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417F" w14:textId="0777B45A" w:rsidR="00747C3C" w:rsidRDefault="00747C3C" w:rsidP="00747C3C">
      <w:pPr>
        <w:spacing w:line="300" w:lineRule="auto"/>
        <w:rPr>
          <w:rFonts w:asciiTheme="minorHAnsi" w:hAnsiTheme="minorHAnsi" w:cstheme="minorHAnsi"/>
          <w:sz w:val="20"/>
        </w:rPr>
      </w:pPr>
      <w:r w:rsidRPr="00747C3C">
        <w:rPr>
          <w:rFonts w:asciiTheme="minorHAnsi" w:hAnsiTheme="minorHAnsi" w:cstheme="minorHAnsi"/>
          <w:sz w:val="40"/>
        </w:rPr>
        <w:object w:dxaOrig="641" w:dyaOrig="721" w14:anchorId="7808DF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pt;height:40.5pt" o:ole="" fillcolor="window">
            <v:imagedata r:id="rId7" o:title=""/>
          </v:shape>
          <o:OLEObject Type="Embed" ProgID="Word.Picture.8" ShapeID="_x0000_i1029" DrawAspect="Content" ObjectID="_1759297379" r:id="rId8"/>
        </w:object>
      </w:r>
    </w:p>
    <w:p w14:paraId="38223C5F" w14:textId="1472D132" w:rsidR="00747C3C" w:rsidRPr="00747C3C" w:rsidRDefault="00747C3C" w:rsidP="00747C3C">
      <w:pPr>
        <w:spacing w:line="216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707631EA" w14:textId="77777777" w:rsidR="00747C3C" w:rsidRPr="00747C3C" w:rsidRDefault="00747C3C" w:rsidP="00747C3C">
      <w:pPr>
        <w:spacing w:line="300" w:lineRule="auto"/>
        <w:rPr>
          <w:rFonts w:asciiTheme="minorHAnsi" w:hAnsiTheme="minorHAnsi" w:cstheme="minorHAnsi"/>
          <w:bCs/>
        </w:rPr>
      </w:pPr>
    </w:p>
    <w:p w14:paraId="1FDAF538" w14:textId="7A217443" w:rsidR="00747C3C" w:rsidRPr="00747C3C" w:rsidRDefault="00747C3C" w:rsidP="00747C3C">
      <w:pPr>
        <w:spacing w:line="300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 xml:space="preserve">Warszawa, </w:t>
      </w:r>
      <w:r w:rsidRPr="00747C3C">
        <w:rPr>
          <w:rFonts w:asciiTheme="minorHAnsi" w:hAnsiTheme="minorHAnsi" w:cstheme="minorHAnsi"/>
          <w:bCs/>
        </w:rPr>
        <w:t>20</w:t>
      </w:r>
      <w:r w:rsidRPr="00747C3C">
        <w:rPr>
          <w:rFonts w:asciiTheme="minorHAnsi" w:hAnsiTheme="minorHAnsi" w:cstheme="minorHAnsi"/>
          <w:bCs/>
        </w:rPr>
        <w:t xml:space="preserve"> października 2023 r.</w:t>
      </w:r>
    </w:p>
    <w:p w14:paraId="0B696F9C" w14:textId="27CA8848" w:rsidR="00526CFB" w:rsidRPr="00747C3C" w:rsidRDefault="00526CFB" w:rsidP="00747C3C">
      <w:pPr>
        <w:spacing w:line="300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>DO</w:t>
      </w:r>
      <w:r w:rsidR="00405564" w:rsidRPr="00747C3C">
        <w:rPr>
          <w:rFonts w:asciiTheme="minorHAnsi" w:hAnsiTheme="minorHAnsi" w:cstheme="minorHAnsi"/>
          <w:bCs/>
        </w:rPr>
        <w:t>OŚ-W</w:t>
      </w:r>
      <w:r w:rsidR="002841AD" w:rsidRPr="00747C3C">
        <w:rPr>
          <w:rFonts w:asciiTheme="minorHAnsi" w:hAnsiTheme="minorHAnsi" w:cstheme="minorHAnsi"/>
          <w:bCs/>
        </w:rPr>
        <w:t>DŚ</w:t>
      </w:r>
      <w:r w:rsidR="0081124A" w:rsidRPr="00747C3C">
        <w:rPr>
          <w:rFonts w:asciiTheme="minorHAnsi" w:hAnsiTheme="minorHAnsi" w:cstheme="minorHAnsi"/>
          <w:bCs/>
        </w:rPr>
        <w:t>ZIL.420</w:t>
      </w:r>
      <w:r w:rsidR="002841AD" w:rsidRPr="00747C3C">
        <w:rPr>
          <w:rFonts w:asciiTheme="minorHAnsi" w:hAnsiTheme="minorHAnsi" w:cstheme="minorHAnsi"/>
          <w:bCs/>
        </w:rPr>
        <w:t>.</w:t>
      </w:r>
      <w:r w:rsidR="00F35D7C" w:rsidRPr="00747C3C">
        <w:rPr>
          <w:rFonts w:asciiTheme="minorHAnsi" w:hAnsiTheme="minorHAnsi" w:cstheme="minorHAnsi"/>
          <w:bCs/>
        </w:rPr>
        <w:t>25</w:t>
      </w:r>
      <w:r w:rsidR="0087715E" w:rsidRPr="00747C3C">
        <w:rPr>
          <w:rFonts w:asciiTheme="minorHAnsi" w:hAnsiTheme="minorHAnsi" w:cstheme="minorHAnsi"/>
          <w:bCs/>
        </w:rPr>
        <w:t>.202</w:t>
      </w:r>
      <w:r w:rsidR="00F35D7C" w:rsidRPr="00747C3C">
        <w:rPr>
          <w:rFonts w:asciiTheme="minorHAnsi" w:hAnsiTheme="minorHAnsi" w:cstheme="minorHAnsi"/>
          <w:bCs/>
        </w:rPr>
        <w:t>3</w:t>
      </w:r>
      <w:r w:rsidR="0087715E" w:rsidRPr="00747C3C">
        <w:rPr>
          <w:rFonts w:asciiTheme="minorHAnsi" w:hAnsiTheme="minorHAnsi" w:cstheme="minorHAnsi"/>
          <w:bCs/>
        </w:rPr>
        <w:t>.</w:t>
      </w:r>
      <w:r w:rsidR="0080598B" w:rsidRPr="00747C3C">
        <w:rPr>
          <w:rFonts w:asciiTheme="minorHAnsi" w:hAnsiTheme="minorHAnsi" w:cstheme="minorHAnsi"/>
          <w:bCs/>
        </w:rPr>
        <w:t>AWT.</w:t>
      </w:r>
      <w:r w:rsidR="00F35D7C" w:rsidRPr="00747C3C">
        <w:rPr>
          <w:rFonts w:asciiTheme="minorHAnsi" w:hAnsiTheme="minorHAnsi" w:cstheme="minorHAnsi"/>
          <w:bCs/>
        </w:rPr>
        <w:t>5</w:t>
      </w:r>
    </w:p>
    <w:p w14:paraId="434CBC20" w14:textId="77777777" w:rsidR="00D06E8B" w:rsidRPr="00747C3C" w:rsidRDefault="00D06E8B" w:rsidP="00747C3C">
      <w:pPr>
        <w:spacing w:after="120" w:line="312" w:lineRule="auto"/>
        <w:rPr>
          <w:rFonts w:asciiTheme="minorHAnsi" w:hAnsiTheme="minorHAnsi" w:cstheme="minorHAnsi"/>
          <w:bCs/>
          <w:color w:val="000000"/>
        </w:rPr>
      </w:pPr>
    </w:p>
    <w:p w14:paraId="1D6B023C" w14:textId="3C0497DD" w:rsidR="00D06E8B" w:rsidRPr="00747C3C" w:rsidRDefault="00C01CA2" w:rsidP="00747C3C">
      <w:pPr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747C3C">
        <w:rPr>
          <w:rFonts w:asciiTheme="minorHAnsi" w:hAnsiTheme="minorHAnsi" w:cstheme="minorHAnsi"/>
          <w:bCs/>
          <w:color w:val="000000"/>
        </w:rPr>
        <w:t>ZAWIADOMIENIE</w:t>
      </w:r>
    </w:p>
    <w:p w14:paraId="58DD9B4C" w14:textId="6AD68AB7" w:rsidR="00592363" w:rsidRPr="00747C3C" w:rsidRDefault="00F35D7C" w:rsidP="00747C3C">
      <w:pPr>
        <w:spacing w:line="300" w:lineRule="auto"/>
        <w:rPr>
          <w:rFonts w:asciiTheme="minorHAnsi" w:hAnsiTheme="minorHAnsi" w:cstheme="minorHAnsi"/>
          <w:bCs/>
          <w:iCs/>
        </w:rPr>
      </w:pPr>
      <w:r w:rsidRPr="00747C3C">
        <w:rPr>
          <w:rFonts w:asciiTheme="minorHAnsi" w:hAnsiTheme="minorHAnsi" w:cstheme="minorHAnsi"/>
          <w:bCs/>
        </w:rPr>
        <w:t>Generalny Dyrektor Ochrony Środowiska, n</w:t>
      </w:r>
      <w:r w:rsidR="0081124A" w:rsidRPr="00747C3C">
        <w:rPr>
          <w:rFonts w:asciiTheme="minorHAnsi" w:hAnsiTheme="minorHAnsi" w:cstheme="minorHAnsi"/>
          <w:bCs/>
        </w:rPr>
        <w:t xml:space="preserve">a podstawie art. 49 ustawy z dnia 14 czerwca 1960 r. – </w:t>
      </w:r>
      <w:r w:rsidR="0081124A" w:rsidRPr="00747C3C">
        <w:rPr>
          <w:rFonts w:asciiTheme="minorHAnsi" w:hAnsiTheme="minorHAnsi" w:cstheme="minorHAnsi"/>
          <w:bCs/>
          <w:iCs/>
        </w:rPr>
        <w:t>Kodeks postępowania administracyjnego</w:t>
      </w:r>
      <w:r w:rsidR="002841AD" w:rsidRPr="00747C3C">
        <w:rPr>
          <w:rFonts w:asciiTheme="minorHAnsi" w:hAnsiTheme="minorHAnsi" w:cstheme="minorHAnsi"/>
          <w:bCs/>
        </w:rPr>
        <w:t xml:space="preserve"> (Dz. U. z 2023 r. poz. 775</w:t>
      </w:r>
      <w:r w:rsidR="0081124A" w:rsidRPr="00747C3C">
        <w:rPr>
          <w:rFonts w:asciiTheme="minorHAnsi" w:hAnsiTheme="minorHAnsi" w:cstheme="minorHAnsi"/>
          <w:bCs/>
        </w:rPr>
        <w:t xml:space="preserve">, ze zm.), dalej </w:t>
      </w:r>
      <w:r w:rsidR="002841AD" w:rsidRPr="00747C3C">
        <w:rPr>
          <w:rFonts w:asciiTheme="minorHAnsi" w:hAnsiTheme="minorHAnsi" w:cstheme="minorHAnsi"/>
          <w:bCs/>
          <w:iCs/>
        </w:rPr>
        <w:t>k.p.a.</w:t>
      </w:r>
      <w:r w:rsidR="0081124A" w:rsidRPr="00747C3C">
        <w:rPr>
          <w:rFonts w:asciiTheme="minorHAnsi" w:hAnsiTheme="minorHAnsi" w:cstheme="minorHAnsi"/>
          <w:bCs/>
        </w:rPr>
        <w:t xml:space="preserve">, w związku z art. 74 ust. 3 ustawy z dnia 3 października 2008 r. </w:t>
      </w:r>
      <w:r w:rsidR="0081124A" w:rsidRPr="00747C3C">
        <w:rPr>
          <w:rFonts w:asciiTheme="minorHAnsi" w:hAnsiTheme="minorHAnsi" w:cstheme="minorHAnsi"/>
          <w:bCs/>
          <w:iCs/>
        </w:rPr>
        <w:t>o udostępnianiu informacji o środowisku i jego ochronie, udziale społeczeństwa w ochronie środowiska oraz o ocenach oddziaływania na środowisko</w:t>
      </w:r>
      <w:r w:rsidR="002841AD" w:rsidRPr="00747C3C">
        <w:rPr>
          <w:rFonts w:asciiTheme="minorHAnsi" w:hAnsiTheme="minorHAnsi" w:cstheme="minorHAnsi"/>
          <w:bCs/>
        </w:rPr>
        <w:t xml:space="preserve"> (Dz. U. z 2023 r. poz. 1094</w:t>
      </w:r>
      <w:r w:rsidR="0081124A" w:rsidRPr="00747C3C">
        <w:rPr>
          <w:rFonts w:asciiTheme="minorHAnsi" w:hAnsiTheme="minorHAnsi" w:cstheme="minorHAnsi"/>
          <w:bCs/>
        </w:rPr>
        <w:t xml:space="preserve">, ze zm.), dalej </w:t>
      </w:r>
      <w:r w:rsidR="002841AD" w:rsidRPr="00747C3C">
        <w:rPr>
          <w:rFonts w:asciiTheme="minorHAnsi" w:hAnsiTheme="minorHAnsi" w:cstheme="minorHAnsi"/>
          <w:bCs/>
          <w:iCs/>
        </w:rPr>
        <w:t>u.o.o.ś.</w:t>
      </w:r>
      <w:r w:rsidR="0081124A" w:rsidRPr="00747C3C">
        <w:rPr>
          <w:rFonts w:asciiTheme="minorHAnsi" w:hAnsiTheme="minorHAnsi" w:cstheme="minorHAnsi"/>
          <w:bCs/>
        </w:rPr>
        <w:t>, zawiadamia</w:t>
      </w:r>
      <w:r w:rsidR="00405564" w:rsidRPr="00747C3C">
        <w:rPr>
          <w:rFonts w:asciiTheme="minorHAnsi" w:hAnsiTheme="minorHAnsi" w:cstheme="minorHAnsi"/>
          <w:bCs/>
        </w:rPr>
        <w:t xml:space="preserve"> strony postępowania</w:t>
      </w:r>
      <w:r w:rsidR="00C01CA2" w:rsidRPr="00747C3C">
        <w:rPr>
          <w:rFonts w:asciiTheme="minorHAnsi" w:hAnsiTheme="minorHAnsi" w:cstheme="minorHAnsi"/>
          <w:bCs/>
        </w:rPr>
        <w:t xml:space="preserve">, </w:t>
      </w:r>
      <w:r w:rsidR="00592363" w:rsidRPr="00747C3C">
        <w:rPr>
          <w:rFonts w:asciiTheme="minorHAnsi" w:hAnsiTheme="minorHAnsi" w:cstheme="minorHAnsi"/>
          <w:bCs/>
        </w:rPr>
        <w:t xml:space="preserve">że </w:t>
      </w:r>
      <w:r w:rsidR="0081124A" w:rsidRPr="00747C3C">
        <w:rPr>
          <w:rFonts w:asciiTheme="minorHAnsi" w:hAnsiTheme="minorHAnsi" w:cstheme="minorHAnsi"/>
          <w:bCs/>
        </w:rPr>
        <w:t xml:space="preserve">postanowieniem z </w:t>
      </w:r>
      <w:r w:rsidRPr="00747C3C">
        <w:rPr>
          <w:rFonts w:asciiTheme="minorHAnsi" w:hAnsiTheme="minorHAnsi" w:cstheme="minorHAnsi"/>
          <w:bCs/>
        </w:rPr>
        <w:t>1</w:t>
      </w:r>
      <w:r w:rsidR="0080598B" w:rsidRPr="00747C3C">
        <w:rPr>
          <w:rFonts w:asciiTheme="minorHAnsi" w:hAnsiTheme="minorHAnsi" w:cstheme="minorHAnsi"/>
          <w:bCs/>
        </w:rPr>
        <w:t>7</w:t>
      </w:r>
      <w:r w:rsidR="00405564" w:rsidRPr="00747C3C">
        <w:rPr>
          <w:rFonts w:asciiTheme="minorHAnsi" w:hAnsiTheme="minorHAnsi" w:cstheme="minorHAnsi"/>
          <w:bCs/>
        </w:rPr>
        <w:t xml:space="preserve"> </w:t>
      </w:r>
      <w:r w:rsidRPr="00747C3C">
        <w:rPr>
          <w:rFonts w:asciiTheme="minorHAnsi" w:hAnsiTheme="minorHAnsi" w:cstheme="minorHAnsi"/>
          <w:bCs/>
        </w:rPr>
        <w:t>październik</w:t>
      </w:r>
      <w:r w:rsidR="00231D78" w:rsidRPr="00747C3C">
        <w:rPr>
          <w:rFonts w:asciiTheme="minorHAnsi" w:hAnsiTheme="minorHAnsi" w:cstheme="minorHAnsi"/>
          <w:bCs/>
        </w:rPr>
        <w:t>a 2023</w:t>
      </w:r>
      <w:r w:rsidR="00405564" w:rsidRPr="00747C3C">
        <w:rPr>
          <w:rFonts w:asciiTheme="minorHAnsi" w:hAnsiTheme="minorHAnsi" w:cstheme="minorHAnsi"/>
          <w:bCs/>
        </w:rPr>
        <w:t xml:space="preserve"> r., znak:</w:t>
      </w:r>
      <w:r w:rsidR="002841AD" w:rsidRPr="00747C3C">
        <w:rPr>
          <w:rFonts w:asciiTheme="minorHAnsi" w:hAnsiTheme="minorHAnsi" w:cstheme="minorHAnsi"/>
          <w:bCs/>
        </w:rPr>
        <w:t xml:space="preserve"> DOOŚ-WDŚZIL.420.</w:t>
      </w:r>
      <w:r w:rsidRPr="00747C3C">
        <w:rPr>
          <w:rFonts w:asciiTheme="minorHAnsi" w:hAnsiTheme="minorHAnsi" w:cstheme="minorHAnsi"/>
          <w:bCs/>
        </w:rPr>
        <w:t>25.2023.AWT.4</w:t>
      </w:r>
      <w:r w:rsidR="00405564" w:rsidRPr="00747C3C">
        <w:rPr>
          <w:rFonts w:asciiTheme="minorHAnsi" w:hAnsiTheme="minorHAnsi" w:cstheme="minorHAnsi"/>
          <w:bCs/>
        </w:rPr>
        <w:t xml:space="preserve">, odmówił wstrzymania natychmiastowego wykonania decyzji </w:t>
      </w:r>
      <w:r w:rsidR="00526CFB" w:rsidRPr="00747C3C">
        <w:rPr>
          <w:rFonts w:asciiTheme="minorHAnsi" w:hAnsiTheme="minorHAnsi" w:cstheme="minorHAnsi"/>
          <w:bCs/>
        </w:rPr>
        <w:t xml:space="preserve">Regionalnego Dyrektora Ochrony Środowiska w </w:t>
      </w:r>
      <w:r w:rsidRPr="00747C3C">
        <w:rPr>
          <w:rFonts w:asciiTheme="minorHAnsi" w:hAnsiTheme="minorHAnsi" w:cstheme="minorHAnsi"/>
          <w:bCs/>
        </w:rPr>
        <w:t>Warszawie</w:t>
      </w:r>
      <w:r w:rsidR="002841AD" w:rsidRPr="00747C3C">
        <w:rPr>
          <w:rFonts w:asciiTheme="minorHAnsi" w:hAnsiTheme="minorHAnsi" w:cstheme="minorHAnsi"/>
          <w:bCs/>
        </w:rPr>
        <w:t xml:space="preserve"> z </w:t>
      </w:r>
      <w:r w:rsidRPr="00747C3C">
        <w:rPr>
          <w:rFonts w:asciiTheme="minorHAnsi" w:hAnsiTheme="minorHAnsi" w:cstheme="minorHAnsi"/>
          <w:bCs/>
        </w:rPr>
        <w:t>31</w:t>
      </w:r>
      <w:r w:rsidR="002841AD" w:rsidRPr="00747C3C">
        <w:rPr>
          <w:rFonts w:asciiTheme="minorHAnsi" w:hAnsiTheme="minorHAnsi" w:cstheme="minorHAnsi"/>
          <w:bCs/>
        </w:rPr>
        <w:t xml:space="preserve"> </w:t>
      </w:r>
      <w:r w:rsidRPr="00747C3C">
        <w:rPr>
          <w:rFonts w:asciiTheme="minorHAnsi" w:hAnsiTheme="minorHAnsi" w:cstheme="minorHAnsi"/>
          <w:bCs/>
        </w:rPr>
        <w:t>lipc</w:t>
      </w:r>
      <w:r w:rsidR="0080598B" w:rsidRPr="00747C3C">
        <w:rPr>
          <w:rFonts w:asciiTheme="minorHAnsi" w:hAnsiTheme="minorHAnsi" w:cstheme="minorHAnsi"/>
          <w:bCs/>
        </w:rPr>
        <w:t>a 202</w:t>
      </w:r>
      <w:r w:rsidRPr="00747C3C">
        <w:rPr>
          <w:rFonts w:asciiTheme="minorHAnsi" w:hAnsiTheme="minorHAnsi" w:cstheme="minorHAnsi"/>
          <w:bCs/>
        </w:rPr>
        <w:t>3</w:t>
      </w:r>
      <w:r w:rsidR="00526CFB" w:rsidRPr="00747C3C">
        <w:rPr>
          <w:rFonts w:asciiTheme="minorHAnsi" w:hAnsiTheme="minorHAnsi" w:cstheme="minorHAnsi"/>
          <w:bCs/>
        </w:rPr>
        <w:t xml:space="preserve"> r., znak: </w:t>
      </w:r>
      <w:r w:rsidRPr="00747C3C">
        <w:rPr>
          <w:rFonts w:asciiTheme="minorHAnsi" w:hAnsiTheme="minorHAnsi" w:cstheme="minorHAnsi"/>
          <w:bCs/>
        </w:rPr>
        <w:t>WOOŚ-II.420.26.2023.MP.15</w:t>
      </w:r>
      <w:r w:rsidR="00526CFB" w:rsidRPr="00747C3C">
        <w:rPr>
          <w:rFonts w:asciiTheme="minorHAnsi" w:hAnsiTheme="minorHAnsi" w:cstheme="minorHAnsi"/>
          <w:bCs/>
        </w:rPr>
        <w:t>, o środowiskowych uwarunkowaniach real</w:t>
      </w:r>
      <w:r w:rsidR="002841AD" w:rsidRPr="00747C3C">
        <w:rPr>
          <w:rFonts w:asciiTheme="minorHAnsi" w:hAnsiTheme="minorHAnsi" w:cstheme="minorHAnsi"/>
          <w:bCs/>
        </w:rPr>
        <w:t>izacji przedsięwzięcia pn.</w:t>
      </w:r>
      <w:r w:rsidR="00526CFB" w:rsidRPr="00747C3C">
        <w:rPr>
          <w:rFonts w:asciiTheme="minorHAnsi" w:hAnsiTheme="minorHAnsi" w:cstheme="minorHAnsi"/>
          <w:bCs/>
        </w:rPr>
        <w:t xml:space="preserve">: </w:t>
      </w:r>
      <w:r w:rsidRPr="00747C3C">
        <w:rPr>
          <w:rFonts w:asciiTheme="minorHAnsi" w:hAnsiTheme="minorHAnsi" w:cstheme="minorHAnsi"/>
          <w:bCs/>
        </w:rPr>
        <w:t>„Budowa gazociągu DN700 MOP 8,4 MPa do Elektrowni Kozienice wraz ze stacją gazową oraz infrastrukturą towarzyszącą w ramach zadania pn.: &lt;Opracowanie kompletnej dokumentacji projektowej z uzyskaniem decyzji administracyjnych oraz z pełnieniem nadzoru autorskiego dla przyłączenia do sieci przesyłowej Elektrowni w Świerżach Górnych (Kozienice)&gt;”.</w:t>
      </w:r>
    </w:p>
    <w:p w14:paraId="2507E8B5" w14:textId="1CF8DD63" w:rsidR="0081124A" w:rsidRPr="00747C3C" w:rsidRDefault="0081124A" w:rsidP="00747C3C">
      <w:pPr>
        <w:spacing w:line="312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 xml:space="preserve">Z treścią postanowienia strony postępowania mogą zapoznać się w: Generalnej Dyrekcji Ochrony Środowiska, Regionalnej Dyrekcji Ochrony Środowiska w </w:t>
      </w:r>
      <w:r w:rsidR="001E31D0" w:rsidRPr="00747C3C">
        <w:rPr>
          <w:rFonts w:asciiTheme="minorHAnsi" w:hAnsiTheme="minorHAnsi" w:cstheme="minorHAnsi"/>
          <w:bCs/>
        </w:rPr>
        <w:t>Warszawie.</w:t>
      </w:r>
    </w:p>
    <w:p w14:paraId="219AFB61" w14:textId="3B5B637D" w:rsidR="00405564" w:rsidRPr="00747C3C" w:rsidRDefault="00405564" w:rsidP="00747C3C">
      <w:pPr>
        <w:spacing w:line="312" w:lineRule="auto"/>
        <w:rPr>
          <w:rFonts w:asciiTheme="minorHAnsi" w:hAnsiTheme="minorHAnsi" w:cstheme="minorHAnsi"/>
          <w:bCs/>
          <w:color w:val="000000"/>
        </w:rPr>
      </w:pPr>
      <w:r w:rsidRPr="00747C3C">
        <w:rPr>
          <w:rFonts w:asciiTheme="minorHAnsi" w:hAnsiTheme="minorHAnsi" w:cstheme="minorHAnsi"/>
          <w:bCs/>
          <w:color w:val="000000"/>
        </w:rPr>
        <w:t>Doręczenie ww. postanowienia stronom postępowania uważa się za dokonane po upływie 14 dni od dnia publicznego ogłoszenia o jego wydaniu.</w:t>
      </w:r>
    </w:p>
    <w:p w14:paraId="4C12C934" w14:textId="3E2642DC" w:rsidR="00526CFB" w:rsidRPr="00747C3C" w:rsidRDefault="00526CFB" w:rsidP="00747C3C">
      <w:pPr>
        <w:spacing w:line="312" w:lineRule="auto"/>
        <w:rPr>
          <w:rFonts w:asciiTheme="minorHAnsi" w:hAnsiTheme="minorHAnsi" w:cstheme="minorHAnsi"/>
          <w:bCs/>
        </w:rPr>
      </w:pPr>
    </w:p>
    <w:p w14:paraId="0CACE31C" w14:textId="77777777" w:rsidR="00526CFB" w:rsidRPr="00747C3C" w:rsidRDefault="00526CFB" w:rsidP="00747C3C">
      <w:pPr>
        <w:spacing w:line="312" w:lineRule="auto"/>
        <w:rPr>
          <w:rFonts w:asciiTheme="minorHAnsi" w:hAnsiTheme="minorHAnsi" w:cstheme="minorHAnsi"/>
          <w:bCs/>
        </w:rPr>
      </w:pPr>
    </w:p>
    <w:p w14:paraId="5B81B550" w14:textId="0D2983AB" w:rsidR="00964459" w:rsidRPr="00747C3C" w:rsidRDefault="00964459" w:rsidP="00747C3C">
      <w:pPr>
        <w:spacing w:line="312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>Upubliczniono w dniach: od ………………… do …………………</w:t>
      </w:r>
    </w:p>
    <w:p w14:paraId="49C37FF8" w14:textId="1A159330" w:rsidR="00C01CA2" w:rsidRPr="00747C3C" w:rsidRDefault="00964459" w:rsidP="00747C3C">
      <w:pPr>
        <w:spacing w:line="312" w:lineRule="auto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>Pieczęć urzędu i podpis:</w:t>
      </w:r>
    </w:p>
    <w:p w14:paraId="531D85B7" w14:textId="2F492BDA" w:rsidR="008F0672" w:rsidRPr="00747C3C" w:rsidRDefault="008F0672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25241547" w14:textId="7254ABBA" w:rsidR="00E65A02" w:rsidRDefault="00747C3C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upoważnienia Generalnego Dyrektora Ochrony Środowiska</w:t>
      </w:r>
    </w:p>
    <w:p w14:paraId="6618E0C6" w14:textId="2754C39D" w:rsidR="00747C3C" w:rsidRDefault="00747C3C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Dyrektor Departamentu Ocen Oddziaływania na Środowisko</w:t>
      </w:r>
    </w:p>
    <w:p w14:paraId="4ED06D91" w14:textId="306CABE8" w:rsidR="00747C3C" w:rsidRPr="00747C3C" w:rsidRDefault="00747C3C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Anna Bieroza-Ćwierzyńska</w:t>
      </w:r>
    </w:p>
    <w:p w14:paraId="5D7A7298" w14:textId="77777777" w:rsidR="001E31D0" w:rsidRPr="00747C3C" w:rsidRDefault="001E31D0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1CDD5179" w14:textId="77777777" w:rsidR="001E31D0" w:rsidRPr="00747C3C" w:rsidRDefault="001E31D0" w:rsidP="00747C3C">
      <w:pPr>
        <w:pStyle w:val="Bezodstpw1"/>
        <w:spacing w:line="312" w:lineRule="auto"/>
        <w:rPr>
          <w:rFonts w:asciiTheme="minorHAnsi" w:hAnsiTheme="minorHAnsi" w:cstheme="minorHAnsi"/>
          <w:bCs/>
        </w:rPr>
      </w:pPr>
    </w:p>
    <w:p w14:paraId="5B1CFB0E" w14:textId="6972AED4" w:rsidR="0087715E" w:rsidRPr="00747C3C" w:rsidRDefault="0087715E" w:rsidP="00747C3C">
      <w:pPr>
        <w:spacing w:after="60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t>Art. 49 § 1 k.</w:t>
      </w:r>
      <w:r w:rsidRPr="00747C3C">
        <w:rPr>
          <w:rFonts w:asciiTheme="minorHAnsi" w:hAnsiTheme="minorHAnsi" w:cstheme="minorHAnsi"/>
          <w:bCs/>
          <w:iCs/>
        </w:rPr>
        <w:t>p.a.</w:t>
      </w:r>
      <w:r w:rsidRPr="00747C3C"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E9A43CD" w14:textId="16D13E02" w:rsidR="00166E2C" w:rsidRPr="00747C3C" w:rsidRDefault="0087715E" w:rsidP="00747C3C">
      <w:pPr>
        <w:pStyle w:val="Bezodstpw1"/>
        <w:spacing w:after="60"/>
        <w:rPr>
          <w:rFonts w:asciiTheme="minorHAnsi" w:hAnsiTheme="minorHAnsi" w:cstheme="minorHAnsi"/>
          <w:bCs/>
        </w:rPr>
      </w:pPr>
      <w:r w:rsidRPr="00747C3C">
        <w:rPr>
          <w:rFonts w:asciiTheme="minorHAnsi" w:hAnsiTheme="minorHAnsi" w:cstheme="minorHAnsi"/>
          <w:bCs/>
        </w:rPr>
        <w:lastRenderedPageBreak/>
        <w:t xml:space="preserve">Art. 74 ust. 3 </w:t>
      </w:r>
      <w:r w:rsidRPr="00747C3C">
        <w:rPr>
          <w:rFonts w:asciiTheme="minorHAnsi" w:hAnsiTheme="minorHAnsi" w:cstheme="minorHAnsi"/>
          <w:bCs/>
          <w:iCs/>
        </w:rPr>
        <w:t>u.o.o.ś.</w:t>
      </w:r>
      <w:r w:rsidRPr="00747C3C"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88510E6" w14:textId="77777777" w:rsidR="008C1A4C" w:rsidRPr="00747C3C" w:rsidRDefault="008C1A4C" w:rsidP="00747C3C">
      <w:pPr>
        <w:pStyle w:val="Bezodstpw1"/>
        <w:spacing w:after="60"/>
        <w:rPr>
          <w:rFonts w:asciiTheme="minorHAnsi" w:hAnsiTheme="minorHAnsi" w:cstheme="minorHAnsi"/>
          <w:bCs/>
        </w:rPr>
      </w:pPr>
    </w:p>
    <w:sectPr w:rsidR="008C1A4C" w:rsidRPr="00747C3C" w:rsidSect="00964459">
      <w:footerReference w:type="default" r:id="rId9"/>
      <w:pgSz w:w="11906" w:h="16838"/>
      <w:pgMar w:top="737" w:right="113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4831" w14:textId="77777777" w:rsidR="005452F9" w:rsidRDefault="005452F9">
      <w:r>
        <w:separator/>
      </w:r>
    </w:p>
  </w:endnote>
  <w:endnote w:type="continuationSeparator" w:id="0">
    <w:p w14:paraId="5903465A" w14:textId="77777777" w:rsidR="005452F9" w:rsidRDefault="0054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6A1CA4AF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31D78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D308" w14:textId="77777777" w:rsidR="005452F9" w:rsidRDefault="005452F9">
      <w:r>
        <w:separator/>
      </w:r>
    </w:p>
  </w:footnote>
  <w:footnote w:type="continuationSeparator" w:id="0">
    <w:p w14:paraId="59058276" w14:textId="77777777" w:rsidR="005452F9" w:rsidRDefault="0054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126976">
    <w:abstractNumId w:val="0"/>
  </w:num>
  <w:num w:numId="2" w16cid:durableId="1750039986">
    <w:abstractNumId w:val="1"/>
  </w:num>
  <w:num w:numId="3" w16cid:durableId="178804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0D"/>
    <w:rsid w:val="000607C7"/>
    <w:rsid w:val="00166E2C"/>
    <w:rsid w:val="001924DC"/>
    <w:rsid w:val="001C4387"/>
    <w:rsid w:val="001D50CA"/>
    <w:rsid w:val="001E31D0"/>
    <w:rsid w:val="001E7466"/>
    <w:rsid w:val="00231D78"/>
    <w:rsid w:val="002841AD"/>
    <w:rsid w:val="002E49EB"/>
    <w:rsid w:val="002F5574"/>
    <w:rsid w:val="00330EA5"/>
    <w:rsid w:val="003479FA"/>
    <w:rsid w:val="0035233A"/>
    <w:rsid w:val="0038717E"/>
    <w:rsid w:val="003B1B7B"/>
    <w:rsid w:val="00405564"/>
    <w:rsid w:val="004220F2"/>
    <w:rsid w:val="00457327"/>
    <w:rsid w:val="004C0C0D"/>
    <w:rsid w:val="00526CFB"/>
    <w:rsid w:val="005452F9"/>
    <w:rsid w:val="00563315"/>
    <w:rsid w:val="00592363"/>
    <w:rsid w:val="006827E1"/>
    <w:rsid w:val="006E03B2"/>
    <w:rsid w:val="00700B18"/>
    <w:rsid w:val="007465F8"/>
    <w:rsid w:val="00747C3C"/>
    <w:rsid w:val="00795A9F"/>
    <w:rsid w:val="007D18FA"/>
    <w:rsid w:val="0080598B"/>
    <w:rsid w:val="0081124A"/>
    <w:rsid w:val="008363BF"/>
    <w:rsid w:val="008635EE"/>
    <w:rsid w:val="0087715E"/>
    <w:rsid w:val="008C1A4C"/>
    <w:rsid w:val="008F0672"/>
    <w:rsid w:val="0096315E"/>
    <w:rsid w:val="00964459"/>
    <w:rsid w:val="00983687"/>
    <w:rsid w:val="00AA67B8"/>
    <w:rsid w:val="00B2206F"/>
    <w:rsid w:val="00B42BFD"/>
    <w:rsid w:val="00B66F56"/>
    <w:rsid w:val="00BF14C4"/>
    <w:rsid w:val="00C01CA2"/>
    <w:rsid w:val="00C27DB3"/>
    <w:rsid w:val="00C316E5"/>
    <w:rsid w:val="00C54687"/>
    <w:rsid w:val="00D01898"/>
    <w:rsid w:val="00D06E8B"/>
    <w:rsid w:val="00D12CA9"/>
    <w:rsid w:val="00E65A02"/>
    <w:rsid w:val="00E914EA"/>
    <w:rsid w:val="00EB35FA"/>
    <w:rsid w:val="00EE3CFB"/>
    <w:rsid w:val="00EF603B"/>
    <w:rsid w:val="00F27A28"/>
    <w:rsid w:val="00F35D7C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link w:val="TekstdymkaZnak1"/>
    <w:rsid w:val="001924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rsid w:val="0019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Agnieszka Wątrobska</cp:lastModifiedBy>
  <cp:revision>3</cp:revision>
  <cp:lastPrinted>2023-10-19T06:03:00Z</cp:lastPrinted>
  <dcterms:created xsi:type="dcterms:W3CDTF">2023-10-20T06:54:00Z</dcterms:created>
  <dcterms:modified xsi:type="dcterms:W3CDTF">2023-10-20T06:57:00Z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