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60388A69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31696A">
        <w:rPr>
          <w:rFonts w:ascii="Lato" w:hAnsi="Lato" w:cs="Arial"/>
          <w:color w:val="000000"/>
          <w:spacing w:val="4"/>
        </w:rPr>
        <w:t>3</w:t>
      </w:r>
      <w:r w:rsidR="0052732A">
        <w:rPr>
          <w:rFonts w:ascii="Lato" w:hAnsi="Lato" w:cs="Arial"/>
          <w:color w:val="000000"/>
          <w:spacing w:val="4"/>
        </w:rPr>
        <w:t>8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.KT.</w:t>
      </w:r>
      <w:r w:rsidR="0052732A">
        <w:rPr>
          <w:rFonts w:ascii="Lato" w:hAnsi="Lato" w:cs="Arial"/>
          <w:color w:val="000000"/>
          <w:spacing w:val="4"/>
        </w:rPr>
        <w:t>10</w:t>
      </w:r>
    </w:p>
    <w:p w14:paraId="2CECF57A" w14:textId="2475AF8D" w:rsidR="007773D1" w:rsidRPr="00E76DA5" w:rsidRDefault="007773D1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992062A" w14:textId="77777777" w:rsidR="007773D1" w:rsidRPr="007773D1" w:rsidRDefault="007773D1" w:rsidP="007773D1">
      <w:pPr>
        <w:ind w:left="5387"/>
        <w:rPr>
          <w:rFonts w:ascii="Lato" w:hAnsi="Lato" w:cs="Arial"/>
          <w:bCs/>
        </w:rPr>
      </w:pPr>
    </w:p>
    <w:p w14:paraId="12033F9E" w14:textId="77777777" w:rsidR="007773D1" w:rsidRPr="007773D1" w:rsidRDefault="007773D1" w:rsidP="007773D1">
      <w:pPr>
        <w:tabs>
          <w:tab w:val="center" w:pos="1980"/>
          <w:tab w:val="left" w:pos="5273"/>
        </w:tabs>
        <w:spacing w:after="240" w:line="240" w:lineRule="exact"/>
        <w:ind w:left="5387"/>
        <w:outlineLvl w:val="0"/>
        <w:rPr>
          <w:rFonts w:ascii="Lato" w:hAnsi="Lato" w:cs="Arial"/>
        </w:rPr>
      </w:pP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1942EE5F" w14:textId="7264E501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2A29B4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 xml:space="preserve">(t.j.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2022 r. poz. 176)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(t.j. Dz. U. z 2022 r. poz. 2000), a także art. 72 ust. 6 </w:t>
      </w:r>
      <w:r w:rsidR="00E76DA5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zw. z art. 72 ust. 1 pkt 10 ustawy z dnia 3 października 2008 r. </w:t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w ochronie środowiska oraz o ocenach oddziaływania na środowisko (t.j. Dz. U. z 2022 r. poz. 1029, </w:t>
      </w:r>
      <w:r w:rsidRPr="007773D1">
        <w:rPr>
          <w:rFonts w:ascii="Lato" w:hAnsi="Lato" w:cs="Arial"/>
          <w:bCs/>
          <w:spacing w:val="4"/>
          <w:kern w:val="3"/>
          <w:lang w:eastAsia="zh-CN"/>
        </w:rPr>
        <w:br/>
        <w:t>z późn. zm.),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7E17B7D5" w14:textId="2FA0EB42" w:rsidR="0052732A" w:rsidRPr="00F47EE2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52732A">
        <w:rPr>
          <w:rFonts w:ascii="Lato" w:hAnsi="Lato" w:cs="Arial"/>
          <w:spacing w:val="4"/>
        </w:rPr>
        <w:t>23</w:t>
      </w:r>
      <w:r w:rsidR="0031696A">
        <w:rPr>
          <w:rFonts w:ascii="Lato" w:hAnsi="Lato" w:cs="Arial"/>
          <w:spacing w:val="4"/>
        </w:rPr>
        <w:t xml:space="preserve"> grudnia</w:t>
      </w:r>
      <w:r w:rsidRPr="007773D1">
        <w:rPr>
          <w:rFonts w:ascii="Lato" w:hAnsi="Lato" w:cs="Arial"/>
          <w:spacing w:val="4"/>
        </w:rPr>
        <w:t xml:space="preserve"> 2022 r., znak: 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31696A">
        <w:rPr>
          <w:rFonts w:ascii="Lato" w:hAnsi="Lato" w:cs="Arial"/>
          <w:color w:val="000000"/>
          <w:spacing w:val="4"/>
        </w:rPr>
        <w:t>3</w:t>
      </w:r>
      <w:r w:rsidR="0052732A">
        <w:rPr>
          <w:rFonts w:ascii="Lato" w:hAnsi="Lato" w:cs="Arial"/>
          <w:color w:val="000000"/>
          <w:spacing w:val="4"/>
        </w:rPr>
        <w:t>8</w:t>
      </w:r>
      <w:r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.KT.</w:t>
      </w:r>
      <w:r w:rsidR="0052732A">
        <w:rPr>
          <w:rFonts w:ascii="Lato" w:hAnsi="Lato" w:cs="Arial"/>
          <w:color w:val="000000"/>
          <w:spacing w:val="4"/>
        </w:rPr>
        <w:t>9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t xml:space="preserve">uchylającą w części i </w:t>
      </w:r>
      <w:r w:rsidR="0052732A">
        <w:rPr>
          <w:rFonts w:ascii="Lato" w:hAnsi="Lato" w:cs="Arial"/>
          <w:spacing w:val="4"/>
        </w:rPr>
        <w:t>umarzając</w:t>
      </w:r>
      <w:r w:rsidR="001B707F">
        <w:rPr>
          <w:rFonts w:ascii="Lato" w:hAnsi="Lato" w:cs="Arial"/>
          <w:spacing w:val="4"/>
        </w:rPr>
        <w:t>ą</w:t>
      </w:r>
      <w:r w:rsidR="0052732A">
        <w:rPr>
          <w:rFonts w:ascii="Lato" w:hAnsi="Lato" w:cs="Arial"/>
          <w:spacing w:val="4"/>
        </w:rPr>
        <w:t xml:space="preserve"> w tym zakresie, uchylającą w części  i </w:t>
      </w:r>
      <w:r w:rsidR="00E76DA5">
        <w:rPr>
          <w:rFonts w:ascii="Lato" w:hAnsi="Lato" w:cs="Arial"/>
          <w:spacing w:val="4"/>
        </w:rPr>
        <w:t xml:space="preserve">orzekającą w tym zakresie co do istoty sprawy, a w </w:t>
      </w:r>
      <w:r w:rsidR="00E76DA5" w:rsidRPr="0031696A">
        <w:rPr>
          <w:rFonts w:ascii="Lato" w:hAnsi="Lato" w:cs="Arial"/>
          <w:spacing w:val="4"/>
        </w:rPr>
        <w:t xml:space="preserve">pozostałej części </w:t>
      </w:r>
      <w:r w:rsidRPr="0031696A">
        <w:rPr>
          <w:rFonts w:ascii="Lato" w:hAnsi="Lato" w:cs="Arial"/>
          <w:bCs/>
          <w:spacing w:val="4"/>
        </w:rPr>
        <w:t xml:space="preserve">utrzymującą w mocy decyzję </w:t>
      </w:r>
      <w:r w:rsidR="0052732A" w:rsidRPr="00F47EE2">
        <w:rPr>
          <w:rFonts w:ascii="Lato" w:hAnsi="Lato" w:cs="Arial"/>
          <w:spacing w:val="4"/>
        </w:rPr>
        <w:t xml:space="preserve">Wojewody Łódzkiego Nr 182/21 z dnia 29 września 2021 r., znak: </w:t>
      </w:r>
      <w:r w:rsidR="0052732A" w:rsidRPr="00F47EE2">
        <w:rPr>
          <w:rFonts w:ascii="Lato" w:hAnsi="Lato" w:cs="Arial"/>
          <w:spacing w:val="4"/>
        </w:rPr>
        <w:br/>
        <w:t xml:space="preserve">GPB-II.7820.12.2020.IK, o zezwoleniu na realizację inwestycji drogowej </w:t>
      </w:r>
      <w:r w:rsidR="0052732A">
        <w:rPr>
          <w:rFonts w:ascii="Lato" w:hAnsi="Lato" w:cs="Arial"/>
          <w:spacing w:val="4"/>
        </w:rPr>
        <w:br/>
      </w:r>
      <w:r w:rsidR="0052732A" w:rsidRPr="00F47EE2">
        <w:rPr>
          <w:rFonts w:ascii="Lato" w:hAnsi="Lato" w:cs="Arial"/>
          <w:spacing w:val="4"/>
        </w:rPr>
        <w:t xml:space="preserve">pn.: „Rozbudowa ul. Strykowskiej od km 0+000 do km 0+982 (droga krajowa nr 14) na odcinku od ul. Wojska Polskiego do ul. Inflanckiej wraz z infrastrukturą towarzyszącą oraz ul. Inflanckiej od km 0+000 do 0+255 (droga krajowa nr 72)” w ramach zadania pod nazwą „Rozbudowa linii tramwajowej w ulicy Wojska Polskiego na odcinku od </w:t>
      </w:r>
      <w:r w:rsidR="0052732A" w:rsidRPr="00F47EE2">
        <w:rPr>
          <w:rFonts w:ascii="Lato" w:hAnsi="Lato" w:cs="Arial"/>
          <w:spacing w:val="4"/>
        </w:rPr>
        <w:br/>
        <w:t xml:space="preserve">ul. Franciszkańskiej do ul. Strykowskiej wraz z rozbudową układu drogowego, przebudową niezbędnej infrastruktury oraz budową połączenia tramwajowego wzdłuż ul. Strykowskiej z przystankiem ŁKA Łódź-Marysin, wraz z przebudową wodociągów </w:t>
      </w:r>
      <w:r w:rsidR="0052732A" w:rsidRPr="00F47EE2">
        <w:rPr>
          <w:rFonts w:ascii="Lato" w:hAnsi="Lato" w:cs="Arial"/>
          <w:spacing w:val="4"/>
        </w:rPr>
        <w:br/>
        <w:t>w ul. Wojska Polskiego oraz w skrzyżowaniach objętych rozbudową układu drogowego”</w:t>
      </w:r>
      <w:r w:rsidR="0052732A">
        <w:rPr>
          <w:rFonts w:ascii="Lato" w:hAnsi="Lato" w:cs="Arial"/>
          <w:spacing w:val="4"/>
        </w:rPr>
        <w:t>.</w:t>
      </w:r>
    </w:p>
    <w:p w14:paraId="38944D87" w14:textId="0D47FF5C" w:rsidR="007773D1" w:rsidRPr="007773D1" w:rsidRDefault="007773D1" w:rsidP="0031696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52732A">
        <w:rPr>
          <w:rFonts w:ascii="Lato" w:hAnsi="Lato" w:cs="Arial"/>
          <w:spacing w:val="4"/>
        </w:rPr>
        <w:t>23</w:t>
      </w:r>
      <w:r w:rsidR="0031696A">
        <w:rPr>
          <w:rFonts w:ascii="Lato" w:hAnsi="Lato" w:cs="Arial"/>
          <w:spacing w:val="4"/>
        </w:rPr>
        <w:t xml:space="preserve"> grudnia</w:t>
      </w:r>
      <w:r w:rsidRPr="007773D1">
        <w:rPr>
          <w:rFonts w:ascii="Lato" w:hAnsi="Lato" w:cs="Arial"/>
          <w:spacing w:val="4"/>
        </w:rPr>
        <w:t xml:space="preserve"> 2022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z treścią ww. decyzji </w:t>
      </w:r>
      <w:r w:rsidR="003D05FE">
        <w:rPr>
          <w:rFonts w:ascii="Lato" w:hAnsi="Lato" w:cs="Arial"/>
          <w:spacing w:val="4"/>
        </w:rPr>
        <w:t xml:space="preserve">(bez załączników)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tj. w Urzędzie</w:t>
      </w:r>
      <w:r w:rsidR="0031696A">
        <w:rPr>
          <w:rFonts w:ascii="Lato" w:hAnsi="Lato" w:cs="Arial"/>
          <w:spacing w:val="4"/>
        </w:rPr>
        <w:t xml:space="preserve"> Miasta </w:t>
      </w:r>
      <w:r w:rsidR="0052732A">
        <w:rPr>
          <w:rFonts w:ascii="Lato" w:hAnsi="Lato" w:cs="Arial"/>
          <w:spacing w:val="4"/>
        </w:rPr>
        <w:t>Łodzi</w:t>
      </w:r>
      <w:r w:rsidR="00E76DA5">
        <w:rPr>
          <w:rFonts w:ascii="Lato" w:hAnsi="Lato" w:cs="Arial"/>
          <w:spacing w:val="4"/>
        </w:rPr>
        <w:t>.</w:t>
      </w:r>
    </w:p>
    <w:p w14:paraId="2C6F1574" w14:textId="63DA177F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  <w:r w:rsidRPr="007773D1">
        <w:rPr>
          <w:rFonts w:ascii="Lato" w:hAnsi="Lato" w:cs="Arial"/>
          <w:spacing w:val="4"/>
          <w:lang w:eastAsia="x-none"/>
        </w:rPr>
        <w:t>Ponadto zawiadamiam, iż</w:t>
      </w:r>
      <w:r w:rsidRPr="007773D1">
        <w:rPr>
          <w:rFonts w:ascii="Lato" w:hAnsi="Lato" w:cs="Arial"/>
          <w:bCs/>
          <w:spacing w:val="4"/>
          <w:lang w:eastAsia="zh-CN"/>
        </w:rPr>
        <w:t xml:space="preserve"> właściwym w przedmiotowej sprawie – stosownie do treści rozporządzenia </w:t>
      </w:r>
      <w:r w:rsidRPr="007773D1">
        <w:rPr>
          <w:rFonts w:ascii="Lato" w:hAnsi="Lato" w:cs="Arial"/>
          <w:color w:val="000000"/>
          <w:spacing w:val="4"/>
        </w:rPr>
        <w:t xml:space="preserve">Prezesa Rady Ministrów z dnia 15 kwietnia 2022 r. w sprawie szczegółowego zakresu działania Ministra Rozwoju i Technologii (Dz. U. z 2022 r.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poz. 838) - jest obecnie Minister Rozwoju i Technologii.</w:t>
      </w:r>
    </w:p>
    <w:p w14:paraId="3C96BBB6" w14:textId="6E5921BA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 i treści decyzji:</w:t>
      </w:r>
      <w:r w:rsidR="004712E3">
        <w:rPr>
          <w:rFonts w:ascii="Lato" w:hAnsi="Lato" w:cs="Arial"/>
          <w:spacing w:val="4"/>
          <w:u w:val="single"/>
        </w:rPr>
        <w:t xml:space="preserve"> </w:t>
      </w:r>
      <w:r w:rsidR="009165C3">
        <w:rPr>
          <w:rFonts w:ascii="Lato" w:hAnsi="Lato" w:cs="Arial"/>
          <w:spacing w:val="4"/>
          <w:u w:val="single"/>
        </w:rPr>
        <w:t>5</w:t>
      </w:r>
      <w:r w:rsidR="0052732A">
        <w:rPr>
          <w:rFonts w:ascii="Lato" w:hAnsi="Lato" w:cs="Arial"/>
          <w:spacing w:val="4"/>
          <w:u w:val="single"/>
        </w:rPr>
        <w:t xml:space="preserve"> </w:t>
      </w:r>
      <w:r w:rsidR="004712E3">
        <w:rPr>
          <w:rFonts w:ascii="Lato" w:hAnsi="Lato" w:cs="Arial"/>
          <w:spacing w:val="4"/>
          <w:u w:val="single"/>
        </w:rPr>
        <w:t>stycznia</w:t>
      </w:r>
      <w:r w:rsidRPr="007773D1">
        <w:rPr>
          <w:rFonts w:ascii="Lato" w:hAnsi="Lato" w:cs="Arial"/>
          <w:spacing w:val="4"/>
          <w:u w:val="single"/>
        </w:rPr>
        <w:t xml:space="preserve"> 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3AC0083E" w:rsidR="007773D1" w:rsidRPr="00E76DA5" w:rsidRDefault="007773D1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02A86125" w14:textId="77777777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E5519BD" w14:textId="77777777" w:rsidR="0031696A" w:rsidRDefault="0031696A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77777777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7A32AC15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E76DA5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52732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31696A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.KT.</w:t>
                            </w:r>
                            <w:r w:rsidR="0052732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7A32AC15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E76DA5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52732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31696A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.KT.</w:t>
                      </w:r>
                      <w:r w:rsidR="0052732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10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8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4C0229A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(t.j. Dz. U. z 2022 r. poz. 2000),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(t.j. Dz. U. z 2022 r. poz. 176)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>(Dz. U. z 2020 r. poz. 164, z późn.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BFF2E" w14:textId="77777777" w:rsidR="00692B75" w:rsidRDefault="00692B75" w:rsidP="009276B2">
      <w:pPr>
        <w:spacing w:after="0" w:line="240" w:lineRule="auto"/>
      </w:pPr>
      <w:r>
        <w:separator/>
      </w:r>
    </w:p>
  </w:endnote>
  <w:endnote w:type="continuationSeparator" w:id="0">
    <w:p w14:paraId="3AE08B2B" w14:textId="77777777" w:rsidR="00692B75" w:rsidRDefault="00692B7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1427549-3E37-4331-A9F4-C6791DE18CAC}"/>
    <w:embedBold r:id="rId2" w:fontKey="{5B263E82-AAF5-4B48-94F5-2F8D54E187B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94688BF-5EC6-4CEC-AA15-3E398894A15C}"/>
    <w:embedBold r:id="rId4" w:fontKey="{132E28FF-EBAC-4078-A03F-51817829B2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E72A75C1-F84B-4DFB-A34E-67D8E08580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3C6A" w14:textId="77777777" w:rsidR="00692B75" w:rsidRDefault="00692B75" w:rsidP="009276B2">
      <w:pPr>
        <w:spacing w:after="0" w:line="240" w:lineRule="auto"/>
      </w:pPr>
      <w:r>
        <w:separator/>
      </w:r>
    </w:p>
  </w:footnote>
  <w:footnote w:type="continuationSeparator" w:id="0">
    <w:p w14:paraId="4CB8849F" w14:textId="77777777" w:rsidR="00692B75" w:rsidRDefault="00692B7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AE4"/>
    <w:rsid w:val="00055F10"/>
    <w:rsid w:val="00100315"/>
    <w:rsid w:val="00113528"/>
    <w:rsid w:val="001236B0"/>
    <w:rsid w:val="00131D88"/>
    <w:rsid w:val="00166A88"/>
    <w:rsid w:val="00183B62"/>
    <w:rsid w:val="001B707F"/>
    <w:rsid w:val="001B70EB"/>
    <w:rsid w:val="001C3FE0"/>
    <w:rsid w:val="00274D44"/>
    <w:rsid w:val="002830CF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712E3"/>
    <w:rsid w:val="00475A9A"/>
    <w:rsid w:val="004A2223"/>
    <w:rsid w:val="004B35D6"/>
    <w:rsid w:val="004B3C61"/>
    <w:rsid w:val="004F5D02"/>
    <w:rsid w:val="0052732A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92B75"/>
    <w:rsid w:val="0070631E"/>
    <w:rsid w:val="00716214"/>
    <w:rsid w:val="007475AB"/>
    <w:rsid w:val="007773D1"/>
    <w:rsid w:val="00797577"/>
    <w:rsid w:val="007C0044"/>
    <w:rsid w:val="008B10E0"/>
    <w:rsid w:val="008F7FB6"/>
    <w:rsid w:val="009165C3"/>
    <w:rsid w:val="009276B2"/>
    <w:rsid w:val="0093525C"/>
    <w:rsid w:val="009412CE"/>
    <w:rsid w:val="00947F4D"/>
    <w:rsid w:val="00975E1D"/>
    <w:rsid w:val="00A30C8B"/>
    <w:rsid w:val="00A949D1"/>
    <w:rsid w:val="00AD6984"/>
    <w:rsid w:val="00AE6415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50422"/>
    <w:rsid w:val="00D61726"/>
    <w:rsid w:val="00D723B5"/>
    <w:rsid w:val="00D73437"/>
    <w:rsid w:val="00D97370"/>
    <w:rsid w:val="00DA46CC"/>
    <w:rsid w:val="00DB2AE9"/>
    <w:rsid w:val="00DD3EB0"/>
    <w:rsid w:val="00DF1194"/>
    <w:rsid w:val="00E3400A"/>
    <w:rsid w:val="00E53619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4</cp:revision>
  <cp:lastPrinted>2022-12-22T13:26:00Z</cp:lastPrinted>
  <dcterms:created xsi:type="dcterms:W3CDTF">2022-12-29T11:45:00Z</dcterms:created>
  <dcterms:modified xsi:type="dcterms:W3CDTF">2022-12-29T11:52:00Z</dcterms:modified>
</cp:coreProperties>
</file>