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60B015" w14:textId="556592AE" w:rsidR="004109F7" w:rsidRPr="00CB27F6" w:rsidRDefault="00DD1632" w:rsidP="002B0E81">
      <w:pPr>
        <w:suppressAutoHyphens w:val="0"/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CB27F6">
        <w:rPr>
          <w:rFonts w:ascii="Cambria" w:hAnsi="Cambria" w:cs="Arial"/>
          <w:bCs/>
          <w:sz w:val="22"/>
          <w:szCs w:val="22"/>
        </w:rPr>
        <w:t xml:space="preserve">Załącznik nr </w:t>
      </w:r>
      <w:r w:rsidR="004678B4" w:rsidRPr="00CB27F6">
        <w:rPr>
          <w:rFonts w:ascii="Cambria" w:hAnsi="Cambria" w:cs="Arial"/>
          <w:bCs/>
          <w:sz w:val="22"/>
          <w:szCs w:val="22"/>
        </w:rPr>
        <w:t>7</w:t>
      </w:r>
      <w:r w:rsidR="004109F7" w:rsidRPr="00CB27F6">
        <w:rPr>
          <w:rFonts w:ascii="Cambria" w:hAnsi="Cambria" w:cs="Arial"/>
          <w:bCs/>
          <w:sz w:val="22"/>
          <w:szCs w:val="22"/>
        </w:rPr>
        <w:t xml:space="preserve"> do SWZ </w:t>
      </w:r>
    </w:p>
    <w:p w14:paraId="704FF10A" w14:textId="2D23EE03" w:rsidR="004109F7" w:rsidRPr="00CB27F6" w:rsidRDefault="0021287E" w:rsidP="0070405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do postępowania SA.270.32</w:t>
      </w:r>
      <w:r w:rsidR="009A1BCF">
        <w:rPr>
          <w:rFonts w:ascii="Cambria" w:hAnsi="Cambria" w:cs="Arial"/>
          <w:bCs/>
          <w:sz w:val="22"/>
          <w:szCs w:val="22"/>
        </w:rPr>
        <w:t>.</w:t>
      </w:r>
      <w:r w:rsidR="009B2B22">
        <w:rPr>
          <w:rFonts w:ascii="Cambria" w:hAnsi="Cambria" w:cs="Arial"/>
          <w:bCs/>
          <w:sz w:val="22"/>
          <w:szCs w:val="22"/>
        </w:rPr>
        <w:t>2023</w:t>
      </w: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33DAC144" w14:textId="4C313A71" w:rsidR="00D3484B" w:rsidRDefault="00D3484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D3484B"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 przez Zamawiającego – w trybie podstawowym bez negocjacji,  o którym mowa w art. 275 pkt 1 z dnia ustawy 11 września 2019 r. Prawo zamówień public</w:t>
      </w:r>
      <w:r w:rsidR="0077030A">
        <w:rPr>
          <w:rFonts w:ascii="Cambria" w:hAnsi="Cambria" w:cs="Arial"/>
          <w:sz w:val="22"/>
          <w:szCs w:val="22"/>
          <w:lang w:eastAsia="pl-PL"/>
        </w:rPr>
        <w:t>znych (tekst jedn. Dz. U. z 2023</w:t>
      </w:r>
      <w:r w:rsidRPr="00D3484B">
        <w:rPr>
          <w:rFonts w:ascii="Cambria" w:hAnsi="Cambria" w:cs="Arial"/>
          <w:sz w:val="22"/>
          <w:szCs w:val="22"/>
          <w:lang w:eastAsia="pl-PL"/>
        </w:rPr>
        <w:t xml:space="preserve"> r. poz</w:t>
      </w:r>
      <w:r w:rsidR="0077030A">
        <w:rPr>
          <w:rFonts w:ascii="Cambria" w:hAnsi="Cambria" w:cs="Arial"/>
          <w:sz w:val="22"/>
          <w:szCs w:val="22"/>
          <w:lang w:eastAsia="pl-PL"/>
        </w:rPr>
        <w:t>. 1605</w:t>
      </w:r>
      <w:bookmarkStart w:id="0" w:name="_GoBack"/>
      <w:bookmarkEnd w:id="0"/>
      <w:r>
        <w:rPr>
          <w:rFonts w:ascii="Cambria" w:hAnsi="Cambria" w:cs="Arial"/>
          <w:sz w:val="22"/>
          <w:szCs w:val="22"/>
          <w:lang w:eastAsia="pl-PL"/>
        </w:rPr>
        <w:t xml:space="preserve"> z późn. zm.) na </w:t>
      </w:r>
      <w:r w:rsidRPr="00D3484B">
        <w:rPr>
          <w:rFonts w:ascii="Cambria" w:hAnsi="Cambria" w:cs="Arial"/>
          <w:b/>
          <w:i/>
          <w:sz w:val="22"/>
          <w:szCs w:val="22"/>
          <w:lang w:eastAsia="pl-PL"/>
        </w:rPr>
        <w:t>„Dostawa paliw płynnych dla Na</w:t>
      </w:r>
      <w:r w:rsidR="00C81FDC">
        <w:rPr>
          <w:rFonts w:ascii="Cambria" w:hAnsi="Cambria" w:cs="Arial"/>
          <w:b/>
          <w:i/>
          <w:sz w:val="22"/>
          <w:szCs w:val="22"/>
          <w:lang w:eastAsia="pl-PL"/>
        </w:rPr>
        <w:t>dleśnictwa Węgliniec w roku 2024</w:t>
      </w:r>
      <w:r w:rsidRPr="00D3484B">
        <w:rPr>
          <w:rFonts w:ascii="Cambria" w:hAnsi="Cambria" w:cs="Arial"/>
          <w:b/>
          <w:i/>
          <w:sz w:val="22"/>
          <w:szCs w:val="22"/>
          <w:lang w:eastAsia="pl-PL"/>
        </w:rPr>
        <w:t>”</w:t>
      </w:r>
      <w:r w:rsidRPr="00D3484B">
        <w:rPr>
          <w:rFonts w:ascii="Cambria" w:hAnsi="Cambria" w:cs="Arial"/>
          <w:sz w:val="22"/>
          <w:szCs w:val="22"/>
          <w:lang w:eastAsia="pl-PL"/>
        </w:rPr>
        <w:t>.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563566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C7665">
        <w:rPr>
          <w:rFonts w:ascii="Cambria" w:hAnsi="Cambria" w:cs="Arial"/>
          <w:sz w:val="22"/>
          <w:szCs w:val="22"/>
          <w:lang w:eastAsia="pl-PL"/>
        </w:rPr>
      </w:r>
      <w:r w:rsidR="004C7665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033148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4EF6543B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C7665">
        <w:rPr>
          <w:rFonts w:ascii="Cambria" w:hAnsi="Cambria" w:cs="Arial"/>
          <w:sz w:val="22"/>
          <w:szCs w:val="22"/>
          <w:lang w:eastAsia="pl-PL"/>
        </w:rPr>
      </w:r>
      <w:r w:rsidR="004C7665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033148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CE4F3" w14:textId="77777777" w:rsidR="004C7665" w:rsidRDefault="004C7665">
      <w:r>
        <w:separator/>
      </w:r>
    </w:p>
  </w:endnote>
  <w:endnote w:type="continuationSeparator" w:id="0">
    <w:p w14:paraId="2C9CC989" w14:textId="77777777" w:rsidR="004C7665" w:rsidRDefault="004C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7030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3DE79" w14:textId="77777777" w:rsidR="004C7665" w:rsidRDefault="004C7665">
      <w:r>
        <w:separator/>
      </w:r>
    </w:p>
  </w:footnote>
  <w:footnote w:type="continuationSeparator" w:id="0">
    <w:p w14:paraId="4D6D74F5" w14:textId="77777777" w:rsidR="004C7665" w:rsidRDefault="004C7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3148"/>
    <w:rsid w:val="0004046F"/>
    <w:rsid w:val="0004242A"/>
    <w:rsid w:val="00044100"/>
    <w:rsid w:val="00045154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287E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678B4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333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665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66002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4058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30A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4403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1BCF"/>
    <w:rsid w:val="009A217D"/>
    <w:rsid w:val="009A2364"/>
    <w:rsid w:val="009A42CB"/>
    <w:rsid w:val="009B2886"/>
    <w:rsid w:val="009B2B22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1790"/>
    <w:rsid w:val="00BF22E2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012"/>
    <w:rsid w:val="00C22380"/>
    <w:rsid w:val="00C25F13"/>
    <w:rsid w:val="00C26C36"/>
    <w:rsid w:val="00C3149A"/>
    <w:rsid w:val="00C31572"/>
    <w:rsid w:val="00C35E3C"/>
    <w:rsid w:val="00C366E2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553C"/>
    <w:rsid w:val="00C57295"/>
    <w:rsid w:val="00C60694"/>
    <w:rsid w:val="00C611F1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FDC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3934"/>
    <w:rsid w:val="00CA5A67"/>
    <w:rsid w:val="00CB018B"/>
    <w:rsid w:val="00CB066E"/>
    <w:rsid w:val="00CB1ABB"/>
    <w:rsid w:val="00CB27F6"/>
    <w:rsid w:val="00CB48D3"/>
    <w:rsid w:val="00CB5FE4"/>
    <w:rsid w:val="00CC00F3"/>
    <w:rsid w:val="00CC0710"/>
    <w:rsid w:val="00CC0C1F"/>
    <w:rsid w:val="00CC100A"/>
    <w:rsid w:val="00CC4E51"/>
    <w:rsid w:val="00CC5F46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484B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163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19C8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Kazimierz Czerniak</cp:lastModifiedBy>
  <cp:revision>23</cp:revision>
  <cp:lastPrinted>2017-05-23T10:32:00Z</cp:lastPrinted>
  <dcterms:created xsi:type="dcterms:W3CDTF">2021-09-08T07:26:00Z</dcterms:created>
  <dcterms:modified xsi:type="dcterms:W3CDTF">2023-12-05T08:47:00Z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