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D9ED" w14:textId="77777777" w:rsidR="003E268E" w:rsidRPr="00CB7D8C" w:rsidRDefault="008461B6" w:rsidP="00CB7D8C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B7D8C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W POSTĘPOWANIU ADMINISTRACYJNYM</w:t>
      </w:r>
    </w:p>
    <w:p w14:paraId="44F129CC" w14:textId="122F356A" w:rsidR="003E268E" w:rsidRPr="00CB7D8C" w:rsidRDefault="008461B6" w:rsidP="00CB7D8C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B7D8C">
        <w:rPr>
          <w:rFonts w:ascii="Arial" w:hAnsi="Arial" w:cs="Arial"/>
          <w:b/>
          <w:bCs/>
          <w:color w:val="auto"/>
          <w:sz w:val="32"/>
          <w:szCs w:val="32"/>
        </w:rPr>
        <w:t xml:space="preserve">W SPRAWACH ZWIĄZANYCH Z ZADANIAMI </w:t>
      </w:r>
      <w:r w:rsidR="00CB7D8C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Pr="00CB7D8C">
        <w:rPr>
          <w:rFonts w:ascii="Arial" w:hAnsi="Arial" w:cs="Arial"/>
          <w:b/>
          <w:bCs/>
          <w:color w:val="auto"/>
          <w:sz w:val="32"/>
          <w:szCs w:val="32"/>
        </w:rPr>
        <w:t>I KOMPETENCJAMI PSP</w:t>
      </w:r>
    </w:p>
    <w:p w14:paraId="72DD42A2" w14:textId="77777777" w:rsidR="003E268E" w:rsidRDefault="003E268E">
      <w:pPr>
        <w:spacing w:before="274"/>
        <w:rPr>
          <w:b/>
          <w:sz w:val="24"/>
        </w:rPr>
      </w:pPr>
    </w:p>
    <w:p w14:paraId="2D5244A7" w14:textId="17617E19" w:rsidR="003E268E" w:rsidRPr="00CB7D8C" w:rsidRDefault="008461B6" w:rsidP="00CB7D8C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CB7D8C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 xml:space="preserve">Niezależnie od obowiązków organów administracji publicznej przewidzianych </w:t>
      </w:r>
      <w:r w:rsidR="00CB7D8C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br/>
      </w:r>
      <w:r w:rsidRPr="00CB7D8C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w art. 2a §2 Kodeksu postępowania administracyjnego niniejszym realizuję obowiązek informacyjny, o którym mowa w art. 13 ust. 1 i 2 RODO*. Powyższy obowiązek nie wpływa na tok i wynik postępowania administracyjnego:</w:t>
      </w:r>
    </w:p>
    <w:p w14:paraId="482081A0" w14:textId="77777777" w:rsidR="003E268E" w:rsidRDefault="003E268E">
      <w:pPr>
        <w:spacing w:before="52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E268E" w:rsidRPr="00CB7D8C" w14:paraId="4EBAE47F" w14:textId="77777777" w:rsidTr="00CB7D8C">
        <w:trPr>
          <w:trHeight w:val="277"/>
        </w:trPr>
        <w:tc>
          <w:tcPr>
            <w:tcW w:w="9066" w:type="dxa"/>
            <w:vAlign w:val="center"/>
          </w:tcPr>
          <w:p w14:paraId="2219B17E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CB7D8C" w:rsidRPr="00CB7D8C" w14:paraId="1999D9D9" w14:textId="77777777" w:rsidTr="00D17DDD">
        <w:trPr>
          <w:trHeight w:val="556"/>
        </w:trPr>
        <w:tc>
          <w:tcPr>
            <w:tcW w:w="9066" w:type="dxa"/>
          </w:tcPr>
          <w:p w14:paraId="72DCBF0A" w14:textId="0DE3BBDC" w:rsidR="00CB7D8C" w:rsidRPr="00CB7D8C" w:rsidRDefault="00CB7D8C" w:rsidP="00CB7D8C">
            <w:pPr>
              <w:pStyle w:val="TableParagraph"/>
              <w:spacing w:before="2" w:line="261" w:lineRule="exact"/>
              <w:ind w:right="1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3E268E" w:rsidRPr="00CB7D8C" w14:paraId="46CAE1E3" w14:textId="77777777" w:rsidTr="00CB7D8C">
        <w:trPr>
          <w:trHeight w:val="277"/>
        </w:trPr>
        <w:tc>
          <w:tcPr>
            <w:tcW w:w="9066" w:type="dxa"/>
            <w:vAlign w:val="center"/>
          </w:tcPr>
          <w:p w14:paraId="3E470D02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CB7D8C" w:rsidRPr="00CB7D8C" w14:paraId="2D8D97B8" w14:textId="77777777" w:rsidTr="00477FF2">
        <w:trPr>
          <w:trHeight w:val="1377"/>
        </w:trPr>
        <w:tc>
          <w:tcPr>
            <w:tcW w:w="9066" w:type="dxa"/>
          </w:tcPr>
          <w:p w14:paraId="2EE1F555" w14:textId="0411F6D9" w:rsidR="00CB7D8C" w:rsidRPr="00CB7D8C" w:rsidRDefault="00CB7D8C" w:rsidP="00CB7D8C">
            <w:pPr>
              <w:pStyle w:val="TableParagraph"/>
              <w:spacing w:before="2" w:line="261" w:lineRule="exact"/>
              <w:ind w:right="12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 3682213, e-mail: iod@kwpsp.wroc.pl. lub listownie na adres: Komenda Wojewódzka PSP we Wrocławiu,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ul. Borowska 138, 50-552 Wrocław.</w:t>
            </w:r>
          </w:p>
        </w:tc>
      </w:tr>
      <w:tr w:rsidR="003E268E" w:rsidRPr="00CB7D8C" w14:paraId="6D4B8457" w14:textId="77777777" w:rsidTr="00CB7D8C">
        <w:trPr>
          <w:trHeight w:val="277"/>
        </w:trPr>
        <w:tc>
          <w:tcPr>
            <w:tcW w:w="9066" w:type="dxa"/>
            <w:vAlign w:val="center"/>
          </w:tcPr>
          <w:p w14:paraId="2C023F84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3E268E" w:rsidRPr="00CB7D8C" w14:paraId="5BEC8A59" w14:textId="77777777" w:rsidTr="00CB7D8C">
        <w:trPr>
          <w:trHeight w:val="2438"/>
        </w:trPr>
        <w:tc>
          <w:tcPr>
            <w:tcW w:w="9066" w:type="dxa"/>
            <w:vAlign w:val="center"/>
          </w:tcPr>
          <w:p w14:paraId="5BF833EA" w14:textId="1087CF08" w:rsidR="003E268E" w:rsidRPr="00CB7D8C" w:rsidRDefault="008461B6" w:rsidP="00CB7D8C">
            <w:pPr>
              <w:pStyle w:val="TableParagraph"/>
              <w:ind w:right="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>Pani/Pana</w:t>
            </w:r>
            <w:r w:rsidRPr="00CB7D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dane</w:t>
            </w:r>
            <w:r w:rsidRPr="00CB7D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osobowe</w:t>
            </w:r>
            <w:r w:rsidRPr="00CB7D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będą</w:t>
            </w:r>
            <w:r w:rsidRPr="00CB7D8C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przetwarzane</w:t>
            </w:r>
            <w:r w:rsidRPr="00CB7D8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celu</w:t>
            </w:r>
            <w:r w:rsidRPr="00CB7D8C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„</w:t>
            </w:r>
            <w:r w:rsidRPr="00CB7D8C">
              <w:rPr>
                <w:rFonts w:ascii="Arial" w:hAnsi="Arial" w:cs="Arial"/>
                <w:b/>
                <w:i/>
                <w:sz w:val="24"/>
                <w:szCs w:val="24"/>
              </w:rPr>
              <w:t>Załatwienia</w:t>
            </w:r>
            <w:r w:rsidRPr="00CB7D8C">
              <w:rPr>
                <w:rFonts w:ascii="Arial" w:hAnsi="Arial" w:cs="Arial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b/>
                <w:i/>
                <w:sz w:val="24"/>
                <w:szCs w:val="24"/>
              </w:rPr>
              <w:t>sprawy</w:t>
            </w:r>
            <w:r w:rsidRPr="00CB7D8C">
              <w:rPr>
                <w:rFonts w:ascii="Arial" w:hAnsi="Arial" w:cs="Arial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indywidualnej w prowadzonym postępowaniu administracyjnym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 xml:space="preserve">(w tym: wszczęcie postępowania, przekazywanie informacji, wezwań, udostępnianie akt, przeprowadzanie dowodów w sprawie, rozpraw, mediacji, wydawania postanowień, decyzji w I instancji, rozpatrywanie </w:t>
            </w:r>
            <w:proofErr w:type="spellStart"/>
            <w:r w:rsidRPr="00CB7D8C">
              <w:rPr>
                <w:rFonts w:ascii="Arial" w:hAnsi="Arial" w:cs="Arial"/>
                <w:i/>
                <w:sz w:val="24"/>
                <w:szCs w:val="24"/>
              </w:rPr>
              <w:t>odwołań</w:t>
            </w:r>
            <w:proofErr w:type="spellEnd"/>
            <w:r w:rsidRPr="00CB7D8C">
              <w:rPr>
                <w:rFonts w:ascii="Arial" w:hAnsi="Arial" w:cs="Arial"/>
                <w:i/>
                <w:sz w:val="24"/>
                <w:szCs w:val="24"/>
              </w:rPr>
              <w:t xml:space="preserve">, zażaleń w II instancji, nakładanie lub wymierzanie administracyjnej kary pieniężnej, etc.)”, </w:t>
            </w:r>
            <w:r w:rsidRPr="00CB7D8C">
              <w:rPr>
                <w:rFonts w:ascii="Arial" w:hAnsi="Arial" w:cs="Arial"/>
                <w:sz w:val="24"/>
                <w:szCs w:val="24"/>
              </w:rPr>
              <w:t>na podstawie art. 11a ustawy o Państwowej Straży Pożarnej, na zasadach i w trybie Działów I, II, IVA ustawy</w:t>
            </w:r>
            <w:r w:rsidRPr="00CB7D8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="00CB7D8C">
              <w:rPr>
                <w:rFonts w:ascii="Arial" w:hAnsi="Arial" w:cs="Arial"/>
                <w:spacing w:val="6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z</w:t>
            </w:r>
            <w:r w:rsidRPr="00CB7D8C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dnia</w:t>
            </w:r>
            <w:r w:rsidRPr="00CB7D8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14</w:t>
            </w:r>
            <w:r w:rsidRPr="00CB7D8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czerwca</w:t>
            </w:r>
            <w:r w:rsidRPr="00CB7D8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1960</w:t>
            </w:r>
            <w:r w:rsidRPr="00CB7D8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r.</w:t>
            </w:r>
            <w:r w:rsidRPr="00CB7D8C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Kodeksu</w:t>
            </w:r>
            <w:r w:rsidRPr="00CB7D8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postępowania</w:t>
            </w:r>
            <w:r w:rsidRPr="00CB7D8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administracyjnego,</w:t>
            </w:r>
            <w:r w:rsidRPr="00CB7D8C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="00CB7D8C">
              <w:rPr>
                <w:rFonts w:ascii="Arial" w:hAnsi="Arial" w:cs="Arial"/>
                <w:spacing w:val="11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myśl</w:t>
            </w:r>
            <w:r w:rsidRPr="00CB7D8C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art.</w:t>
            </w:r>
            <w:r w:rsidRPr="00CB7D8C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  <w:r w:rsidR="00CB7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ust.</w:t>
            </w:r>
            <w:r w:rsidRPr="00CB7D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1</w:t>
            </w:r>
            <w:r w:rsidRPr="00CB7D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lit.</w:t>
            </w:r>
            <w:r w:rsidRPr="00CB7D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c</w:t>
            </w:r>
            <w:r w:rsidRPr="00CB7D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i</w:t>
            </w:r>
            <w:r w:rsidRPr="00CB7D8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art.</w:t>
            </w:r>
            <w:r w:rsidRPr="00CB7D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9</w:t>
            </w:r>
            <w:r w:rsidRPr="00CB7D8C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ust.</w:t>
            </w:r>
            <w:r w:rsidRPr="00CB7D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2</w:t>
            </w:r>
            <w:r w:rsidRPr="00CB7D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lit.</w:t>
            </w:r>
            <w:r w:rsidRPr="00CB7D8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g</w:t>
            </w:r>
            <w:r w:rsidRPr="00CB7D8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RODO,</w:t>
            </w:r>
            <w:r w:rsidRPr="00CB7D8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i/>
                <w:spacing w:val="-13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pozostałym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zakresie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na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podstawie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zgody</w:t>
            </w:r>
            <w:r w:rsidRPr="00CB7D8C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(art.</w:t>
            </w:r>
            <w:r w:rsidRPr="00CB7D8C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6</w:t>
            </w:r>
            <w:r w:rsidRPr="00CB7D8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ust. 1 pkt. a, art. 9 ust. 2 lit. a RODO)</w:t>
            </w:r>
            <w:r w:rsidRPr="00CB7D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268E" w:rsidRPr="00CB7D8C" w14:paraId="1C5F6781" w14:textId="77777777" w:rsidTr="00CB7D8C">
        <w:trPr>
          <w:trHeight w:val="273"/>
        </w:trPr>
        <w:tc>
          <w:tcPr>
            <w:tcW w:w="9066" w:type="dxa"/>
            <w:vAlign w:val="center"/>
          </w:tcPr>
          <w:p w14:paraId="1C845938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3E268E" w:rsidRPr="00CB7D8C" w14:paraId="0FFA2D4F" w14:textId="77777777" w:rsidTr="00CB7D8C">
        <w:trPr>
          <w:trHeight w:val="1382"/>
        </w:trPr>
        <w:tc>
          <w:tcPr>
            <w:tcW w:w="9066" w:type="dxa"/>
            <w:vAlign w:val="center"/>
          </w:tcPr>
          <w:p w14:paraId="453EA985" w14:textId="325B4CC3" w:rsidR="003E268E" w:rsidRPr="00CB7D8C" w:rsidRDefault="0043539C" w:rsidP="00CB7D8C">
            <w:pPr>
              <w:pStyle w:val="TableParagraph"/>
              <w:spacing w:line="274" w:lineRule="exact"/>
              <w:ind w:right="1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CB7D8C">
              <w:rPr>
                <w:rFonts w:ascii="Arial" w:hAnsi="Arial" w:cs="Arial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w zakresie e-doręczeń Poczta Polska S.A., jako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E268E" w:rsidRPr="00CB7D8C" w14:paraId="69FD5D0F" w14:textId="77777777" w:rsidTr="00CB7D8C">
        <w:trPr>
          <w:trHeight w:val="273"/>
        </w:trPr>
        <w:tc>
          <w:tcPr>
            <w:tcW w:w="9066" w:type="dxa"/>
            <w:vAlign w:val="center"/>
          </w:tcPr>
          <w:p w14:paraId="0BA8E8F3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3E268E" w:rsidRPr="00CB7D8C" w14:paraId="4B1DA8D9" w14:textId="77777777" w:rsidTr="00CB7D8C">
        <w:trPr>
          <w:trHeight w:val="1660"/>
        </w:trPr>
        <w:tc>
          <w:tcPr>
            <w:tcW w:w="9066" w:type="dxa"/>
            <w:vAlign w:val="center"/>
          </w:tcPr>
          <w:p w14:paraId="59FFF317" w14:textId="070B833B" w:rsidR="0043539C" w:rsidRPr="00CB7D8C" w:rsidRDefault="008461B6" w:rsidP="00CB7D8C">
            <w:pPr>
              <w:pStyle w:val="TableParagraph"/>
              <w:spacing w:before="1"/>
              <w:ind w:right="89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 xml:space="preserve">Podanie przez Panią/Pana danych osobowych w zakresie imienia, nazwiska, adresu zamieszkania oraz podpisu jest wymogiem ustawowym wynikającym </w:t>
            </w:r>
            <w:r w:rsidR="00CB7D8C">
              <w:rPr>
                <w:rFonts w:ascii="Arial" w:hAnsi="Arial" w:cs="Arial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z przepisów ustawy Kodeks postępowania administracyjnego. Niepodanie przez Panią/Pana danych osobowych skutkować</w:t>
            </w:r>
            <w:r w:rsidRPr="00CB7D8C">
              <w:rPr>
                <w:rFonts w:ascii="Arial" w:hAnsi="Arial" w:cs="Arial"/>
                <w:spacing w:val="68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będzie</w:t>
            </w:r>
            <w:r w:rsidRPr="00CB7D8C">
              <w:rPr>
                <w:rFonts w:ascii="Arial" w:hAnsi="Arial" w:cs="Arial"/>
                <w:spacing w:val="68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brakiem</w:t>
            </w:r>
            <w:r w:rsidRPr="00CB7D8C">
              <w:rPr>
                <w:rFonts w:ascii="Arial" w:hAnsi="Arial" w:cs="Arial"/>
                <w:spacing w:val="69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możliwości</w:t>
            </w:r>
            <w:r w:rsidRPr="00CB7D8C">
              <w:rPr>
                <w:rFonts w:ascii="Arial" w:hAnsi="Arial" w:cs="Arial"/>
                <w:spacing w:val="64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realizacji</w:t>
            </w:r>
            <w:r w:rsidRPr="00CB7D8C">
              <w:rPr>
                <w:rFonts w:ascii="Arial" w:hAnsi="Arial" w:cs="Arial"/>
                <w:spacing w:val="69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wskazanego</w:t>
            </w:r>
            <w:r w:rsidRPr="00CB7D8C">
              <w:rPr>
                <w:rFonts w:ascii="Arial" w:hAnsi="Arial" w:cs="Arial"/>
                <w:spacing w:val="68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celu.</w:t>
            </w:r>
            <w:r w:rsidRPr="00CB7D8C">
              <w:rPr>
                <w:rFonts w:ascii="Arial" w:hAnsi="Arial" w:cs="Arial"/>
                <w:spacing w:val="72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i/>
                <w:spacing w:val="7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sytuacji,</w:t>
            </w:r>
            <w:r w:rsidRPr="00CB7D8C">
              <w:rPr>
                <w:rFonts w:ascii="Arial" w:hAnsi="Arial" w:cs="Arial"/>
                <w:i/>
                <w:spacing w:val="68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>gdy</w:t>
            </w:r>
            <w:r w:rsid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przetwarzanie</w:t>
            </w:r>
            <w:r w:rsidRPr="00CB7D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danych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osobowych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odbywa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się</w:t>
            </w:r>
            <w:r w:rsidRPr="00CB7D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na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podstawie</w:t>
            </w:r>
            <w:r w:rsidRPr="00CB7D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zgody</w:t>
            </w:r>
            <w:r w:rsidRPr="00CB7D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osoby, której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>dane</w:t>
            </w:r>
            <w:r w:rsidRPr="00CB7D8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dotyczą,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podanie przez Państwa danych osobowych Administratorowi ma charakter dobrowolny.</w:t>
            </w:r>
          </w:p>
        </w:tc>
      </w:tr>
      <w:tr w:rsidR="003E268E" w:rsidRPr="00CB7D8C" w14:paraId="6F849388" w14:textId="77777777" w:rsidTr="00CB7D8C">
        <w:trPr>
          <w:trHeight w:val="273"/>
        </w:trPr>
        <w:tc>
          <w:tcPr>
            <w:tcW w:w="9066" w:type="dxa"/>
            <w:vAlign w:val="center"/>
          </w:tcPr>
          <w:p w14:paraId="4BE37176" w14:textId="77777777" w:rsidR="003E268E" w:rsidRPr="00CB7D8C" w:rsidRDefault="008461B6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3E268E" w:rsidRPr="00CB7D8C" w14:paraId="0485BA3D" w14:textId="77777777" w:rsidTr="00CB7D8C">
        <w:trPr>
          <w:trHeight w:val="2760"/>
        </w:trPr>
        <w:tc>
          <w:tcPr>
            <w:tcW w:w="9066" w:type="dxa"/>
            <w:vAlign w:val="center"/>
          </w:tcPr>
          <w:p w14:paraId="4C1CB62D" w14:textId="3266B8AF" w:rsidR="003E268E" w:rsidRPr="00CB7D8C" w:rsidRDefault="008461B6" w:rsidP="00CB7D8C">
            <w:pPr>
              <w:pStyle w:val="TableParagraph"/>
              <w:ind w:right="90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>Posiada Pani/Pan prawo żądania dostępu do treści swoich danych, a także prawo ich sprostowania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(poprawiania),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żądania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usunięcia,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ograniczenia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przetwarzania,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prawo do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przenoszenia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danych,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prawo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wniesienia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sprzeciwu,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CB7D8C">
              <w:rPr>
                <w:rFonts w:ascii="Arial" w:hAnsi="Arial" w:cs="Arial"/>
                <w:spacing w:val="40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a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także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prawo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wniesienia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skargi do organu nadzorczego - Prezesa UODO</w:t>
            </w:r>
            <w:r w:rsidR="00793737" w:rsidRPr="00CB7D8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B7D8C">
              <w:rPr>
                <w:rFonts w:ascii="Arial" w:hAnsi="Arial" w:cs="Arial"/>
                <w:sz w:val="24"/>
                <w:szCs w:val="24"/>
              </w:rPr>
              <w:t>Wymienione prawa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mogą</w:t>
            </w:r>
            <w:r w:rsidR="005E6C22"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być</w:t>
            </w:r>
            <w:r w:rsidR="005E6C22"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ograniczone,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kiedy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Administrator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jest</w:t>
            </w:r>
            <w:r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zobowiązany</w:t>
            </w:r>
            <w:r w:rsidR="005E6C22" w:rsidRPr="00CB7D8C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prawnie</w:t>
            </w:r>
            <w:r w:rsidRPr="00CB7D8C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do przetwarzania danych w celu realizacji obowiązku ustawowego lub występują inne nadrzędne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prawne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podstawy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przetwarzania.</w:t>
            </w:r>
            <w:r w:rsidRPr="00CB7D8C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przypadku</w:t>
            </w:r>
            <w:r w:rsidRPr="00CB7D8C">
              <w:rPr>
                <w:rFonts w:ascii="Arial" w:hAnsi="Arial" w:cs="Arial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danych</w:t>
            </w:r>
            <w:r w:rsidRPr="00CB7D8C">
              <w:rPr>
                <w:rFonts w:ascii="Arial" w:hAnsi="Arial" w:cs="Arial"/>
                <w:i/>
                <w:spacing w:val="80"/>
                <w:w w:val="1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 xml:space="preserve">przetwarzanych na podstawie art. 6 ust. 1 lit. a, art. 9 </w:t>
            </w:r>
            <w:r w:rsidR="00CB7D8C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ust. 2 lit. a RODO mogą Państwo w każdej chwili wycofać zgodę.</w:t>
            </w:r>
          </w:p>
        </w:tc>
      </w:tr>
      <w:tr w:rsidR="0043539C" w:rsidRPr="00CB7D8C" w14:paraId="5F192CF6" w14:textId="77777777" w:rsidTr="00CB7D8C">
        <w:trPr>
          <w:trHeight w:val="328"/>
        </w:trPr>
        <w:tc>
          <w:tcPr>
            <w:tcW w:w="9066" w:type="dxa"/>
            <w:vAlign w:val="center"/>
          </w:tcPr>
          <w:p w14:paraId="78047C15" w14:textId="4C3FFB95" w:rsidR="0043539C" w:rsidRPr="00CB7D8C" w:rsidRDefault="0043539C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43539C" w:rsidRPr="00CB7D8C" w14:paraId="7555135C" w14:textId="77777777" w:rsidTr="00CB7D8C">
        <w:trPr>
          <w:trHeight w:val="1708"/>
        </w:trPr>
        <w:tc>
          <w:tcPr>
            <w:tcW w:w="9066" w:type="dxa"/>
            <w:vAlign w:val="center"/>
          </w:tcPr>
          <w:p w14:paraId="7176CAF5" w14:textId="5AD52D89" w:rsidR="0043539C" w:rsidRPr="00CB7D8C" w:rsidRDefault="0043539C" w:rsidP="00CB7D8C">
            <w:pPr>
              <w:pStyle w:val="TableParagraph"/>
              <w:spacing w:before="1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każdej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chwili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Pani/Panu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prawo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do</w:t>
            </w:r>
            <w:r w:rsidRPr="00CB7D8C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wniesienia</w:t>
            </w:r>
            <w:r w:rsidRPr="00CB7D8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sprzeciwu</w:t>
            </w:r>
            <w:r w:rsidRPr="00CB7D8C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wobec</w:t>
            </w:r>
            <w:r w:rsidRPr="00CB7D8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 xml:space="preserve">przetwarzania danych osobowych. Przestaniemy przetwarzać Pani/Pana dane </w:t>
            </w:r>
            <w:r w:rsidR="00CB7D8C">
              <w:rPr>
                <w:rFonts w:ascii="Arial" w:hAnsi="Arial" w:cs="Arial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w tych celach, chyba że będziemy w stanie wykazać, że w stosunku do Pani/Pana danych istnieją dla nas ważne prawnie</w:t>
            </w:r>
            <w:r w:rsidRPr="00CB7D8C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uzasadnione</w:t>
            </w:r>
            <w:r w:rsidRPr="00CB7D8C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podstawy,</w:t>
            </w:r>
            <w:r w:rsidRPr="00CB7D8C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które</w:t>
            </w:r>
            <w:r w:rsidRPr="00CB7D8C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="00CB7D8C">
              <w:rPr>
                <w:rFonts w:ascii="Arial" w:hAnsi="Arial" w:cs="Arial"/>
                <w:spacing w:val="64"/>
                <w:sz w:val="24"/>
                <w:szCs w:val="24"/>
              </w:rPr>
              <w:br/>
            </w:r>
            <w:r w:rsidRPr="00CB7D8C">
              <w:rPr>
                <w:rFonts w:ascii="Arial" w:hAnsi="Arial" w:cs="Arial"/>
                <w:sz w:val="24"/>
                <w:szCs w:val="24"/>
              </w:rPr>
              <w:t>są</w:t>
            </w:r>
            <w:r w:rsidRPr="00CB7D8C">
              <w:rPr>
                <w:rFonts w:ascii="Arial" w:hAnsi="Arial" w:cs="Arial"/>
                <w:spacing w:val="6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nadrzędne</w:t>
            </w:r>
            <w:r w:rsidRPr="00CB7D8C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wobec</w:t>
            </w:r>
            <w:r w:rsidRPr="00CB7D8C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Pani/Pana</w:t>
            </w:r>
            <w:r w:rsidRPr="00CB7D8C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interesów,</w:t>
            </w:r>
            <w:r w:rsidRPr="00CB7D8C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praw i</w:t>
            </w:r>
            <w:r w:rsidRPr="00CB7D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wolności lub</w:t>
            </w:r>
            <w:r w:rsidRPr="00CB7D8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Pani/Pana dane</w:t>
            </w:r>
            <w:r w:rsidRPr="00CB7D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będą</w:t>
            </w:r>
            <w:r w:rsidRPr="00CB7D8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nam</w:t>
            </w:r>
            <w:r w:rsidRPr="00CB7D8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niezbędne</w:t>
            </w:r>
            <w:r w:rsidRPr="00CB7D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do</w:t>
            </w:r>
            <w:r w:rsidRPr="00CB7D8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ewentualnego ustalenia,</w:t>
            </w:r>
            <w:r w:rsidRPr="00CB7D8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pacing w:val="-2"/>
                <w:sz w:val="24"/>
                <w:szCs w:val="24"/>
              </w:rPr>
              <w:t>dochodzenia</w:t>
            </w:r>
            <w:r w:rsidR="00CB7D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lub</w:t>
            </w:r>
            <w:r w:rsidRPr="00CB7D8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obrony</w:t>
            </w:r>
            <w:r w:rsidRPr="00CB7D8C">
              <w:rPr>
                <w:rFonts w:ascii="Arial" w:hAnsi="Arial" w:cs="Arial"/>
                <w:spacing w:val="-2"/>
                <w:sz w:val="24"/>
                <w:szCs w:val="24"/>
              </w:rPr>
              <w:t xml:space="preserve"> roszczeń.</w:t>
            </w:r>
          </w:p>
        </w:tc>
      </w:tr>
      <w:tr w:rsidR="0043539C" w:rsidRPr="00CB7D8C" w14:paraId="0EDB73BA" w14:textId="77777777" w:rsidTr="00CB7D8C">
        <w:trPr>
          <w:trHeight w:val="258"/>
        </w:trPr>
        <w:tc>
          <w:tcPr>
            <w:tcW w:w="9066" w:type="dxa"/>
            <w:vAlign w:val="center"/>
          </w:tcPr>
          <w:p w14:paraId="44626C24" w14:textId="3F84AECF" w:rsidR="0043539C" w:rsidRPr="00CB7D8C" w:rsidRDefault="0043539C" w:rsidP="00CB7D8C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B7D8C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43539C" w:rsidRPr="00CB7D8C" w14:paraId="2F9126BA" w14:textId="77777777" w:rsidTr="00CB7D8C">
        <w:trPr>
          <w:trHeight w:val="1395"/>
        </w:trPr>
        <w:tc>
          <w:tcPr>
            <w:tcW w:w="9066" w:type="dxa"/>
            <w:tcBorders>
              <w:bottom w:val="single" w:sz="4" w:space="0" w:color="000000"/>
            </w:tcBorders>
            <w:vAlign w:val="center"/>
          </w:tcPr>
          <w:p w14:paraId="7BD4D8E1" w14:textId="33464D32" w:rsidR="0043539C" w:rsidRPr="00CB7D8C" w:rsidRDefault="0043539C" w:rsidP="00CB7D8C">
            <w:pPr>
              <w:pStyle w:val="TableParagraph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D8C">
              <w:rPr>
                <w:rFonts w:ascii="Arial" w:hAnsi="Arial" w:cs="Arial"/>
                <w:sz w:val="24"/>
                <w:szCs w:val="24"/>
              </w:rPr>
              <w:t>Pani/Pana dane będą przechowywane nie dłużej niż jest to konieczne, tj. do czasu zakończenia postępowania administracyjnego, a w późniejszym etapie w celach archiwizacyjnych,</w:t>
            </w:r>
            <w:r w:rsidRPr="00CB7D8C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przez</w:t>
            </w:r>
            <w:r w:rsidRPr="00CB7D8C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okres</w:t>
            </w:r>
            <w:r w:rsidRPr="00CB7D8C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przewidziany</w:t>
            </w:r>
            <w:r w:rsidRPr="00CB7D8C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sz w:val="24"/>
                <w:szCs w:val="24"/>
              </w:rPr>
              <w:t>w</w:t>
            </w:r>
            <w:r w:rsidRPr="00CB7D8C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„Jednolitym</w:t>
            </w:r>
            <w:r w:rsidRPr="00CB7D8C">
              <w:rPr>
                <w:rFonts w:ascii="Arial" w:hAnsi="Arial" w:cs="Arial"/>
                <w:i/>
                <w:spacing w:val="4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rzeczowym</w:t>
            </w:r>
            <w:r w:rsidRPr="00CB7D8C">
              <w:rPr>
                <w:rFonts w:ascii="Arial" w:hAnsi="Arial" w:cs="Arial"/>
                <w:i/>
                <w:spacing w:val="52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wykazie</w:t>
            </w:r>
            <w:r w:rsidRPr="00CB7D8C">
              <w:rPr>
                <w:rFonts w:ascii="Arial" w:hAnsi="Arial" w:cs="Arial"/>
                <w:i/>
                <w:spacing w:val="46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>akt</w:t>
            </w:r>
            <w:r w:rsidRPr="00CB7D8C">
              <w:rPr>
                <w:rFonts w:ascii="Arial" w:hAnsi="Arial" w:cs="Arial"/>
                <w:i/>
                <w:spacing w:val="48"/>
                <w:sz w:val="24"/>
                <w:szCs w:val="24"/>
              </w:rPr>
              <w:t xml:space="preserve"> </w:t>
            </w:r>
            <w:r w:rsidRPr="00CB7D8C">
              <w:rPr>
                <w:rFonts w:ascii="Arial" w:hAnsi="Arial" w:cs="Arial"/>
                <w:i/>
                <w:spacing w:val="-5"/>
                <w:sz w:val="24"/>
                <w:szCs w:val="24"/>
              </w:rPr>
              <w:t xml:space="preserve">dla </w:t>
            </w:r>
            <w:r w:rsidRPr="00CB7D8C">
              <w:rPr>
                <w:rFonts w:ascii="Arial" w:hAnsi="Arial" w:cs="Arial"/>
                <w:i/>
                <w:sz w:val="24"/>
                <w:szCs w:val="24"/>
              </w:rPr>
              <w:t xml:space="preserve">Państwowej Straży Pożarnej”. </w:t>
            </w:r>
            <w:r w:rsidRPr="00CB7D8C">
              <w:rPr>
                <w:rFonts w:ascii="Arial" w:hAnsi="Arial" w:cs="Arial"/>
                <w:sz w:val="24"/>
                <w:szCs w:val="24"/>
              </w:rPr>
              <w:t>Oznacza to, że dane osobowe mogą zostać zniszczone po upływie od 1 roku do 50 lat, zależnie od kategorii archiwalnej.</w:t>
            </w:r>
          </w:p>
        </w:tc>
      </w:tr>
      <w:tr w:rsidR="0043539C" w:rsidRPr="00CB7D8C" w14:paraId="77F6FECE" w14:textId="77777777" w:rsidTr="00CB7D8C">
        <w:trPr>
          <w:trHeight w:val="1395"/>
        </w:trPr>
        <w:tc>
          <w:tcPr>
            <w:tcW w:w="9066" w:type="dxa"/>
            <w:tcBorders>
              <w:left w:val="nil"/>
              <w:bottom w:val="nil"/>
              <w:right w:val="nil"/>
            </w:tcBorders>
            <w:vAlign w:val="center"/>
          </w:tcPr>
          <w:p w14:paraId="5C827C18" w14:textId="77777777" w:rsidR="00CB7D8C" w:rsidRDefault="00CB7D8C" w:rsidP="00CB7D8C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41F94EA8" w14:textId="5FAD6719" w:rsidR="0043539C" w:rsidRPr="00CB7D8C" w:rsidRDefault="0043539C" w:rsidP="00CB7D8C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*RODO - rozporządzenie Parlamentu Europejskiego i Rady (UE) 2016/679 z 27 kwietnia 2016 r. </w:t>
            </w:r>
            <w:r w:rsid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br/>
            </w: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br/>
            </w: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>o ochronie danych)</w:t>
            </w:r>
          </w:p>
          <w:p w14:paraId="56811D40" w14:textId="77777777" w:rsidR="0043539C" w:rsidRPr="00CB7D8C" w:rsidRDefault="0043539C" w:rsidP="00CB7D8C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29612389" w14:textId="77777777" w:rsidR="0043539C" w:rsidRPr="00CB7D8C" w:rsidRDefault="0043539C" w:rsidP="00CB7D8C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</w:p>
          <w:p w14:paraId="0E9D0A4D" w14:textId="67A15C3E" w:rsidR="0043539C" w:rsidRPr="00CB7D8C" w:rsidRDefault="0043539C" w:rsidP="00CB7D8C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Korzystanie z uprawnień wynikających z rozporządzenia Parlamentu Europejskiego i Rady (UE) 2016/679 z dnia 27 kwietnia 2016r., nie dotyczy prowadzonego postępowania administracyjnego, </w:t>
            </w:r>
            <w:r w:rsid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br/>
            </w: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w oparciu o przepisy przewidziane przez Kodeks Postępowania Administracyjnego. Dostęp do akt postępowania czy sprostowania dokumentów znajdujących się w aktach postępowania realizowany jest w oparciu o zasady KPA. W przypadku wniosku o usunięcie danych zastosowanie ma art. 17 </w:t>
            </w:r>
            <w:r w:rsid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br/>
            </w:r>
            <w:r w:rsidRPr="00CB7D8C"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>ust. 3 pkt b rozporządzenia Parlamentu Europejskiego i Rady (UE) 2016/679 z dnia 27 kwietnia 2016r.</w:t>
            </w:r>
          </w:p>
          <w:p w14:paraId="7112C406" w14:textId="77777777" w:rsidR="0043539C" w:rsidRPr="00CB7D8C" w:rsidRDefault="0043539C" w:rsidP="00CB7D8C">
            <w:pPr>
              <w:pStyle w:val="TableParagraph"/>
              <w:ind w:right="9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4CF43B" w14:textId="2EF62F8A" w:rsidR="003E268E" w:rsidRDefault="003E268E">
      <w:pPr>
        <w:spacing w:before="22"/>
        <w:rPr>
          <w:i/>
          <w:sz w:val="20"/>
        </w:rPr>
      </w:pPr>
    </w:p>
    <w:sectPr w:rsidR="003E268E" w:rsidSect="00CB7D8C">
      <w:pgSz w:w="11910" w:h="16840"/>
      <w:pgMar w:top="520" w:right="1280" w:bottom="709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68E"/>
    <w:rsid w:val="00036727"/>
    <w:rsid w:val="003E268E"/>
    <w:rsid w:val="0043539C"/>
    <w:rsid w:val="005E6C22"/>
    <w:rsid w:val="006A0348"/>
    <w:rsid w:val="00793737"/>
    <w:rsid w:val="008461B6"/>
    <w:rsid w:val="009D4FDD"/>
    <w:rsid w:val="00C4031F"/>
    <w:rsid w:val="00CB7D8C"/>
    <w:rsid w:val="00C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0DF1"/>
  <w15:docId w15:val="{7EA1BB47-E64B-4D20-A7A4-244B00FE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D8C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D8C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4"/>
      <w:szCs w:val="24"/>
    </w:rPr>
  </w:style>
  <w:style w:type="paragraph" w:styleId="Tytu">
    <w:name w:val="Title"/>
    <w:basedOn w:val="Normalny"/>
    <w:uiPriority w:val="1"/>
    <w:qFormat/>
    <w:pPr>
      <w:ind w:lef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CB7D8C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B7D8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852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7</cp:revision>
  <cp:lastPrinted>2025-03-04T12:21:00Z</cp:lastPrinted>
  <dcterms:created xsi:type="dcterms:W3CDTF">2025-02-06T14:27:00Z</dcterms:created>
  <dcterms:modified xsi:type="dcterms:W3CDTF">2026-06-03T09:43:00Z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