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232B" w14:textId="77777777" w:rsidR="007A5A1D" w:rsidRDefault="007A5A1D" w:rsidP="00465EB1">
      <w:pPr>
        <w:spacing w:line="360" w:lineRule="auto"/>
        <w:jc w:val="center"/>
        <w:rPr>
          <w:rFonts w:ascii="Lato" w:hAnsi="Lato" w:cstheme="minorHAnsi"/>
          <w:b/>
          <w:bCs/>
          <w:sz w:val="24"/>
          <w:szCs w:val="24"/>
        </w:rPr>
      </w:pPr>
    </w:p>
    <w:p w14:paraId="378DECC5" w14:textId="40B2B359" w:rsidR="00E110BF" w:rsidRPr="007A5A1D" w:rsidRDefault="00764FA4" w:rsidP="007A5A1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5A1D">
        <w:rPr>
          <w:rFonts w:ascii="Arial" w:hAnsi="Arial" w:cs="Arial"/>
          <w:b/>
          <w:bCs/>
          <w:sz w:val="28"/>
          <w:szCs w:val="28"/>
        </w:rPr>
        <w:t>K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>lauzul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  <w:r w:rsidR="00E110BF" w:rsidRPr="007A5A1D">
        <w:rPr>
          <w:rFonts w:ascii="Arial" w:hAnsi="Arial" w:cs="Arial"/>
          <w:b/>
          <w:bCs/>
          <w:sz w:val="28"/>
          <w:szCs w:val="28"/>
        </w:rPr>
        <w:t xml:space="preserve"> informacyjn</w:t>
      </w:r>
      <w:r w:rsidR="007F63D7" w:rsidRPr="007A5A1D">
        <w:rPr>
          <w:rFonts w:ascii="Arial" w:hAnsi="Arial" w:cs="Arial"/>
          <w:b/>
          <w:bCs/>
          <w:sz w:val="28"/>
          <w:szCs w:val="28"/>
        </w:rPr>
        <w:t>a</w:t>
      </w:r>
    </w:p>
    <w:p w14:paraId="7FB697B1" w14:textId="63BDC700" w:rsidR="00E110BF" w:rsidRPr="007A5A1D" w:rsidRDefault="00E110BF" w:rsidP="001256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W celu wykonania obowiązku nałożonego art. 13 i 14 RODO</w:t>
      </w:r>
      <w:r w:rsidR="00386EA4" w:rsidRPr="007A5A1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5A1D">
        <w:rPr>
          <w:rFonts w:ascii="Arial" w:hAnsi="Arial" w:cs="Arial"/>
          <w:sz w:val="24"/>
          <w:szCs w:val="24"/>
        </w:rPr>
        <w:t xml:space="preserve">, w związku z art. </w:t>
      </w:r>
      <w:r w:rsidR="001256B0">
        <w:rPr>
          <w:rFonts w:ascii="Arial" w:hAnsi="Arial" w:cs="Arial"/>
          <w:sz w:val="24"/>
          <w:szCs w:val="24"/>
        </w:rPr>
        <w:t>22 ust. 3</w:t>
      </w:r>
      <w:r w:rsidR="001256B0" w:rsidRPr="007A5A1D">
        <w:rPr>
          <w:rFonts w:ascii="Arial" w:hAnsi="Arial" w:cs="Arial"/>
          <w:sz w:val="24"/>
          <w:szCs w:val="24"/>
        </w:rPr>
        <w:t xml:space="preserve"> </w:t>
      </w:r>
      <w:bookmarkStart w:id="0" w:name="_Hlk145499103"/>
      <w:r w:rsidR="001256B0" w:rsidRPr="00DC2109">
        <w:rPr>
          <w:rFonts w:ascii="Arial" w:hAnsi="Arial" w:cs="Arial"/>
          <w:sz w:val="24"/>
          <w:szCs w:val="24"/>
        </w:rPr>
        <w:t>Rozporządzeni</w:t>
      </w:r>
      <w:r w:rsidR="009A532B" w:rsidRPr="00DC2109">
        <w:rPr>
          <w:rFonts w:ascii="Arial" w:hAnsi="Arial" w:cs="Arial"/>
          <w:sz w:val="24"/>
          <w:szCs w:val="24"/>
        </w:rPr>
        <w:t>a</w:t>
      </w:r>
      <w:r w:rsidR="001256B0" w:rsidRPr="00DC2109">
        <w:rPr>
          <w:rFonts w:ascii="Arial" w:hAnsi="Arial" w:cs="Arial"/>
          <w:sz w:val="24"/>
          <w:szCs w:val="24"/>
        </w:rPr>
        <w:t xml:space="preserve"> Parlamentu Europejskiego i Rady (UE) 2021/241 z dnia 12 lutego 2021 r. ustanawiające</w:t>
      </w:r>
      <w:r w:rsidR="009A532B" w:rsidRPr="00DC2109">
        <w:rPr>
          <w:rFonts w:ascii="Arial" w:hAnsi="Arial" w:cs="Arial"/>
          <w:sz w:val="24"/>
          <w:szCs w:val="24"/>
        </w:rPr>
        <w:t>go</w:t>
      </w:r>
      <w:r w:rsidR="001256B0" w:rsidRPr="00DC2109">
        <w:rPr>
          <w:rFonts w:ascii="Arial" w:hAnsi="Arial" w:cs="Arial"/>
          <w:sz w:val="24"/>
          <w:szCs w:val="24"/>
        </w:rPr>
        <w:t xml:space="preserve"> Instrument na rzecz Odbudowy i Zwiększania Odporności</w:t>
      </w:r>
      <w:bookmarkEnd w:id="0"/>
      <w:r w:rsidR="00333C61" w:rsidRPr="007A5A1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A5A1D">
        <w:rPr>
          <w:rFonts w:ascii="Arial" w:hAnsi="Arial" w:cs="Arial"/>
          <w:sz w:val="24"/>
          <w:szCs w:val="24"/>
        </w:rPr>
        <w:t>,</w:t>
      </w:r>
      <w:r w:rsidR="00E91BE5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informujemy o zasadach przetwarzania Państwa danych osobowych:</w:t>
      </w:r>
    </w:p>
    <w:p w14:paraId="1AE65884" w14:textId="77777777" w:rsidR="00E110BF" w:rsidRPr="007A5A1D" w:rsidRDefault="00E110BF" w:rsidP="007A5A1D">
      <w:pPr>
        <w:spacing w:before="1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I. Administrator danych</w:t>
      </w:r>
    </w:p>
    <w:p w14:paraId="11DE7322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Odrębnymi administratorami Państwa danych są:</w:t>
      </w:r>
    </w:p>
    <w:p w14:paraId="2DDE94EF" w14:textId="2EC809FD" w:rsidR="007F41FA" w:rsidRPr="007A5A1D" w:rsidRDefault="00E110BF" w:rsidP="007A5A1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Minister Funduszy i Polityki Regionalnej (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), w zakresie w jakim pełni funkcję Instytucji</w:t>
      </w:r>
      <w:r w:rsidR="007F41FA" w:rsidRPr="007A5A1D">
        <w:rPr>
          <w:rFonts w:ascii="Arial" w:hAnsi="Arial" w:cs="Arial"/>
          <w:sz w:val="24"/>
          <w:szCs w:val="24"/>
        </w:rPr>
        <w:t xml:space="preserve"> </w:t>
      </w:r>
      <w:r w:rsidR="00E42F58">
        <w:rPr>
          <w:rFonts w:ascii="Arial" w:hAnsi="Arial" w:cs="Arial"/>
          <w:sz w:val="24"/>
          <w:szCs w:val="24"/>
        </w:rPr>
        <w:t>Koordynującej</w:t>
      </w:r>
      <w:r w:rsidRPr="007A5A1D">
        <w:rPr>
          <w:rFonts w:ascii="Arial" w:hAnsi="Arial" w:cs="Arial"/>
          <w:sz w:val="24"/>
          <w:szCs w:val="24"/>
        </w:rPr>
        <w:t xml:space="preserve"> (I</w:t>
      </w:r>
      <w:r w:rsidR="00E42F58">
        <w:rPr>
          <w:rFonts w:ascii="Arial" w:hAnsi="Arial" w:cs="Arial"/>
          <w:sz w:val="24"/>
          <w:szCs w:val="24"/>
        </w:rPr>
        <w:t>K</w:t>
      </w:r>
      <w:r w:rsidRPr="007A5A1D">
        <w:rPr>
          <w:rFonts w:ascii="Arial" w:hAnsi="Arial" w:cs="Arial"/>
          <w:sz w:val="24"/>
          <w:szCs w:val="24"/>
        </w:rPr>
        <w:t xml:space="preserve">) </w:t>
      </w:r>
      <w:bookmarkStart w:id="1" w:name="_Hlk145498691"/>
      <w:r w:rsidR="009A532B">
        <w:rPr>
          <w:rFonts w:ascii="Arial" w:hAnsi="Arial" w:cs="Arial"/>
          <w:sz w:val="24"/>
          <w:szCs w:val="24"/>
        </w:rPr>
        <w:t>Krajow</w:t>
      </w:r>
      <w:r w:rsidR="00ED1878">
        <w:rPr>
          <w:rFonts w:ascii="Arial" w:hAnsi="Arial" w:cs="Arial"/>
          <w:sz w:val="24"/>
          <w:szCs w:val="24"/>
        </w:rPr>
        <w:t>y</w:t>
      </w:r>
      <w:r w:rsidR="009A532B">
        <w:rPr>
          <w:rFonts w:ascii="Arial" w:hAnsi="Arial" w:cs="Arial"/>
          <w:sz w:val="24"/>
          <w:szCs w:val="24"/>
        </w:rPr>
        <w:t xml:space="preserve"> P</w:t>
      </w:r>
      <w:r w:rsidR="00B5430D">
        <w:rPr>
          <w:rFonts w:ascii="Arial" w:hAnsi="Arial" w:cs="Arial"/>
          <w:sz w:val="24"/>
          <w:szCs w:val="24"/>
        </w:rPr>
        <w:t>lan</w:t>
      </w:r>
      <w:r w:rsidR="009A532B">
        <w:rPr>
          <w:rFonts w:ascii="Arial" w:hAnsi="Arial" w:cs="Arial"/>
          <w:sz w:val="24"/>
          <w:szCs w:val="24"/>
        </w:rPr>
        <w:t xml:space="preserve"> </w:t>
      </w:r>
      <w:r w:rsidR="00ED1878">
        <w:rPr>
          <w:rFonts w:ascii="Arial" w:hAnsi="Arial" w:cs="Arial"/>
          <w:sz w:val="24"/>
          <w:szCs w:val="24"/>
        </w:rPr>
        <w:t>Odbudowy</w:t>
      </w:r>
      <w:bookmarkEnd w:id="1"/>
      <w:r w:rsidR="00D277EF" w:rsidRPr="007A5A1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A5A1D">
        <w:rPr>
          <w:rFonts w:ascii="Arial" w:hAnsi="Arial" w:cs="Arial"/>
          <w:sz w:val="24"/>
          <w:szCs w:val="24"/>
        </w:rPr>
        <w:t>, z siedzibą przy ul. Wspólnej 2/4, 00-926 Warszawa;</w:t>
      </w:r>
    </w:p>
    <w:p w14:paraId="5C28AD5E" w14:textId="6A8ECB46" w:rsidR="00E110BF" w:rsidRPr="007A5A1D" w:rsidRDefault="00E110BF" w:rsidP="007A5A1D">
      <w:pPr>
        <w:pStyle w:val="Akapitzlist"/>
        <w:numPr>
          <w:ilvl w:val="0"/>
          <w:numId w:val="1"/>
        </w:numPr>
        <w:spacing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Minister Klimatu i Środowiska (MKiŚ), w zakresie w jakim pełni funkcję </w:t>
      </w:r>
      <w:r w:rsidR="00ED1878">
        <w:rPr>
          <w:rFonts w:ascii="Arial" w:hAnsi="Arial" w:cs="Arial"/>
          <w:sz w:val="24"/>
          <w:szCs w:val="24"/>
        </w:rPr>
        <w:t>I</w:t>
      </w:r>
      <w:r w:rsidR="00ED1878" w:rsidRPr="00ED1878">
        <w:rPr>
          <w:rFonts w:ascii="Arial" w:hAnsi="Arial" w:cs="Arial"/>
          <w:sz w:val="24"/>
          <w:szCs w:val="24"/>
        </w:rPr>
        <w:t xml:space="preserve">nstytucji </w:t>
      </w:r>
      <w:r w:rsidR="00ED1878">
        <w:rPr>
          <w:rFonts w:ascii="Arial" w:hAnsi="Arial" w:cs="Arial"/>
          <w:sz w:val="24"/>
          <w:szCs w:val="24"/>
        </w:rPr>
        <w:t>O</w:t>
      </w:r>
      <w:r w:rsidR="00ED1878" w:rsidRPr="00ED1878">
        <w:rPr>
          <w:rFonts w:ascii="Arial" w:hAnsi="Arial" w:cs="Arial"/>
          <w:sz w:val="24"/>
          <w:szCs w:val="24"/>
        </w:rPr>
        <w:t xml:space="preserve">dpowiedzialnej za realizację </w:t>
      </w:r>
      <w:r w:rsidR="00ED1878">
        <w:rPr>
          <w:rFonts w:ascii="Arial" w:hAnsi="Arial" w:cs="Arial"/>
          <w:sz w:val="24"/>
          <w:szCs w:val="24"/>
        </w:rPr>
        <w:t>I</w:t>
      </w:r>
      <w:r w:rsidR="00ED1878" w:rsidRPr="00ED1878">
        <w:rPr>
          <w:rFonts w:ascii="Arial" w:hAnsi="Arial" w:cs="Arial"/>
          <w:sz w:val="24"/>
          <w:szCs w:val="24"/>
        </w:rPr>
        <w:t>nwestycji</w:t>
      </w:r>
      <w:r w:rsidR="00ED1878">
        <w:rPr>
          <w:rFonts w:ascii="Arial" w:hAnsi="Arial" w:cs="Arial"/>
          <w:sz w:val="24"/>
          <w:szCs w:val="24"/>
        </w:rPr>
        <w:t xml:space="preserve"> (IOI)</w:t>
      </w:r>
      <w:r w:rsidRPr="007A5A1D">
        <w:rPr>
          <w:rFonts w:ascii="Arial" w:hAnsi="Arial" w:cs="Arial"/>
          <w:sz w:val="24"/>
          <w:szCs w:val="24"/>
        </w:rPr>
        <w:t>, z siedzibą przy ul. Wawelskiej 52/54, 00-922 Warszawa</w:t>
      </w:r>
      <w:r w:rsidR="006F1A6A" w:rsidRPr="007A5A1D">
        <w:rPr>
          <w:rFonts w:ascii="Arial" w:hAnsi="Arial" w:cs="Arial"/>
          <w:sz w:val="24"/>
          <w:szCs w:val="24"/>
        </w:rPr>
        <w:t>.</w:t>
      </w:r>
    </w:p>
    <w:p w14:paraId="1F8FE3B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II. Cel przetwarzania danych</w:t>
      </w:r>
    </w:p>
    <w:p w14:paraId="7DE380CF" w14:textId="2360FC60" w:rsidR="006F1A6A" w:rsidRPr="007A5A1D" w:rsidRDefault="00E110BF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Państwa dane osobowe będziemy przetwarzać w związku z realizacją </w:t>
      </w:r>
      <w:r w:rsidR="00ED1878">
        <w:rPr>
          <w:rFonts w:ascii="Arial" w:hAnsi="Arial" w:cs="Arial"/>
          <w:sz w:val="24"/>
          <w:szCs w:val="24"/>
        </w:rPr>
        <w:t>Krajowego P</w:t>
      </w:r>
      <w:r w:rsidR="00B5430D">
        <w:rPr>
          <w:rFonts w:ascii="Arial" w:hAnsi="Arial" w:cs="Arial"/>
          <w:sz w:val="24"/>
          <w:szCs w:val="24"/>
        </w:rPr>
        <w:t>lan</w:t>
      </w:r>
      <w:r w:rsidR="00ED1878">
        <w:rPr>
          <w:rFonts w:ascii="Arial" w:hAnsi="Arial" w:cs="Arial"/>
          <w:sz w:val="24"/>
          <w:szCs w:val="24"/>
        </w:rPr>
        <w:t>u Odbudowy</w:t>
      </w:r>
      <w:r w:rsidRPr="007A5A1D">
        <w:rPr>
          <w:rFonts w:ascii="Arial" w:hAnsi="Arial" w:cs="Arial"/>
          <w:sz w:val="24"/>
          <w:szCs w:val="24"/>
        </w:rPr>
        <w:t>,</w:t>
      </w:r>
      <w:r w:rsidR="00851FBB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w szczególności w celu </w:t>
      </w:r>
      <w:r w:rsidR="008B6940" w:rsidRPr="007A5A1D">
        <w:rPr>
          <w:rFonts w:ascii="Arial" w:hAnsi="Arial" w:cs="Arial"/>
          <w:sz w:val="24"/>
          <w:szCs w:val="24"/>
        </w:rPr>
        <w:t xml:space="preserve">związanym z </w:t>
      </w:r>
      <w:r w:rsidR="007F63D7" w:rsidRPr="007A5A1D">
        <w:rPr>
          <w:rFonts w:ascii="Arial" w:hAnsi="Arial" w:cs="Arial"/>
          <w:sz w:val="24"/>
          <w:szCs w:val="24"/>
        </w:rPr>
        <w:t xml:space="preserve">przeprowadzeniem naboru wniosków o </w:t>
      </w:r>
      <w:r w:rsidR="00ED1878">
        <w:rPr>
          <w:rFonts w:ascii="Arial" w:hAnsi="Arial" w:cs="Arial"/>
          <w:sz w:val="24"/>
          <w:szCs w:val="24"/>
        </w:rPr>
        <w:t>objęcie wsparciem</w:t>
      </w:r>
      <w:r w:rsidR="00ED1878" w:rsidRPr="007A5A1D">
        <w:rPr>
          <w:rFonts w:ascii="Arial" w:hAnsi="Arial" w:cs="Arial"/>
          <w:sz w:val="24"/>
          <w:szCs w:val="24"/>
        </w:rPr>
        <w:t xml:space="preserve"> </w:t>
      </w:r>
      <w:r w:rsidR="008B6940" w:rsidRPr="007A5A1D">
        <w:rPr>
          <w:rFonts w:ascii="Arial" w:hAnsi="Arial" w:cs="Arial"/>
          <w:sz w:val="24"/>
          <w:szCs w:val="24"/>
        </w:rPr>
        <w:t xml:space="preserve">w ramach </w:t>
      </w:r>
      <w:r w:rsidR="00ED1878">
        <w:rPr>
          <w:rFonts w:ascii="Arial" w:hAnsi="Arial" w:cs="Arial"/>
          <w:sz w:val="24"/>
          <w:szCs w:val="24"/>
        </w:rPr>
        <w:t>Krajowego P</w:t>
      </w:r>
      <w:r w:rsidR="00B5430D">
        <w:rPr>
          <w:rFonts w:ascii="Arial" w:hAnsi="Arial" w:cs="Arial"/>
          <w:sz w:val="24"/>
          <w:szCs w:val="24"/>
        </w:rPr>
        <w:t>lan</w:t>
      </w:r>
      <w:r w:rsidR="00ED1878">
        <w:rPr>
          <w:rFonts w:ascii="Arial" w:hAnsi="Arial" w:cs="Arial"/>
          <w:sz w:val="24"/>
          <w:szCs w:val="24"/>
        </w:rPr>
        <w:t>u Odbudowy</w:t>
      </w:r>
      <w:r w:rsidR="008B6940" w:rsidRPr="007A5A1D">
        <w:rPr>
          <w:rFonts w:ascii="Arial" w:hAnsi="Arial" w:cs="Arial"/>
          <w:sz w:val="24"/>
          <w:szCs w:val="24"/>
        </w:rPr>
        <w:t xml:space="preserve">. </w:t>
      </w:r>
    </w:p>
    <w:p w14:paraId="7310CF7B" w14:textId="1BD1809C" w:rsidR="00E110BF" w:rsidRPr="007A5A1D" w:rsidRDefault="008B6940" w:rsidP="007A5A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Podanie danych jest dobrowolne, ale konieczne do realizacji ww. celu. Odmowa ich podania jest równoznaczna z brakiem możliwości podjęcia stosownych działań</w:t>
      </w:r>
      <w:r w:rsidR="00E110BF" w:rsidRPr="007A5A1D">
        <w:rPr>
          <w:rFonts w:ascii="Arial" w:hAnsi="Arial" w:cs="Arial"/>
          <w:sz w:val="24"/>
          <w:szCs w:val="24"/>
        </w:rPr>
        <w:t>.</w:t>
      </w:r>
    </w:p>
    <w:p w14:paraId="39B5D577" w14:textId="77777777" w:rsidR="006F1A6A" w:rsidRPr="007A5A1D" w:rsidRDefault="006F1A6A" w:rsidP="007A5A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3D47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III. Podstawa przetwarzania</w:t>
      </w:r>
    </w:p>
    <w:p w14:paraId="346B3A64" w14:textId="6D24D834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przetwarzać Państwa dane osobowe w związku z tym, że:</w:t>
      </w:r>
    </w:p>
    <w:p w14:paraId="6C5C9925" w14:textId="65C2AE20" w:rsidR="00E110BF" w:rsidRPr="007A5A1D" w:rsidRDefault="00E110BF" w:rsidP="007A5A1D">
      <w:pPr>
        <w:pStyle w:val="Akapitzlist"/>
        <w:numPr>
          <w:ilvl w:val="0"/>
          <w:numId w:val="2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lastRenderedPageBreak/>
        <w:t xml:space="preserve">Zobowiązuje nas do tego </w:t>
      </w:r>
      <w:r w:rsidRPr="007A5A1D">
        <w:rPr>
          <w:rFonts w:ascii="Arial" w:hAnsi="Arial" w:cs="Arial"/>
          <w:b/>
          <w:bCs/>
          <w:sz w:val="24"/>
          <w:szCs w:val="24"/>
        </w:rPr>
        <w:t xml:space="preserve">prawo </w:t>
      </w:r>
      <w:r w:rsidRPr="007A5A1D">
        <w:rPr>
          <w:rFonts w:ascii="Arial" w:hAnsi="Arial" w:cs="Arial"/>
          <w:sz w:val="24"/>
          <w:szCs w:val="24"/>
        </w:rPr>
        <w:t>(art. 6 ust. 1 lit. c RODO) lub wykonujemy zadania w interesie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publicznym lub sprawujemy powierzoną nam władzę publiczną (art. 6 ust. 1 lit. e RODO),</w:t>
      </w:r>
      <w:r w:rsidR="003F1E9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a wszystkie te zobowiązania wynikają z poniższych przepisów prawa:</w:t>
      </w:r>
    </w:p>
    <w:p w14:paraId="398DEE5D" w14:textId="71FC6C79" w:rsidR="00EF427E" w:rsidRDefault="00EF427E" w:rsidP="00EF427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F427E">
        <w:rPr>
          <w:rFonts w:ascii="Arial" w:hAnsi="Arial" w:cs="Arial"/>
          <w:sz w:val="24"/>
          <w:szCs w:val="24"/>
        </w:rPr>
        <w:t>ozporządzenia Parlamentu Europejskiego i Rady (UE) 2021/241 z dnia 12 lutego 2021 r. ustanawiające Instrument na rzecz Odbudowy i Zwiększania Odporności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FC5DFF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28 kwietnia 2022 r. o zasadach realizacji zadań finansowanych ze środków</w:t>
      </w:r>
      <w:r w:rsidR="00BC315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europejskich w perspektywie finansowej 2021–2027,</w:t>
      </w:r>
    </w:p>
    <w:p w14:paraId="35E08272" w14:textId="77777777" w:rsidR="00BC315D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14 czerwca 1960 r. – Kodeks postępowania administracyjnego,</w:t>
      </w:r>
    </w:p>
    <w:p w14:paraId="5C266395" w14:textId="39100019" w:rsidR="00E110BF" w:rsidRPr="007A5A1D" w:rsidRDefault="00E110BF" w:rsidP="007A5A1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ustawa z dnia 27 sierpnia 2009 r. o finansach publicznych.</w:t>
      </w:r>
    </w:p>
    <w:p w14:paraId="3DFBEE9A" w14:textId="46E16B96" w:rsidR="00E110BF" w:rsidRPr="007A5A1D" w:rsidRDefault="00E110BF" w:rsidP="00DC21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2. Przygotowujemy i realizujemy </w:t>
      </w:r>
      <w:r w:rsidRPr="007A5A1D">
        <w:rPr>
          <w:rFonts w:ascii="Arial" w:hAnsi="Arial" w:cs="Arial"/>
          <w:b/>
          <w:bCs/>
          <w:sz w:val="24"/>
          <w:szCs w:val="24"/>
        </w:rPr>
        <w:t>umowy</w:t>
      </w:r>
      <w:r w:rsidRPr="007A5A1D">
        <w:rPr>
          <w:rFonts w:ascii="Arial" w:hAnsi="Arial" w:cs="Arial"/>
          <w:sz w:val="24"/>
          <w:szCs w:val="24"/>
        </w:rPr>
        <w:t>, których są Państwo stroną, a przetwarzanie danych</w:t>
      </w:r>
      <w:r w:rsidR="00ED1878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jest niezbędne do ich zawarcia i wykonania (art. 6 ust. 1 lit. b RODO).</w:t>
      </w:r>
    </w:p>
    <w:p w14:paraId="04FD649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IV. Rodzaje przetwarzanych danych</w:t>
      </w:r>
    </w:p>
    <w:p w14:paraId="08098646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Możemy przetwarzać następujące rodzaje Państwa danych:</w:t>
      </w:r>
    </w:p>
    <w:p w14:paraId="73FAE395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identyfikacyjne, wskazane w art. 87 ust. 2 pkt 1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7A5A1D">
        <w:rPr>
          <w:rFonts w:ascii="Arial" w:hAnsi="Arial" w:cs="Arial"/>
          <w:sz w:val="24"/>
          <w:szCs w:val="24"/>
        </w:rPr>
        <w:t>, w tym: imię, nazwisko, adres, adres poczty elektronicznej, numer telefonu, numer faksu, PESEL, REGON, wykształcenie, identyfikatory internetowe,</w:t>
      </w:r>
    </w:p>
    <w:p w14:paraId="7AF9C196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związane z zakresem uczestnictwa osób fizycznych w projekcie, wskazane w art. 87 ust. 2 pkt 2 ustawy 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7A5A1D">
        <w:rPr>
          <w:rFonts w:ascii="Arial" w:hAnsi="Arial" w:cs="Arial"/>
          <w:sz w:val="24"/>
          <w:szCs w:val="24"/>
        </w:rPr>
        <w:t>, w tym: kwota wynagrodzenia, formę i okres zaangażowania w projekcie,</w:t>
      </w:r>
    </w:p>
    <w:p w14:paraId="5A849E70" w14:textId="77777777" w:rsidR="00465EB1" w:rsidRPr="007A5A1D" w:rsidRDefault="00465EB1" w:rsidP="007A5A1D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dane osób fizycznych widniejące na dokumentach potwierdzających kwalifikowalność wydatków, wskazane w art. 87 ust. 2 pkt 3 ustawy </w:t>
      </w:r>
      <w:r w:rsidRPr="007A5A1D">
        <w:rPr>
          <w:rFonts w:ascii="Arial" w:hAnsi="Arial" w:cs="Arial"/>
          <w:sz w:val="24"/>
          <w:szCs w:val="24"/>
        </w:rPr>
        <w:lastRenderedPageBreak/>
        <w:t>wdrożeniowej</w:t>
      </w:r>
      <w:r w:rsidRPr="007A5A1D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7A5A1D">
        <w:rPr>
          <w:rFonts w:ascii="Arial" w:hAnsi="Arial" w:cs="Arial"/>
          <w:sz w:val="24"/>
          <w:szCs w:val="24"/>
        </w:rPr>
        <w:t>, w tym numer rachunku bankowego, numer uprawnień budowlanych, numer księgi wieczystej.</w:t>
      </w:r>
    </w:p>
    <w:p w14:paraId="793808D8" w14:textId="1BD60459" w:rsidR="00E110BF" w:rsidRDefault="00E110BF" w:rsidP="00EF42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pozyskujemy bezpośrednio od osób, których one dotyczą, albo od instytucji i podmiotów</w:t>
      </w:r>
      <w:r w:rsidR="00EF427E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zaangażowanych w realizację </w:t>
      </w:r>
      <w:r w:rsidR="00EF427E" w:rsidRPr="00EF427E">
        <w:rPr>
          <w:rFonts w:ascii="Arial" w:hAnsi="Arial" w:cs="Arial"/>
          <w:sz w:val="24"/>
          <w:szCs w:val="24"/>
        </w:rPr>
        <w:t>Krajowego Programu Odbudowy</w:t>
      </w:r>
      <w:r w:rsidRPr="007A5A1D">
        <w:rPr>
          <w:rFonts w:ascii="Arial" w:hAnsi="Arial" w:cs="Arial"/>
          <w:sz w:val="24"/>
          <w:szCs w:val="24"/>
        </w:rPr>
        <w:t>, w tym w szczególności od wnioskodawców,</w:t>
      </w:r>
      <w:r w:rsidR="00EF427E">
        <w:rPr>
          <w:rFonts w:ascii="Arial" w:hAnsi="Arial" w:cs="Arial"/>
          <w:sz w:val="24"/>
          <w:szCs w:val="24"/>
        </w:rPr>
        <w:t xml:space="preserve"> odbiorców wsparcia</w:t>
      </w:r>
      <w:r w:rsidRPr="007A5A1D">
        <w:rPr>
          <w:rFonts w:ascii="Arial" w:hAnsi="Arial" w:cs="Arial"/>
          <w:sz w:val="24"/>
          <w:szCs w:val="24"/>
        </w:rPr>
        <w:t>, partnerów.</w:t>
      </w:r>
    </w:p>
    <w:p w14:paraId="3E7CADFE" w14:textId="77777777" w:rsidR="00EF427E" w:rsidRPr="007A5A1D" w:rsidRDefault="00EF427E" w:rsidP="00DC21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B833B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V. Dostęp do danych osobowych</w:t>
      </w:r>
    </w:p>
    <w:p w14:paraId="51EEEB2F" w14:textId="288CC487" w:rsidR="00E110BF" w:rsidRPr="007A5A1D" w:rsidRDefault="00E110BF" w:rsidP="00DC21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Dostęp do Państwa danych osobowych mają pracownicy i współpracownicy Ministerstwa Funduszy</w:t>
      </w:r>
      <w:r w:rsidR="00EF427E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Polityki Regionalnej oraz Ministerstwa Klimatu i Środowiska. Ponadto Państwa dane osobowe mogą</w:t>
      </w:r>
      <w:r w:rsidR="00EF427E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być powierzane lub udostępniane:</w:t>
      </w:r>
    </w:p>
    <w:p w14:paraId="1B7BA044" w14:textId="59E8D831" w:rsidR="00B6431C" w:rsidRPr="007A5A1D" w:rsidRDefault="00B6431C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podmiotom, w tym ekspertom o których mowa </w:t>
      </w:r>
      <w:r w:rsidR="00DD394F" w:rsidRPr="007A5A1D">
        <w:rPr>
          <w:rFonts w:ascii="Arial" w:hAnsi="Arial" w:cs="Arial"/>
          <w:sz w:val="24"/>
          <w:szCs w:val="24"/>
        </w:rPr>
        <w:t xml:space="preserve">w art. 80 ustawy wdrożeniowej, którym zleciliśmy wykonywanie zadań w </w:t>
      </w:r>
      <w:r w:rsidR="00EF427E">
        <w:rPr>
          <w:rFonts w:ascii="Arial" w:hAnsi="Arial" w:cs="Arial"/>
          <w:sz w:val="24"/>
          <w:szCs w:val="24"/>
        </w:rPr>
        <w:t xml:space="preserve">ramach </w:t>
      </w:r>
      <w:r w:rsidR="00EF427E" w:rsidRPr="00EF427E">
        <w:rPr>
          <w:rFonts w:ascii="Arial" w:hAnsi="Arial" w:cs="Arial"/>
          <w:sz w:val="24"/>
          <w:szCs w:val="24"/>
        </w:rPr>
        <w:t>Krajowego P</w:t>
      </w:r>
      <w:r w:rsidR="00B5430D">
        <w:rPr>
          <w:rFonts w:ascii="Arial" w:hAnsi="Arial" w:cs="Arial"/>
          <w:sz w:val="24"/>
          <w:szCs w:val="24"/>
        </w:rPr>
        <w:t>lan</w:t>
      </w:r>
      <w:r w:rsidR="00EF427E" w:rsidRPr="00EF427E">
        <w:rPr>
          <w:rFonts w:ascii="Arial" w:hAnsi="Arial" w:cs="Arial"/>
          <w:sz w:val="24"/>
          <w:szCs w:val="24"/>
        </w:rPr>
        <w:t>u Odbudowy</w:t>
      </w:r>
      <w:r w:rsidR="00DD394F" w:rsidRPr="007A5A1D">
        <w:rPr>
          <w:rFonts w:ascii="Arial" w:hAnsi="Arial" w:cs="Arial"/>
          <w:sz w:val="24"/>
          <w:szCs w:val="24"/>
        </w:rPr>
        <w:t>,</w:t>
      </w:r>
    </w:p>
    <w:p w14:paraId="4323A44C" w14:textId="18022AA4" w:rsidR="008F588C" w:rsidRPr="007A5A1D" w:rsidRDefault="00B5430D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instytucji realizującej zadania I</w:t>
      </w:r>
      <w:r w:rsidR="00E110BF" w:rsidRPr="007A5A1D">
        <w:rPr>
          <w:rFonts w:ascii="Arial" w:hAnsi="Arial" w:cs="Arial"/>
          <w:sz w:val="24"/>
          <w:szCs w:val="24"/>
        </w:rPr>
        <w:t xml:space="preserve">nstytucji Audytowej, o której mowa w </w:t>
      </w:r>
      <w:r>
        <w:rPr>
          <w:rFonts w:ascii="Arial" w:hAnsi="Arial" w:cs="Arial"/>
          <w:sz w:val="24"/>
          <w:szCs w:val="24"/>
        </w:rPr>
        <w:t>Krajowym Planie Odbudowy</w:t>
      </w:r>
      <w:r w:rsidR="00E110BF" w:rsidRPr="007A5A1D">
        <w:rPr>
          <w:rFonts w:ascii="Arial" w:hAnsi="Arial" w:cs="Arial"/>
          <w:sz w:val="24"/>
          <w:szCs w:val="24"/>
        </w:rPr>
        <w:t>,</w:t>
      </w:r>
    </w:p>
    <w:p w14:paraId="0DDD1F95" w14:textId="262A94F8" w:rsidR="008F588C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instytucjom Unii Europejskiej (UE) lub podmiotom, którym UE powierzyła zadania dotyczące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wdrażania </w:t>
      </w:r>
      <w:r w:rsidR="00EF427E" w:rsidRPr="00EF427E">
        <w:rPr>
          <w:rFonts w:ascii="Arial" w:hAnsi="Arial" w:cs="Arial"/>
          <w:sz w:val="24"/>
          <w:szCs w:val="24"/>
        </w:rPr>
        <w:t>Krajowego P</w:t>
      </w:r>
      <w:r w:rsidR="00B5430D">
        <w:rPr>
          <w:rFonts w:ascii="Arial" w:hAnsi="Arial" w:cs="Arial"/>
          <w:sz w:val="24"/>
          <w:szCs w:val="24"/>
        </w:rPr>
        <w:t>lan</w:t>
      </w:r>
      <w:r w:rsidR="00EF427E" w:rsidRPr="00EF427E">
        <w:rPr>
          <w:rFonts w:ascii="Arial" w:hAnsi="Arial" w:cs="Arial"/>
          <w:sz w:val="24"/>
          <w:szCs w:val="24"/>
        </w:rPr>
        <w:t>u Odbudowy</w:t>
      </w:r>
      <w:r w:rsidRPr="007A5A1D">
        <w:rPr>
          <w:rFonts w:ascii="Arial" w:hAnsi="Arial" w:cs="Arial"/>
          <w:sz w:val="24"/>
          <w:szCs w:val="24"/>
        </w:rPr>
        <w:t>,</w:t>
      </w:r>
    </w:p>
    <w:p w14:paraId="4866090A" w14:textId="7C860D4D" w:rsidR="00E110BF" w:rsidRPr="007A5A1D" w:rsidRDefault="00E110BF" w:rsidP="007A5A1D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podmiotom, które wykonują dla nas usługi związane z obsługą i rozwojem systemów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teleinformatycznych, a także zapewnieniem łączności, np. dostawcom rozwiązań IT</w:t>
      </w:r>
      <w:r w:rsidR="008F588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i operatorom telekomunikacyjnym.</w:t>
      </w:r>
    </w:p>
    <w:p w14:paraId="0D75ADB0" w14:textId="77777777" w:rsidR="00E110BF" w:rsidRPr="007A5A1D" w:rsidRDefault="00E110BF" w:rsidP="007A5A1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VI. Okres przechowywania danych</w:t>
      </w:r>
    </w:p>
    <w:p w14:paraId="0BF59509" w14:textId="1C6AAD3E" w:rsidR="00E110BF" w:rsidRPr="007A5A1D" w:rsidRDefault="00E110BF" w:rsidP="00DC21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Będziemy przechowywać Państwa dane osobowe zgodnie z przepisami o narodowym zasobie</w:t>
      </w:r>
      <w:r w:rsidR="00B5430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archiwalnym i archiwach, do momentu zakończenia realizacji przez </w:t>
      </w:r>
      <w:r w:rsidR="00B5430D">
        <w:rPr>
          <w:rFonts w:ascii="Arial" w:hAnsi="Arial" w:cs="Arial"/>
          <w:sz w:val="24"/>
          <w:szCs w:val="24"/>
        </w:rPr>
        <w:t>IK/IOI</w:t>
      </w:r>
      <w:r w:rsidRPr="007A5A1D">
        <w:rPr>
          <w:rFonts w:ascii="Arial" w:hAnsi="Arial" w:cs="Arial"/>
          <w:sz w:val="24"/>
          <w:szCs w:val="24"/>
        </w:rPr>
        <w:t xml:space="preserve"> wszelkich zadań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związanych z realizacją i rozliczeniem </w:t>
      </w:r>
      <w:r w:rsidR="00B5430D" w:rsidRPr="00B5430D">
        <w:rPr>
          <w:rFonts w:ascii="Arial" w:hAnsi="Arial" w:cs="Arial"/>
          <w:sz w:val="24"/>
          <w:szCs w:val="24"/>
        </w:rPr>
        <w:t>Krajowego Planu Odbudowy</w:t>
      </w:r>
      <w:r w:rsidRPr="007A5A1D">
        <w:rPr>
          <w:rFonts w:ascii="Arial" w:hAnsi="Arial" w:cs="Arial"/>
          <w:sz w:val="24"/>
          <w:szCs w:val="24"/>
        </w:rPr>
        <w:t xml:space="preserve"> z zastrzeżeniem przepisów, które mogą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przewidywać dłuższy termin przeprowadzania kontroli, a ponadto przepisów dotyczących pomocy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 xml:space="preserve">publicznej i pomocy </w:t>
      </w:r>
      <w:r w:rsidRPr="007A5A1D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7A5A1D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7A5A1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oraz przepisów dotyczących podatku od towarów i usług.</w:t>
      </w:r>
    </w:p>
    <w:p w14:paraId="6763316A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lastRenderedPageBreak/>
        <w:t>VII. Prawa osób, których dane dotyczą</w:t>
      </w:r>
    </w:p>
    <w:p w14:paraId="636BA3B8" w14:textId="77777777" w:rsidR="00E110BF" w:rsidRPr="007A5A1D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Przysługują Państwu następujące prawa:</w:t>
      </w:r>
    </w:p>
    <w:p w14:paraId="3374BF7B" w14:textId="7D961EB0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0E2B245" w14:textId="35D834CA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C2A613E" w14:textId="391A0805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do żądania od administratora ograniczenia przetwarzania swoich danych (art. 18</w:t>
      </w:r>
      <w:r w:rsidR="00DD577C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RODO),</w:t>
      </w:r>
    </w:p>
    <w:p w14:paraId="373C363C" w14:textId="36EF4104" w:rsidR="00E110BF" w:rsidRPr="007A5A1D" w:rsidRDefault="00E110BF" w:rsidP="007A5A1D">
      <w:pPr>
        <w:pStyle w:val="Akapitzlist"/>
        <w:numPr>
          <w:ilvl w:val="0"/>
          <w:numId w:val="8"/>
        </w:numPr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prawo wniesienia sprzeciwu wobec przetwarzania swoich danych (art. 21 RODO) </w:t>
      </w:r>
      <w:r w:rsidR="00E53FBD" w:rsidRPr="007A5A1D">
        <w:rPr>
          <w:rFonts w:ascii="Arial" w:hAnsi="Arial" w:cs="Arial"/>
          <w:sz w:val="24"/>
          <w:szCs w:val="24"/>
        </w:rPr>
        <w:t>–</w:t>
      </w:r>
      <w:r w:rsidRPr="007A5A1D">
        <w:rPr>
          <w:rFonts w:ascii="Arial" w:hAnsi="Arial" w:cs="Arial"/>
          <w:sz w:val="24"/>
          <w:szCs w:val="24"/>
        </w:rPr>
        <w:t xml:space="preserve"> jeśli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przetwarzanie odbywa się w celu wykonywania zadania realizowanego w interesie publicznym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lub w ramach sprawowania władzy publicznej, powierzonej administratorowi (tj. w celu,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 którym mowa w art. 6 ust. 1 lit. e RODO),</w:t>
      </w:r>
    </w:p>
    <w:p w14:paraId="6C092159" w14:textId="1B6A4A06" w:rsidR="00E110BF" w:rsidRDefault="00E110BF" w:rsidP="007A5A1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prawo wniesienia skargi do organu nadzorczego Prezesa Urzędu Ochrony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(art. 77 RODO) - w przypadku, gdy osoba uzna, iż przetwarzanie jej danych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osobowych narusza przepisy RODO lub inne krajowe przepisy regulujące kwestię ochrony</w:t>
      </w:r>
      <w:r w:rsidR="00E53FBD" w:rsidRPr="007A5A1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danych osobowych, obowiązujące w Polsce.</w:t>
      </w:r>
    </w:p>
    <w:p w14:paraId="28A9ADB8" w14:textId="77777777" w:rsidR="00B5430D" w:rsidRPr="007A5A1D" w:rsidRDefault="00B5430D" w:rsidP="00DC2109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14:paraId="35514646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VIII. Zautomatyzowane podejmowanie decyzji</w:t>
      </w:r>
    </w:p>
    <w:p w14:paraId="0A01B77C" w14:textId="77777777" w:rsidR="00E110BF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32F5BEC2" w14:textId="77777777" w:rsidR="00B5430D" w:rsidRPr="007A5A1D" w:rsidRDefault="00B5430D" w:rsidP="007A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7EE8D188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IX. Przekazywanie danych do państwa trzeciego</w:t>
      </w:r>
    </w:p>
    <w:p w14:paraId="01AD3302" w14:textId="4384E2FD" w:rsidR="00E110BF" w:rsidRDefault="00E110BF" w:rsidP="00B543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Państwa dane osobowe nie będą przekazywane do państwa trzeciego lub organizacji</w:t>
      </w:r>
      <w:r w:rsidR="00B5430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międzynarodowej innej niż Unia Europejska.</w:t>
      </w:r>
    </w:p>
    <w:p w14:paraId="4A680130" w14:textId="77777777" w:rsidR="00B5430D" w:rsidRDefault="00B5430D" w:rsidP="00B5430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091D81" w14:textId="77777777" w:rsidR="00B5430D" w:rsidRPr="007A5A1D" w:rsidRDefault="00B5430D" w:rsidP="00DC210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8A94FD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lastRenderedPageBreak/>
        <w:t>X. Odbiorcy danych lub kategorie odbiorców</w:t>
      </w:r>
    </w:p>
    <w:p w14:paraId="1B828FC5" w14:textId="77777777" w:rsidR="00E110BF" w:rsidRDefault="00E110BF" w:rsidP="007A5A1D">
      <w:p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Odbiorcami Państwa danych mogą być podmioty wskazane w pkt V.</w:t>
      </w:r>
    </w:p>
    <w:p w14:paraId="5A37A278" w14:textId="77777777" w:rsidR="00B5430D" w:rsidRPr="007A5A1D" w:rsidRDefault="00B5430D" w:rsidP="007A5A1D">
      <w:pPr>
        <w:spacing w:line="360" w:lineRule="auto"/>
        <w:rPr>
          <w:rFonts w:ascii="Arial" w:hAnsi="Arial" w:cs="Arial"/>
          <w:sz w:val="24"/>
          <w:szCs w:val="24"/>
        </w:rPr>
      </w:pPr>
    </w:p>
    <w:p w14:paraId="7AD24BA9" w14:textId="77777777" w:rsidR="00E110BF" w:rsidRPr="007A5A1D" w:rsidRDefault="00E110BF" w:rsidP="007A5A1D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7A5A1D">
        <w:rPr>
          <w:rFonts w:ascii="Arial" w:hAnsi="Arial" w:cs="Arial"/>
          <w:b/>
          <w:bCs/>
          <w:sz w:val="24"/>
          <w:szCs w:val="24"/>
        </w:rPr>
        <w:t>XI. Kontakt z administratorem danych i Inspektorem Ochrony Danych</w:t>
      </w:r>
    </w:p>
    <w:p w14:paraId="4AA4CE5F" w14:textId="5C04D7FA" w:rsidR="00E110BF" w:rsidRPr="007A5A1D" w:rsidRDefault="00E110BF" w:rsidP="00DC21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Jeśli mają Państwo pytania dotyczące przetwarzania przez nas danych osobowych, prosimy</w:t>
      </w:r>
      <w:r w:rsidR="00B5430D">
        <w:rPr>
          <w:rFonts w:ascii="Arial" w:hAnsi="Arial" w:cs="Arial"/>
          <w:sz w:val="24"/>
          <w:szCs w:val="24"/>
        </w:rPr>
        <w:t xml:space="preserve"> </w:t>
      </w:r>
      <w:r w:rsidRPr="007A5A1D">
        <w:rPr>
          <w:rFonts w:ascii="Arial" w:hAnsi="Arial" w:cs="Arial"/>
          <w:sz w:val="24"/>
          <w:szCs w:val="24"/>
        </w:rPr>
        <w:t>kontaktować z Inspektorami Ochrony Danych Osobowych (IOD) w następujący sposób:</w:t>
      </w:r>
    </w:p>
    <w:p w14:paraId="2F8DE575" w14:textId="5B39731B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IOD </w:t>
      </w:r>
      <w:proofErr w:type="spellStart"/>
      <w:r w:rsidRPr="007A5A1D">
        <w:rPr>
          <w:rFonts w:ascii="Arial" w:hAnsi="Arial" w:cs="Arial"/>
          <w:sz w:val="24"/>
          <w:szCs w:val="24"/>
        </w:rPr>
        <w:t>MFiPR</w:t>
      </w:r>
      <w:proofErr w:type="spellEnd"/>
      <w:r w:rsidRPr="007A5A1D">
        <w:rPr>
          <w:rFonts w:ascii="Arial" w:hAnsi="Arial" w:cs="Arial"/>
          <w:sz w:val="24"/>
          <w:szCs w:val="24"/>
        </w:rPr>
        <w:t>:</w:t>
      </w:r>
    </w:p>
    <w:p w14:paraId="71A89643" w14:textId="1814D935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Wspólna 2/4, 00-926 Warszawa),</w:t>
      </w:r>
    </w:p>
    <w:p w14:paraId="6B998398" w14:textId="6379328B" w:rsidR="00E110BF" w:rsidRPr="007A5A1D" w:rsidRDefault="00E110BF" w:rsidP="007A5A1D">
      <w:pPr>
        <w:pStyle w:val="Akapitzlist"/>
        <w:numPr>
          <w:ilvl w:val="0"/>
          <w:numId w:val="11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 xml:space="preserve">elektronicznie (adres e-mail: </w:t>
      </w:r>
      <w:r w:rsidRPr="007A5A1D">
        <w:rPr>
          <w:rFonts w:ascii="Arial" w:hAnsi="Arial" w:cs="Arial"/>
          <w:i/>
          <w:iCs/>
          <w:sz w:val="24"/>
          <w:szCs w:val="24"/>
        </w:rPr>
        <w:t>IOD@mfipr.gov.pl</w:t>
      </w:r>
      <w:r w:rsidRPr="007A5A1D">
        <w:rPr>
          <w:rFonts w:ascii="Arial" w:hAnsi="Arial" w:cs="Arial"/>
          <w:sz w:val="24"/>
          <w:szCs w:val="24"/>
        </w:rPr>
        <w:t>),</w:t>
      </w:r>
    </w:p>
    <w:p w14:paraId="7B5A56C6" w14:textId="702596AA" w:rsidR="00E110BF" w:rsidRPr="007A5A1D" w:rsidRDefault="00E110BF" w:rsidP="007A5A1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IOD MKiŚ:</w:t>
      </w:r>
    </w:p>
    <w:p w14:paraId="207B6AB1" w14:textId="77777777" w:rsidR="00424CCC" w:rsidRPr="007A5A1D" w:rsidRDefault="00E110BF" w:rsidP="007A5A1D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Arial" w:hAnsi="Arial" w:cs="Arial"/>
          <w:sz w:val="24"/>
          <w:szCs w:val="24"/>
        </w:rPr>
      </w:pPr>
      <w:r w:rsidRPr="007A5A1D">
        <w:rPr>
          <w:rFonts w:ascii="Arial" w:hAnsi="Arial" w:cs="Arial"/>
          <w:sz w:val="24"/>
          <w:szCs w:val="24"/>
        </w:rPr>
        <w:t>pocztą tradycyjną (adres: ul. Wawelska 52/54, 00-922 Warszawa),</w:t>
      </w:r>
    </w:p>
    <w:p w14:paraId="2B56D691" w14:textId="39B8C9A4" w:rsidR="000115FE" w:rsidRPr="00E91BE5" w:rsidRDefault="00E110BF" w:rsidP="00E91BE5">
      <w:pPr>
        <w:pStyle w:val="Akapitzlist"/>
        <w:numPr>
          <w:ilvl w:val="0"/>
          <w:numId w:val="12"/>
        </w:numPr>
        <w:spacing w:line="360" w:lineRule="auto"/>
        <w:ind w:left="1208" w:hanging="357"/>
        <w:contextualSpacing w:val="0"/>
        <w:rPr>
          <w:rFonts w:ascii="Lato" w:hAnsi="Lato" w:cstheme="minorHAnsi"/>
          <w:sz w:val="24"/>
          <w:szCs w:val="24"/>
        </w:rPr>
      </w:pPr>
      <w:r w:rsidRPr="00E91BE5">
        <w:rPr>
          <w:rFonts w:ascii="Lato" w:hAnsi="Lato" w:cstheme="minorHAnsi"/>
          <w:sz w:val="24"/>
          <w:szCs w:val="24"/>
        </w:rPr>
        <w:t>elektronicznie (adres e-mail: inspektor.ochrony.danych@klimat.gov.pl).</w:t>
      </w:r>
    </w:p>
    <w:sectPr w:rsidR="000115FE" w:rsidRPr="00E91B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D8CAD" w14:textId="77777777" w:rsidR="00392C56" w:rsidRDefault="00392C56" w:rsidP="00386EA4">
      <w:pPr>
        <w:spacing w:after="0" w:line="240" w:lineRule="auto"/>
      </w:pPr>
      <w:r>
        <w:separator/>
      </w:r>
    </w:p>
  </w:endnote>
  <w:endnote w:type="continuationSeparator" w:id="0">
    <w:p w14:paraId="0F4E350E" w14:textId="77777777" w:rsidR="00392C56" w:rsidRDefault="00392C56" w:rsidP="003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B09D" w14:textId="77777777" w:rsidR="00392C56" w:rsidRDefault="00392C56" w:rsidP="00386EA4">
      <w:pPr>
        <w:spacing w:after="0" w:line="240" w:lineRule="auto"/>
      </w:pPr>
      <w:r>
        <w:separator/>
      </w:r>
    </w:p>
  </w:footnote>
  <w:footnote w:type="continuationSeparator" w:id="0">
    <w:p w14:paraId="65F733C4" w14:textId="77777777" w:rsidR="00392C56" w:rsidRDefault="00392C56" w:rsidP="00386EA4">
      <w:pPr>
        <w:spacing w:after="0" w:line="240" w:lineRule="auto"/>
      </w:pPr>
      <w:r>
        <w:continuationSeparator/>
      </w:r>
    </w:p>
  </w:footnote>
  <w:footnote w:id="1">
    <w:p w14:paraId="63882008" w14:textId="45D6445E" w:rsidR="00386EA4" w:rsidRPr="007A5A1D" w:rsidRDefault="00386EA4" w:rsidP="00333C61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</w:t>
      </w:r>
      <w:r w:rsidR="00932F73" w:rsidRPr="007A5A1D">
        <w:rPr>
          <w:rFonts w:ascii="Arial" w:hAnsi="Arial" w:cs="Arial"/>
          <w:sz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BCA8A6E" w14:textId="5C1F2427" w:rsidR="00333C61" w:rsidRPr="007A5A1D" w:rsidRDefault="00333C61" w:rsidP="0028054E">
      <w:pPr>
        <w:spacing w:after="0"/>
        <w:rPr>
          <w:rFonts w:ascii="Arial" w:hAnsi="Arial" w:cs="Arial"/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</w:t>
      </w:r>
      <w:r w:rsidR="009A532B" w:rsidRPr="009A532B">
        <w:rPr>
          <w:rFonts w:ascii="Arial" w:hAnsi="Arial" w:cs="Arial"/>
          <w:sz w:val="16"/>
        </w:rPr>
        <w:t xml:space="preserve">Rozporządzenie Parlamentu Europejskiego </w:t>
      </w:r>
      <w:r w:rsidR="009A532B">
        <w:rPr>
          <w:rFonts w:ascii="Arial" w:hAnsi="Arial" w:cs="Arial"/>
          <w:sz w:val="16"/>
        </w:rPr>
        <w:t>i</w:t>
      </w:r>
      <w:r w:rsidR="009A532B" w:rsidRPr="009A532B">
        <w:rPr>
          <w:rFonts w:ascii="Arial" w:hAnsi="Arial" w:cs="Arial"/>
          <w:sz w:val="16"/>
        </w:rPr>
        <w:t xml:space="preserve"> Rady (UE) 2021/241 z dnia 12 lutego 2021 r. ustanawiające Instrument na rzecz Odbudowy i Zwiększania Odporności</w:t>
      </w:r>
    </w:p>
  </w:footnote>
  <w:footnote w:id="3">
    <w:p w14:paraId="5AD7783B" w14:textId="1CE112F8" w:rsidR="00D277EF" w:rsidRPr="0028054E" w:rsidRDefault="00D277EF">
      <w:pPr>
        <w:pStyle w:val="Tekstprzypisudolnego"/>
        <w:rPr>
          <w:sz w:val="16"/>
        </w:rPr>
      </w:pPr>
      <w:r w:rsidRPr="007A5A1D">
        <w:rPr>
          <w:rStyle w:val="Odwoanieprzypisudolnego"/>
          <w:rFonts w:ascii="Arial" w:hAnsi="Arial" w:cs="Arial"/>
          <w:sz w:val="16"/>
        </w:rPr>
        <w:footnoteRef/>
      </w:r>
      <w:r w:rsidRPr="007A5A1D">
        <w:rPr>
          <w:rFonts w:ascii="Arial" w:hAnsi="Arial" w:cs="Arial"/>
          <w:sz w:val="16"/>
        </w:rPr>
        <w:t xml:space="preserve"> Na podstawie art. </w:t>
      </w:r>
      <w:r w:rsidR="009A532B">
        <w:rPr>
          <w:rFonts w:ascii="Arial" w:hAnsi="Arial" w:cs="Arial"/>
          <w:sz w:val="16"/>
        </w:rPr>
        <w:t xml:space="preserve">141 </w:t>
      </w:r>
      <w:r w:rsidR="00ED1878">
        <w:rPr>
          <w:rFonts w:ascii="Arial" w:hAnsi="Arial" w:cs="Arial"/>
          <w:sz w:val="16"/>
        </w:rPr>
        <w:t>e</w:t>
      </w:r>
      <w:r w:rsidR="009A532B" w:rsidRPr="007A5A1D">
        <w:rPr>
          <w:rFonts w:ascii="Arial" w:hAnsi="Arial" w:cs="Arial"/>
          <w:sz w:val="16"/>
        </w:rPr>
        <w:t xml:space="preserve"> </w:t>
      </w:r>
      <w:r w:rsidRPr="007A5A1D">
        <w:rPr>
          <w:rFonts w:ascii="Arial" w:hAnsi="Arial" w:cs="Arial"/>
          <w:sz w:val="16"/>
        </w:rPr>
        <w:t xml:space="preserve">ust. </w:t>
      </w:r>
      <w:r w:rsidR="009A532B">
        <w:rPr>
          <w:rFonts w:ascii="Arial" w:hAnsi="Arial" w:cs="Arial"/>
          <w:sz w:val="16"/>
        </w:rPr>
        <w:t xml:space="preserve">1 </w:t>
      </w:r>
      <w:r w:rsidR="00ED1878">
        <w:rPr>
          <w:rFonts w:ascii="Arial" w:hAnsi="Arial" w:cs="Arial"/>
          <w:sz w:val="16"/>
        </w:rPr>
        <w:t>u</w:t>
      </w:r>
      <w:r w:rsidR="00ED1878" w:rsidRPr="00ED1878">
        <w:rPr>
          <w:rFonts w:ascii="Arial" w:hAnsi="Arial" w:cs="Arial"/>
          <w:sz w:val="16"/>
        </w:rPr>
        <w:t>staw</w:t>
      </w:r>
      <w:r w:rsidR="00ED1878">
        <w:rPr>
          <w:rFonts w:ascii="Arial" w:hAnsi="Arial" w:cs="Arial"/>
          <w:sz w:val="16"/>
        </w:rPr>
        <w:t>y</w:t>
      </w:r>
      <w:r w:rsidR="00ED1878" w:rsidRPr="00ED1878">
        <w:rPr>
          <w:rFonts w:ascii="Arial" w:hAnsi="Arial" w:cs="Arial"/>
          <w:sz w:val="16"/>
        </w:rPr>
        <w:t xml:space="preserve"> z dnia 28 kwietnia 2022 r. o zasadach realizacji zadań finansowanych ze środków europejskich w perspektywie finansowej 2021–2027</w:t>
      </w:r>
      <w:r w:rsidR="00ED1878">
        <w:rPr>
          <w:rFonts w:ascii="Arial" w:hAnsi="Arial" w:cs="Arial"/>
          <w:sz w:val="16"/>
        </w:rPr>
        <w:t>, zwanej dalej ustawą wdrożeniową</w:t>
      </w:r>
    </w:p>
  </w:footnote>
  <w:footnote w:id="4">
    <w:p w14:paraId="38802BAA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patrz: przypis 2.</w:t>
      </w:r>
    </w:p>
  </w:footnote>
  <w:footnote w:id="5">
    <w:p w14:paraId="2817DE38" w14:textId="77777777" w:rsidR="00465EB1" w:rsidRPr="007A5A1D" w:rsidRDefault="00465EB1" w:rsidP="00465EB1">
      <w:pPr>
        <w:pStyle w:val="Tekstprzypisudolnego"/>
        <w:rPr>
          <w:rFonts w:ascii="Arial" w:hAnsi="Arial" w:cs="Arial"/>
          <w:sz w:val="16"/>
          <w:szCs w:val="16"/>
        </w:rPr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  <w:footnote w:id="6">
    <w:p w14:paraId="36B4CC6E" w14:textId="77777777" w:rsidR="00465EB1" w:rsidRDefault="00465EB1" w:rsidP="00465EB1">
      <w:pPr>
        <w:pStyle w:val="Tekstprzypisudolnego"/>
      </w:pPr>
      <w:r w:rsidRPr="007A5A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5A1D">
        <w:rPr>
          <w:rFonts w:ascii="Arial" w:hAnsi="Arial" w:cs="Arial"/>
          <w:sz w:val="16"/>
          <w:szCs w:val="16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4842F8" w14:paraId="0742F0C0" w14:textId="77777777" w:rsidTr="004842F8">
      <w:trPr>
        <w:trHeight w:hRule="exact" w:val="1247"/>
        <w:jc w:val="center"/>
      </w:trPr>
      <w:tc>
        <w:tcPr>
          <w:tcW w:w="16585" w:type="dxa"/>
        </w:tcPr>
        <w:p w14:paraId="7F615CD5" w14:textId="78331E52" w:rsidR="004842F8" w:rsidRDefault="00AC11A3" w:rsidP="00AC11A3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 w:rsidRPr="000804E2">
            <w:rPr>
              <w:noProof/>
            </w:rPr>
            <w:drawing>
              <wp:inline distT="0" distB="0" distL="0" distR="0" wp14:anchorId="15A230E5" wp14:editId="35D10BAC">
                <wp:extent cx="4145280" cy="594360"/>
                <wp:effectExtent l="0" t="0" r="7620" b="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5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804E2">
            <w:rPr>
              <w:noProof/>
            </w:rPr>
            <w:drawing>
              <wp:inline distT="0" distB="0" distL="0" distR="0" wp14:anchorId="7D6B7D01" wp14:editId="6C58CB5F">
                <wp:extent cx="1562100" cy="525780"/>
                <wp:effectExtent l="0" t="0" r="0" b="0"/>
                <wp:docPr id="5" name="Obraz 5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3350B0" w14:textId="77777777" w:rsidR="004842F8" w:rsidRDefault="004842F8" w:rsidP="004842F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2CAB4CC6" w14:textId="77777777" w:rsidR="004842F8" w:rsidRDefault="004842F8" w:rsidP="004842F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2AD23CB" w14:textId="77777777" w:rsidR="004842F8" w:rsidRDefault="004842F8" w:rsidP="004842F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391F830E" w14:textId="23F91CF9" w:rsidR="007F63D7" w:rsidRDefault="007F63D7" w:rsidP="007F63D7">
    <w:pPr>
      <w:pStyle w:val="Nagwek"/>
    </w:pPr>
  </w:p>
  <w:p w14:paraId="6ABD6E9F" w14:textId="4648DA15" w:rsidR="007F63D7" w:rsidRPr="007A5A1D" w:rsidRDefault="007F63D7" w:rsidP="007F63D7">
    <w:pPr>
      <w:pStyle w:val="Nagwek"/>
      <w:jc w:val="right"/>
      <w:rPr>
        <w:rFonts w:ascii="Arial" w:hAnsi="Arial" w:cs="Arial"/>
        <w:sz w:val="24"/>
        <w:szCs w:val="24"/>
      </w:rPr>
    </w:pPr>
    <w:r w:rsidRPr="007A5A1D">
      <w:rPr>
        <w:rFonts w:ascii="Arial" w:hAnsi="Arial" w:cs="Arial"/>
        <w:sz w:val="24"/>
        <w:szCs w:val="24"/>
      </w:rPr>
      <w:t xml:space="preserve">Załącznik nr </w:t>
    </w:r>
    <w:r w:rsidR="003F2F0B">
      <w:rPr>
        <w:rFonts w:ascii="Arial" w:hAnsi="Arial" w:cs="Arial"/>
        <w:sz w:val="24"/>
        <w:szCs w:val="24"/>
      </w:rPr>
      <w:t>5</w:t>
    </w:r>
    <w:r w:rsidRPr="007A5A1D">
      <w:rPr>
        <w:rFonts w:ascii="Arial" w:hAnsi="Arial" w:cs="Arial"/>
        <w:sz w:val="24"/>
        <w:szCs w:val="24"/>
      </w:rPr>
      <w:t xml:space="preserve"> do Regulaminu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340991"/>
    <w:multiLevelType w:val="hybridMultilevel"/>
    <w:tmpl w:val="7AACA876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13AFC"/>
    <w:multiLevelType w:val="hybridMultilevel"/>
    <w:tmpl w:val="21923A7C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9" w15:restartNumberingAfterBreak="0">
    <w:nsid w:val="5E314D29"/>
    <w:multiLevelType w:val="hybridMultilevel"/>
    <w:tmpl w:val="A60E1AB2"/>
    <w:lvl w:ilvl="0" w:tplc="9A2867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5191795">
    <w:abstractNumId w:val="7"/>
  </w:num>
  <w:num w:numId="2" w16cid:durableId="1450661545">
    <w:abstractNumId w:val="11"/>
  </w:num>
  <w:num w:numId="3" w16cid:durableId="964577382">
    <w:abstractNumId w:val="5"/>
  </w:num>
  <w:num w:numId="4" w16cid:durableId="1765566723">
    <w:abstractNumId w:val="10"/>
  </w:num>
  <w:num w:numId="5" w16cid:durableId="68040672">
    <w:abstractNumId w:val="9"/>
  </w:num>
  <w:num w:numId="6" w16cid:durableId="247348058">
    <w:abstractNumId w:val="12"/>
  </w:num>
  <w:num w:numId="7" w16cid:durableId="1065225437">
    <w:abstractNumId w:val="4"/>
  </w:num>
  <w:num w:numId="8" w16cid:durableId="2079981662">
    <w:abstractNumId w:val="6"/>
  </w:num>
  <w:num w:numId="9" w16cid:durableId="1594318184">
    <w:abstractNumId w:val="2"/>
  </w:num>
  <w:num w:numId="10" w16cid:durableId="1417170449">
    <w:abstractNumId w:val="3"/>
  </w:num>
  <w:num w:numId="11" w16cid:durableId="1144393690">
    <w:abstractNumId w:val="8"/>
  </w:num>
  <w:num w:numId="12" w16cid:durableId="1247497474">
    <w:abstractNumId w:val="1"/>
  </w:num>
  <w:num w:numId="13" w16cid:durableId="1214276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F"/>
    <w:rsid w:val="000115FE"/>
    <w:rsid w:val="00031DD1"/>
    <w:rsid w:val="001256B0"/>
    <w:rsid w:val="00152E25"/>
    <w:rsid w:val="00191536"/>
    <w:rsid w:val="00201961"/>
    <w:rsid w:val="0028054E"/>
    <w:rsid w:val="00333C61"/>
    <w:rsid w:val="00386EA4"/>
    <w:rsid w:val="00392C56"/>
    <w:rsid w:val="003F1E9C"/>
    <w:rsid w:val="003F2F0B"/>
    <w:rsid w:val="004233F2"/>
    <w:rsid w:val="00424CCC"/>
    <w:rsid w:val="00465EB1"/>
    <w:rsid w:val="004842F8"/>
    <w:rsid w:val="004E2C93"/>
    <w:rsid w:val="00595FBE"/>
    <w:rsid w:val="006D29BC"/>
    <w:rsid w:val="006F1A6A"/>
    <w:rsid w:val="006F75E3"/>
    <w:rsid w:val="00753594"/>
    <w:rsid w:val="00764FA4"/>
    <w:rsid w:val="007A5A1D"/>
    <w:rsid w:val="007B6D3B"/>
    <w:rsid w:val="007F38CA"/>
    <w:rsid w:val="007F41FA"/>
    <w:rsid w:val="007F63D7"/>
    <w:rsid w:val="00851FBB"/>
    <w:rsid w:val="0088616B"/>
    <w:rsid w:val="008B2D26"/>
    <w:rsid w:val="008B6940"/>
    <w:rsid w:val="008F588C"/>
    <w:rsid w:val="00932F73"/>
    <w:rsid w:val="00940677"/>
    <w:rsid w:val="009A532B"/>
    <w:rsid w:val="00AC11A3"/>
    <w:rsid w:val="00B5430D"/>
    <w:rsid w:val="00B56C3B"/>
    <w:rsid w:val="00B6431C"/>
    <w:rsid w:val="00B8297B"/>
    <w:rsid w:val="00B85031"/>
    <w:rsid w:val="00BC0AA2"/>
    <w:rsid w:val="00BC315D"/>
    <w:rsid w:val="00BD536D"/>
    <w:rsid w:val="00BD600F"/>
    <w:rsid w:val="00C14F81"/>
    <w:rsid w:val="00C30122"/>
    <w:rsid w:val="00C31F6A"/>
    <w:rsid w:val="00C81DD5"/>
    <w:rsid w:val="00CC22C7"/>
    <w:rsid w:val="00CE3C97"/>
    <w:rsid w:val="00D277EF"/>
    <w:rsid w:val="00D54FB1"/>
    <w:rsid w:val="00D77B1F"/>
    <w:rsid w:val="00DA63C6"/>
    <w:rsid w:val="00DC2109"/>
    <w:rsid w:val="00DD394F"/>
    <w:rsid w:val="00DD577C"/>
    <w:rsid w:val="00E03011"/>
    <w:rsid w:val="00E110BF"/>
    <w:rsid w:val="00E42F58"/>
    <w:rsid w:val="00E53FBD"/>
    <w:rsid w:val="00E55BC5"/>
    <w:rsid w:val="00E91BE5"/>
    <w:rsid w:val="00EB3D00"/>
    <w:rsid w:val="00ED1878"/>
    <w:rsid w:val="00EF427E"/>
    <w:rsid w:val="00F2607C"/>
    <w:rsid w:val="00FB7108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15CD"/>
  <w15:chartTrackingRefBased/>
  <w15:docId w15:val="{79607CC4-B3B5-4DBE-8A75-F9E54952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1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6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6EA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386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3D7"/>
  </w:style>
  <w:style w:type="paragraph" w:styleId="Stopka">
    <w:name w:val="footer"/>
    <w:basedOn w:val="Normalny"/>
    <w:link w:val="StopkaZnak"/>
    <w:uiPriority w:val="99"/>
    <w:unhideWhenUsed/>
    <w:rsid w:val="007F6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3D7"/>
  </w:style>
  <w:style w:type="paragraph" w:styleId="Poprawka">
    <w:name w:val="Revision"/>
    <w:hidden/>
    <w:uiPriority w:val="99"/>
    <w:semiHidden/>
    <w:rsid w:val="00AC1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4C50-0C59-4191-B11B-6A4FB740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Godzisz Przemysław</cp:lastModifiedBy>
  <cp:revision>2</cp:revision>
  <cp:lastPrinted>2023-05-22T11:17:00Z</cp:lastPrinted>
  <dcterms:created xsi:type="dcterms:W3CDTF">2024-11-26T07:24:00Z</dcterms:created>
  <dcterms:modified xsi:type="dcterms:W3CDTF">2024-11-26T07:24:00Z</dcterms:modified>
</cp:coreProperties>
</file>