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0F1DE" w14:textId="77777777" w:rsidR="0095273C" w:rsidRPr="00CA32B6" w:rsidRDefault="0095273C" w:rsidP="0095273C">
      <w:pPr>
        <w:spacing w:after="0" w:line="360" w:lineRule="auto"/>
        <w:jc w:val="center"/>
        <w:rPr>
          <w:rFonts w:cstheme="minorHAnsi"/>
          <w:b/>
        </w:rPr>
      </w:pPr>
      <w:bookmarkStart w:id="0" w:name="_GoBack"/>
      <w:bookmarkEnd w:id="0"/>
      <w:r w:rsidRPr="00CA32B6">
        <w:rPr>
          <w:rFonts w:cstheme="minorHAnsi"/>
          <w:b/>
        </w:rPr>
        <w:t>Klauzula Informacyjna</w:t>
      </w:r>
    </w:p>
    <w:p w14:paraId="6FBB7982" w14:textId="2BF6F7B2" w:rsidR="0095273C" w:rsidRPr="00CA32B6" w:rsidRDefault="0095273C" w:rsidP="0095273C">
      <w:p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>Zgodnie z art. 13 ust. 1 i ust. 2 rozporządzenia Parlamentu Europejskiego i Rady (UE) 2016/679 z 27 kwietnia 2016 r. w sprawie ochrony osób fizycznych w związku z przetwarzaniem danych osobowych i w sprawie swobodnego przepływu takich danych oraz uchylenia dyrektywy 95/46/WE (ogólne rozporządzenie o ochronie danych) (Dz. Urz. UE L 119, s. 1) – dalej RODO, informuję:</w:t>
      </w:r>
    </w:p>
    <w:p w14:paraId="06316259" w14:textId="77777777" w:rsidR="0095273C" w:rsidRPr="00CA32B6" w:rsidRDefault="0095273C" w:rsidP="0095273C">
      <w:pPr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>Administratorem Danych Osobowych zawartych w ofertach cenowych jest Regionalna Dyrekcja Ochrony Środowiska w Białymstoku, ul. Dojlidy Fabryczne 23, 15-554 Białystok;</w:t>
      </w:r>
    </w:p>
    <w:p w14:paraId="2F969606" w14:textId="77777777" w:rsidR="0095273C" w:rsidRPr="00CA32B6" w:rsidRDefault="0095273C" w:rsidP="0095273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kontakt z Inspektorem Ochrony Danych: Inspektor Ochrony Danych Regionalna Dyrekcja Ochrony Środowiska w Białymstoku, ul. Dojlidy Fabryczne 23, 15-554 Białystok, e-mail: </w:t>
      </w:r>
      <w:hyperlink r:id="rId7" w:history="1">
        <w:r w:rsidRPr="00CA32B6">
          <w:rPr>
            <w:rFonts w:cstheme="minorHAnsi"/>
          </w:rPr>
          <w:t>iod.bialystok@rdos.gov.pl</w:t>
        </w:r>
      </w:hyperlink>
    </w:p>
    <w:p w14:paraId="0E50319C" w14:textId="67C8D6DB" w:rsidR="00CA32B6" w:rsidRPr="00CA32B6" w:rsidRDefault="00CA32B6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Pani/Pana dane osobowe będą przetwarzane w związku z zapytaniem ofertowym </w:t>
      </w:r>
      <w:r w:rsidR="008922CD">
        <w:rPr>
          <w:rFonts w:cstheme="minorHAnsi"/>
        </w:rPr>
        <w:br/>
      </w:r>
      <w:r w:rsidRPr="00CA32B6">
        <w:rPr>
          <w:rFonts w:cstheme="minorHAnsi"/>
        </w:rPr>
        <w:t xml:space="preserve">w postępowaniu o zamówienie, którego wartość nie przekracza 130 tys. zł na podstawie: </w:t>
      </w:r>
    </w:p>
    <w:p w14:paraId="358BD755" w14:textId="77777777" w:rsidR="00CA32B6" w:rsidRPr="00CA32B6" w:rsidRDefault="00CA32B6" w:rsidP="00CA32B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>obowiązku prawnego administratora wynikającego z przepisów ustawy z dn. 23.04.1964 r. - Kodeks cywilny oraz ustawy z dn. 06.09.2001 o dostępie do informacji publicznej</w:t>
      </w:r>
      <w:r w:rsidRPr="00CA32B6">
        <w:rPr>
          <w:rFonts w:cstheme="minorHAnsi"/>
        </w:rPr>
        <w:footnoteReference w:id="1"/>
      </w:r>
      <w:r w:rsidRPr="00CA32B6">
        <w:rPr>
          <w:rFonts w:cstheme="minorHAnsi"/>
        </w:rPr>
        <w:t>;</w:t>
      </w:r>
    </w:p>
    <w:p w14:paraId="50D0B16B" w14:textId="77777777" w:rsidR="00CA32B6" w:rsidRPr="00CA32B6" w:rsidRDefault="00CA32B6" w:rsidP="00CA32B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>wyrażonej przez Panią/Pana zgody na przetwarzanie danych osobowych, wykraczających poza niezbędne, np. dodatkowe dane kontaktowe. Zgodę można wycofać w dowolnym momencie bez wpływu na przetwarzanie, które miało miejsce przed jej wycofaniem.</w:t>
      </w:r>
    </w:p>
    <w:p w14:paraId="6780541B" w14:textId="77777777" w:rsidR="008922CD" w:rsidRPr="008922CD" w:rsidRDefault="008922CD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>
        <w:t>Pani/Pana dane osobowe będą przechowywane przez okres 4 lat od dnia zakończenia postępowania, a jeżeli czas trwania umowy przekracza 4 lata, okres przechowywania obejmuje cały czas trwania umowy.</w:t>
      </w:r>
    </w:p>
    <w:p w14:paraId="028F3376" w14:textId="412780A7" w:rsidR="00CA32B6" w:rsidRPr="00CA32B6" w:rsidRDefault="00CA32B6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Posiada Pan/i prawo żądania dostępu do swoich danych osobowych, a także ich sprostowania (poprawiania). </w:t>
      </w:r>
      <w:bookmarkStart w:id="1" w:name="__DdeLink__4297_275676422"/>
      <w:r w:rsidRPr="00CA32B6">
        <w:rPr>
          <w:rFonts w:cstheme="minorHAnsi"/>
        </w:rPr>
        <w:t xml:space="preserve">Przysługuje Pani/u także prawo do żądania usunięcia lub ograniczenia przetwarzania, a także sprzeciwu na przetwarzanie, przy czym przysługuje ono jedynie w sytuacji, jeżeli dalsze </w:t>
      </w:r>
      <w:bookmarkEnd w:id="1"/>
      <w:r w:rsidRPr="00CA32B6">
        <w:rPr>
          <w:rFonts w:cstheme="minorHAnsi"/>
        </w:rPr>
        <w:t xml:space="preserve">przetwarzanie nie jest niezbędne do wywiązania się przez Administratora </w:t>
      </w:r>
      <w:r w:rsidR="008922CD">
        <w:rPr>
          <w:rFonts w:cstheme="minorHAnsi"/>
        </w:rPr>
        <w:br/>
      </w:r>
      <w:r w:rsidRPr="00CA32B6">
        <w:rPr>
          <w:rFonts w:cstheme="minorHAnsi"/>
        </w:rPr>
        <w:t xml:space="preserve">z obowiązku prawnego i nie występują inne nadrzędne prawne podstawy przetwarzania. </w:t>
      </w:r>
    </w:p>
    <w:p w14:paraId="4AB5F050" w14:textId="5E059F6B" w:rsidR="00CA32B6" w:rsidRPr="00CA32B6" w:rsidRDefault="00CA32B6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Przysługuje Pani/Panu prawo wniesienia skargi na realizowane przez Administratora przetwarzanie do Prezesa UODO (uodo.gov.pl). </w:t>
      </w:r>
    </w:p>
    <w:p w14:paraId="40D0FA9E" w14:textId="117432FE" w:rsidR="00CA32B6" w:rsidRPr="00CA32B6" w:rsidRDefault="00CA32B6" w:rsidP="00CA32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</w:rPr>
        <w:t xml:space="preserve">Podanie danych jest dobrowolne, ale niezbędne do udziału w postępowaniu. Podanie dodatkowych danych, których przetwarzanie odbywa się na podstawie zgody jest dobrowolne, </w:t>
      </w:r>
      <w:r w:rsidR="008922CD">
        <w:rPr>
          <w:rFonts w:cstheme="minorHAnsi"/>
        </w:rPr>
        <w:br/>
      </w:r>
      <w:r w:rsidRPr="00CA32B6">
        <w:rPr>
          <w:rFonts w:cstheme="minorHAnsi"/>
        </w:rPr>
        <w:t>a ich niepodanie nie będzie miało wpływu na wybór oferty.</w:t>
      </w:r>
    </w:p>
    <w:p w14:paraId="44DF3AA2" w14:textId="6F2B8400" w:rsidR="00F91D30" w:rsidRPr="00CA32B6" w:rsidRDefault="0095273C" w:rsidP="00CA32B6">
      <w:pPr>
        <w:spacing w:after="0" w:line="360" w:lineRule="auto"/>
        <w:jc w:val="both"/>
        <w:rPr>
          <w:rFonts w:cstheme="minorHAnsi"/>
        </w:rPr>
      </w:pPr>
      <w:r w:rsidRPr="00CA32B6">
        <w:rPr>
          <w:rFonts w:cstheme="minorHAnsi"/>
          <w:b/>
        </w:rPr>
        <w:t>Uwaga</w:t>
      </w:r>
      <w:r w:rsidRPr="00CA32B6">
        <w:rPr>
          <w:rFonts w:cstheme="minorHAnsi"/>
        </w:rPr>
        <w:t xml:space="preserve">: Obowiązek informacyjny określony przepisami RODO spoczywa także na Wykonawcach, którzy pozyskują dane osobowe osób trzecich w celu przekazania ich Zamawiającemu w ofertach. </w:t>
      </w:r>
    </w:p>
    <w:sectPr w:rsidR="00F91D30" w:rsidRPr="00CA32B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EEB02" w14:textId="77777777" w:rsidR="005804C4" w:rsidRDefault="005804C4" w:rsidP="00CA32B6">
      <w:pPr>
        <w:spacing w:after="0" w:line="240" w:lineRule="auto"/>
      </w:pPr>
      <w:r>
        <w:separator/>
      </w:r>
    </w:p>
  </w:endnote>
  <w:endnote w:type="continuationSeparator" w:id="0">
    <w:p w14:paraId="5064EBB8" w14:textId="77777777" w:rsidR="005804C4" w:rsidRDefault="005804C4" w:rsidP="00CA3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342E34" w14:textId="77777777" w:rsidR="005804C4" w:rsidRDefault="005804C4" w:rsidP="00CA32B6">
      <w:pPr>
        <w:spacing w:after="0" w:line="240" w:lineRule="auto"/>
      </w:pPr>
      <w:r>
        <w:separator/>
      </w:r>
    </w:p>
  </w:footnote>
  <w:footnote w:type="continuationSeparator" w:id="0">
    <w:p w14:paraId="477C114F" w14:textId="77777777" w:rsidR="005804C4" w:rsidRDefault="005804C4" w:rsidP="00CA32B6">
      <w:pPr>
        <w:spacing w:after="0" w:line="240" w:lineRule="auto"/>
      </w:pPr>
      <w:r>
        <w:continuationSeparator/>
      </w:r>
    </w:p>
  </w:footnote>
  <w:footnote w:id="1">
    <w:p w14:paraId="2C2B49CE" w14:textId="46A81A6A" w:rsidR="00CA32B6" w:rsidRDefault="00CA32B6" w:rsidP="00CA32B6">
      <w:pPr>
        <w:pStyle w:val="Przypisdolny"/>
        <w:ind w:left="0" w:firstLine="0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</w:rPr>
      <w:id w:val="-1318336367"/>
      <w:docPartObj>
        <w:docPartGallery w:val="Page Numbers (Top of Page)"/>
        <w:docPartUnique/>
      </w:docPartObj>
    </w:sdtPr>
    <w:sdtEndPr/>
    <w:sdtContent>
      <w:p w14:paraId="7E7CF75A" w14:textId="77777777" w:rsidR="00977A5D" w:rsidRDefault="00977A5D" w:rsidP="00977A5D">
        <w:pPr>
          <w:pStyle w:val="Nagwek"/>
          <w:jc w:val="right"/>
          <w:rPr>
            <w:b/>
          </w:rPr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1" locked="0" layoutInCell="1" allowOverlap="1" wp14:anchorId="3F30DECF" wp14:editId="50E07334">
              <wp:simplePos x="0" y="0"/>
              <wp:positionH relativeFrom="column">
                <wp:posOffset>-575945</wp:posOffset>
              </wp:positionH>
              <wp:positionV relativeFrom="paragraph">
                <wp:posOffset>-352425</wp:posOffset>
              </wp:positionV>
              <wp:extent cx="4124325" cy="952500"/>
              <wp:effectExtent l="0" t="0" r="9525" b="0"/>
              <wp:wrapNone/>
              <wp:docPr id="1" name="Obraz 1" descr="papier_head_z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3" descr="papier_head_z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124325" cy="952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1B2A30A2" w14:textId="2BC64F15" w:rsidR="00977A5D" w:rsidRPr="0022670E" w:rsidRDefault="00977A5D" w:rsidP="00977A5D">
        <w:pPr>
          <w:pStyle w:val="Nagwek"/>
          <w:rPr>
            <w:b/>
            <w:color w:val="808080"/>
          </w:rPr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4DB08115" wp14:editId="0754F1C0">
                  <wp:simplePos x="0" y="0"/>
                  <wp:positionH relativeFrom="page">
                    <wp:align>right</wp:align>
                  </wp:positionH>
                  <wp:positionV relativeFrom="paragraph">
                    <wp:posOffset>133985</wp:posOffset>
                  </wp:positionV>
                  <wp:extent cx="6696075" cy="19050"/>
                  <wp:effectExtent l="0" t="0" r="28575" b="19050"/>
                  <wp:wrapNone/>
                  <wp:docPr id="2" name="Łącznik prosty ze strzałką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6696075" cy="1905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538135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375623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shapetype w14:anchorId="5B1B17F9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Łącznik prosty ze strzałką 2" o:spid="_x0000_s1026" type="#_x0000_t32" style="position:absolute;margin-left:476.05pt;margin-top:10.55pt;width:527.25pt;height:1.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" strokecolor="#538135" strokeweight="1pt">
                  <v:shadow color="#375623" offset="1pt"/>
                  <w10:wrap anchorx="page"/>
                </v:shape>
              </w:pict>
            </mc:Fallback>
          </mc:AlternateContent>
        </w:r>
        <w:r w:rsidRPr="00E926DC">
          <w:rPr>
            <w:b/>
            <w:color w:val="808080"/>
          </w:rPr>
          <w:t xml:space="preserve"> </w:t>
        </w:r>
        <w:r w:rsidRPr="001A2462">
          <w:rPr>
            <w:b/>
          </w:rPr>
          <w:t>WOF.261.</w:t>
        </w:r>
        <w:r w:rsidR="001A2462" w:rsidRPr="001A2462">
          <w:rPr>
            <w:b/>
          </w:rPr>
          <w:t>89</w:t>
        </w:r>
        <w:r w:rsidRPr="001A2462">
          <w:rPr>
            <w:b/>
          </w:rPr>
          <w:t>.2023</w:t>
        </w:r>
        <w:r w:rsidR="00F42DC1" w:rsidRPr="001A2462">
          <w:rPr>
            <w:b/>
          </w:rPr>
          <w:t>.DK</w:t>
        </w:r>
      </w:p>
      <w:p w14:paraId="1F553B1C" w14:textId="4CA88191" w:rsidR="00977A5D" w:rsidRPr="00977A5D" w:rsidRDefault="005804C4">
        <w:pPr>
          <w:pStyle w:val="Nagwek"/>
          <w:rPr>
            <w:rFonts w:ascii="Times New Roman" w:hAnsi="Times New Roman"/>
            <w:b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77A20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FD5450"/>
    <w:multiLevelType w:val="hybridMultilevel"/>
    <w:tmpl w:val="00B2E4C2"/>
    <w:lvl w:ilvl="0" w:tplc="0415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47F66AB0"/>
    <w:multiLevelType w:val="multilevel"/>
    <w:tmpl w:val="202E05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8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148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50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508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6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68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228" w:hanging="1800"/>
      </w:pPr>
      <w:rPr>
        <w:rFonts w:hint="default"/>
        <w:color w:val="auto"/>
      </w:rPr>
    </w:lvl>
  </w:abstractNum>
  <w:abstractNum w:abstractNumId="3" w15:restartNumberingAfterBreak="0">
    <w:nsid w:val="6A0A3D90"/>
    <w:multiLevelType w:val="hybridMultilevel"/>
    <w:tmpl w:val="5EF08562"/>
    <w:lvl w:ilvl="0" w:tplc="04150017">
      <w:start w:val="1"/>
      <w:numFmt w:val="lowerLetter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76737BCA"/>
    <w:multiLevelType w:val="hybridMultilevel"/>
    <w:tmpl w:val="0FEADA5A"/>
    <w:lvl w:ilvl="0" w:tplc="6EB23EA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73C"/>
    <w:rsid w:val="001A2462"/>
    <w:rsid w:val="003E5385"/>
    <w:rsid w:val="00476047"/>
    <w:rsid w:val="005804C4"/>
    <w:rsid w:val="005C2BD4"/>
    <w:rsid w:val="00706541"/>
    <w:rsid w:val="007F22E3"/>
    <w:rsid w:val="00826365"/>
    <w:rsid w:val="008922CD"/>
    <w:rsid w:val="0095273C"/>
    <w:rsid w:val="00977A5D"/>
    <w:rsid w:val="00AD2032"/>
    <w:rsid w:val="00B35DAA"/>
    <w:rsid w:val="00CA32B6"/>
    <w:rsid w:val="00D861E3"/>
    <w:rsid w:val="00E7429B"/>
    <w:rsid w:val="00F42DC1"/>
    <w:rsid w:val="00F9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58514"/>
  <w15:chartTrackingRefBased/>
  <w15:docId w15:val="{1ACE6C2F-63F9-4389-8D0F-E1203C6C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27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95273C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95273C"/>
  </w:style>
  <w:style w:type="paragraph" w:styleId="NormalnyWeb">
    <w:name w:val="Normal (Web)"/>
    <w:basedOn w:val="Normalny"/>
    <w:uiPriority w:val="99"/>
    <w:semiHidden/>
    <w:unhideWhenUsed/>
    <w:rsid w:val="00CA32B6"/>
    <w:pPr>
      <w:suppressAutoHyphens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Times New Roman" w:eastAsia="Times New Roman" w:hAnsi="Liberation Serif" w:cs="Times New Roman"/>
      <w:kern w:val="2"/>
      <w:sz w:val="24"/>
      <w:szCs w:val="24"/>
      <w:lang w:eastAsia="pl-PL"/>
    </w:rPr>
  </w:style>
  <w:style w:type="paragraph" w:customStyle="1" w:styleId="Przypisdolny">
    <w:name w:val="Przypis dolny"/>
    <w:basedOn w:val="Normalny"/>
    <w:uiPriority w:val="99"/>
    <w:rsid w:val="00CA32B6"/>
    <w:pPr>
      <w:suppressAutoHyphens/>
      <w:autoSpaceDE w:val="0"/>
      <w:autoSpaceDN w:val="0"/>
      <w:adjustRightInd w:val="0"/>
      <w:spacing w:after="0" w:line="240" w:lineRule="auto"/>
      <w:ind w:left="339" w:hanging="339"/>
    </w:pPr>
    <w:rPr>
      <w:rFonts w:ascii="Times New Roman" w:eastAsia="Times New Roman" w:hAnsi="Liberation Serif" w:cs="Times New Roman"/>
      <w:kern w:val="2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32B6"/>
    <w:rPr>
      <w:rFonts w:ascii="Times New Roman" w:hAnsi="Times New Roman" w:cs="Times New Roman" w:hint="default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7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7A5D"/>
  </w:style>
  <w:style w:type="paragraph" w:styleId="Stopka">
    <w:name w:val="footer"/>
    <w:basedOn w:val="Normalny"/>
    <w:link w:val="StopkaZnak"/>
    <w:uiPriority w:val="99"/>
    <w:unhideWhenUsed/>
    <w:rsid w:val="00977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7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.bialystok@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Popławska</dc:creator>
  <cp:keywords/>
  <dc:description/>
  <cp:lastModifiedBy>Patrycja Kamińska</cp:lastModifiedBy>
  <cp:revision>2</cp:revision>
  <dcterms:created xsi:type="dcterms:W3CDTF">2023-09-18T10:13:00Z</dcterms:created>
  <dcterms:modified xsi:type="dcterms:W3CDTF">2023-09-18T10:13:00Z</dcterms:modified>
</cp:coreProperties>
</file>