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87D" w:rsidRDefault="0062113B" w:rsidP="00147037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248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Olsztyn, </w:t>
      </w:r>
      <w:r w:rsidR="00B11945">
        <w:rPr>
          <w:rFonts w:ascii="Times New Roman" w:hAnsi="Times New Roman" w:cs="Times New Roman"/>
          <w:sz w:val="24"/>
          <w:szCs w:val="24"/>
        </w:rPr>
        <w:t>17</w:t>
      </w:r>
      <w:r w:rsidR="00E82A7E">
        <w:rPr>
          <w:rFonts w:ascii="Times New Roman" w:hAnsi="Times New Roman" w:cs="Times New Roman"/>
          <w:sz w:val="24"/>
          <w:szCs w:val="24"/>
        </w:rPr>
        <w:t>.11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 r.</w:t>
      </w:r>
    </w:p>
    <w:p w:rsidR="00147037" w:rsidRDefault="00147037" w:rsidP="001470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2A75" w:rsidRDefault="00B11945" w:rsidP="00A7687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WIN-I.746.2.31</w:t>
      </w:r>
      <w:r w:rsidR="00A7687D" w:rsidRPr="00A7687D">
        <w:rPr>
          <w:rFonts w:ascii="Times New Roman" w:hAnsi="Times New Roman" w:cs="Times New Roman"/>
          <w:sz w:val="24"/>
          <w:szCs w:val="24"/>
        </w:rPr>
        <w:t>.2021</w:t>
      </w:r>
    </w:p>
    <w:p w:rsidR="00A7687D" w:rsidRDefault="00A7687D" w:rsidP="00A768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OBWIESZCZENIE</w:t>
      </w:r>
    </w:p>
    <w:p w:rsidR="00804238" w:rsidRPr="00804238" w:rsidRDefault="00804238" w:rsidP="00A7687D">
      <w:pPr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623BB7" w:rsidRDefault="00A7687D" w:rsidP="00072A75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>Zgodnie z art. 53 ust. 1 ustawy z dnia 27 marca 2003 r. o planowaniu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i zagospodarowaniu przestrzennym (</w:t>
      </w:r>
      <w:r w:rsidR="0087658A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Dz. U. z 2021 r., poz. 741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ze zm.</w:t>
      </w:r>
      <w:r w:rsidRPr="00FE277E">
        <w:rPr>
          <w:rFonts w:ascii="Times New Roman" w:hAnsi="Times New Roman" w:cs="Times New Roman"/>
          <w:sz w:val="23"/>
          <w:szCs w:val="23"/>
        </w:rPr>
        <w:t>) i art. 49 Kodeksu postępowania</w:t>
      </w:r>
      <w:r w:rsidR="00036824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administracyjnego (</w:t>
      </w:r>
      <w:r w:rsidR="00147037" w:rsidRPr="00FE277E">
        <w:rPr>
          <w:rFonts w:ascii="Times New Roman" w:hAnsi="Times New Roman"/>
          <w:sz w:val="23"/>
          <w:szCs w:val="23"/>
          <w:lang w:eastAsia="zh-CN"/>
        </w:rPr>
        <w:t>Dz. U. z 2021 r., poz. 735 ze zm.</w:t>
      </w:r>
      <w:r w:rsidRPr="00FE277E">
        <w:rPr>
          <w:rFonts w:ascii="Times New Roman" w:hAnsi="Times New Roman" w:cs="Times New Roman"/>
          <w:sz w:val="23"/>
          <w:szCs w:val="23"/>
        </w:rPr>
        <w:t xml:space="preserve">), </w:t>
      </w:r>
    </w:p>
    <w:p w:rsidR="00036824" w:rsidRDefault="00A7687D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87D">
        <w:rPr>
          <w:rFonts w:ascii="Times New Roman" w:hAnsi="Times New Roman" w:cs="Times New Roman"/>
          <w:b/>
          <w:sz w:val="24"/>
          <w:szCs w:val="24"/>
        </w:rPr>
        <w:t>Wojewoda</w:t>
      </w:r>
      <w:r w:rsidR="000368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87D">
        <w:rPr>
          <w:rFonts w:ascii="Times New Roman" w:hAnsi="Times New Roman" w:cs="Times New Roman"/>
          <w:b/>
          <w:sz w:val="24"/>
          <w:szCs w:val="24"/>
        </w:rPr>
        <w:t>Warmińsko-Mazurski</w:t>
      </w:r>
    </w:p>
    <w:p w:rsid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072A75" w:rsidRPr="00072A75" w:rsidRDefault="00072A75" w:rsidP="00072A75">
      <w:pPr>
        <w:spacing w:after="0" w:line="36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363265" w:rsidRPr="00FE277E" w:rsidRDefault="00A7687D" w:rsidP="00363265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FE277E">
        <w:rPr>
          <w:rFonts w:ascii="Times New Roman" w:hAnsi="Times New Roman" w:cs="Times New Roman"/>
          <w:sz w:val="23"/>
          <w:szCs w:val="23"/>
        </w:rPr>
        <w:t>zawiadamia, że na wniosek pełnomocników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PKP Polskie Linie Kolejowe S.A. z siedzibą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363265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DE5632" w:rsidRPr="00FE277E">
        <w:rPr>
          <w:rFonts w:ascii="Times New Roman" w:hAnsi="Times New Roman" w:cs="Times New Roman"/>
          <w:sz w:val="23"/>
          <w:szCs w:val="23"/>
        </w:rPr>
        <w:t xml:space="preserve">           </w:t>
      </w:r>
      <w:r w:rsidR="00FE277E" w:rsidRPr="00FE277E"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="005F0EBC">
        <w:rPr>
          <w:rFonts w:ascii="Times New Roman" w:hAnsi="Times New Roman" w:cs="Times New Roman"/>
          <w:sz w:val="23"/>
          <w:szCs w:val="23"/>
        </w:rPr>
        <w:t>w Warszawie, z dnia 22.10</w:t>
      </w:r>
      <w:r w:rsidRPr="00FE277E">
        <w:rPr>
          <w:rFonts w:ascii="Times New Roman" w:hAnsi="Times New Roman" w:cs="Times New Roman"/>
          <w:sz w:val="23"/>
          <w:szCs w:val="23"/>
        </w:rPr>
        <w:t>.2021 r. (data wpływu:</w:t>
      </w:r>
      <w:r w:rsidR="005F0EBC">
        <w:rPr>
          <w:rFonts w:ascii="Times New Roman" w:hAnsi="Times New Roman" w:cs="Times New Roman"/>
          <w:sz w:val="23"/>
          <w:szCs w:val="23"/>
        </w:rPr>
        <w:t xml:space="preserve"> 04.11</w:t>
      </w:r>
      <w:r w:rsidR="00363265" w:rsidRPr="00FE277E">
        <w:rPr>
          <w:rFonts w:ascii="Times New Roman" w:hAnsi="Times New Roman" w:cs="Times New Roman"/>
          <w:sz w:val="23"/>
          <w:szCs w:val="23"/>
        </w:rPr>
        <w:t>.2021</w:t>
      </w:r>
      <w:r w:rsidRPr="00FE277E">
        <w:rPr>
          <w:rFonts w:ascii="Times New Roman" w:hAnsi="Times New Roman" w:cs="Times New Roman"/>
          <w:sz w:val="23"/>
          <w:szCs w:val="23"/>
        </w:rPr>
        <w:t xml:space="preserve"> r.) zostało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wszczęte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postępowanie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administracyjne w sprawie wydania decyzji o ustale</w:t>
      </w:r>
      <w:r w:rsidR="00DA72A0" w:rsidRPr="00FE277E">
        <w:rPr>
          <w:rFonts w:ascii="Times New Roman" w:hAnsi="Times New Roman" w:cs="Times New Roman"/>
          <w:sz w:val="23"/>
          <w:szCs w:val="23"/>
        </w:rPr>
        <w:t xml:space="preserve">niu lokalizacji inwestycji celu </w:t>
      </w:r>
      <w:r w:rsidR="00B25CD4" w:rsidRPr="00FE277E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Pr="00FE277E">
        <w:rPr>
          <w:rFonts w:ascii="Times New Roman" w:hAnsi="Times New Roman" w:cs="Times New Roman"/>
          <w:sz w:val="23"/>
          <w:szCs w:val="23"/>
        </w:rPr>
        <w:t>publicznego, polegającej</w:t>
      </w:r>
      <w:r w:rsidR="005E3C1D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Pr="00FE277E">
        <w:rPr>
          <w:rFonts w:ascii="Times New Roman" w:hAnsi="Times New Roman" w:cs="Times New Roman"/>
          <w:sz w:val="23"/>
          <w:szCs w:val="23"/>
        </w:rPr>
        <w:t>na budowie obiektu radiokomunikacyjnego</w:t>
      </w:r>
      <w:r w:rsidR="00363265" w:rsidRPr="00FE277E">
        <w:rPr>
          <w:rFonts w:ascii="Times New Roman" w:hAnsi="Times New Roman" w:cs="Times New Roman"/>
          <w:sz w:val="23"/>
          <w:szCs w:val="23"/>
        </w:rPr>
        <w:t xml:space="preserve"> 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(w skr. OR)</w:t>
      </w:r>
      <w:r w:rsidR="0028638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10278_L038</w:t>
      </w:r>
      <w:r w:rsidR="001A39D2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_</w:t>
      </w:r>
      <w:r w:rsidR="0028638E">
        <w:rPr>
          <w:rFonts w:ascii="Times New Roman" w:eastAsia="Times New Roman" w:hAnsi="Times New Roman" w:cs="Times New Roman"/>
          <w:sz w:val="23"/>
          <w:szCs w:val="23"/>
          <w:lang w:eastAsia="pl-PL"/>
        </w:rPr>
        <w:t>Gizycko_503/ORx038-154444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-XXX-01 systemu GSM-R na linii k</w:t>
      </w:r>
      <w:r w:rsidR="0028638E">
        <w:rPr>
          <w:rFonts w:ascii="Times New Roman" w:eastAsia="Times New Roman" w:hAnsi="Times New Roman" w:cs="Times New Roman"/>
          <w:sz w:val="23"/>
          <w:szCs w:val="23"/>
          <w:lang w:eastAsia="pl-PL"/>
        </w:rPr>
        <w:t>olejowej nr 38 Białystok – Bartoszyce,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skład którego wchodzi: wieża o wysokości do 48 m n.p.t., kontener technologiczny, ogrodzenie, utwardzenie terenu, dojazd, wewnętrzna linia</w:t>
      </w:r>
      <w:r w:rsid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zasilająca oraz złącze kablowe</w:t>
      </w:r>
      <w:r w:rsidR="0094240F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="009E5CDF">
        <w:rPr>
          <w:rFonts w:ascii="Times New Roman" w:eastAsia="Times New Roman" w:hAnsi="Times New Roman" w:cs="Times New Roman"/>
          <w:sz w:val="23"/>
          <w:szCs w:val="23"/>
          <w:lang w:eastAsia="pl-PL"/>
        </w:rPr>
        <w:t>a działce ewidencyjnej nr 76/6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 obręb 00</w:t>
      </w:r>
      <w:r w:rsidR="009E5CDF">
        <w:rPr>
          <w:rFonts w:ascii="Times New Roman" w:eastAsia="Times New Roman" w:hAnsi="Times New Roman" w:cs="Times New Roman"/>
          <w:sz w:val="23"/>
          <w:szCs w:val="23"/>
          <w:lang w:eastAsia="pl-PL"/>
        </w:rPr>
        <w:t>20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9E5CDF">
        <w:rPr>
          <w:rFonts w:ascii="Times New Roman" w:eastAsia="Times New Roman" w:hAnsi="Times New Roman" w:cs="Times New Roman"/>
          <w:sz w:val="23"/>
          <w:szCs w:val="23"/>
          <w:lang w:eastAsia="pl-PL"/>
        </w:rPr>
        <w:t>Wilkasy</w:t>
      </w:r>
      <w:r w:rsidR="00350F79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gmina </w:t>
      </w:r>
      <w:r w:rsidR="009E5CDF">
        <w:rPr>
          <w:rFonts w:ascii="Times New Roman" w:eastAsia="Times New Roman" w:hAnsi="Times New Roman" w:cs="Times New Roman"/>
          <w:sz w:val="23"/>
          <w:szCs w:val="23"/>
          <w:lang w:eastAsia="pl-PL"/>
        </w:rPr>
        <w:t>Giżycko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powiat </w:t>
      </w:r>
      <w:r w:rsidR="009E5CDF">
        <w:rPr>
          <w:rFonts w:ascii="Times New Roman" w:eastAsia="Times New Roman" w:hAnsi="Times New Roman" w:cs="Times New Roman"/>
          <w:sz w:val="23"/>
          <w:szCs w:val="23"/>
          <w:lang w:eastAsia="pl-PL"/>
        </w:rPr>
        <w:t>giżycki</w:t>
      </w:r>
      <w:r w:rsidR="00363265" w:rsidRPr="00FE277E">
        <w:rPr>
          <w:rFonts w:ascii="Times New Roman" w:eastAsia="Times New Roman" w:hAnsi="Times New Roman" w:cs="Times New Roman"/>
          <w:sz w:val="23"/>
          <w:szCs w:val="23"/>
          <w:lang w:eastAsia="pl-PL"/>
        </w:rPr>
        <w:t>, stanowiącej teren zamknięty.</w:t>
      </w:r>
    </w:p>
    <w:p w:rsidR="001F2860" w:rsidRPr="00FE277E" w:rsidRDefault="001F2860" w:rsidP="00363265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Times New Roman" w:hAnsi="Times New Roman" w:cs="Times New Roman"/>
          <w:sz w:val="23"/>
          <w:szCs w:val="23"/>
        </w:rPr>
        <w:tab/>
        <w:t xml:space="preserve">W związku z powyższym, zgodnie z art. 10 §1 ustawy z dnia 14 czerwca 1960 r. Kodeks </w:t>
      </w:r>
      <w:r w:rsidRPr="00FE277E">
        <w:rPr>
          <w:rFonts w:ascii="Times New Roman" w:hAnsi="Times New Roman" w:cs="Times New Roman"/>
          <w:sz w:val="23"/>
          <w:szCs w:val="23"/>
        </w:rPr>
        <w:br/>
        <w:t>postępowania administracyjnego (Dz. U. z 2021 r., poz. 735 ze zm.)</w:t>
      </w:r>
      <w:r w:rsidR="009F36A6" w:rsidRPr="00FE277E">
        <w:rPr>
          <w:rFonts w:ascii="Times New Roman" w:hAnsi="Times New Roman" w:cs="Times New Roman"/>
          <w:sz w:val="23"/>
          <w:szCs w:val="23"/>
        </w:rPr>
        <w:t>,</w:t>
      </w:r>
      <w:r w:rsidRPr="00FE277E">
        <w:rPr>
          <w:rFonts w:ascii="Times New Roman" w:hAnsi="Times New Roman" w:cs="Times New Roman"/>
          <w:sz w:val="23"/>
          <w:szCs w:val="23"/>
        </w:rPr>
        <w:t xml:space="preserve"> strony postępowania mają </w:t>
      </w:r>
      <w:r w:rsidRPr="00FE277E">
        <w:rPr>
          <w:rFonts w:ascii="Times New Roman" w:hAnsi="Times New Roman" w:cs="Times New Roman"/>
          <w:sz w:val="23"/>
          <w:szCs w:val="23"/>
        </w:rPr>
        <w:br/>
        <w:t>prawo do czynnego udziału w każdym stadium postępowania, mogą, w terminie 7 dni od podania niniejszego obwieszczenia do publicznej wiadomości, składać w przedmio</w:t>
      </w:r>
      <w:r w:rsidR="00DF5F0D">
        <w:rPr>
          <w:rFonts w:ascii="Times New Roman" w:hAnsi="Times New Roman" w:cs="Times New Roman"/>
          <w:sz w:val="23"/>
          <w:szCs w:val="23"/>
        </w:rPr>
        <w:t>towej sprawie</w:t>
      </w:r>
      <w:r w:rsidRPr="00FE277E">
        <w:rPr>
          <w:rFonts w:ascii="Times New Roman" w:hAnsi="Times New Roman" w:cs="Times New Roman"/>
          <w:sz w:val="23"/>
          <w:szCs w:val="23"/>
        </w:rPr>
        <w:t xml:space="preserve"> wnioski dowodowe, uwagi i żądania poprzez kontakt e-mailowy: </w:t>
      </w:r>
      <w:hyperlink r:id="rId4" w:history="1">
        <w:r w:rsidRPr="00FE277E">
          <w:rPr>
            <w:rStyle w:val="Hipercze"/>
            <w:rFonts w:ascii="Times New Roman" w:hAnsi="Times New Roman" w:cs="Times New Roman"/>
            <w:sz w:val="23"/>
            <w:szCs w:val="23"/>
          </w:rPr>
          <w:t>sekrwin@uw.olsztyn.pl</w:t>
        </w:r>
      </w:hyperlink>
      <w:r w:rsidRPr="00FE277E">
        <w:rPr>
          <w:rFonts w:ascii="Times New Roman" w:hAnsi="Times New Roman" w:cs="Times New Roman"/>
          <w:sz w:val="23"/>
          <w:szCs w:val="23"/>
        </w:rPr>
        <w:t xml:space="preserve"> lub korespondencyjnie pocztą tradycyjną na adres: Warmińsko-Mazurski Urząd Wojewódzki </w:t>
      </w:r>
      <w:r w:rsidR="00DF5F0D"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Pr="00FE277E">
        <w:rPr>
          <w:rFonts w:ascii="Times New Roman" w:hAnsi="Times New Roman" w:cs="Times New Roman"/>
          <w:sz w:val="23"/>
          <w:szCs w:val="23"/>
        </w:rPr>
        <w:t>w Olsztynie, Al. Marsz. J. Piłsudskiego</w:t>
      </w:r>
      <w:r w:rsidR="00FE277E">
        <w:rPr>
          <w:rFonts w:ascii="Times New Roman" w:hAnsi="Times New Roman" w:cs="Times New Roman"/>
          <w:sz w:val="23"/>
          <w:szCs w:val="23"/>
        </w:rPr>
        <w:t xml:space="preserve"> 7/9, 10-575 Olsztyn</w:t>
      </w:r>
      <w:r w:rsidRPr="00FE277E">
        <w:rPr>
          <w:rFonts w:ascii="Times New Roman" w:hAnsi="Times New Roman" w:cs="Times New Roman"/>
          <w:sz w:val="23"/>
          <w:szCs w:val="23"/>
        </w:rPr>
        <w:t xml:space="preserve"> lub za pośrednictwem platformy </w:t>
      </w:r>
      <w:proofErr w:type="spellStart"/>
      <w:r w:rsidRPr="00FE277E">
        <w:rPr>
          <w:rFonts w:ascii="Times New Roman" w:hAnsi="Times New Roman" w:cs="Times New Roman"/>
          <w:sz w:val="23"/>
          <w:szCs w:val="23"/>
        </w:rPr>
        <w:t>ePUAP</w:t>
      </w:r>
      <w:proofErr w:type="spellEnd"/>
      <w:r w:rsidRPr="00FE277E">
        <w:rPr>
          <w:rFonts w:ascii="Times New Roman" w:hAnsi="Times New Roman" w:cs="Times New Roman"/>
          <w:sz w:val="23"/>
          <w:szCs w:val="23"/>
        </w:rPr>
        <w:t xml:space="preserve"> www.epuap.gov.pl, adres skrytki /WMURZADWOJ/skrytka, poprzez platformę </w:t>
      </w:r>
      <w:r w:rsidR="00AB12A8">
        <w:rPr>
          <w:rFonts w:ascii="Times New Roman" w:hAnsi="Times New Roman" w:cs="Times New Roman"/>
          <w:sz w:val="23"/>
          <w:szCs w:val="23"/>
        </w:rPr>
        <w:t xml:space="preserve">                             e</w:t>
      </w:r>
      <w:r w:rsidRPr="00FE277E">
        <w:rPr>
          <w:rFonts w:ascii="Times New Roman" w:hAnsi="Times New Roman" w:cs="Times New Roman"/>
          <w:sz w:val="23"/>
          <w:szCs w:val="23"/>
        </w:rPr>
        <w:t xml:space="preserve">-Obywatel </w:t>
      </w:r>
      <w:hyperlink r:id="rId5" w:history="1">
        <w:r w:rsidR="009F36A6" w:rsidRPr="00FE277E">
          <w:rPr>
            <w:rStyle w:val="Hipercze"/>
            <w:rFonts w:ascii="Times New Roman" w:hAnsi="Times New Roman" w:cs="Times New Roman"/>
            <w:sz w:val="23"/>
            <w:szCs w:val="23"/>
          </w:rPr>
          <w:t>https://obywatel.gov.pl/ePUAP</w:t>
        </w:r>
      </w:hyperlink>
      <w:r w:rsidRPr="00FE277E">
        <w:rPr>
          <w:rFonts w:ascii="Times New Roman" w:hAnsi="Times New Roman" w:cs="Times New Roman"/>
          <w:sz w:val="23"/>
          <w:szCs w:val="23"/>
        </w:rPr>
        <w:t>.</w:t>
      </w:r>
    </w:p>
    <w:p w:rsidR="001F2860" w:rsidRPr="0024542B" w:rsidRDefault="009F36A6" w:rsidP="0024542B">
      <w:pPr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277E">
        <w:rPr>
          <w:rFonts w:ascii="Arial" w:hAnsi="Arial" w:cs="Arial"/>
          <w:sz w:val="23"/>
          <w:szCs w:val="23"/>
        </w:rPr>
        <w:tab/>
      </w:r>
      <w:r w:rsidRPr="00FE277E">
        <w:rPr>
          <w:rFonts w:ascii="Times New Roman" w:hAnsi="Times New Roman" w:cs="Times New Roman"/>
          <w:sz w:val="23"/>
          <w:szCs w:val="23"/>
        </w:rPr>
        <w:t>Akta sprawy znajdują się w Wydziale Infrastruktury i Nieruc</w:t>
      </w:r>
      <w:r w:rsidR="00AF3FFC">
        <w:rPr>
          <w:rFonts w:ascii="Times New Roman" w:hAnsi="Times New Roman" w:cs="Times New Roman"/>
          <w:sz w:val="23"/>
          <w:szCs w:val="23"/>
        </w:rPr>
        <w:t>homości Warmińsko-</w:t>
      </w:r>
      <w:r w:rsidRPr="00FE277E">
        <w:rPr>
          <w:rFonts w:ascii="Times New Roman" w:hAnsi="Times New Roman" w:cs="Times New Roman"/>
          <w:sz w:val="23"/>
          <w:szCs w:val="23"/>
        </w:rPr>
        <w:t xml:space="preserve">Mazurskiego Urzędu Wojewódzkiego w Olsztynie, Al. Marszałka Józefa Piłsudskiego 7/9, </w:t>
      </w:r>
      <w:r w:rsidR="00270226"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Pr="00FE277E">
        <w:rPr>
          <w:rFonts w:ascii="Times New Roman" w:hAnsi="Times New Roman" w:cs="Times New Roman"/>
          <w:sz w:val="23"/>
          <w:szCs w:val="23"/>
        </w:rPr>
        <w:t>10-575 Olsztyn, w pok. nr 327.</w:t>
      </w:r>
    </w:p>
    <w:p w:rsidR="00A7687D" w:rsidRPr="0024542B" w:rsidRDefault="00A7687D" w:rsidP="00CA3EAE">
      <w:pPr>
        <w:autoSpaceDE w:val="0"/>
        <w:autoSpaceDN w:val="0"/>
        <w:adjustRightInd w:val="0"/>
        <w:ind w:left="4239" w:firstLine="708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bookmarkStart w:id="0" w:name="_GoBack"/>
      <w:bookmarkEnd w:id="0"/>
    </w:p>
    <w:sectPr w:rsidR="00A7687D" w:rsidRPr="0024542B" w:rsidSect="0024542B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EF"/>
    <w:rsid w:val="00036824"/>
    <w:rsid w:val="00072A75"/>
    <w:rsid w:val="00147037"/>
    <w:rsid w:val="0016394D"/>
    <w:rsid w:val="001A39D2"/>
    <w:rsid w:val="001F2860"/>
    <w:rsid w:val="0024542B"/>
    <w:rsid w:val="00270226"/>
    <w:rsid w:val="0028638E"/>
    <w:rsid w:val="002B09DD"/>
    <w:rsid w:val="003248A1"/>
    <w:rsid w:val="00345FEF"/>
    <w:rsid w:val="00350F79"/>
    <w:rsid w:val="00363265"/>
    <w:rsid w:val="003E3BC3"/>
    <w:rsid w:val="00541CC8"/>
    <w:rsid w:val="005E3C1D"/>
    <w:rsid w:val="005F0EBC"/>
    <w:rsid w:val="0062113B"/>
    <w:rsid w:val="00623BB7"/>
    <w:rsid w:val="00640D3B"/>
    <w:rsid w:val="00804238"/>
    <w:rsid w:val="0087658A"/>
    <w:rsid w:val="009005A2"/>
    <w:rsid w:val="0094240F"/>
    <w:rsid w:val="009E5CDF"/>
    <w:rsid w:val="009F36A6"/>
    <w:rsid w:val="00A7687D"/>
    <w:rsid w:val="00AB12A8"/>
    <w:rsid w:val="00AF3FFC"/>
    <w:rsid w:val="00B11945"/>
    <w:rsid w:val="00B179D6"/>
    <w:rsid w:val="00B25CD4"/>
    <w:rsid w:val="00B916EC"/>
    <w:rsid w:val="00CA3EAE"/>
    <w:rsid w:val="00DA72A0"/>
    <w:rsid w:val="00DE5632"/>
    <w:rsid w:val="00DF5F0D"/>
    <w:rsid w:val="00E82A7E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38B3F1-B872-49A7-8065-7B5081AA7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8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ywatel.gov.pl/ePUAP" TargetMode="External"/><Relationship Id="rId4" Type="http://schemas.openxmlformats.org/officeDocument/2006/relationships/hyperlink" Target="mailto:sekrwin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Sikora</dc:creator>
  <cp:keywords/>
  <dc:description/>
  <cp:lastModifiedBy>Iwona Sikora</cp:lastModifiedBy>
  <cp:revision>43</cp:revision>
  <dcterms:created xsi:type="dcterms:W3CDTF">2021-09-13T12:17:00Z</dcterms:created>
  <dcterms:modified xsi:type="dcterms:W3CDTF">2021-11-17T08:11:00Z</dcterms:modified>
</cp:coreProperties>
</file>