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1FBF" w14:textId="77777777" w:rsidR="00054672" w:rsidRPr="00102673" w:rsidRDefault="00054672" w:rsidP="00585FBA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7BE41677" w14:textId="66C46A3C" w:rsidR="00890CF0" w:rsidRPr="00D910C9" w:rsidRDefault="008A2B56" w:rsidP="00D910C9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1DDA7425" w14:textId="67762EE4" w:rsidR="008E6D44" w:rsidRPr="00D910C9" w:rsidRDefault="008A2B56" w:rsidP="00D910C9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EE3FB9">
        <w:rPr>
          <w:rFonts w:ascii="Calibri" w:eastAsia="Times New Roman" w:hAnsi="Calibri" w:cs="Calibri"/>
          <w:sz w:val="22"/>
          <w:szCs w:val="22"/>
          <w:lang w:eastAsia="pl-PL"/>
        </w:rPr>
        <w:t xml:space="preserve">akordeonów </w:t>
      </w:r>
      <w:r w:rsidR="00837310" w:rsidRPr="00816531">
        <w:rPr>
          <w:rFonts w:ascii="Calibri" w:eastAsia="Times New Roman" w:hAnsi="Calibri" w:cs="Calibri"/>
          <w:sz w:val="22"/>
          <w:szCs w:val="22"/>
          <w:lang w:eastAsia="pl-PL"/>
        </w:rPr>
        <w:t>z futerałem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75BE5BAC" w14:textId="4066475D" w:rsidR="00804B82" w:rsidRPr="00804B82" w:rsidRDefault="00804B82" w:rsidP="00D910C9">
      <w:pPr>
        <w:pStyle w:val="Akapitzlist"/>
        <w:numPr>
          <w:ilvl w:val="0"/>
          <w:numId w:val="18"/>
        </w:numPr>
        <w:shd w:val="clear" w:color="auto" w:fill="FFFFFF"/>
        <w:spacing w:line="259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73774E">
        <w:rPr>
          <w:rFonts w:ascii="Calibri" w:eastAsia="Times New Roman" w:hAnsi="Calibri" w:cs="Calibri"/>
          <w:sz w:val="22"/>
          <w:szCs w:val="22"/>
          <w:lang w:eastAsia="pl-PL"/>
        </w:rPr>
        <w:t xml:space="preserve">Akordeon guzikowy </w:t>
      </w:r>
      <w:proofErr w:type="spellStart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>Fisitalia</w:t>
      </w:r>
      <w:proofErr w:type="spellEnd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52.46 FB </w:t>
      </w:r>
      <w:proofErr w:type="spellStart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>Conv</w:t>
      </w:r>
      <w:proofErr w:type="spellEnd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. </w:t>
      </w:r>
      <w:r w:rsidRPr="0073774E">
        <w:rPr>
          <w:rFonts w:ascii="Calibri" w:eastAsia="Times New Roman" w:hAnsi="Calibri" w:cs="Calibri"/>
          <w:sz w:val="22"/>
          <w:szCs w:val="22"/>
          <w:lang w:eastAsia="pl-PL"/>
        </w:rPr>
        <w:t xml:space="preserve">– 1 szt.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(wraz z futerałem i pasami)</w:t>
      </w:r>
    </w:p>
    <w:p w14:paraId="60A66E4E" w14:textId="60E96B18" w:rsidR="008E6D44" w:rsidRPr="008E6D44" w:rsidRDefault="008E6D44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6DA395C4" w14:textId="77777777" w:rsidR="008E6D44" w:rsidRPr="008E6D44" w:rsidRDefault="008E6D44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RAZEM:</w:t>
      </w:r>
    </w:p>
    <w:p w14:paraId="37B56116" w14:textId="77777777" w:rsidR="008E6D44" w:rsidRPr="008E6D44" w:rsidRDefault="008E6D44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2245C6AF" w14:textId="4DC674B4" w:rsidR="00804B82" w:rsidRPr="00804B82" w:rsidRDefault="00804B82" w:rsidP="00D910C9">
      <w:pPr>
        <w:pStyle w:val="Akapitzlist"/>
        <w:numPr>
          <w:ilvl w:val="0"/>
          <w:numId w:val="18"/>
        </w:numPr>
        <w:shd w:val="clear" w:color="auto" w:fill="FFFFFF"/>
        <w:spacing w:line="259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73774E">
        <w:rPr>
          <w:rFonts w:ascii="Calibri" w:eastAsia="Times New Roman" w:hAnsi="Calibri" w:cs="Calibri"/>
          <w:sz w:val="22"/>
          <w:szCs w:val="22"/>
          <w:lang w:eastAsia="pl-PL"/>
        </w:rPr>
        <w:t xml:space="preserve">Akordeon guzikowy </w:t>
      </w:r>
      <w:proofErr w:type="spellStart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>Fisitalia</w:t>
      </w:r>
      <w:proofErr w:type="spellEnd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58.46 FB </w:t>
      </w:r>
      <w:proofErr w:type="spellStart"/>
      <w:r w:rsidRPr="00742935">
        <w:rPr>
          <w:rFonts w:ascii="Calibri" w:eastAsia="Times New Roman" w:hAnsi="Calibri" w:cs="Calibri"/>
          <w:b/>
          <w:sz w:val="22"/>
          <w:szCs w:val="22"/>
          <w:lang w:eastAsia="pl-PL"/>
        </w:rPr>
        <w:t>Conv</w:t>
      </w:r>
      <w:proofErr w:type="spellEnd"/>
      <w:r w:rsidRPr="0073774E">
        <w:rPr>
          <w:rFonts w:ascii="Calibri" w:eastAsia="Times New Roman" w:hAnsi="Calibri" w:cs="Calibri"/>
          <w:sz w:val="22"/>
          <w:szCs w:val="22"/>
          <w:lang w:eastAsia="pl-PL"/>
        </w:rPr>
        <w:t xml:space="preserve">. – 1 szt.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(wraz z futerałem i pasami)</w:t>
      </w:r>
    </w:p>
    <w:p w14:paraId="69E3F379" w14:textId="77777777" w:rsidR="00804B82" w:rsidRPr="008E6D44" w:rsidRDefault="00804B82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900693B" w14:textId="77777777" w:rsidR="00804B82" w:rsidRPr="008E6D44" w:rsidRDefault="00804B82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4FD1FB70" w14:textId="77777777" w:rsidR="00804B82" w:rsidRPr="008E6D44" w:rsidRDefault="00804B82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RAZEM:</w:t>
      </w:r>
    </w:p>
    <w:p w14:paraId="45A7CCF5" w14:textId="77777777" w:rsidR="00804B82" w:rsidRPr="008E6D44" w:rsidRDefault="00804B82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88B3158" w14:textId="3A80DE84" w:rsidR="006D1A35" w:rsidRPr="00D910C9" w:rsidRDefault="00804B82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bookmarkStart w:id="0" w:name="_Hlk167721967"/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  <w:bookmarkEnd w:id="0"/>
    </w:p>
    <w:p w14:paraId="1E2BF67C" w14:textId="171A539E" w:rsidR="00804B82" w:rsidRPr="006D1A35" w:rsidRDefault="00D11FD3" w:rsidP="00D910C9">
      <w:pPr>
        <w:pStyle w:val="Akapitzlist"/>
        <w:numPr>
          <w:ilvl w:val="0"/>
          <w:numId w:val="18"/>
        </w:numPr>
        <w:shd w:val="clear" w:color="auto" w:fill="FFFFFF"/>
        <w:spacing w:line="259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6D1A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WARTOŚĆ BRUTTO za realizację </w:t>
      </w:r>
      <w:r w:rsidR="006D1A35" w:rsidRPr="006D1A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całego</w:t>
      </w:r>
      <w:r w:rsidRPr="006D1A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zakresu zamówienia</w:t>
      </w:r>
      <w:r w:rsidRPr="006D1A35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6D1A35" w:rsidRPr="006D1A35">
        <w:rPr>
          <w:rFonts w:ascii="Calibri" w:eastAsia="Times New Roman" w:hAnsi="Calibri" w:cs="Calibri"/>
          <w:sz w:val="22"/>
          <w:szCs w:val="22"/>
          <w:lang w:eastAsia="pl-PL"/>
        </w:rPr>
        <w:t xml:space="preserve">……………………………………… </w:t>
      </w:r>
      <w:r w:rsidR="006D1A35" w:rsidRPr="006D1A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[PLN]</w:t>
      </w:r>
    </w:p>
    <w:p w14:paraId="43849AEA" w14:textId="0C86AE07" w:rsidR="004C5440" w:rsidRDefault="006D1A35" w:rsidP="00D910C9">
      <w:pPr>
        <w:shd w:val="clear" w:color="auto" w:fill="FFFFFF"/>
        <w:spacing w:line="259" w:lineRule="auto"/>
        <w:ind w:left="45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12A68E20" w14:textId="568A260D" w:rsidR="004C5440" w:rsidRDefault="004C5440" w:rsidP="00D910C9">
      <w:pPr>
        <w:numPr>
          <w:ilvl w:val="0"/>
          <w:numId w:val="15"/>
        </w:numPr>
        <w:spacing w:line="259" w:lineRule="auto"/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udzielam 10 lat gwarancji na dostarczone instrumenty</w:t>
      </w:r>
      <w:r w:rsidR="007F5613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5CF151B" w14:textId="25CF095A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01259E2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podana cena obejmuje wszystkie koszty, jakie poniesie Zamawiający z tytułu realizacji </w:t>
      </w:r>
      <w:r w:rsidR="007F5613">
        <w:rPr>
          <w:rFonts w:asciiTheme="minorHAnsi" w:eastAsia="Times New Roman" w:hAnsiTheme="minorHAnsi" w:cstheme="minorHAnsi"/>
          <w:sz w:val="22"/>
          <w:szCs w:val="22"/>
          <w:lang w:eastAsia="pl-PL"/>
        </w:rPr>
        <w:t>całego zakresu zamówienia</w:t>
      </w: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77777777" w:rsidR="00BD12B8" w:rsidRPr="00D8173B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22D7B941" w14:textId="4C5E79D0" w:rsidR="00102673" w:rsidRPr="00742935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</w:t>
      </w:r>
      <w:r w:rsidRPr="0074293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A2B56" w:rsidRPr="00742935">
        <w:rPr>
          <w:rFonts w:asciiTheme="minorHAnsi" w:hAnsiTheme="minorHAnsi" w:cstheme="minorHAnsi"/>
          <w:iCs/>
          <w:sz w:val="20"/>
          <w:szCs w:val="20"/>
        </w:rPr>
        <w:t>Miejscowość ................................., dnia .............</w:t>
      </w:r>
      <w:r w:rsidR="009239F7" w:rsidRPr="00742935">
        <w:rPr>
          <w:rFonts w:asciiTheme="minorHAnsi" w:hAnsiTheme="minorHAnsi" w:cstheme="minorHAnsi"/>
          <w:iCs/>
          <w:sz w:val="20"/>
          <w:szCs w:val="20"/>
        </w:rPr>
        <w:t>.....</w:t>
      </w:r>
      <w:r w:rsidR="008A2B56" w:rsidRPr="00742935">
        <w:rPr>
          <w:rFonts w:asciiTheme="minorHAnsi" w:hAnsiTheme="minorHAnsi" w:cstheme="minorHAnsi"/>
          <w:iCs/>
          <w:sz w:val="20"/>
          <w:szCs w:val="20"/>
        </w:rPr>
        <w:t xml:space="preserve">.......                              </w:t>
      </w:r>
      <w:r w:rsidR="003E5685" w:rsidRPr="0074293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239F7" w:rsidRPr="00742935">
        <w:rPr>
          <w:rFonts w:asciiTheme="minorHAnsi" w:hAnsiTheme="minorHAnsi" w:cstheme="minorHAnsi"/>
          <w:iCs/>
          <w:sz w:val="20"/>
          <w:szCs w:val="20"/>
        </w:rPr>
        <w:t>Podpis: ……………………………………………………….</w:t>
      </w:r>
      <w:r w:rsidR="003E5685" w:rsidRPr="00742935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</w:t>
      </w:r>
      <w:r w:rsidR="00102673" w:rsidRPr="00742935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</w:t>
      </w:r>
      <w:r w:rsidR="003E5685" w:rsidRPr="00742935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sectPr w:rsidR="00102673" w:rsidRPr="00742935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AB39" w14:textId="77777777" w:rsidR="00F34E3A" w:rsidRDefault="00F34E3A">
      <w:r>
        <w:separator/>
      </w:r>
    </w:p>
  </w:endnote>
  <w:endnote w:type="continuationSeparator" w:id="0">
    <w:p w14:paraId="2A83DBB7" w14:textId="77777777" w:rsidR="00F34E3A" w:rsidRDefault="00F3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1854" w14:textId="77777777" w:rsidR="00F34E3A" w:rsidRDefault="00F34E3A">
      <w:r>
        <w:separator/>
      </w:r>
    </w:p>
  </w:footnote>
  <w:footnote w:type="continuationSeparator" w:id="0">
    <w:p w14:paraId="1A35B54A" w14:textId="77777777" w:rsidR="00F34E3A" w:rsidRDefault="00F34E3A">
      <w:r>
        <w:continuationSeparator/>
      </w:r>
    </w:p>
  </w:footnote>
  <w:footnote w:id="1">
    <w:p w14:paraId="2A050A55" w14:textId="47E0F0BF" w:rsidR="00BD12B8" w:rsidRPr="00742935" w:rsidRDefault="00BD12B8" w:rsidP="00CA2BA3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74293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42935">
        <w:rPr>
          <w:rFonts w:asciiTheme="minorHAnsi" w:hAnsiTheme="minorHAnsi" w:cstheme="minorHAnsi"/>
          <w:sz w:val="18"/>
          <w:szCs w:val="18"/>
        </w:rPr>
        <w:t xml:space="preserve"> </w:t>
      </w:r>
      <w:r w:rsidRPr="00742935">
        <w:rPr>
          <w:rFonts w:asciiTheme="minorHAnsi" w:hAnsiTheme="minorHAnsi" w:cstheme="minorHAnsi"/>
          <w:color w:val="222222"/>
          <w:sz w:val="18"/>
          <w:szCs w:val="18"/>
        </w:rPr>
        <w:t xml:space="preserve">Zgodnie z treścią art. 7 ust. 1 ustawy z dnia 13 kwietnia 2022 r. </w:t>
      </w:r>
      <w:r w:rsidRPr="00742935">
        <w:rPr>
          <w:rFonts w:asciiTheme="minorHAnsi" w:hAnsiTheme="minorHAnsi" w:cstheme="minorHAnsi"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zwanej dalej „ustawą”, </w:t>
      </w:r>
      <w:r w:rsidRPr="00742935">
        <w:rPr>
          <w:rFonts w:asciiTheme="minorHAnsi" w:hAnsiTheme="minorHAnsi" w:cstheme="minorHAnsi"/>
          <w:color w:val="222222"/>
          <w:sz w:val="18"/>
          <w:szCs w:val="18"/>
        </w:rPr>
        <w:t xml:space="preserve">z </w:t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postępowania </w:t>
      </w:r>
      <w:r w:rsidR="00CA2BA3"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br/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o udzielenie zamówienia publicznego lub konkursu prowadzonego na podstawie ustawy </w:t>
      </w:r>
      <w:proofErr w:type="spellStart"/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Pzp</w:t>
      </w:r>
      <w:proofErr w:type="spellEnd"/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 wyklucza się:</w:t>
      </w:r>
    </w:p>
    <w:p w14:paraId="1E6A2F34" w14:textId="77777777" w:rsidR="00BD12B8" w:rsidRPr="00742935" w:rsidRDefault="00BD12B8" w:rsidP="00CA2BA3">
      <w:pPr>
        <w:jc w:val="both"/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</w:pP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</w:t>
      </w:r>
      <w:bookmarkStart w:id="1" w:name="_GoBack"/>
      <w:bookmarkEnd w:id="1"/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mowa w art. 1 pkt 3 ustawy;</w:t>
      </w:r>
    </w:p>
    <w:p w14:paraId="6AA1ACF0" w14:textId="30C0D510" w:rsidR="00BD12B8" w:rsidRPr="00742935" w:rsidRDefault="00BD12B8" w:rsidP="00CA2BA3">
      <w:pPr>
        <w:jc w:val="both"/>
        <w:rPr>
          <w:rFonts w:asciiTheme="minorHAnsi" w:eastAsia="Calibri" w:hAnsiTheme="minorHAnsi" w:cstheme="minorHAnsi"/>
          <w:color w:val="222222"/>
          <w:sz w:val="18"/>
          <w:szCs w:val="18"/>
        </w:rPr>
      </w:pPr>
      <w:r w:rsidRPr="00742935">
        <w:rPr>
          <w:rFonts w:asciiTheme="minorHAnsi" w:hAnsiTheme="minorHAnsi" w:cstheme="minorHAnsi"/>
          <w:color w:val="222222"/>
          <w:sz w:val="18"/>
          <w:szCs w:val="18"/>
        </w:rPr>
        <w:t xml:space="preserve">2) </w:t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="00CA2BA3"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br/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o przeciwdziałaniu praniu pieniędzy oraz finansowaniu terroryzmu (Dz. U. z 2022 r. poz. 593 i 655) jest osoba wymieniona </w:t>
      </w:r>
      <w:r w:rsidR="00CA2BA3"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br/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74653A" w14:textId="42FF94D9" w:rsidR="00BD12B8" w:rsidRPr="00742935" w:rsidRDefault="00BD12B8" w:rsidP="00CA2BA3">
      <w:pPr>
        <w:jc w:val="both"/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</w:pP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CA2BA3"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br/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 xml:space="preserve">w rozporządzeniu 765/2006 i rozporządzeniu 269/2014 albo wpisany na listę lub będący taką jednostką dominującą od dnia </w:t>
      </w:r>
      <w:r w:rsidR="00CA2BA3"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br/>
      </w:r>
      <w:r w:rsidRPr="00742935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  <w:p w14:paraId="275C4D72" w14:textId="77777777" w:rsidR="00BD12B8" w:rsidRPr="00CA2BA3" w:rsidRDefault="00BD12B8" w:rsidP="00BD12B8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A6931"/>
    <w:multiLevelType w:val="hybridMultilevel"/>
    <w:tmpl w:val="1C2417A6"/>
    <w:lvl w:ilvl="0" w:tplc="44B42F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D231A"/>
    <w:multiLevelType w:val="hybridMultilevel"/>
    <w:tmpl w:val="B5200170"/>
    <w:lvl w:ilvl="0" w:tplc="94B6B4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12"/>
  </w:num>
  <w:num w:numId="16">
    <w:abstractNumId w:val="4"/>
  </w:num>
  <w:num w:numId="17">
    <w:abstractNumId w:val="8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102673"/>
    <w:rsid w:val="001307E4"/>
    <w:rsid w:val="0019321C"/>
    <w:rsid w:val="001B7628"/>
    <w:rsid w:val="001C7306"/>
    <w:rsid w:val="001D7262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74BB1"/>
    <w:rsid w:val="003A24ED"/>
    <w:rsid w:val="003B754E"/>
    <w:rsid w:val="003E5685"/>
    <w:rsid w:val="003F7C02"/>
    <w:rsid w:val="00402A54"/>
    <w:rsid w:val="00413661"/>
    <w:rsid w:val="004C5440"/>
    <w:rsid w:val="004E3FD2"/>
    <w:rsid w:val="004E6A6C"/>
    <w:rsid w:val="0050067A"/>
    <w:rsid w:val="005110CF"/>
    <w:rsid w:val="00520ECE"/>
    <w:rsid w:val="00585FBA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D1A35"/>
    <w:rsid w:val="006D7035"/>
    <w:rsid w:val="007009C4"/>
    <w:rsid w:val="00703AE1"/>
    <w:rsid w:val="007357F6"/>
    <w:rsid w:val="00742935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7F5613"/>
    <w:rsid w:val="00804B82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A2BA3"/>
    <w:rsid w:val="00CA6ADD"/>
    <w:rsid w:val="00CD197E"/>
    <w:rsid w:val="00CF268B"/>
    <w:rsid w:val="00CF6245"/>
    <w:rsid w:val="00D11FD3"/>
    <w:rsid w:val="00D1327E"/>
    <w:rsid w:val="00D476CD"/>
    <w:rsid w:val="00D478C9"/>
    <w:rsid w:val="00D64AC3"/>
    <w:rsid w:val="00D73813"/>
    <w:rsid w:val="00D910C9"/>
    <w:rsid w:val="00DD6B99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EE3FB9"/>
    <w:rsid w:val="00F14AAD"/>
    <w:rsid w:val="00F27C15"/>
    <w:rsid w:val="00F34E3A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A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2024-05-27T16:28:00Z</dcterms:created>
  <dcterms:modified xsi:type="dcterms:W3CDTF">2024-05-27T16:28:00Z</dcterms:modified>
</cp:coreProperties>
</file>