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3077" w14:textId="18979F8B" w:rsidR="00137CB0" w:rsidRPr="00137CB0" w:rsidRDefault="00137CB0" w:rsidP="00137CB0">
      <w:pPr>
        <w:spacing w:after="0" w:line="240" w:lineRule="exact"/>
        <w:rPr>
          <w:rFonts w:ascii="Lato" w:hAnsi="Lato"/>
          <w:spacing w:val="4"/>
          <w:sz w:val="20"/>
          <w:szCs w:val="20"/>
        </w:rPr>
      </w:pPr>
      <w:r w:rsidRPr="00137CB0">
        <w:rPr>
          <w:rFonts w:ascii="Lato" w:hAnsi="Lato"/>
          <w:spacing w:val="4"/>
          <w:sz w:val="20"/>
          <w:szCs w:val="20"/>
        </w:rPr>
        <w:t>Znak pisma: DLI-I.7621.53.2019.KK.20(JG)</w:t>
      </w:r>
    </w:p>
    <w:p w14:paraId="4FB808BD" w14:textId="77777777" w:rsidR="00137CB0" w:rsidRPr="00137CB0" w:rsidRDefault="00137CB0" w:rsidP="00137CB0">
      <w:pPr>
        <w:spacing w:after="0" w:line="240" w:lineRule="exact"/>
        <w:rPr>
          <w:rFonts w:ascii="Lato" w:hAnsi="Lato"/>
          <w:spacing w:val="4"/>
          <w:sz w:val="20"/>
          <w:szCs w:val="20"/>
        </w:rPr>
      </w:pPr>
      <w:r w:rsidRPr="00137CB0">
        <w:rPr>
          <w:rFonts w:ascii="Lato" w:hAnsi="Lato"/>
          <w:spacing w:val="4"/>
          <w:sz w:val="20"/>
          <w:szCs w:val="20"/>
        </w:rPr>
        <w:t xml:space="preserve">                     (DLI-II.4621.41.2018)</w:t>
      </w:r>
    </w:p>
    <w:p w14:paraId="7720838D" w14:textId="08CEAC9A" w:rsidR="00233725" w:rsidRPr="00F95C0F" w:rsidRDefault="00233725" w:rsidP="00233725">
      <w:pPr>
        <w:spacing w:after="0" w:line="260" w:lineRule="exact"/>
        <w:rPr>
          <w:rFonts w:ascii="Lato" w:hAnsi="Lato"/>
          <w:sz w:val="20"/>
          <w:szCs w:val="20"/>
        </w:rPr>
      </w:pPr>
      <w:r w:rsidRPr="00F95C0F">
        <w:rPr>
          <w:rFonts w:ascii="Lato" w:hAnsi="Lato"/>
          <w:sz w:val="20"/>
          <w:szCs w:val="20"/>
        </w:rPr>
        <w:t xml:space="preserve">Warszawa, </w:t>
      </w:r>
      <w:r w:rsidR="00D16E98">
        <w:rPr>
          <w:rFonts w:ascii="Lato" w:hAnsi="Lato"/>
          <w:sz w:val="20"/>
        </w:rPr>
        <w:t>13 lutego 2024</w:t>
      </w:r>
      <w:r w:rsidRPr="00EB4EA7">
        <w:rPr>
          <w:rFonts w:ascii="Lato" w:hAnsi="Lato"/>
          <w:sz w:val="20"/>
        </w:rPr>
        <w:t xml:space="preserve"> r</w:t>
      </w:r>
      <w:r>
        <w:rPr>
          <w:rFonts w:ascii="Lato" w:hAnsi="Lato"/>
          <w:sz w:val="20"/>
        </w:rPr>
        <w:t>.</w:t>
      </w:r>
    </w:p>
    <w:p w14:paraId="45F8E480" w14:textId="350DB288" w:rsidR="009276B2" w:rsidRPr="00137CB0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12033F9E" w14:textId="27C402E6" w:rsidR="007773D1" w:rsidRPr="00137CB0" w:rsidRDefault="007773D1" w:rsidP="00D30DBC">
      <w:pPr>
        <w:spacing w:line="260" w:lineRule="exact"/>
        <w:outlineLvl w:val="0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 xml:space="preserve">                  </w:t>
      </w:r>
    </w:p>
    <w:p w14:paraId="21AC5961" w14:textId="77777777" w:rsidR="007773D1" w:rsidRPr="00137CB0" w:rsidRDefault="007773D1" w:rsidP="007773D1">
      <w:pPr>
        <w:tabs>
          <w:tab w:val="left" w:pos="0"/>
          <w:tab w:val="center" w:pos="1470"/>
        </w:tabs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137CB0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6BEDB4EE" w14:textId="77777777" w:rsidR="007773D1" w:rsidRPr="00137CB0" w:rsidRDefault="007773D1" w:rsidP="007773D1">
      <w:pPr>
        <w:tabs>
          <w:tab w:val="left" w:pos="0"/>
          <w:tab w:val="center" w:pos="1470"/>
        </w:tabs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</w:p>
    <w:p w14:paraId="1942EE5F" w14:textId="176C0109" w:rsidR="007773D1" w:rsidRPr="00137CB0" w:rsidRDefault="007773D1" w:rsidP="007773D1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 xml:space="preserve">Na podstawie art. 11f ust. 3 i 7 ustawy z dnia 10 kwietnia 2003 r. o szczególnych zasadach przygotowania i realizacji inwestycji w zakresie dróg publicznych 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(</w:t>
      </w:r>
      <w:proofErr w:type="spellStart"/>
      <w:r w:rsidRPr="00137CB0">
        <w:rPr>
          <w:rFonts w:ascii="Lato" w:hAnsi="Lato" w:cs="Arial"/>
          <w:color w:val="000000"/>
          <w:spacing w:val="4"/>
          <w:sz w:val="20"/>
          <w:szCs w:val="20"/>
        </w:rPr>
        <w:t>t.j</w:t>
      </w:r>
      <w:proofErr w:type="spellEnd"/>
      <w:r w:rsidRPr="00137CB0">
        <w:rPr>
          <w:rFonts w:ascii="Lato" w:hAnsi="Lato" w:cs="Arial"/>
          <w:color w:val="000000"/>
          <w:spacing w:val="4"/>
          <w:sz w:val="20"/>
          <w:szCs w:val="20"/>
        </w:rPr>
        <w:t>. Dz. U. z 202</w:t>
      </w:r>
      <w:r w:rsidR="00266AD6" w:rsidRPr="00137CB0">
        <w:rPr>
          <w:rFonts w:ascii="Lato" w:hAnsi="Lato" w:cs="Arial"/>
          <w:color w:val="000000"/>
          <w:spacing w:val="4"/>
          <w:sz w:val="20"/>
          <w:szCs w:val="20"/>
        </w:rPr>
        <w:t>3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 xml:space="preserve"> r. poz. 1</w:t>
      </w:r>
      <w:r w:rsidR="00266AD6" w:rsidRPr="00137CB0">
        <w:rPr>
          <w:rFonts w:ascii="Lato" w:hAnsi="Lato" w:cs="Arial"/>
          <w:color w:val="000000"/>
          <w:spacing w:val="4"/>
          <w:sz w:val="20"/>
          <w:szCs w:val="20"/>
        </w:rPr>
        <w:t>62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)</w:t>
      </w:r>
      <w:r w:rsidRPr="00137CB0">
        <w:rPr>
          <w:rFonts w:ascii="Lato" w:hAnsi="Lato" w:cs="Arial"/>
          <w:spacing w:val="4"/>
          <w:sz w:val="20"/>
          <w:szCs w:val="20"/>
        </w:rPr>
        <w:t xml:space="preserve"> oraz art. 49 § 1 i 2 ustawy z dnia 14 czerwca 1960 r. – Kodeks postępowania administracyjnego (</w:t>
      </w:r>
      <w:proofErr w:type="spellStart"/>
      <w:r w:rsidRPr="00137CB0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137CB0">
        <w:rPr>
          <w:rFonts w:ascii="Lato" w:hAnsi="Lato" w:cs="Arial"/>
          <w:spacing w:val="4"/>
          <w:sz w:val="20"/>
          <w:szCs w:val="20"/>
        </w:rPr>
        <w:t>. Dz. U. z 202</w:t>
      </w:r>
      <w:r w:rsidR="00266AD6" w:rsidRPr="00137CB0">
        <w:rPr>
          <w:rFonts w:ascii="Lato" w:hAnsi="Lato" w:cs="Arial"/>
          <w:spacing w:val="4"/>
          <w:sz w:val="20"/>
          <w:szCs w:val="20"/>
        </w:rPr>
        <w:t>3</w:t>
      </w:r>
      <w:r w:rsidRPr="00137CB0">
        <w:rPr>
          <w:rFonts w:ascii="Lato" w:hAnsi="Lato" w:cs="Arial"/>
          <w:spacing w:val="4"/>
          <w:sz w:val="20"/>
          <w:szCs w:val="20"/>
        </w:rPr>
        <w:t xml:space="preserve"> r. poz. </w:t>
      </w:r>
      <w:r w:rsidR="00266AD6" w:rsidRPr="00137CB0">
        <w:rPr>
          <w:rFonts w:ascii="Lato" w:hAnsi="Lato" w:cs="Arial"/>
          <w:spacing w:val="4"/>
          <w:sz w:val="20"/>
          <w:szCs w:val="20"/>
        </w:rPr>
        <w:t>775</w:t>
      </w:r>
      <w:r w:rsidR="00936CD6" w:rsidRPr="00137CB0">
        <w:rPr>
          <w:rFonts w:ascii="Lato" w:hAnsi="Lato" w:cs="Arial"/>
          <w:spacing w:val="4"/>
          <w:sz w:val="20"/>
          <w:szCs w:val="20"/>
        </w:rPr>
        <w:t>, ze zm.</w:t>
      </w:r>
      <w:r w:rsidRPr="00137CB0">
        <w:rPr>
          <w:rFonts w:ascii="Lato" w:hAnsi="Lato" w:cs="Arial"/>
          <w:spacing w:val="4"/>
          <w:sz w:val="20"/>
          <w:szCs w:val="20"/>
        </w:rPr>
        <w:t>),</w:t>
      </w:r>
      <w:r w:rsidR="00137CB0" w:rsidRPr="00137CB0">
        <w:rPr>
          <w:rFonts w:ascii="Lato" w:hAnsi="Lato" w:cs="Arial"/>
          <w:spacing w:val="4"/>
          <w:sz w:val="20"/>
          <w:szCs w:val="20"/>
        </w:rPr>
        <w:t xml:space="preserve"> zwanej dalej „</w:t>
      </w:r>
      <w:r w:rsidR="00137CB0" w:rsidRPr="00137CB0">
        <w:rPr>
          <w:rFonts w:ascii="Lato" w:hAnsi="Lato" w:cs="Arial"/>
          <w:i/>
          <w:iCs/>
          <w:spacing w:val="4"/>
          <w:sz w:val="20"/>
          <w:szCs w:val="20"/>
        </w:rPr>
        <w:t>kpa</w:t>
      </w:r>
      <w:r w:rsidR="00137CB0" w:rsidRPr="00137CB0">
        <w:rPr>
          <w:rFonts w:ascii="Lato" w:hAnsi="Lato" w:cs="Arial"/>
          <w:spacing w:val="4"/>
          <w:sz w:val="20"/>
          <w:szCs w:val="20"/>
        </w:rPr>
        <w:t>”,</w:t>
      </w:r>
    </w:p>
    <w:p w14:paraId="37BF792C" w14:textId="77777777" w:rsidR="007773D1" w:rsidRPr="00137CB0" w:rsidRDefault="007773D1" w:rsidP="007773D1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137CB0">
        <w:rPr>
          <w:rFonts w:ascii="Lato" w:hAnsi="Lato" w:cs="Arial"/>
          <w:b/>
          <w:bCs/>
          <w:spacing w:val="4"/>
          <w:sz w:val="20"/>
          <w:szCs w:val="20"/>
        </w:rPr>
        <w:t>Minister Rozwoju i Technologii</w:t>
      </w:r>
    </w:p>
    <w:p w14:paraId="47984B79" w14:textId="657F43C5" w:rsidR="007773D1" w:rsidRPr="00137CB0" w:rsidRDefault="007773D1" w:rsidP="00137CB0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137CB0" w:rsidRPr="00137CB0">
        <w:rPr>
          <w:rFonts w:ascii="Lato" w:hAnsi="Lato" w:cs="Arial"/>
          <w:spacing w:val="4"/>
          <w:sz w:val="20"/>
          <w:szCs w:val="20"/>
        </w:rPr>
        <w:t>30 stycznia 2024</w:t>
      </w:r>
      <w:r w:rsidRPr="00137CB0">
        <w:rPr>
          <w:rFonts w:ascii="Lato" w:hAnsi="Lato" w:cs="Arial"/>
          <w:spacing w:val="4"/>
          <w:sz w:val="20"/>
          <w:szCs w:val="20"/>
        </w:rPr>
        <w:t xml:space="preserve"> r., znak: </w:t>
      </w:r>
      <w:r w:rsidR="00137CB0">
        <w:rPr>
          <w:rFonts w:ascii="Lato" w:hAnsi="Lato" w:cs="Arial"/>
          <w:spacing w:val="4"/>
          <w:sz w:val="20"/>
          <w:szCs w:val="20"/>
        </w:rPr>
        <w:br/>
      </w:r>
      <w:r w:rsidRPr="00137CB0">
        <w:rPr>
          <w:rFonts w:ascii="Lato" w:hAnsi="Lato" w:cs="Arial"/>
          <w:spacing w:val="4"/>
          <w:sz w:val="20"/>
          <w:szCs w:val="20"/>
        </w:rPr>
        <w:t>D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LI-I.7621.</w:t>
      </w:r>
      <w:r w:rsidR="00137CB0" w:rsidRPr="00137CB0">
        <w:rPr>
          <w:rFonts w:ascii="Lato" w:hAnsi="Lato" w:cs="Arial"/>
          <w:color w:val="000000"/>
          <w:spacing w:val="4"/>
          <w:sz w:val="20"/>
          <w:szCs w:val="20"/>
        </w:rPr>
        <w:t>53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.20</w:t>
      </w:r>
      <w:r w:rsidR="00137CB0" w:rsidRPr="00137CB0">
        <w:rPr>
          <w:rFonts w:ascii="Lato" w:hAnsi="Lato" w:cs="Arial"/>
          <w:color w:val="000000"/>
          <w:spacing w:val="4"/>
          <w:sz w:val="20"/>
          <w:szCs w:val="20"/>
        </w:rPr>
        <w:t>19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.K</w:t>
      </w:r>
      <w:r w:rsidR="00137CB0" w:rsidRPr="00137CB0">
        <w:rPr>
          <w:rFonts w:ascii="Lato" w:hAnsi="Lato" w:cs="Arial"/>
          <w:color w:val="000000"/>
          <w:spacing w:val="4"/>
          <w:sz w:val="20"/>
          <w:szCs w:val="20"/>
        </w:rPr>
        <w:t>K.19(JG)(DLI-II.4621.41.2018)</w:t>
      </w:r>
      <w:r w:rsidRPr="00137CB0">
        <w:rPr>
          <w:rFonts w:ascii="Lato" w:hAnsi="Lato" w:cs="Arial"/>
          <w:spacing w:val="4"/>
          <w:sz w:val="20"/>
          <w:szCs w:val="20"/>
        </w:rPr>
        <w:t xml:space="preserve">, </w:t>
      </w:r>
      <w:r w:rsidR="00137CB0" w:rsidRPr="00137CB0">
        <w:rPr>
          <w:rFonts w:ascii="Lato" w:hAnsi="Lato" w:cs="Arial"/>
          <w:spacing w:val="4"/>
          <w:sz w:val="20"/>
          <w:szCs w:val="20"/>
        </w:rPr>
        <w:t xml:space="preserve">zmieniającą w trybie art. 155 </w:t>
      </w:r>
      <w:r w:rsidR="00137CB0" w:rsidRPr="00137CB0">
        <w:rPr>
          <w:rFonts w:ascii="Lato" w:hAnsi="Lato" w:cs="Arial"/>
          <w:i/>
          <w:iCs/>
          <w:spacing w:val="4"/>
          <w:sz w:val="20"/>
          <w:szCs w:val="20"/>
        </w:rPr>
        <w:t>kpa</w:t>
      </w:r>
      <w:r w:rsidR="00137CB0" w:rsidRPr="00137CB0">
        <w:rPr>
          <w:rFonts w:ascii="Lato" w:hAnsi="Lato" w:cs="Arial"/>
          <w:spacing w:val="4"/>
          <w:sz w:val="20"/>
          <w:szCs w:val="20"/>
        </w:rPr>
        <w:t xml:space="preserve">, ostateczną </w:t>
      </w:r>
      <w:r w:rsidR="00137CB0" w:rsidRPr="00137CB0">
        <w:rPr>
          <w:rFonts w:ascii="Lato" w:hAnsi="Lato" w:cstheme="minorHAnsi"/>
          <w:spacing w:val="4"/>
          <w:sz w:val="20"/>
          <w:szCs w:val="20"/>
        </w:rPr>
        <w:t xml:space="preserve">decyzję Ministra Infrastruktury i Budownictwa z dnia 26 października 2016 r. znak: DLI.III.6621.18.2016.PK.13, uchylającą w części i orzekającą w tym zakresie co do istoty sprawy, a w pozostałej części utrzymującą w mocy decyzję Wojewody Śląskiego nr 9/2015 z dnia </w:t>
      </w:r>
      <w:r w:rsidR="00137CB0">
        <w:rPr>
          <w:rFonts w:ascii="Lato" w:hAnsi="Lato" w:cstheme="minorHAnsi"/>
          <w:spacing w:val="4"/>
          <w:sz w:val="20"/>
          <w:szCs w:val="20"/>
        </w:rPr>
        <w:br/>
      </w:r>
      <w:r w:rsidR="00137CB0" w:rsidRPr="00137CB0">
        <w:rPr>
          <w:rFonts w:ascii="Lato" w:hAnsi="Lato" w:cstheme="minorHAnsi"/>
          <w:spacing w:val="4"/>
          <w:sz w:val="20"/>
          <w:szCs w:val="20"/>
        </w:rPr>
        <w:t xml:space="preserve">25 listopada 2015 r. znak: IFXIII.7820.65.2015, o zezwoleniu na realizację inwestycji drogowej pn. Budowa i rozbudowa ulic: Podniesienie konkurencyjności Subregionu Północnego Województwa Śląskiego i jego potencjału gospodarczego poprzez poprawę spójności komunikacyjno-terytorialnej – budowa przedłużenia Al. Bohaterów Monte Cassino do </w:t>
      </w:r>
      <w:r w:rsidR="00137CB0">
        <w:rPr>
          <w:rFonts w:ascii="Lato" w:hAnsi="Lato" w:cstheme="minorHAnsi"/>
          <w:spacing w:val="4"/>
          <w:sz w:val="20"/>
          <w:szCs w:val="20"/>
        </w:rPr>
        <w:br/>
      </w:r>
      <w:r w:rsidR="00137CB0" w:rsidRPr="00137CB0">
        <w:rPr>
          <w:rFonts w:ascii="Lato" w:hAnsi="Lato" w:cstheme="minorHAnsi"/>
          <w:spacing w:val="4"/>
          <w:sz w:val="20"/>
          <w:szCs w:val="20"/>
        </w:rPr>
        <w:t xml:space="preserve">ul. </w:t>
      </w:r>
      <w:proofErr w:type="spellStart"/>
      <w:r w:rsidR="00137CB0" w:rsidRPr="00137CB0">
        <w:rPr>
          <w:rFonts w:ascii="Lato" w:hAnsi="Lato" w:cstheme="minorHAnsi"/>
          <w:spacing w:val="4"/>
          <w:sz w:val="20"/>
          <w:szCs w:val="20"/>
        </w:rPr>
        <w:t>Dźbowskiej</w:t>
      </w:r>
      <w:proofErr w:type="spellEnd"/>
      <w:r w:rsidR="00137CB0" w:rsidRPr="00137CB0">
        <w:rPr>
          <w:rFonts w:ascii="Lato" w:hAnsi="Lato" w:cstheme="minorHAnsi"/>
          <w:spacing w:val="4"/>
          <w:sz w:val="20"/>
          <w:szCs w:val="20"/>
        </w:rPr>
        <w:t xml:space="preserve"> oraz rozbudowa drogi wojewódzkiej nr 908 (ul. </w:t>
      </w:r>
      <w:proofErr w:type="spellStart"/>
      <w:r w:rsidR="00137CB0" w:rsidRPr="00137CB0">
        <w:rPr>
          <w:rFonts w:ascii="Lato" w:hAnsi="Lato" w:cstheme="minorHAnsi"/>
          <w:spacing w:val="4"/>
          <w:sz w:val="20"/>
          <w:szCs w:val="20"/>
        </w:rPr>
        <w:t>Dźbowska</w:t>
      </w:r>
      <w:proofErr w:type="spellEnd"/>
      <w:r w:rsidR="00137CB0" w:rsidRPr="00137CB0">
        <w:rPr>
          <w:rFonts w:ascii="Lato" w:hAnsi="Lato" w:cstheme="minorHAnsi"/>
          <w:spacing w:val="4"/>
          <w:sz w:val="20"/>
          <w:szCs w:val="20"/>
        </w:rPr>
        <w:t xml:space="preserve">, Powstańców Warszawy, Gościnna) – drogi kategorii wojewódzkiej, klasy „G” główna, sprostowanej postanowieniem Wojewody Śląskiego z dnia 14 stycznia 2016 r., znak: IFXIII.7820.65.2015 – </w:t>
      </w:r>
      <w:r w:rsidR="00137CB0">
        <w:rPr>
          <w:rFonts w:ascii="Lato" w:hAnsi="Lato" w:cstheme="minorHAnsi"/>
          <w:spacing w:val="4"/>
          <w:sz w:val="20"/>
          <w:szCs w:val="20"/>
        </w:rPr>
        <w:br/>
      </w:r>
      <w:r w:rsidR="00137CB0" w:rsidRPr="00137CB0">
        <w:rPr>
          <w:rFonts w:ascii="Lato" w:hAnsi="Lato" w:cstheme="minorHAnsi"/>
          <w:spacing w:val="4"/>
          <w:sz w:val="20"/>
          <w:szCs w:val="20"/>
        </w:rPr>
        <w:t>w części dotyczącej działek nr 94 i 1040, z obrębu 431 Dźbów.</w:t>
      </w:r>
    </w:p>
    <w:p w14:paraId="38944D87" w14:textId="00ABDB9B" w:rsidR="007773D1" w:rsidRPr="00137CB0" w:rsidRDefault="007773D1" w:rsidP="007773D1">
      <w:pPr>
        <w:widowControl w:val="0"/>
        <w:shd w:val="clear" w:color="auto" w:fill="FFFFFF"/>
        <w:tabs>
          <w:tab w:val="left" w:pos="284"/>
        </w:tabs>
        <w:suppressAutoHyphens/>
        <w:spacing w:after="240" w:line="240" w:lineRule="exact"/>
        <w:jc w:val="both"/>
        <w:textAlignment w:val="baseline"/>
        <w:rPr>
          <w:rFonts w:ascii="Lato" w:hAnsi="Lato" w:cs="Arial"/>
          <w:bCs/>
          <w:spacing w:val="4"/>
          <w:sz w:val="20"/>
          <w:szCs w:val="20"/>
          <w:lang w:eastAsia="pl-PL"/>
        </w:rPr>
      </w:pPr>
      <w:r w:rsidRPr="00137CB0">
        <w:rPr>
          <w:rFonts w:ascii="Lato" w:hAnsi="Lato" w:cs="Arial"/>
          <w:spacing w:val="4"/>
          <w:sz w:val="20"/>
          <w:szCs w:val="20"/>
        </w:rPr>
        <w:t xml:space="preserve">Z treścią decyzji Ministra Rozwoju i Technologii z dnia </w:t>
      </w:r>
      <w:r w:rsidR="00137CB0" w:rsidRPr="00137CB0">
        <w:rPr>
          <w:rFonts w:ascii="Lato" w:hAnsi="Lato" w:cs="Arial"/>
          <w:spacing w:val="4"/>
          <w:sz w:val="20"/>
          <w:szCs w:val="20"/>
        </w:rPr>
        <w:t>30 stycznia 2024</w:t>
      </w:r>
      <w:r w:rsidRPr="00137CB0">
        <w:rPr>
          <w:rFonts w:ascii="Lato" w:hAnsi="Lato" w:cs="Arial"/>
          <w:spacing w:val="4"/>
          <w:sz w:val="20"/>
          <w:szCs w:val="20"/>
        </w:rPr>
        <w:t xml:space="preserve"> r. </w:t>
      </w:r>
      <w:r w:rsidR="00137CB0">
        <w:rPr>
          <w:rFonts w:ascii="Lato" w:hAnsi="Lato" w:cs="Arial"/>
          <w:spacing w:val="4"/>
          <w:sz w:val="20"/>
          <w:szCs w:val="20"/>
        </w:rPr>
        <w:br/>
      </w:r>
      <w:r w:rsidR="00936CD6" w:rsidRPr="00137CB0">
        <w:rPr>
          <w:rFonts w:ascii="Lato" w:hAnsi="Lato" w:cs="Arial"/>
          <w:spacing w:val="4"/>
          <w:sz w:val="20"/>
          <w:szCs w:val="20"/>
        </w:rPr>
        <w:t xml:space="preserve">(wraz z załącznikami) </w:t>
      </w:r>
      <w:r w:rsidRPr="00137CB0">
        <w:rPr>
          <w:rFonts w:ascii="Lato" w:hAnsi="Lato" w:cs="Arial"/>
          <w:spacing w:val="4"/>
          <w:sz w:val="20"/>
          <w:szCs w:val="20"/>
        </w:rPr>
        <w:t xml:space="preserve">można zapoznać się w Ministerstwie Rozwoju i Technologii w Warszawie, ul. Chałubińskiego 4/6, 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we wtorki, czwartki i piątki</w:t>
      </w:r>
      <w:r w:rsidRPr="00137CB0">
        <w:rPr>
          <w:rFonts w:ascii="Lato" w:hAnsi="Lato" w:cs="Arial"/>
          <w:spacing w:val="4"/>
          <w:sz w:val="20"/>
          <w:szCs w:val="20"/>
        </w:rPr>
        <w:t xml:space="preserve">, w godzinach od 9.00 do 15.30, </w:t>
      </w:r>
      <w:r w:rsidR="00137CB0">
        <w:rPr>
          <w:rFonts w:ascii="Lato" w:hAnsi="Lato" w:cs="Arial"/>
          <w:spacing w:val="4"/>
          <w:sz w:val="20"/>
          <w:szCs w:val="20"/>
        </w:rPr>
        <w:br/>
      </w:r>
      <w:r w:rsidRPr="00137CB0">
        <w:rPr>
          <w:rFonts w:ascii="Lato" w:hAnsi="Lato" w:cs="Arial"/>
          <w:color w:val="000000"/>
          <w:spacing w:val="4"/>
          <w:sz w:val="20"/>
          <w:szCs w:val="20"/>
          <w:u w:val="single"/>
        </w:rPr>
        <w:t>po wcześniejszym umówieniu się telefonicznie pod numerem telefonu (22) 323 40 70</w:t>
      </w:r>
      <w:r w:rsidRPr="00137CB0">
        <w:rPr>
          <w:rFonts w:ascii="Lato" w:hAnsi="Lato" w:cs="Arial"/>
          <w:spacing w:val="4"/>
          <w:sz w:val="20"/>
          <w:szCs w:val="20"/>
        </w:rPr>
        <w:t xml:space="preserve">, jak również z treścią ww. decyzji </w:t>
      </w:r>
      <w:r w:rsidR="009F70D4" w:rsidRPr="00137CB0">
        <w:rPr>
          <w:rFonts w:ascii="Lato" w:hAnsi="Lato" w:cs="Arial"/>
          <w:spacing w:val="4"/>
          <w:sz w:val="20"/>
          <w:szCs w:val="20"/>
        </w:rPr>
        <w:t>(bez załącznik</w:t>
      </w:r>
      <w:r w:rsidR="00000D0C" w:rsidRPr="00137CB0">
        <w:rPr>
          <w:rFonts w:ascii="Lato" w:hAnsi="Lato" w:cs="Arial"/>
          <w:spacing w:val="4"/>
          <w:sz w:val="20"/>
          <w:szCs w:val="20"/>
        </w:rPr>
        <w:t>ów</w:t>
      </w:r>
      <w:r w:rsidR="009F70D4" w:rsidRPr="00137CB0">
        <w:rPr>
          <w:rFonts w:ascii="Lato" w:hAnsi="Lato" w:cs="Arial"/>
          <w:spacing w:val="4"/>
          <w:sz w:val="20"/>
          <w:szCs w:val="20"/>
        </w:rPr>
        <w:t xml:space="preserve">) </w:t>
      </w:r>
      <w:r w:rsidRPr="00137CB0">
        <w:rPr>
          <w:rFonts w:ascii="Lato" w:hAnsi="Lato" w:cs="Arial"/>
          <w:spacing w:val="4"/>
          <w:sz w:val="20"/>
          <w:szCs w:val="20"/>
        </w:rPr>
        <w:t xml:space="preserve">– </w:t>
      </w:r>
      <w:r w:rsidRPr="00137CB0">
        <w:rPr>
          <w:rFonts w:ascii="Lato" w:hAnsi="Lato" w:cs="Arial"/>
          <w:bCs/>
          <w:spacing w:val="4"/>
          <w:sz w:val="20"/>
          <w:szCs w:val="20"/>
        </w:rPr>
        <w:t>w Biuletynie Informacji Publicznej Ministerstwa Rozwoju i Technologii pod adresem: https://www.gov.pl/web/rozwojtechnologia/obwieszczenia-decyzje-komunikaty, oraz</w:t>
      </w:r>
      <w:r w:rsidR="00936CD6" w:rsidRPr="00137CB0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137CB0">
        <w:rPr>
          <w:rFonts w:ascii="Lato" w:hAnsi="Lato" w:cs="Arial"/>
          <w:bCs/>
          <w:iCs/>
          <w:spacing w:val="4"/>
          <w:sz w:val="20"/>
          <w:szCs w:val="20"/>
        </w:rPr>
        <w:t>w urzędach gmin właściwych ze względu na przebieg drogi</w:t>
      </w:r>
      <w:r w:rsidRPr="00137CB0">
        <w:rPr>
          <w:rFonts w:ascii="Lato" w:hAnsi="Lato" w:cs="Arial"/>
          <w:spacing w:val="4"/>
          <w:sz w:val="20"/>
          <w:szCs w:val="20"/>
        </w:rPr>
        <w:t xml:space="preserve">, tj. w Urzędzie </w:t>
      </w:r>
      <w:r w:rsidR="00137CB0" w:rsidRPr="00137CB0">
        <w:rPr>
          <w:rFonts w:ascii="Lato" w:hAnsi="Lato" w:cs="Arial"/>
          <w:spacing w:val="4"/>
          <w:sz w:val="20"/>
          <w:szCs w:val="20"/>
        </w:rPr>
        <w:t>Miasta Częstochowa</w:t>
      </w:r>
      <w:r w:rsidR="00E76DA5" w:rsidRPr="00137CB0">
        <w:rPr>
          <w:rFonts w:ascii="Lato" w:hAnsi="Lato" w:cs="Arial"/>
          <w:spacing w:val="4"/>
          <w:sz w:val="20"/>
          <w:szCs w:val="20"/>
        </w:rPr>
        <w:t>.</w:t>
      </w:r>
    </w:p>
    <w:p w14:paraId="3C96BBB6" w14:textId="3C4DBC3D" w:rsidR="007773D1" w:rsidRPr="00137CB0" w:rsidRDefault="007773D1" w:rsidP="007773D1">
      <w:pPr>
        <w:spacing w:after="240" w:line="240" w:lineRule="exact"/>
        <w:jc w:val="both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137CB0">
        <w:rPr>
          <w:rFonts w:ascii="Lato" w:hAnsi="Lato" w:cs="Arial"/>
          <w:spacing w:val="4"/>
          <w:sz w:val="20"/>
          <w:szCs w:val="20"/>
          <w:u w:val="single"/>
        </w:rPr>
        <w:t>Data publikacji obwieszczenia</w:t>
      </w:r>
      <w:r w:rsidR="00526DE5" w:rsidRPr="00137CB0">
        <w:rPr>
          <w:rFonts w:ascii="Lato" w:hAnsi="Lato" w:cs="Arial"/>
          <w:spacing w:val="4"/>
          <w:sz w:val="20"/>
          <w:szCs w:val="20"/>
          <w:u w:val="single"/>
        </w:rPr>
        <w:t xml:space="preserve">: </w:t>
      </w:r>
      <w:r w:rsidR="00233725">
        <w:rPr>
          <w:rFonts w:ascii="Lato" w:hAnsi="Lato" w:cs="Arial"/>
          <w:spacing w:val="4"/>
          <w:sz w:val="20"/>
          <w:szCs w:val="20"/>
          <w:u w:val="single"/>
        </w:rPr>
        <w:t xml:space="preserve">16 lutego </w:t>
      </w:r>
      <w:r w:rsidR="00137CB0" w:rsidRPr="00137CB0">
        <w:rPr>
          <w:rFonts w:ascii="Lato" w:hAnsi="Lato" w:cs="Arial"/>
          <w:spacing w:val="4"/>
          <w:sz w:val="20"/>
          <w:szCs w:val="20"/>
          <w:u w:val="single"/>
        </w:rPr>
        <w:t>2024</w:t>
      </w:r>
      <w:r w:rsidRPr="00137CB0">
        <w:rPr>
          <w:rFonts w:ascii="Lato" w:hAnsi="Lato" w:cs="Arial"/>
          <w:spacing w:val="4"/>
          <w:sz w:val="20"/>
          <w:szCs w:val="20"/>
          <w:u w:val="single"/>
        </w:rPr>
        <w:t xml:space="preserve"> r.</w:t>
      </w:r>
    </w:p>
    <w:p w14:paraId="68759060" w14:textId="13EFA70D" w:rsidR="007773D1" w:rsidRPr="00137CB0" w:rsidRDefault="007773D1" w:rsidP="00E76DA5">
      <w:pPr>
        <w:spacing w:before="120" w:after="240" w:line="240" w:lineRule="exact"/>
        <w:rPr>
          <w:rFonts w:ascii="Lato" w:eastAsia="Calibri" w:hAnsi="Lato"/>
          <w:noProof/>
          <w:spacing w:val="4"/>
          <w:sz w:val="20"/>
          <w:szCs w:val="20"/>
        </w:rPr>
      </w:pPr>
      <w:r w:rsidRPr="00137CB0">
        <w:rPr>
          <w:rFonts w:ascii="Lato" w:hAnsi="Lato" w:cs="Arial"/>
          <w:b/>
          <w:spacing w:val="4"/>
          <w:sz w:val="20"/>
          <w:szCs w:val="20"/>
        </w:rPr>
        <w:t xml:space="preserve">Załącznik: </w:t>
      </w:r>
      <w:r w:rsidRPr="00137CB0">
        <w:rPr>
          <w:rFonts w:ascii="Lato" w:hAnsi="Lato" w:cs="Arial"/>
          <w:spacing w:val="4"/>
          <w:sz w:val="20"/>
          <w:szCs w:val="20"/>
        </w:rPr>
        <w:t>informacja o przetwarzaniu danych osobowych.</w:t>
      </w:r>
      <w:r w:rsidRPr="00137CB0">
        <w:rPr>
          <w:rFonts w:ascii="Lato" w:eastAsia="Calibri" w:hAnsi="Lato"/>
          <w:noProof/>
          <w:spacing w:val="4"/>
          <w:sz w:val="20"/>
          <w:szCs w:val="20"/>
        </w:rPr>
        <w:t xml:space="preserve"> </w:t>
      </w:r>
    </w:p>
    <w:p w14:paraId="44D19E36" w14:textId="77777777" w:rsidR="00D72A7D" w:rsidRDefault="00D72A7D" w:rsidP="00E76DA5">
      <w:pPr>
        <w:spacing w:before="120" w:after="240" w:line="240" w:lineRule="exact"/>
        <w:rPr>
          <w:rFonts w:ascii="Lato" w:hAnsi="Lato"/>
          <w:b/>
          <w:bCs/>
          <w:sz w:val="20"/>
          <w:szCs w:val="20"/>
        </w:rPr>
      </w:pPr>
    </w:p>
    <w:p w14:paraId="18DC03F0" w14:textId="77777777" w:rsidR="00D16E98" w:rsidRDefault="00D16E98" w:rsidP="00E76DA5">
      <w:pPr>
        <w:spacing w:before="120" w:after="240" w:line="240" w:lineRule="exact"/>
        <w:rPr>
          <w:rFonts w:ascii="Lato" w:hAnsi="Lato"/>
          <w:b/>
          <w:bCs/>
          <w:sz w:val="20"/>
          <w:szCs w:val="20"/>
        </w:rPr>
      </w:pPr>
    </w:p>
    <w:p w14:paraId="64E8A9B9" w14:textId="77777777" w:rsidR="00D16E98" w:rsidRDefault="00D16E98" w:rsidP="00E76DA5">
      <w:pPr>
        <w:spacing w:before="120" w:after="240" w:line="240" w:lineRule="exact"/>
        <w:rPr>
          <w:rFonts w:ascii="Lato" w:hAnsi="Lato"/>
          <w:b/>
          <w:bCs/>
          <w:sz w:val="20"/>
          <w:szCs w:val="20"/>
        </w:rPr>
      </w:pPr>
    </w:p>
    <w:p w14:paraId="156BB1E5" w14:textId="77777777" w:rsidR="00D16E98" w:rsidRPr="00137CB0" w:rsidRDefault="00D16E98" w:rsidP="00E76DA5">
      <w:pPr>
        <w:spacing w:before="120" w:after="240" w:line="240" w:lineRule="exact"/>
        <w:rPr>
          <w:rFonts w:ascii="Lato" w:eastAsia="Calibri" w:hAnsi="Lato"/>
          <w:noProof/>
          <w:spacing w:val="4"/>
          <w:sz w:val="20"/>
          <w:szCs w:val="20"/>
        </w:rPr>
      </w:pPr>
    </w:p>
    <w:p w14:paraId="3C4497F3" w14:textId="77777777" w:rsidR="00D72A7D" w:rsidRPr="00137CB0" w:rsidRDefault="00D72A7D" w:rsidP="00E76DA5">
      <w:pPr>
        <w:spacing w:before="120" w:after="240" w:line="240" w:lineRule="exact"/>
        <w:rPr>
          <w:rFonts w:ascii="Lato" w:eastAsia="Calibri" w:hAnsi="Lato" w:cs="Times New Roman"/>
          <w:noProof/>
          <w:spacing w:val="4"/>
          <w:sz w:val="20"/>
          <w:szCs w:val="20"/>
          <w:lang w:eastAsia="pl-PL"/>
        </w:rPr>
      </w:pPr>
    </w:p>
    <w:p w14:paraId="0130A4D8" w14:textId="1FAC9174" w:rsidR="007773D1" w:rsidRPr="00137CB0" w:rsidRDefault="007773D1" w:rsidP="007773D1">
      <w:pPr>
        <w:spacing w:after="12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137CB0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</w:t>
      </w:r>
      <w:r w:rsidR="00E76DA5" w:rsidRPr="00137CB0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s</w:t>
      </w:r>
      <w:r w:rsidRPr="00137CB0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obowych</w:t>
      </w:r>
    </w:p>
    <w:p w14:paraId="4230B082" w14:textId="1893E1BD" w:rsidR="007773D1" w:rsidRPr="00137CB0" w:rsidRDefault="00C95E9F" w:rsidP="007773D1">
      <w:pPr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137CB0">
        <w:rPr>
          <w:rFonts w:ascii="Lato" w:hAnsi="Lato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503914" wp14:editId="2528050A">
                <wp:simplePos x="0" y="0"/>
                <wp:positionH relativeFrom="margin">
                  <wp:align>right</wp:align>
                </wp:positionH>
                <wp:positionV relativeFrom="paragraph">
                  <wp:posOffset>-1160145</wp:posOffset>
                </wp:positionV>
                <wp:extent cx="2926080" cy="920115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AC6B5" w14:textId="77777777" w:rsidR="007773D1" w:rsidRDefault="007773D1" w:rsidP="00A30C8B">
                            <w:pPr>
                              <w:spacing w:after="0" w:line="240" w:lineRule="exact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Załącznik do obwieszczenia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 xml:space="preserve"> Ministra Rozwoju i Technologii</w:t>
                            </w:r>
                          </w:p>
                          <w:p w14:paraId="2B35B937" w14:textId="291B96FC" w:rsidR="007773D1" w:rsidRDefault="007773D1" w:rsidP="00A30C8B">
                            <w:pPr>
                              <w:spacing w:after="0" w:line="240" w:lineRule="exact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LI-I.7621.</w:t>
                            </w:r>
                            <w:r w:rsidR="00137CB0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53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.20</w:t>
                            </w:r>
                            <w:r w:rsidR="00137CB0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.K</w:t>
                            </w:r>
                            <w:r w:rsidR="00137CB0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K.</w:t>
                            </w:r>
                            <w:r w:rsidR="000376D0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</w:t>
                            </w:r>
                            <w:r w:rsidR="00137CB0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(JG)(DLI-II.4621.41.2018)</w:t>
                            </w:r>
                          </w:p>
                          <w:p w14:paraId="470F33F1" w14:textId="77777777" w:rsidR="007773D1" w:rsidRDefault="007773D1" w:rsidP="007773D1">
                            <w:pPr>
                              <w:rPr>
                                <w:rFonts w:ascii="Calibri" w:hAnsi="Calibri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2D4890E6" w14:textId="77777777" w:rsidR="007773D1" w:rsidRDefault="007773D1" w:rsidP="007773D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0391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79.2pt;margin-top:-91.35pt;width:230.4pt;height:72.45pt;z-index:251658240;visibility:visible;mso-wrap-style:square;mso-width-percent:40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" stroked="f">
                <v:textbox>
                  <w:txbxContent>
                    <w:p w14:paraId="11CAC6B5" w14:textId="77777777" w:rsidR="007773D1" w:rsidRDefault="007773D1" w:rsidP="00A30C8B">
                      <w:pPr>
                        <w:spacing w:after="0" w:line="240" w:lineRule="exact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Załącznik do obwieszczenia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 xml:space="preserve"> Ministra Rozwoju i Technologii</w:t>
                      </w:r>
                    </w:p>
                    <w:p w14:paraId="2B35B937" w14:textId="291B96FC" w:rsidR="007773D1" w:rsidRDefault="007773D1" w:rsidP="00A30C8B">
                      <w:pPr>
                        <w:spacing w:after="0" w:line="240" w:lineRule="exact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LI-I.7621.</w:t>
                      </w:r>
                      <w:r w:rsidR="00137CB0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53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.20</w:t>
                      </w:r>
                      <w:r w:rsidR="00137CB0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.K</w:t>
                      </w:r>
                      <w:r w:rsidR="00137CB0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K.</w:t>
                      </w:r>
                      <w:r w:rsidR="000376D0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20</w:t>
                      </w:r>
                      <w:r w:rsidR="00137CB0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(JG)(DLI-II.4621.41.2018)</w:t>
                      </w:r>
                    </w:p>
                    <w:p w14:paraId="470F33F1" w14:textId="77777777" w:rsidR="007773D1" w:rsidRDefault="007773D1" w:rsidP="007773D1">
                      <w:pPr>
                        <w:rPr>
                          <w:rFonts w:ascii="Calibri" w:hAnsi="Calibri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2D4890E6" w14:textId="77777777" w:rsidR="007773D1" w:rsidRDefault="007773D1" w:rsidP="007773D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73D1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Zgodnie z art. 13 ust. 1 i 2 Rozporządzenia Parlamentu Europejskiego i Rady (UE) 2016/679</w:t>
      </w:r>
      <w:r w:rsid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</w:r>
      <w:r w:rsidR="007773D1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 dnia 27 kwietnia 2016 r. w sprawie ochrony osób fizycznych w związku </w:t>
      </w:r>
      <w:r w:rsidR="00A30C8B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</w:r>
      <w:r w:rsidR="007773D1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 przetwarzaniem danych osobowych i w sprawie swobodnego przepływu takich danych oraz uchylenia dyrektywy 95/46/WE (Dz. U. L 119 z 4 maja 2016, z </w:t>
      </w:r>
      <w:proofErr w:type="spellStart"/>
      <w:r w:rsidR="007773D1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="007773D1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60F0545A" w14:textId="12B86109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137CB0">
        <w:rPr>
          <w:rFonts w:ascii="Lato" w:hAnsi="Lato" w:cs="Arial"/>
          <w:spacing w:val="4"/>
          <w:sz w:val="20"/>
          <w:szCs w:val="20"/>
          <w:lang w:eastAsia="zh-CN"/>
        </w:rPr>
        <w:t xml:space="preserve">Administratorem Pani/Pana danych osobowych jest Minister Rozwoju i Technologii, </w:t>
      </w:r>
      <w:r w:rsidR="00137CB0">
        <w:rPr>
          <w:rFonts w:ascii="Lato" w:hAnsi="Lato" w:cs="Arial"/>
          <w:spacing w:val="4"/>
          <w:sz w:val="20"/>
          <w:szCs w:val="20"/>
          <w:lang w:eastAsia="zh-CN"/>
        </w:rPr>
        <w:br/>
      </w:r>
      <w:r w:rsidRPr="00137CB0">
        <w:rPr>
          <w:rFonts w:ascii="Lato" w:hAnsi="Lato" w:cs="Arial"/>
          <w:spacing w:val="4"/>
          <w:sz w:val="20"/>
          <w:szCs w:val="20"/>
          <w:lang w:eastAsia="zh-CN"/>
        </w:rPr>
        <w:t xml:space="preserve">z siedzibą w Warszawie, Plac Trzech Krzyży 3/5, </w:t>
      </w:r>
      <w:hyperlink r:id="rId8" w:history="1">
        <w:r w:rsidRPr="00137CB0">
          <w:rPr>
            <w:rStyle w:val="Hipercze"/>
            <w:rFonts w:ascii="Lato" w:hAnsi="Lato" w:cs="Arial"/>
            <w:spacing w:val="4"/>
            <w:sz w:val="20"/>
            <w:szCs w:val="20"/>
            <w:lang w:eastAsia="zh-CN"/>
          </w:rPr>
          <w:t>kancelaria@mrit.gov.pl</w:t>
        </w:r>
      </w:hyperlink>
      <w:r w:rsidRPr="00137CB0">
        <w:rPr>
          <w:rFonts w:ascii="Lato" w:hAnsi="Lato" w:cs="Arial"/>
          <w:spacing w:val="4"/>
          <w:sz w:val="20"/>
          <w:szCs w:val="20"/>
          <w:lang w:eastAsia="zh-CN"/>
        </w:rPr>
        <w:t xml:space="preserve">, tel.: </w:t>
      </w:r>
      <w:r w:rsidRPr="00137CB0">
        <w:rPr>
          <w:rFonts w:ascii="Lato" w:hAnsi="Lato" w:cs="Arial"/>
          <w:bCs/>
          <w:spacing w:val="4"/>
          <w:sz w:val="20"/>
          <w:szCs w:val="20"/>
          <w:lang w:eastAsia="zh-CN"/>
        </w:rPr>
        <w:t>+48 411 500 123</w:t>
      </w:r>
      <w:r w:rsidRPr="00137CB0">
        <w:rPr>
          <w:rFonts w:ascii="Lato" w:hAnsi="Lato" w:cs="Arial"/>
          <w:spacing w:val="4"/>
          <w:sz w:val="20"/>
          <w:szCs w:val="20"/>
          <w:lang w:eastAsia="zh-CN"/>
        </w:rPr>
        <w:t>, natomiast wykonującym obowiązki administratora jest Dyrektor Departamentu Lokalizacji Inwestycji</w:t>
      </w:r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</w:t>
      </w:r>
    </w:p>
    <w:p w14:paraId="7EE0DFED" w14:textId="01520703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137CB0">
        <w:rPr>
          <w:rFonts w:ascii="Lato" w:hAnsi="Lato" w:cs="Arial"/>
          <w:spacing w:val="4"/>
          <w:sz w:val="20"/>
          <w:szCs w:val="20"/>
        </w:rPr>
        <w:t>Dane kontaktowe do Inspektora Ochrony Danych w Ministerstwie Rozwoju</w:t>
      </w:r>
      <w:r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</w:t>
      </w:r>
      <w:r w:rsidR="00A30C8B"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br/>
      </w:r>
      <w:r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137CB0">
        <w:rPr>
          <w:rFonts w:ascii="Lato" w:hAnsi="Lato" w:cs="Arial"/>
          <w:spacing w:val="4"/>
          <w:sz w:val="20"/>
          <w:szCs w:val="20"/>
        </w:rPr>
        <w:t>: Inspektor Ochrony Danych, Ministerstwo Rozwoju</w:t>
      </w:r>
      <w:r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137CB0">
        <w:rPr>
          <w:rFonts w:ascii="Lato" w:hAnsi="Lato" w:cs="Arial"/>
          <w:spacing w:val="4"/>
          <w:sz w:val="20"/>
          <w:szCs w:val="20"/>
        </w:rPr>
        <w:t xml:space="preserve">, </w:t>
      </w:r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Plac Trzech Krzyży 3/5, 00-507 Warszawa</w:t>
      </w:r>
      <w:r w:rsidRPr="00137CB0">
        <w:rPr>
          <w:rFonts w:ascii="Lato" w:hAnsi="Lato" w:cs="Arial"/>
          <w:spacing w:val="4"/>
          <w:sz w:val="20"/>
          <w:szCs w:val="20"/>
        </w:rPr>
        <w:t xml:space="preserve">, adres e-mail: </w:t>
      </w:r>
      <w:r w:rsidRPr="00137CB0">
        <w:rPr>
          <w:rFonts w:ascii="Lato" w:hAnsi="Lato" w:cs="Arial"/>
          <w:spacing w:val="4"/>
          <w:sz w:val="20"/>
          <w:szCs w:val="20"/>
          <w:u w:val="single"/>
          <w:shd w:val="clear" w:color="auto" w:fill="FFFFFF"/>
        </w:rPr>
        <w:t>iod@mrit.gov.pl</w:t>
      </w:r>
      <w:r w:rsidRPr="00137CB0">
        <w:rPr>
          <w:rFonts w:ascii="Lato" w:hAnsi="Lato" w:cs="Arial"/>
          <w:spacing w:val="4"/>
          <w:sz w:val="20"/>
          <w:szCs w:val="20"/>
          <w:u w:val="single"/>
        </w:rPr>
        <w:t>.</w:t>
      </w:r>
    </w:p>
    <w:p w14:paraId="13FB8222" w14:textId="7375F926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podst. przepisów ustawy z dnia 14 czerwca 1960 r. Kodeks postępowania administracyjnego (</w:t>
      </w:r>
      <w:proofErr w:type="spellStart"/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Dz. U. z 202</w:t>
      </w:r>
      <w:r w:rsidR="00000D0C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3</w:t>
      </w:r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000D0C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775</w:t>
      </w:r>
      <w:r w:rsidR="00936CD6"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, ze zm.</w:t>
      </w:r>
      <w:r w:rsidRPr="00137CB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</w:t>
      </w:r>
      <w:r w:rsidRPr="00137CB0">
        <w:rPr>
          <w:rFonts w:ascii="Lato" w:hAnsi="Lato" w:cs="Arial"/>
          <w:spacing w:val="4"/>
          <w:sz w:val="20"/>
          <w:szCs w:val="20"/>
        </w:rPr>
        <w:t xml:space="preserve">ustawą z dnia 10 kwietnia 2003 r. o szczególnych zasadach przygotowania i realizacji inwestycji w zakresie dróg publicznych 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(</w:t>
      </w:r>
      <w:proofErr w:type="spellStart"/>
      <w:r w:rsidRPr="00137CB0">
        <w:rPr>
          <w:rFonts w:ascii="Lato" w:hAnsi="Lato" w:cs="Arial"/>
          <w:color w:val="000000"/>
          <w:spacing w:val="4"/>
          <w:sz w:val="20"/>
          <w:szCs w:val="20"/>
        </w:rPr>
        <w:t>t.j</w:t>
      </w:r>
      <w:proofErr w:type="spellEnd"/>
      <w:r w:rsidRPr="00137CB0">
        <w:rPr>
          <w:rFonts w:ascii="Lato" w:hAnsi="Lato" w:cs="Arial"/>
          <w:color w:val="000000"/>
          <w:spacing w:val="4"/>
          <w:sz w:val="20"/>
          <w:szCs w:val="20"/>
        </w:rPr>
        <w:t>. Dz. U. z 202</w:t>
      </w:r>
      <w:r w:rsidR="00000D0C" w:rsidRPr="00137CB0">
        <w:rPr>
          <w:rFonts w:ascii="Lato" w:hAnsi="Lato" w:cs="Arial"/>
          <w:color w:val="000000"/>
          <w:spacing w:val="4"/>
          <w:sz w:val="20"/>
          <w:szCs w:val="20"/>
        </w:rPr>
        <w:t>3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 xml:space="preserve"> r. poz. 1</w:t>
      </w:r>
      <w:r w:rsidR="00000D0C" w:rsidRPr="00137CB0">
        <w:rPr>
          <w:rFonts w:ascii="Lato" w:hAnsi="Lato" w:cs="Arial"/>
          <w:color w:val="000000"/>
          <w:spacing w:val="4"/>
          <w:sz w:val="20"/>
          <w:szCs w:val="20"/>
        </w:rPr>
        <w:t>62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)</w:t>
      </w:r>
      <w:r w:rsidRPr="00137CB0">
        <w:rPr>
          <w:rFonts w:ascii="Lato" w:eastAsia="Arial" w:hAnsi="Lato" w:cs="Arial"/>
          <w:spacing w:val="4"/>
          <w:sz w:val="20"/>
          <w:szCs w:val="20"/>
        </w:rPr>
        <w:t>.</w:t>
      </w:r>
    </w:p>
    <w:p w14:paraId="32BC0FB8" w14:textId="77777777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73B3D69D" w14:textId="77777777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553D3DE5" w14:textId="77777777" w:rsidR="007773D1" w:rsidRPr="00137CB0" w:rsidRDefault="007773D1" w:rsidP="007773D1">
      <w:pPr>
        <w:numPr>
          <w:ilvl w:val="0"/>
          <w:numId w:val="4"/>
        </w:numPr>
        <w:suppressAutoHyphens/>
        <w:spacing w:after="12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297C5395" w14:textId="77777777" w:rsidR="007773D1" w:rsidRPr="00137CB0" w:rsidRDefault="007773D1" w:rsidP="007773D1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19F495B" w14:textId="77777777" w:rsidR="007773D1" w:rsidRPr="00137CB0" w:rsidRDefault="007773D1" w:rsidP="007773D1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inne podmioty, w tym dostawcy usług informatycznych, które na podstawie stosownych umów podpisanych z Ministerstwem Rozwoju</w:t>
      </w:r>
      <w:r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, przetwarzają dane osobowe, dla których Administratorem jest Minister Rozwoju</w:t>
      </w:r>
      <w:r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137CB0">
        <w:rPr>
          <w:rFonts w:ascii="Lato" w:hAnsi="Lato" w:cs="Arial"/>
          <w:color w:val="000000"/>
          <w:spacing w:val="4"/>
          <w:sz w:val="20"/>
          <w:szCs w:val="20"/>
        </w:rPr>
        <w:t>.</w:t>
      </w:r>
    </w:p>
    <w:p w14:paraId="76CDF3CF" w14:textId="77777777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360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>Odbiorcą Pani/Pana danych osobowych jest również Wojewoda Podlaski, w związku z korzystaniem przez Administratora z systemu elektronicznego zarządzania dokumentacją (EZD PUW).</w:t>
      </w:r>
    </w:p>
    <w:p w14:paraId="560F3E8A" w14:textId="25CDDE5E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360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="00A30C8B" w:rsidRPr="00137CB0">
        <w:rPr>
          <w:rFonts w:ascii="Lato" w:hAnsi="Lato" w:cs="Arial"/>
          <w:spacing w:val="4"/>
          <w:sz w:val="20"/>
          <w:szCs w:val="20"/>
        </w:rPr>
        <w:br/>
      </w:r>
      <w:r w:rsidRPr="00137CB0">
        <w:rPr>
          <w:rFonts w:ascii="Lato" w:hAnsi="Lato" w:cs="Arial"/>
          <w:spacing w:val="4"/>
          <w:sz w:val="20"/>
          <w:szCs w:val="20"/>
        </w:rPr>
        <w:t xml:space="preserve">tj. ustawie z dnia 14 lipca 1983 r. </w:t>
      </w:r>
      <w:r w:rsidRPr="00137CB0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="00A30C8B" w:rsidRPr="00137CB0">
        <w:rPr>
          <w:rFonts w:ascii="Lato" w:hAnsi="Lato" w:cs="Arial"/>
          <w:iCs/>
          <w:spacing w:val="4"/>
          <w:sz w:val="20"/>
          <w:szCs w:val="20"/>
        </w:rPr>
        <w:br/>
      </w:r>
      <w:r w:rsidRPr="00137CB0">
        <w:rPr>
          <w:rFonts w:ascii="Lato" w:hAnsi="Lato" w:cs="Arial"/>
          <w:spacing w:val="4"/>
          <w:sz w:val="20"/>
          <w:szCs w:val="20"/>
        </w:rPr>
        <w:t xml:space="preserve">(Dz. U. z 2020 r. poz. 164, z </w:t>
      </w:r>
      <w:proofErr w:type="spellStart"/>
      <w:r w:rsidRPr="00137CB0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137CB0">
        <w:rPr>
          <w:rFonts w:ascii="Lato" w:hAnsi="Lato" w:cs="Arial"/>
          <w:spacing w:val="4"/>
          <w:sz w:val="20"/>
          <w:szCs w:val="20"/>
        </w:rPr>
        <w:t>. zm.).</w:t>
      </w:r>
    </w:p>
    <w:p w14:paraId="21DF152B" w14:textId="77777777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360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063BCEB8" w14:textId="77777777" w:rsidR="007773D1" w:rsidRPr="00137CB0" w:rsidRDefault="007773D1" w:rsidP="007773D1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3F760FE2" w14:textId="77777777" w:rsidR="007773D1" w:rsidRPr="00137CB0" w:rsidRDefault="007773D1" w:rsidP="007773D1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prawo do ich sprostowania, jeśli są błędne lub nieaktualne, a także uzupełnienia jeżeli są niekompletne;</w:t>
      </w:r>
    </w:p>
    <w:p w14:paraId="2F4C1CEE" w14:textId="77777777" w:rsidR="007773D1" w:rsidRPr="00137CB0" w:rsidRDefault="007773D1" w:rsidP="007773D1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137CB0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15FEA969" w14:textId="77777777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360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>Pani/Pana dane osobowe nie będą przekazywane do państwa trzeciego.</w:t>
      </w:r>
    </w:p>
    <w:p w14:paraId="65B5D78A" w14:textId="77777777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360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lastRenderedPageBreak/>
        <w:t xml:space="preserve"> Pani/Pana dane nie podlegają zautomatyzowanemu podejmowaniu decyzji, w tym również profilowaniu.</w:t>
      </w:r>
    </w:p>
    <w:p w14:paraId="0C1AC465" w14:textId="0FE42EE1" w:rsidR="007773D1" w:rsidRPr="00137CB0" w:rsidRDefault="007773D1" w:rsidP="007773D1">
      <w:pPr>
        <w:numPr>
          <w:ilvl w:val="0"/>
          <w:numId w:val="3"/>
        </w:numPr>
        <w:suppressAutoHyphens/>
        <w:spacing w:after="120" w:line="240" w:lineRule="exact"/>
        <w:ind w:left="360"/>
        <w:jc w:val="both"/>
        <w:rPr>
          <w:rFonts w:ascii="Lato" w:hAnsi="Lato" w:cs="Arial"/>
          <w:spacing w:val="4"/>
          <w:sz w:val="20"/>
          <w:szCs w:val="20"/>
        </w:rPr>
      </w:pPr>
      <w:r w:rsidRPr="00137CB0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="00A30C8B" w:rsidRPr="00137CB0">
        <w:rPr>
          <w:rFonts w:ascii="Lato" w:hAnsi="Lato" w:cs="Arial"/>
          <w:spacing w:val="4"/>
          <w:sz w:val="20"/>
          <w:szCs w:val="20"/>
        </w:rPr>
        <w:br/>
      </w:r>
      <w:r w:rsidRPr="00137CB0">
        <w:rPr>
          <w:rFonts w:ascii="Lato" w:hAnsi="Lato" w:cs="Arial"/>
          <w:spacing w:val="4"/>
          <w:sz w:val="20"/>
          <w:szCs w:val="20"/>
        </w:rPr>
        <w:t xml:space="preserve">w Ministerstwie Rozwoju </w:t>
      </w:r>
      <w:r w:rsidRPr="00137CB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137CB0">
        <w:rPr>
          <w:rFonts w:ascii="Lato" w:hAnsi="Lato" w:cs="Arial"/>
          <w:spacing w:val="4"/>
          <w:sz w:val="20"/>
          <w:szCs w:val="20"/>
        </w:rPr>
        <w:t xml:space="preserve"> Pani/Pana danych osobowych, przysługuje Pani/Panu prawo wniesienia skargi do organu nadzorczego właściwego w sprawach ochrony danych osobowych, tj. Prezesa Urzędu Ochrony Danych Osobowych, ul. Stawki 2, 00-193 Warszawa.</w:t>
      </w:r>
    </w:p>
    <w:p w14:paraId="79ED0272" w14:textId="77777777" w:rsidR="007773D1" w:rsidRPr="00137CB0" w:rsidRDefault="007773D1" w:rsidP="007773D1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hAnsi="Lato" w:cs="Arial"/>
          <w:sz w:val="20"/>
          <w:szCs w:val="20"/>
        </w:rPr>
      </w:pPr>
    </w:p>
    <w:p w14:paraId="26F5796E" w14:textId="77777777" w:rsidR="00BC018B" w:rsidRPr="00137CB0" w:rsidRDefault="00BC018B" w:rsidP="00BC018B">
      <w:pPr>
        <w:spacing w:line="260" w:lineRule="exact"/>
        <w:jc w:val="center"/>
        <w:rPr>
          <w:rFonts w:ascii="Lato" w:hAnsi="Lato" w:cstheme="minorHAnsi"/>
          <w:sz w:val="20"/>
          <w:szCs w:val="20"/>
        </w:rPr>
      </w:pPr>
    </w:p>
    <w:sectPr w:rsidR="00BC018B" w:rsidRPr="00137CB0" w:rsidSect="00D22EB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D424E" w14:textId="77777777" w:rsidR="00D22EBE" w:rsidRDefault="00D22EBE" w:rsidP="009276B2">
      <w:pPr>
        <w:spacing w:after="0" w:line="240" w:lineRule="auto"/>
      </w:pPr>
      <w:r>
        <w:separator/>
      </w:r>
    </w:p>
  </w:endnote>
  <w:endnote w:type="continuationSeparator" w:id="0">
    <w:p w14:paraId="15C647E7" w14:textId="77777777" w:rsidR="00D22EBE" w:rsidRDefault="00D22EBE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EBE4BF7-4F50-4AF2-B448-BAF57D354D07}"/>
    <w:embedBold r:id="rId2" w:fontKey="{1B67C518-9500-4646-A90C-ED50B48F96EC}"/>
    <w:embedItalic r:id="rId3" w:fontKey="{C0462DF3-1091-4E88-88DA-0227BA6BD809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7A59C028-B247-4459-9D8D-ABBCAEADE5E4}"/>
    <w:embedBold r:id="rId5" w:fontKey="{15C374B9-026B-4194-AC7C-706C343B603D}"/>
    <w:embedItalic r:id="rId6" w:fontKey="{F5842BA3-4A6A-401F-BAD3-D783A5A7702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164B6AC5-89C1-4085-9048-EE34C6486E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488775"/>
      <w:docPartObj>
        <w:docPartGallery w:val="Page Numbers (Bottom of Page)"/>
        <w:docPartUnique/>
      </w:docPartObj>
    </w:sdtPr>
    <w:sdtEndPr>
      <w:rPr>
        <w:rFonts w:ascii="Lato" w:hAnsi="Lato"/>
        <w:sz w:val="18"/>
        <w:szCs w:val="18"/>
      </w:rPr>
    </w:sdtEndPr>
    <w:sdtContent>
      <w:p w14:paraId="725D9F22" w14:textId="076CBDE6" w:rsidR="00A30C8B" w:rsidRPr="00D30DBC" w:rsidRDefault="00A30C8B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D30DBC">
          <w:rPr>
            <w:rFonts w:ascii="Lato" w:hAnsi="Lato"/>
            <w:sz w:val="18"/>
            <w:szCs w:val="18"/>
          </w:rPr>
          <w:fldChar w:fldCharType="begin"/>
        </w:r>
        <w:r w:rsidRPr="00D30DBC">
          <w:rPr>
            <w:rFonts w:ascii="Lato" w:hAnsi="Lato"/>
            <w:sz w:val="18"/>
            <w:szCs w:val="18"/>
          </w:rPr>
          <w:instrText>PAGE   \* MERGEFORMAT</w:instrText>
        </w:r>
        <w:r w:rsidRPr="00D30DBC">
          <w:rPr>
            <w:rFonts w:ascii="Lato" w:hAnsi="Lato"/>
            <w:sz w:val="18"/>
            <w:szCs w:val="18"/>
          </w:rPr>
          <w:fldChar w:fldCharType="separate"/>
        </w:r>
        <w:r w:rsidRPr="00D30DBC">
          <w:rPr>
            <w:rFonts w:ascii="Lato" w:hAnsi="Lato"/>
            <w:sz w:val="18"/>
            <w:szCs w:val="18"/>
          </w:rPr>
          <w:t>2</w:t>
        </w:r>
        <w:r w:rsidRPr="00D30DBC">
          <w:rPr>
            <w:rFonts w:ascii="Lato" w:hAnsi="Lato"/>
            <w:sz w:val="18"/>
            <w:szCs w:val="18"/>
          </w:rPr>
          <w:fldChar w:fldCharType="end"/>
        </w:r>
        <w:r w:rsidRPr="00D30DBC">
          <w:rPr>
            <w:rFonts w:ascii="Lato" w:hAnsi="Lato"/>
            <w:sz w:val="18"/>
            <w:szCs w:val="18"/>
          </w:rPr>
          <w:t>(3)</w:t>
        </w:r>
      </w:p>
    </w:sdtContent>
  </w:sdt>
  <w:p w14:paraId="37821F1F" w14:textId="64A7313C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hAnsi="Lato"/>
        <w:sz w:val="18"/>
        <w:szCs w:val="18"/>
      </w:rPr>
      <w:id w:val="-2038266711"/>
      <w:docPartObj>
        <w:docPartGallery w:val="Page Numbers (Bottom of Page)"/>
        <w:docPartUnique/>
      </w:docPartObj>
    </w:sdtPr>
    <w:sdtContent>
      <w:p w14:paraId="3F958BAA" w14:textId="70AB29FD" w:rsidR="00A30C8B" w:rsidRPr="00D30DBC" w:rsidRDefault="00A30C8B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D30DBC">
          <w:rPr>
            <w:rFonts w:ascii="Lato" w:hAnsi="Lato"/>
            <w:sz w:val="18"/>
            <w:szCs w:val="18"/>
          </w:rPr>
          <w:fldChar w:fldCharType="begin"/>
        </w:r>
        <w:r w:rsidRPr="00D30DBC">
          <w:rPr>
            <w:rFonts w:ascii="Lato" w:hAnsi="Lato"/>
            <w:sz w:val="18"/>
            <w:szCs w:val="18"/>
          </w:rPr>
          <w:instrText>PAGE   \* MERGEFORMAT</w:instrText>
        </w:r>
        <w:r w:rsidRPr="00D30DBC">
          <w:rPr>
            <w:rFonts w:ascii="Lato" w:hAnsi="Lato"/>
            <w:sz w:val="18"/>
            <w:szCs w:val="18"/>
          </w:rPr>
          <w:fldChar w:fldCharType="separate"/>
        </w:r>
        <w:r w:rsidRPr="00D30DBC">
          <w:rPr>
            <w:rFonts w:ascii="Lato" w:hAnsi="Lato"/>
            <w:sz w:val="18"/>
            <w:szCs w:val="18"/>
          </w:rPr>
          <w:t>2</w:t>
        </w:r>
        <w:r w:rsidRPr="00D30DBC">
          <w:rPr>
            <w:rFonts w:ascii="Lato" w:hAnsi="Lato"/>
            <w:sz w:val="18"/>
            <w:szCs w:val="18"/>
          </w:rPr>
          <w:fldChar w:fldCharType="end"/>
        </w:r>
        <w:r w:rsidRPr="00D30DBC">
          <w:rPr>
            <w:rFonts w:ascii="Lato" w:hAnsi="Lato"/>
            <w:sz w:val="18"/>
            <w:szCs w:val="18"/>
          </w:rPr>
          <w:t>(3)</w:t>
        </w:r>
      </w:p>
    </w:sdtContent>
  </w:sdt>
  <w:p w14:paraId="4715D335" w14:textId="13D78A38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A2CBF" w14:textId="77777777" w:rsidR="00D22EBE" w:rsidRDefault="00D22EBE" w:rsidP="009276B2">
      <w:pPr>
        <w:spacing w:after="0" w:line="240" w:lineRule="auto"/>
      </w:pPr>
      <w:r>
        <w:separator/>
      </w:r>
    </w:p>
  </w:footnote>
  <w:footnote w:type="continuationSeparator" w:id="0">
    <w:p w14:paraId="58573BB9" w14:textId="77777777" w:rsidR="00D22EBE" w:rsidRDefault="00D22EBE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4171725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5393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46003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D0C"/>
    <w:rsid w:val="000376D0"/>
    <w:rsid w:val="00055F10"/>
    <w:rsid w:val="00100315"/>
    <w:rsid w:val="00113528"/>
    <w:rsid w:val="001236B0"/>
    <w:rsid w:val="00126227"/>
    <w:rsid w:val="00137CB0"/>
    <w:rsid w:val="00166A88"/>
    <w:rsid w:val="00183B62"/>
    <w:rsid w:val="001B70EB"/>
    <w:rsid w:val="00233725"/>
    <w:rsid w:val="002457CF"/>
    <w:rsid w:val="00266AD6"/>
    <w:rsid w:val="00274D44"/>
    <w:rsid w:val="002830CF"/>
    <w:rsid w:val="00294E24"/>
    <w:rsid w:val="002E0C9D"/>
    <w:rsid w:val="00343A14"/>
    <w:rsid w:val="00362CAD"/>
    <w:rsid w:val="003A1976"/>
    <w:rsid w:val="003C0C52"/>
    <w:rsid w:val="003C123B"/>
    <w:rsid w:val="003D2AD6"/>
    <w:rsid w:val="003F0446"/>
    <w:rsid w:val="004116FD"/>
    <w:rsid w:val="00475A9A"/>
    <w:rsid w:val="004A2223"/>
    <w:rsid w:val="004C5BD5"/>
    <w:rsid w:val="004F5D02"/>
    <w:rsid w:val="00507CC3"/>
    <w:rsid w:val="00526DE5"/>
    <w:rsid w:val="00557D28"/>
    <w:rsid w:val="00565D32"/>
    <w:rsid w:val="00584CC7"/>
    <w:rsid w:val="00590C4E"/>
    <w:rsid w:val="0059434A"/>
    <w:rsid w:val="005D01A8"/>
    <w:rsid w:val="005E03E2"/>
    <w:rsid w:val="005E56C6"/>
    <w:rsid w:val="00623A2B"/>
    <w:rsid w:val="00625B62"/>
    <w:rsid w:val="006410DE"/>
    <w:rsid w:val="00645945"/>
    <w:rsid w:val="00647AF4"/>
    <w:rsid w:val="00673E82"/>
    <w:rsid w:val="00680BEB"/>
    <w:rsid w:val="0070631E"/>
    <w:rsid w:val="00716214"/>
    <w:rsid w:val="007475AB"/>
    <w:rsid w:val="007773D1"/>
    <w:rsid w:val="00797577"/>
    <w:rsid w:val="007C0044"/>
    <w:rsid w:val="008B10E0"/>
    <w:rsid w:val="008F7FB6"/>
    <w:rsid w:val="009276B2"/>
    <w:rsid w:val="0093525C"/>
    <w:rsid w:val="00936CD6"/>
    <w:rsid w:val="009412CE"/>
    <w:rsid w:val="00947F4D"/>
    <w:rsid w:val="00975E1D"/>
    <w:rsid w:val="009A46B0"/>
    <w:rsid w:val="009F70D4"/>
    <w:rsid w:val="00A30C8B"/>
    <w:rsid w:val="00A47AF9"/>
    <w:rsid w:val="00AD6984"/>
    <w:rsid w:val="00AE6415"/>
    <w:rsid w:val="00B06E81"/>
    <w:rsid w:val="00B20AD8"/>
    <w:rsid w:val="00B36262"/>
    <w:rsid w:val="00B474FD"/>
    <w:rsid w:val="00B56F7F"/>
    <w:rsid w:val="00B84D3E"/>
    <w:rsid w:val="00B87744"/>
    <w:rsid w:val="00BA0BEF"/>
    <w:rsid w:val="00BC018B"/>
    <w:rsid w:val="00BD1152"/>
    <w:rsid w:val="00BE6444"/>
    <w:rsid w:val="00C44F50"/>
    <w:rsid w:val="00C52239"/>
    <w:rsid w:val="00C53987"/>
    <w:rsid w:val="00C8064A"/>
    <w:rsid w:val="00C85D56"/>
    <w:rsid w:val="00C95E9F"/>
    <w:rsid w:val="00CA4EF4"/>
    <w:rsid w:val="00CF1D4C"/>
    <w:rsid w:val="00CF21C3"/>
    <w:rsid w:val="00D132C0"/>
    <w:rsid w:val="00D16E98"/>
    <w:rsid w:val="00D22EBE"/>
    <w:rsid w:val="00D30DBC"/>
    <w:rsid w:val="00D50422"/>
    <w:rsid w:val="00D61726"/>
    <w:rsid w:val="00D723B5"/>
    <w:rsid w:val="00D72A7D"/>
    <w:rsid w:val="00D73437"/>
    <w:rsid w:val="00DA46CC"/>
    <w:rsid w:val="00DF1194"/>
    <w:rsid w:val="00E24412"/>
    <w:rsid w:val="00E3400A"/>
    <w:rsid w:val="00E76DA5"/>
    <w:rsid w:val="00E91B1A"/>
    <w:rsid w:val="00EB4EA7"/>
    <w:rsid w:val="00EE34A9"/>
    <w:rsid w:val="00F05F16"/>
    <w:rsid w:val="00F13890"/>
    <w:rsid w:val="00F321F5"/>
    <w:rsid w:val="00F40743"/>
    <w:rsid w:val="00F80AC2"/>
    <w:rsid w:val="00F86B14"/>
    <w:rsid w:val="00FA6BD4"/>
    <w:rsid w:val="00FA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773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Kłopotowska Kamila</cp:lastModifiedBy>
  <cp:revision>6</cp:revision>
  <cp:lastPrinted>2022-12-22T14:07:00Z</cp:lastPrinted>
  <dcterms:created xsi:type="dcterms:W3CDTF">2024-01-31T12:45:00Z</dcterms:created>
  <dcterms:modified xsi:type="dcterms:W3CDTF">2024-02-16T08:08:00Z</dcterms:modified>
</cp:coreProperties>
</file>