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76" w:rsidRPr="00C6127B" w:rsidRDefault="00D02E76" w:rsidP="00D02E76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C6127B">
        <w:rPr>
          <w:rFonts w:ascii="Arial" w:hAnsi="Arial" w:cs="Arial"/>
          <w:b/>
          <w:i/>
          <w:sz w:val="22"/>
          <w:szCs w:val="22"/>
        </w:rPr>
        <w:t>Załącznik nr 8 do SWZ</w:t>
      </w:r>
    </w:p>
    <w:p w:rsidR="00D02E76" w:rsidRPr="00C6127B" w:rsidRDefault="00D02E76" w:rsidP="00D02E76">
      <w:pPr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hAnsi="Arial" w:cs="Arial"/>
          <w:b/>
          <w:sz w:val="22"/>
          <w:szCs w:val="22"/>
        </w:rPr>
        <w:t>Pełna nazwa Wykonawcy/Wykonawców</w:t>
      </w:r>
    </w:p>
    <w:p w:rsidR="00D02E76" w:rsidRPr="00C6127B" w:rsidRDefault="00D02E76" w:rsidP="00D02E76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:rsidR="00D02E76" w:rsidRPr="00C6127B" w:rsidRDefault="00D02E76" w:rsidP="00D02E76">
      <w:pPr>
        <w:autoSpaceDE w:val="0"/>
        <w:autoSpaceDN w:val="0"/>
        <w:adjustRightInd w:val="0"/>
        <w:spacing w:after="60" w:line="360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:rsidR="00D02E76" w:rsidRPr="00C6127B" w:rsidRDefault="00D02E76" w:rsidP="00D02E76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:rsidR="00D02E76" w:rsidRPr="00C6127B" w:rsidRDefault="00D02E76" w:rsidP="00D02E76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</w:t>
      </w:r>
    </w:p>
    <w:p w:rsidR="00D02E76" w:rsidRPr="00C6127B" w:rsidRDefault="00D02E76" w:rsidP="00D02E76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D02E76" w:rsidRPr="00C6127B" w:rsidRDefault="00D02E76" w:rsidP="00D02E76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:rsidR="00D02E76" w:rsidRPr="00C6127B" w:rsidRDefault="00D02E76" w:rsidP="00D02E76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C6127B">
        <w:rPr>
          <w:rFonts w:ascii="Arial" w:hAnsi="Arial" w:cs="Arial"/>
          <w:b/>
          <w:bCs/>
          <w:caps/>
          <w:sz w:val="22"/>
          <w:szCs w:val="22"/>
        </w:rPr>
        <w:t xml:space="preserve">Wykaz USŁUG </w:t>
      </w:r>
    </w:p>
    <w:p w:rsidR="00D02E76" w:rsidRPr="00C6127B" w:rsidRDefault="00D02E76" w:rsidP="00D02E76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Dotyczy: zamówienia publicznego, którego przedmiotem jest</w:t>
      </w:r>
      <w:r w:rsidRPr="00C6127B">
        <w:rPr>
          <w:rFonts w:ascii="Arial" w:hAnsi="Arial" w:cs="Arial"/>
          <w:b/>
          <w:i/>
          <w:sz w:val="22"/>
          <w:szCs w:val="22"/>
        </w:rPr>
        <w:t xml:space="preserve"> </w:t>
      </w:r>
      <w:r w:rsidRPr="009678C9">
        <w:rPr>
          <w:rFonts w:ascii="Arial" w:hAnsi="Arial" w:cs="Arial"/>
          <w:i/>
          <w:sz w:val="22"/>
          <w:szCs w:val="22"/>
        </w:rPr>
        <w:t xml:space="preserve">wykonanie badania ewaluacyjnego </w:t>
      </w:r>
      <w:r w:rsidRPr="009678C9">
        <w:rPr>
          <w:rFonts w:ascii="Arial" w:eastAsia="Calibri" w:hAnsi="Arial" w:cs="Arial"/>
          <w:i/>
          <w:sz w:val="22"/>
          <w:szCs w:val="22"/>
          <w:lang w:eastAsia="en-US"/>
        </w:rPr>
        <w:t>dwumodułowego pn. „Niedopasowanie kompetencyjne w programach wsparcia studentów i doktorantów”</w:t>
      </w:r>
      <w:r w:rsidRPr="00C612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(Nr postępowania 14</w:t>
      </w:r>
      <w:r w:rsidRPr="00C6127B">
        <w:rPr>
          <w:rFonts w:ascii="Arial" w:hAnsi="Arial" w:cs="Arial"/>
          <w:b/>
          <w:sz w:val="22"/>
          <w:szCs w:val="22"/>
        </w:rPr>
        <w:t>/21/TPBN).</w:t>
      </w:r>
    </w:p>
    <w:p w:rsidR="00D02E76" w:rsidRPr="00C6127B" w:rsidRDefault="00D02E76" w:rsidP="00D02E76">
      <w:pPr>
        <w:tabs>
          <w:tab w:val="left" w:pos="0"/>
        </w:tabs>
        <w:spacing w:after="60" w:line="312" w:lineRule="auto"/>
        <w:rPr>
          <w:rFonts w:ascii="Arial" w:hAnsi="Arial" w:cs="Arial"/>
          <w:b/>
          <w:bCs/>
          <w:caps/>
          <w:sz w:val="22"/>
          <w:szCs w:val="22"/>
        </w:rPr>
      </w:pPr>
    </w:p>
    <w:p w:rsidR="00D02E76" w:rsidRPr="00C6127B" w:rsidRDefault="00D02E76" w:rsidP="00D02E76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 xml:space="preserve">W zakresie niezbędnym do wykazania spełnienia warunku wiedzy i doświadczenia, o którym mowa w rozdziale VII pkt 2.1 SWZ, w okresie ostatnich </w:t>
      </w:r>
      <w:r>
        <w:rPr>
          <w:rFonts w:ascii="Arial" w:hAnsi="Arial" w:cs="Arial"/>
          <w:sz w:val="22"/>
          <w:szCs w:val="22"/>
        </w:rPr>
        <w:t>4</w:t>
      </w:r>
      <w:r w:rsidRPr="00C6127B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czterech</w:t>
      </w:r>
      <w:r w:rsidRPr="00C6127B">
        <w:rPr>
          <w:rFonts w:ascii="Arial" w:hAnsi="Arial" w:cs="Arial"/>
          <w:sz w:val="22"/>
          <w:szCs w:val="22"/>
        </w:rPr>
        <w:t>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22"/>
        <w:gridCol w:w="3360"/>
        <w:gridCol w:w="5180"/>
      </w:tblGrid>
      <w:tr w:rsidR="00D02E76" w:rsidRPr="00C6127B" w:rsidTr="002A14FA">
        <w:trPr>
          <w:trHeight w:val="648"/>
        </w:trPr>
        <w:tc>
          <w:tcPr>
            <w:tcW w:w="5000" w:type="pct"/>
            <w:gridSpan w:val="3"/>
          </w:tcPr>
          <w:p w:rsidR="00D02E76" w:rsidRPr="00397AEC" w:rsidRDefault="00D02E76" w:rsidP="002A14FA">
            <w:pPr>
              <w:pStyle w:val="Style31"/>
              <w:widowControl/>
              <w:spacing w:after="60" w:line="312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Wymaganie Zamawiającego -</w:t>
            </w:r>
            <w:r w:rsidRPr="00C6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54A0">
              <w:rPr>
                <w:rFonts w:ascii="Arial" w:hAnsi="Arial" w:cs="Arial"/>
                <w:sz w:val="22"/>
                <w:szCs w:val="22"/>
              </w:rPr>
              <w:t xml:space="preserve">w ciągu ostatnich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854A0">
              <w:rPr>
                <w:rFonts w:ascii="Arial" w:hAnsi="Arial" w:cs="Arial"/>
                <w:sz w:val="22"/>
                <w:szCs w:val="22"/>
              </w:rPr>
              <w:t xml:space="preserve"> lat przed upływem terminu składania ofert, a jeżeli okres prowadzenia działalności jest krótszy – w tym okresie, wiedzą i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854A0">
              <w:rPr>
                <w:rFonts w:ascii="Arial" w:hAnsi="Arial" w:cs="Arial"/>
                <w:sz w:val="22"/>
                <w:szCs w:val="22"/>
              </w:rPr>
              <w:t>doświadcz</w:t>
            </w:r>
            <w:r>
              <w:rPr>
                <w:rFonts w:ascii="Arial" w:hAnsi="Arial" w:cs="Arial"/>
                <w:sz w:val="22"/>
                <w:szCs w:val="22"/>
              </w:rPr>
              <w:t>eniem w </w:t>
            </w:r>
            <w:r w:rsidRPr="006854A0">
              <w:rPr>
                <w:rFonts w:ascii="Arial" w:hAnsi="Arial" w:cs="Arial"/>
                <w:sz w:val="22"/>
                <w:szCs w:val="22"/>
              </w:rPr>
              <w:t>realizacji zamówienia lub wykazać wiedzę i d</w:t>
            </w:r>
            <w:r>
              <w:rPr>
                <w:rFonts w:ascii="Arial" w:hAnsi="Arial" w:cs="Arial"/>
                <w:sz w:val="22"/>
                <w:szCs w:val="22"/>
              </w:rPr>
              <w:t>oświadczenie innego podmiotu, o </w:t>
            </w:r>
            <w:r w:rsidRPr="006854A0">
              <w:rPr>
                <w:rFonts w:ascii="Arial" w:hAnsi="Arial" w:cs="Arial"/>
                <w:sz w:val="22"/>
                <w:szCs w:val="22"/>
              </w:rPr>
              <w:t>którym mowa 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54A0">
              <w:rPr>
                <w:rFonts w:ascii="Arial" w:hAnsi="Arial" w:cs="Arial"/>
                <w:sz w:val="22"/>
                <w:szCs w:val="22"/>
              </w:rPr>
              <w:t>art. 118 ust.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54A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54A0">
              <w:rPr>
                <w:rFonts w:ascii="Arial" w:hAnsi="Arial" w:cs="Arial"/>
                <w:sz w:val="22"/>
                <w:szCs w:val="22"/>
              </w:rPr>
              <w:t>ustawy PZP, w postaci należytego wykonania/</w:t>
            </w:r>
            <w:r w:rsidRPr="00397AEC">
              <w:rPr>
                <w:rFonts w:ascii="Arial" w:hAnsi="Arial" w:cs="Arial"/>
                <w:sz w:val="22"/>
                <w:szCs w:val="22"/>
              </w:rPr>
              <w:t>wykonywania co najmniej trzech usług polegających na przeprowadzeniu badań ewaluacyjnych, z których każda miała wartość co najmniej 150 tys. złotych brutto, w tym:</w:t>
            </w:r>
          </w:p>
          <w:p w:rsidR="00D02E76" w:rsidRPr="00397AEC" w:rsidRDefault="00D02E76" w:rsidP="00D02E76">
            <w:pPr>
              <w:pStyle w:val="Akapitzlist"/>
              <w:numPr>
                <w:ilvl w:val="0"/>
                <w:numId w:val="2"/>
              </w:numPr>
              <w:spacing w:before="0" w:after="60" w:line="312" w:lineRule="auto"/>
              <w:jc w:val="both"/>
              <w:rPr>
                <w:rFonts w:ascii="Arial" w:hAnsi="Arial" w:cs="Arial"/>
                <w:b w:val="0"/>
                <w:szCs w:val="22"/>
              </w:rPr>
            </w:pPr>
            <w:r w:rsidRPr="00397AEC">
              <w:rPr>
                <w:rFonts w:ascii="Arial" w:hAnsi="Arial" w:cs="Arial"/>
                <w:b w:val="0"/>
                <w:szCs w:val="22"/>
              </w:rPr>
              <w:t>co najmniej jedno z badań obejmowało diagno</w:t>
            </w:r>
            <w:r>
              <w:rPr>
                <w:rFonts w:ascii="Arial" w:hAnsi="Arial" w:cs="Arial"/>
                <w:b w:val="0"/>
                <w:szCs w:val="22"/>
              </w:rPr>
              <w:t>zę kompetencji osób dorosłych w </w:t>
            </w:r>
            <w:r w:rsidRPr="00397AEC">
              <w:rPr>
                <w:rFonts w:ascii="Arial" w:hAnsi="Arial" w:cs="Arial"/>
                <w:b w:val="0"/>
                <w:szCs w:val="22"/>
              </w:rPr>
              <w:t xml:space="preserve">schemacie badań przekrojowych lub podłużnych i/lub analizę o charakterze społeczno-gospodarczym z zakresu kompetencji osób dorosłych i rynku pracy. </w:t>
            </w:r>
          </w:p>
          <w:p w:rsidR="00D02E76" w:rsidRPr="00C6127B" w:rsidRDefault="00D02E76" w:rsidP="002A14FA">
            <w:pPr>
              <w:spacing w:after="60" w:line="312" w:lineRule="auto"/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AEC">
              <w:rPr>
                <w:rFonts w:ascii="Arial" w:hAnsi="Arial" w:cs="Arial"/>
                <w:sz w:val="22"/>
                <w:szCs w:val="22"/>
              </w:rPr>
              <w:t>Wszystkie wymagane usługi muszą dotyczyć badań, których wyniki są jawne lub możliwe do uzyskania na drodze dostępu do informacji publicznej lub w przypadku badań nienależących do powyższych kategorii, Wykonawca, na żądanie Zamawiającego przedłoży dokumenty (np. wyniki badań, raporty), pozwalające Zamawiającemu jednoznacznie ocenić, czy zakres badania był adekw</w:t>
            </w:r>
            <w:r>
              <w:rPr>
                <w:rFonts w:ascii="Arial" w:hAnsi="Arial" w:cs="Arial"/>
                <w:sz w:val="22"/>
                <w:szCs w:val="22"/>
              </w:rPr>
              <w:t>atny do wymagań Zamawiającego.</w:t>
            </w:r>
          </w:p>
        </w:tc>
      </w:tr>
      <w:tr w:rsidR="00D02E76" w:rsidRPr="00C6127B" w:rsidTr="002A14FA">
        <w:trPr>
          <w:trHeight w:val="427"/>
        </w:trPr>
        <w:tc>
          <w:tcPr>
            <w:tcW w:w="288" w:type="pct"/>
          </w:tcPr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712" w:type="pct"/>
            <w:gridSpan w:val="2"/>
          </w:tcPr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Wykonana usługa ……………………………………………………………………….</w:t>
            </w: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 w:val="restart"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8" w:type="pct"/>
          </w:tcPr>
          <w:p w:rsidR="00D02E76" w:rsidRPr="00C6127B" w:rsidRDefault="00D02E76" w:rsidP="002A14FA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D02E76" w:rsidRPr="00C6127B" w:rsidRDefault="00D02E76" w:rsidP="002A14FA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D02E76" w:rsidRPr="00C6127B" w:rsidRDefault="00D02E76" w:rsidP="002A14FA">
            <w:pPr>
              <w:pStyle w:val="Default"/>
              <w:spacing w:after="60" w:line="312" w:lineRule="auto"/>
              <w:ind w:left="223"/>
              <w:jc w:val="both"/>
              <w:rPr>
                <w:rFonts w:ascii="Arial" w:hAnsi="Arial"/>
                <w:b/>
                <w:color w:val="auto"/>
                <w:sz w:val="22"/>
                <w:szCs w:val="22"/>
              </w:rPr>
            </w:pP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C6127B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8" w:type="pct"/>
          </w:tcPr>
          <w:p w:rsidR="00D02E76" w:rsidRPr="00C6127B" w:rsidRDefault="00D02E76" w:rsidP="002A14FA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lastRenderedPageBreak/>
              <w:t>do …..…/…..…./…...............</w:t>
            </w:r>
          </w:p>
          <w:p w:rsidR="00D02E76" w:rsidRPr="00C6127B" w:rsidRDefault="00D02E76" w:rsidP="002A14FA">
            <w:pPr>
              <w:spacing w:after="60" w:line="312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6127B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i/>
                <w:sz w:val="22"/>
                <w:szCs w:val="22"/>
              </w:rPr>
              <w:t>(nazwa i adres</w:t>
            </w:r>
            <w:r w:rsidRPr="00C612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8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  <w:r w:rsidRPr="00C612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58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 w:val="restart"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Nazwa i zakres usługi</w:t>
            </w:r>
          </w:p>
        </w:tc>
        <w:tc>
          <w:tcPr>
            <w:tcW w:w="2858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D02E76" w:rsidRPr="00C6127B" w:rsidRDefault="00D02E76" w:rsidP="002A14FA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C6127B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8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:rsidR="00D02E76" w:rsidRPr="00C6127B" w:rsidRDefault="00D02E76" w:rsidP="002A14FA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i/>
                <w:sz w:val="22"/>
                <w:szCs w:val="22"/>
              </w:rPr>
              <w:t>(nazwa i adres</w:t>
            </w:r>
            <w:r w:rsidRPr="00C612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8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</w:p>
        </w:tc>
        <w:tc>
          <w:tcPr>
            <w:tcW w:w="2858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 w:val="restart"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Nazwa i zakres usługi</w:t>
            </w:r>
          </w:p>
        </w:tc>
        <w:tc>
          <w:tcPr>
            <w:tcW w:w="2858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D02E76" w:rsidRPr="00C6127B" w:rsidRDefault="00D02E76" w:rsidP="002A14FA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C6127B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8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:rsidR="00D02E76" w:rsidRPr="00C6127B" w:rsidRDefault="00D02E76" w:rsidP="002A14FA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i/>
                <w:sz w:val="22"/>
                <w:szCs w:val="22"/>
              </w:rPr>
              <w:t>(nazwa i adres</w:t>
            </w:r>
            <w:r w:rsidRPr="00C612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8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D02E76" w:rsidRPr="00C6127B" w:rsidTr="002A14FA">
        <w:trPr>
          <w:trHeight w:val="567"/>
        </w:trPr>
        <w:tc>
          <w:tcPr>
            <w:tcW w:w="288" w:type="pct"/>
            <w:vMerge/>
          </w:tcPr>
          <w:p w:rsidR="00D02E76" w:rsidRPr="00C6127B" w:rsidRDefault="00D02E76" w:rsidP="00D02E76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</w:p>
        </w:tc>
        <w:tc>
          <w:tcPr>
            <w:tcW w:w="2858" w:type="pct"/>
            <w:vAlign w:val="center"/>
          </w:tcPr>
          <w:p w:rsidR="00D02E76" w:rsidRPr="00C6127B" w:rsidRDefault="00D02E76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</w:tbl>
    <w:p w:rsidR="00D02E76" w:rsidRDefault="00D02E76" w:rsidP="00D02E76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:rsidR="00D02E76" w:rsidRPr="00C6127B" w:rsidRDefault="00D02E76" w:rsidP="00D02E76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Do powyższego wykazu załączam dowody potwierdzają</w:t>
      </w:r>
      <w:r>
        <w:rPr>
          <w:rFonts w:ascii="Arial" w:hAnsi="Arial" w:cs="Arial"/>
          <w:sz w:val="22"/>
          <w:szCs w:val="22"/>
        </w:rPr>
        <w:t>ce, że wskazane w nim usługi, o </w:t>
      </w:r>
      <w:r w:rsidRPr="00C6127B">
        <w:rPr>
          <w:rFonts w:ascii="Arial" w:hAnsi="Arial" w:cs="Arial"/>
          <w:sz w:val="22"/>
          <w:szCs w:val="22"/>
        </w:rPr>
        <w:t>których mowa w rozdziale VII pkt 2.1 SWZ, zostały wykonane należycie.</w:t>
      </w:r>
    </w:p>
    <w:p w:rsidR="00D02E76" w:rsidRPr="00C6127B" w:rsidRDefault="00D02E76" w:rsidP="00D02E76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:rsidR="00D02E76" w:rsidRPr="00C6127B" w:rsidRDefault="00D02E76" w:rsidP="00D02E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D02E76" w:rsidRPr="00C6127B" w:rsidRDefault="00D02E76" w:rsidP="00D02E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D02E76" w:rsidRPr="00C6127B" w:rsidRDefault="00D02E76" w:rsidP="00D02E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D02E76" w:rsidRPr="00C6127B" w:rsidRDefault="00D02E76" w:rsidP="00D02E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D02E76" w:rsidRPr="00C6127B" w:rsidRDefault="00D02E76" w:rsidP="00D02E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7C586E" w:rsidRDefault="007C586E">
      <w:bookmarkStart w:id="0" w:name="_GoBack"/>
      <w:bookmarkEnd w:id="0"/>
    </w:p>
    <w:sectPr w:rsidR="007C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050382"/>
    <w:multiLevelType w:val="hybridMultilevel"/>
    <w:tmpl w:val="881287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76"/>
    <w:rsid w:val="007C586E"/>
    <w:rsid w:val="00D0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1C356-B87D-49F3-B631-B85B9802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E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D02E76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D02E76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Default">
    <w:name w:val="Default"/>
    <w:qFormat/>
    <w:rsid w:val="00D02E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02E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D02E76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31">
    <w:name w:val="Style31"/>
    <w:basedOn w:val="Normalny"/>
    <w:uiPriority w:val="99"/>
    <w:rsid w:val="00D02E76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02E76"/>
    <w:rPr>
      <w:rFonts w:ascii="Trebuchet MS" w:hAnsi="Trebuchet MS" w:cs="Trebuchet MS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E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2021-03-25T13:58:00Z</dcterms:created>
  <dcterms:modified xsi:type="dcterms:W3CDTF">2021-03-25T13:58:00Z</dcterms:modified>
</cp:coreProperties>
</file>