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5D" w:rsidRPr="00C13950" w:rsidRDefault="00366D5D" w:rsidP="00366D5D">
      <w:pPr>
        <w:spacing w:before="120"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5a </w:t>
      </w: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66D5D" w:rsidRPr="00C13950" w:rsidRDefault="00366D5D" w:rsidP="00366D5D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66D5D" w:rsidRPr="00C13950" w:rsidRDefault="00366D5D" w:rsidP="00366D5D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66D5D" w:rsidRPr="00C13950" w:rsidRDefault="00366D5D" w:rsidP="00366D5D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366D5D" w:rsidRPr="00C13950" w:rsidRDefault="00366D5D" w:rsidP="00366D5D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66D5D" w:rsidRPr="00C13950" w:rsidRDefault="00366D5D" w:rsidP="00366D5D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66D5D" w:rsidRPr="00C13950" w:rsidRDefault="00366D5D" w:rsidP="00366D5D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366D5D" w:rsidRPr="00C13950" w:rsidRDefault="00366D5D" w:rsidP="00366D5D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366D5D" w:rsidRPr="00C13950" w:rsidRDefault="00366D5D" w:rsidP="00366D5D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Inspektorat Farmaceutyczny </w:t>
      </w:r>
    </w:p>
    <w:p w:rsidR="00366D5D" w:rsidRPr="00C13950" w:rsidRDefault="00366D5D" w:rsidP="00366D5D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366D5D" w:rsidRPr="00C13950" w:rsidRDefault="00366D5D" w:rsidP="00366D5D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 część I</w:t>
      </w:r>
    </w:p>
    <w:p w:rsidR="00366D5D" w:rsidRPr="00C13950" w:rsidRDefault="00366D5D" w:rsidP="00366D5D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Cs/>
          <w:sz w:val="22"/>
          <w:szCs w:val="22"/>
        </w:rPr>
        <w:t xml:space="preserve">(sprawa nr </w:t>
      </w:r>
      <w:r w:rsidRPr="00C1395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670B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261.10.2021.ICI</w:t>
      </w:r>
      <w:r w:rsidRPr="00C13950">
        <w:rPr>
          <w:rFonts w:asciiTheme="minorHAnsi" w:hAnsiTheme="minorHAnsi" w:cstheme="minorHAnsi"/>
          <w:bCs/>
          <w:sz w:val="22"/>
          <w:szCs w:val="22"/>
        </w:rPr>
        <w:t>)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C13950">
        <w:rPr>
          <w:rFonts w:asciiTheme="minorHAnsi" w:hAnsiTheme="minorHAnsi" w:cstheme="minorHAnsi"/>
          <w:sz w:val="22"/>
          <w:szCs w:val="22"/>
        </w:rPr>
        <w:t>publicznym prowadzonym w trybie art. 275 pkt 1 ustawy Prawo zamówień publicznych na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Część I –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b/>
          <w:sz w:val="22"/>
          <w:szCs w:val="22"/>
        </w:rPr>
        <w:t>świadczenie</w:t>
      </w:r>
      <w:bookmarkStart w:id="0" w:name="_GoBack"/>
      <w:bookmarkEnd w:id="0"/>
      <w:r w:rsidRPr="00C13950">
        <w:rPr>
          <w:rFonts w:asciiTheme="minorHAnsi" w:hAnsiTheme="minorHAnsi" w:cstheme="minorHAnsi"/>
          <w:b/>
          <w:sz w:val="22"/>
          <w:szCs w:val="22"/>
        </w:rPr>
        <w:t xml:space="preserve"> usług tłumaczenia pisemnego oraz ustnego konsekutywnego dla Głównego Inspektoratu Farmaceutycznego z języka gruzińskiego na język polski i z języka polskiego na język gruziński 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13950">
        <w:rPr>
          <w:rFonts w:asciiTheme="minorHAnsi" w:hAnsiTheme="minorHAnsi" w:cstheme="minorHAnsi"/>
          <w:b/>
          <w:sz w:val="22"/>
          <w:szCs w:val="22"/>
        </w:rPr>
        <w:t>Część I</w:t>
      </w:r>
      <w:r w:rsidR="00B56A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366D5D" w:rsidRPr="00C13950" w:rsidRDefault="00366D5D" w:rsidP="00DD747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C13950">
        <w:rPr>
          <w:rFonts w:asciiTheme="minorHAnsi" w:hAnsiTheme="minorHAnsi" w:cstheme="minorHAnsi"/>
          <w:b/>
          <w:szCs w:val="22"/>
          <w:lang w:eastAsia="en-US"/>
        </w:rPr>
        <w:t xml:space="preserve">Cena </w:t>
      </w:r>
      <w:r w:rsidR="00DC1541">
        <w:rPr>
          <w:rFonts w:asciiTheme="minorHAnsi" w:hAnsiTheme="minorHAnsi" w:cstheme="minorHAnsi"/>
          <w:b/>
          <w:szCs w:val="22"/>
          <w:lang w:eastAsia="en-US"/>
        </w:rPr>
        <w:t>ryczałtowa</w:t>
      </w:r>
      <w:r w:rsidR="00B56A5A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Pr="00C13950">
        <w:rPr>
          <w:rFonts w:asciiTheme="minorHAnsi" w:hAnsiTheme="minorHAnsi" w:cstheme="minorHAnsi"/>
          <w:b/>
          <w:szCs w:val="22"/>
          <w:lang w:eastAsia="en-US"/>
        </w:rPr>
        <w:t>za wykonanie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Pr="00C13950">
        <w:rPr>
          <w:rFonts w:asciiTheme="minorHAnsi" w:hAnsiTheme="minorHAnsi" w:cstheme="minorHAnsi"/>
          <w:b/>
          <w:szCs w:val="22"/>
          <w:lang w:eastAsia="en-US"/>
        </w:rPr>
        <w:t>całości przedmiotu zamówienia:</w:t>
      </w:r>
    </w:p>
    <w:p w:rsidR="00366D5D" w:rsidRPr="00C13950" w:rsidRDefault="00366D5D" w:rsidP="00366D5D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366D5D" w:rsidRPr="002828E3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2828E3">
        <w:rPr>
          <w:rFonts w:asciiTheme="minorHAnsi" w:hAnsiTheme="minorHAnsi" w:cstheme="minorHAnsi"/>
          <w:sz w:val="22"/>
          <w:szCs w:val="22"/>
        </w:rPr>
        <w:t xml:space="preserve"> tym:</w:t>
      </w:r>
    </w:p>
    <w:tbl>
      <w:tblPr>
        <w:tblStyle w:val="Tabela-Siatka"/>
        <w:tblW w:w="9527" w:type="dxa"/>
        <w:tblInd w:w="-34" w:type="dxa"/>
        <w:shd w:val="pct10" w:color="auto" w:fill="auto"/>
        <w:tblLook w:val="04A0" w:firstRow="1" w:lastRow="0" w:firstColumn="1" w:lastColumn="0" w:noHBand="0" w:noVBand="1"/>
      </w:tblPr>
      <w:tblGrid>
        <w:gridCol w:w="462"/>
        <w:gridCol w:w="2119"/>
        <w:gridCol w:w="1417"/>
        <w:gridCol w:w="993"/>
        <w:gridCol w:w="1417"/>
        <w:gridCol w:w="1418"/>
        <w:gridCol w:w="1701"/>
      </w:tblGrid>
      <w:tr w:rsidR="00366D5D" w:rsidRPr="002828E3" w:rsidTr="00366D5D">
        <w:trPr>
          <w:trHeight w:val="284"/>
        </w:trPr>
        <w:tc>
          <w:tcPr>
            <w:tcW w:w="462" w:type="dxa"/>
            <w:shd w:val="pct10" w:color="auto" w:fill="auto"/>
            <w:vAlign w:val="center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119" w:type="dxa"/>
            <w:shd w:val="pct10" w:color="auto" w:fill="auto"/>
            <w:vAlign w:val="center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Rodzaj tłumaczenia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366D5D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Cena jednostkowa netto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1417" w:type="dxa"/>
            <w:shd w:val="pct10" w:color="auto" w:fill="auto"/>
            <w:vAlign w:val="center"/>
            <w:hideMark/>
          </w:tcPr>
          <w:p w:rsidR="00366D5D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Cena jednostkowa brutto</w:t>
            </w:r>
          </w:p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1418" w:type="dxa"/>
            <w:shd w:val="pct10" w:color="auto" w:fill="auto"/>
            <w:vAlign w:val="center"/>
            <w:hideMark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godzin/stron</w:t>
            </w:r>
          </w:p>
        </w:tc>
        <w:tc>
          <w:tcPr>
            <w:tcW w:w="1701" w:type="dxa"/>
            <w:shd w:val="pct10" w:color="auto" w:fill="auto"/>
            <w:vAlign w:val="center"/>
            <w:hideMark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Łączna cena brutto </w:t>
            </w:r>
          </w:p>
        </w:tc>
      </w:tr>
      <w:tr w:rsidR="00366D5D" w:rsidRPr="002828E3" w:rsidTr="00366D5D">
        <w:trPr>
          <w:trHeight w:val="70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7 (=5x6)</w:t>
            </w:r>
          </w:p>
        </w:tc>
      </w:tr>
      <w:tr w:rsidR="00366D5D" w:rsidRPr="002828E3" w:rsidTr="00366D5D">
        <w:trPr>
          <w:trHeight w:val="193"/>
        </w:trPr>
        <w:tc>
          <w:tcPr>
            <w:tcW w:w="462" w:type="dxa"/>
            <w:shd w:val="pct10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19" w:type="dxa"/>
            <w:shd w:val="pct10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Tłumaczenie u</w:t>
            </w:r>
            <w:r w:rsidRPr="00A66B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stne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pct10" w:color="auto" w:fill="auto"/>
            <w:hideMark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156 h</w:t>
            </w:r>
          </w:p>
        </w:tc>
        <w:tc>
          <w:tcPr>
            <w:tcW w:w="1701" w:type="dxa"/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366D5D" w:rsidRPr="002828E3" w:rsidTr="00366D5D">
        <w:trPr>
          <w:trHeight w:val="167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Tłumaczenie </w:t>
            </w:r>
            <w:r w:rsidRPr="00A66B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pisemne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1200 s.</w:t>
            </w:r>
          </w:p>
        </w:tc>
        <w:tc>
          <w:tcPr>
            <w:tcW w:w="1701" w:type="dxa"/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366D5D" w:rsidRPr="002828E3" w:rsidTr="00366D5D">
        <w:trPr>
          <w:trHeight w:val="335"/>
        </w:trPr>
        <w:tc>
          <w:tcPr>
            <w:tcW w:w="7826" w:type="dxa"/>
            <w:gridSpan w:val="6"/>
            <w:shd w:val="pct10" w:color="auto" w:fill="auto"/>
          </w:tcPr>
          <w:p w:rsidR="00366D5D" w:rsidRPr="002828E3" w:rsidRDefault="00366D5D" w:rsidP="007D6853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Cena ofertowa brutto (suma kol. 7):</w:t>
            </w:r>
          </w:p>
        </w:tc>
        <w:tc>
          <w:tcPr>
            <w:tcW w:w="1701" w:type="dxa"/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</w:tbl>
    <w:p w:rsidR="00366D5D" w:rsidRPr="00C13950" w:rsidRDefault="00366D5D" w:rsidP="00DD747F">
      <w:pPr>
        <w:pStyle w:val="Akapitzlist"/>
        <w:numPr>
          <w:ilvl w:val="3"/>
          <w:numId w:val="1"/>
        </w:numPr>
        <w:suppressAutoHyphens w:val="0"/>
        <w:spacing w:before="120" w:after="120" w:line="276" w:lineRule="auto"/>
        <w:ind w:left="284" w:hanging="284"/>
        <w:rPr>
          <w:rFonts w:asciiTheme="minorHAnsi" w:hAnsiTheme="minorHAnsi" w:cstheme="minorHAnsi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Cs w:val="22"/>
        </w:rPr>
        <w:t>Termin tłumaczenia pisemnego</w:t>
      </w:r>
      <w:r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Pr="00C13950">
        <w:rPr>
          <w:rFonts w:asciiTheme="minorHAnsi" w:eastAsia="Times New Roman" w:hAnsiTheme="minorHAnsi" w:cstheme="minorHAnsi"/>
          <w:szCs w:val="22"/>
        </w:rPr>
        <w:t>(</w:t>
      </w:r>
      <w:r w:rsidRPr="00C13950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C13950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C13950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366D5D" w:rsidRPr="00C13950" w:rsidRDefault="00366D5D" w:rsidP="00366D5D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Cs/>
          <w:sz w:val="22"/>
          <w:szCs w:val="22"/>
        </w:rPr>
        <w:t>Przetłumaczenie 50 stron tekstu (1 s. = 1500 znaków) w terminie:</w:t>
      </w:r>
    </w:p>
    <w:p w:rsidR="00366D5D" w:rsidRPr="00C13950" w:rsidRDefault="00366D5D" w:rsidP="00366D5D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078176679"/>
        </w:sdtPr>
        <w:sdtContent>
          <w:r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do 3 dni </w:t>
      </w:r>
      <w:r w:rsidRPr="00C1395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roboczych </w:t>
      </w:r>
    </w:p>
    <w:p w:rsidR="00366D5D" w:rsidRPr="00C13950" w:rsidRDefault="00366D5D" w:rsidP="00366D5D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228201301"/>
        </w:sdtPr>
        <w:sdtContent>
          <w:r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4 dni robocze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366D5D" w:rsidRPr="00C13950" w:rsidRDefault="00366D5D" w:rsidP="00366D5D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678192432"/>
        </w:sdtPr>
        <w:sdtContent>
          <w:r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od 5 do 6 dni roboczych </w:t>
      </w:r>
    </w:p>
    <w:p w:rsidR="00366D5D" w:rsidRPr="00C13950" w:rsidRDefault="00366D5D" w:rsidP="00366D5D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816055763"/>
        </w:sdtPr>
        <w:sdtContent>
          <w:r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7 dni roboczych </w:t>
      </w:r>
    </w:p>
    <w:p w:rsidR="00366D5D" w:rsidRPr="00C13950" w:rsidRDefault="00366D5D" w:rsidP="00366D5D">
      <w:pPr>
        <w:pStyle w:val="Akapitzlist"/>
        <w:suppressAutoHyphens w:val="0"/>
        <w:spacing w:before="120" w:after="120" w:line="276" w:lineRule="auto"/>
        <w:ind w:left="426"/>
        <w:rPr>
          <w:rFonts w:asciiTheme="minorHAnsi" w:hAnsiTheme="minorHAnsi" w:cstheme="minorHAnsi"/>
          <w:szCs w:val="22"/>
          <w:lang w:eastAsia="pl-PL"/>
        </w:rPr>
      </w:pP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Oświadczam/y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33274A">
        <w:rPr>
          <w:rFonts w:asciiTheme="minorHAnsi" w:hAnsiTheme="minorHAnsi" w:cstheme="minorHAnsi"/>
          <w:sz w:val="22"/>
          <w:szCs w:val="22"/>
          <w:u w:val="single"/>
        </w:rPr>
        <w:t>w tym koszty …………………………….. należne podatku od towarów i usług</w:t>
      </w:r>
      <w:r w:rsidRPr="00C13950">
        <w:rPr>
          <w:rFonts w:asciiTheme="minorHAnsi" w:hAnsiTheme="minorHAnsi" w:cstheme="minorHAnsi"/>
          <w:bCs/>
          <w:sz w:val="22"/>
          <w:szCs w:val="22"/>
        </w:rPr>
        <w:t>.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366D5D" w:rsidRPr="00C13950" w:rsidRDefault="00366D5D" w:rsidP="00366D5D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C13950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366D5D" w:rsidRPr="00C13950" w:rsidRDefault="00366D5D" w:rsidP="00366D5D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>Załącznik Nr 6a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366D5D" w:rsidRPr="00C13950" w:rsidRDefault="00366D5D" w:rsidP="00366D5D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umowy(</w:t>
      </w: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Załącznik nr 6a do SWZ</w:t>
      </w:r>
      <w:r w:rsidRPr="00C13950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 trybie art. 225 ust. 2ustawy Prawo zamówień publicznych 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C13950">
        <w:rPr>
          <w:rFonts w:asciiTheme="minorHAnsi" w:hAnsiTheme="minorHAnsi" w:cstheme="minorHAnsi"/>
          <w:sz w:val="22"/>
          <w:szCs w:val="22"/>
        </w:rPr>
        <w:t>wybór naszej oferty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C13950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366D5D" w:rsidRPr="00C13950" w:rsidRDefault="00366D5D" w:rsidP="00366D5D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C13950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C13950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UWAGA! Powyższe pola zaznaczone kursywą wypełniają wyłącznie Wykonawcy, których wybór oferty prowadziłby u Zamawiającego do powstania obowiązku podatkowego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 xml:space="preserve">tzn. kiedy zgodnie z przepisami ustawy o podatku od towarów i usług to nabywca (Zamawiający) będzie zobowiązany do rozliczenia (odprowadzenia) podatku VAT </w:t>
      </w:r>
    </w:p>
    <w:p w:rsidR="00366D5D" w:rsidRPr="00C13950" w:rsidRDefault="00366D5D" w:rsidP="00366D5D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C13950">
        <w:rPr>
          <w:rFonts w:asciiTheme="minorHAnsi" w:hAnsiTheme="minorHAnsi" w:cstheme="minorHAnsi"/>
          <w:bCs/>
          <w:sz w:val="22"/>
          <w:szCs w:val="22"/>
        </w:rPr>
        <w:t>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366D5D" w:rsidRPr="00C13950" w:rsidRDefault="00366D5D" w:rsidP="00366D5D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C13950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366D5D" w:rsidRPr="00C13950" w:rsidRDefault="00366D5D" w:rsidP="00366D5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366D5D" w:rsidRPr="00C13950" w:rsidRDefault="00366D5D" w:rsidP="00366D5D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366D5D" w:rsidRPr="00C13950" w:rsidRDefault="00366D5D" w:rsidP="00366D5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366D5D" w:rsidRPr="00C13950" w:rsidRDefault="00366D5D" w:rsidP="00366D5D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366D5D" w:rsidRPr="00C13950" w:rsidRDefault="00366D5D" w:rsidP="00366D5D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366D5D" w:rsidRDefault="00366D5D" w:rsidP="00366D5D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66D5D" w:rsidRDefault="00366D5D" w:rsidP="00366D5D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66D5D" w:rsidRDefault="00366D5D" w:rsidP="00366D5D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66D5D" w:rsidRPr="00C13950" w:rsidRDefault="00366D5D" w:rsidP="00366D5D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C13950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:rsidR="00366D5D" w:rsidRPr="00C13950" w:rsidRDefault="00366D5D" w:rsidP="00366D5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2950654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366D5D" w:rsidRPr="00C13950" w:rsidRDefault="00366D5D" w:rsidP="00366D5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7823220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366D5D" w:rsidRPr="00C13950" w:rsidRDefault="00366D5D" w:rsidP="00366D5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6785810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366D5D" w:rsidRPr="00C13950" w:rsidRDefault="00366D5D" w:rsidP="00366D5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72429981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366D5D" w:rsidRPr="00C13950" w:rsidRDefault="00366D5D" w:rsidP="00366D5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4608803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366D5D" w:rsidRPr="00C13950" w:rsidRDefault="00366D5D" w:rsidP="00366D5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3709912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inny rodzaj*</w:t>
      </w:r>
    </w:p>
    <w:p w:rsidR="00366D5D" w:rsidRPr="00C13950" w:rsidRDefault="00366D5D" w:rsidP="00366D5D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366D5D" w:rsidRPr="00C13950" w:rsidRDefault="00366D5D" w:rsidP="00366D5D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366D5D" w:rsidRPr="00C13950" w:rsidRDefault="00366D5D" w:rsidP="00366D5D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C13950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366D5D" w:rsidRPr="00C13950" w:rsidRDefault="00366D5D" w:rsidP="00366D5D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66D5D" w:rsidRPr="00C13950" w:rsidRDefault="00366D5D" w:rsidP="00366D5D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13950">
        <w:rPr>
          <w:rFonts w:asciiTheme="minorHAnsi" w:hAnsiTheme="minorHAnsi" w:cstheme="minorHAnsi"/>
          <w:sz w:val="22"/>
          <w:szCs w:val="22"/>
        </w:rPr>
        <w:t>:</w:t>
      </w:r>
    </w:p>
    <w:p w:rsidR="00366D5D" w:rsidRPr="00C13950" w:rsidRDefault="00366D5D" w:rsidP="00366D5D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366D5D" w:rsidRPr="00C13950" w:rsidRDefault="00366D5D" w:rsidP="00366D5D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366D5D" w:rsidRPr="00C13950" w:rsidRDefault="00366D5D" w:rsidP="00366D5D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366D5D" w:rsidRPr="00C13950" w:rsidRDefault="00366D5D" w:rsidP="00366D5D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366D5D" w:rsidRPr="00C13950" w:rsidRDefault="00366D5D" w:rsidP="00366D5D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366D5D" w:rsidRPr="00C13950" w:rsidRDefault="00366D5D" w:rsidP="00366D5D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366D5D" w:rsidRPr="00C13950" w:rsidRDefault="00366D5D" w:rsidP="00366D5D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366D5D" w:rsidRPr="00C13950" w:rsidRDefault="00366D5D" w:rsidP="00366D5D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366D5D" w:rsidRPr="00C13950" w:rsidRDefault="00366D5D" w:rsidP="00366D5D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E1192" w:rsidRPr="00366D5D" w:rsidRDefault="00BE1192" w:rsidP="00366D5D"/>
    <w:sectPr w:rsidR="00BE1192" w:rsidRPr="00366D5D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A0CD2"/>
    <w:rsid w:val="0048432A"/>
    <w:rsid w:val="004E4749"/>
    <w:rsid w:val="008B6B2E"/>
    <w:rsid w:val="008D7450"/>
    <w:rsid w:val="00A33A22"/>
    <w:rsid w:val="00B56A5A"/>
    <w:rsid w:val="00BE1192"/>
    <w:rsid w:val="00DA558C"/>
    <w:rsid w:val="00DC1541"/>
    <w:rsid w:val="00DD747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9</cp:revision>
  <dcterms:created xsi:type="dcterms:W3CDTF">2021-07-20T13:40:00Z</dcterms:created>
  <dcterms:modified xsi:type="dcterms:W3CDTF">2021-09-27T12:22:00Z</dcterms:modified>
</cp:coreProperties>
</file>