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C442" w14:textId="73C68582" w:rsidR="0097193C" w:rsidRPr="0097193C" w:rsidRDefault="0097193C" w:rsidP="0097193C">
      <w:pPr>
        <w:pStyle w:val="Nagwek1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97193C">
        <w:rPr>
          <w:rFonts w:asciiTheme="minorHAnsi" w:hAnsiTheme="minorHAnsi" w:cstheme="minorHAnsi"/>
          <w:bCs/>
          <w:sz w:val="24"/>
        </w:rPr>
        <w:t xml:space="preserve">Kielce, dnia </w:t>
      </w:r>
      <w:r w:rsidR="005A4D18">
        <w:rPr>
          <w:rFonts w:asciiTheme="minorHAnsi" w:hAnsiTheme="minorHAnsi" w:cstheme="minorHAnsi"/>
          <w:bCs/>
          <w:sz w:val="24"/>
        </w:rPr>
        <w:t>17 listopada</w:t>
      </w:r>
      <w:r w:rsidRPr="0097193C">
        <w:rPr>
          <w:rFonts w:asciiTheme="minorHAnsi" w:hAnsiTheme="minorHAnsi" w:cstheme="minorHAnsi"/>
          <w:bCs/>
          <w:sz w:val="24"/>
        </w:rPr>
        <w:t xml:space="preserve"> 2025 r. </w:t>
      </w:r>
    </w:p>
    <w:p w14:paraId="6FE5E18E" w14:textId="70FAA309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WOO-I.420.</w:t>
      </w:r>
      <w:r w:rsidR="005A4D18">
        <w:rPr>
          <w:rFonts w:cstheme="minorHAnsi"/>
          <w:bCs/>
          <w:sz w:val="24"/>
          <w:szCs w:val="24"/>
        </w:rPr>
        <w:t>9</w:t>
      </w:r>
      <w:r w:rsidRPr="0097193C">
        <w:rPr>
          <w:rFonts w:cstheme="minorHAnsi"/>
          <w:bCs/>
          <w:sz w:val="24"/>
          <w:szCs w:val="24"/>
        </w:rPr>
        <w:t>.202</w:t>
      </w:r>
      <w:r w:rsidR="005A4D18">
        <w:rPr>
          <w:rFonts w:cstheme="minorHAnsi"/>
          <w:bCs/>
          <w:sz w:val="24"/>
          <w:szCs w:val="24"/>
        </w:rPr>
        <w:t>5</w:t>
      </w:r>
      <w:r w:rsidRPr="0097193C">
        <w:rPr>
          <w:rFonts w:cstheme="minorHAnsi"/>
          <w:bCs/>
          <w:sz w:val="24"/>
          <w:szCs w:val="24"/>
        </w:rPr>
        <w:t>.</w:t>
      </w:r>
      <w:r w:rsidR="005A4D18">
        <w:rPr>
          <w:rFonts w:cstheme="minorHAnsi"/>
          <w:bCs/>
          <w:sz w:val="24"/>
          <w:szCs w:val="24"/>
        </w:rPr>
        <w:t>PK/</w:t>
      </w:r>
      <w:r w:rsidRPr="0097193C">
        <w:rPr>
          <w:rFonts w:cstheme="minorHAnsi"/>
          <w:bCs/>
          <w:sz w:val="24"/>
          <w:szCs w:val="24"/>
        </w:rPr>
        <w:t>SK.</w:t>
      </w:r>
      <w:r w:rsidR="005A4D18">
        <w:rPr>
          <w:rFonts w:cstheme="minorHAnsi"/>
          <w:bCs/>
          <w:sz w:val="24"/>
          <w:szCs w:val="24"/>
        </w:rPr>
        <w:t>1</w:t>
      </w:r>
      <w:r w:rsidR="002570A5">
        <w:rPr>
          <w:rFonts w:cstheme="minorHAnsi"/>
          <w:bCs/>
          <w:sz w:val="24"/>
          <w:szCs w:val="24"/>
        </w:rPr>
        <w:t>6</w:t>
      </w:r>
    </w:p>
    <w:p w14:paraId="610AECA9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7193C">
        <w:rPr>
          <w:rFonts w:cstheme="minorHAnsi"/>
          <w:b/>
          <w:bCs/>
          <w:sz w:val="24"/>
          <w:szCs w:val="24"/>
        </w:rPr>
        <w:t>OBWIESZCZENIE</w:t>
      </w:r>
    </w:p>
    <w:p w14:paraId="4CDF10EE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Na podstawie art. 85 ust. 3, art. 38, w związku z art. 75 ust. 1 pkt 1 lit. d ustawy z dnia 3 października 2008 r. o udostępnianiu informacji o środowisku i jego ochronie, udziale społeczeństwa w ochronie środowiska oraz o ocenach oddziaływania na środowisko (tekst jedn. Dz. U. z 2024 r. poz. 1112 ze zm.– cyt. dalej jako „UUOŚ”)</w:t>
      </w:r>
    </w:p>
    <w:p w14:paraId="24996623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/>
          <w:bCs/>
          <w:sz w:val="24"/>
          <w:szCs w:val="24"/>
        </w:rPr>
        <w:t>Regionalny Dyrektor Ochrony Środowiska w Kielcach</w:t>
      </w:r>
    </w:p>
    <w:p w14:paraId="315E084F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 xml:space="preserve">podaje do publicznej wiadomości, że w dniu 17.11.2025 r. wydał decyzję znak: WOO-I.420.9.2025.SK.14 o środowiskowych uwarunkowaniach dla przedsięwzięcia </w:t>
      </w:r>
      <w:bookmarkStart w:id="0" w:name="_Hlk211337178"/>
      <w:r w:rsidRPr="002570A5">
        <w:rPr>
          <w:rFonts w:cstheme="minorHAnsi"/>
          <w:bCs/>
          <w:sz w:val="24"/>
          <w:szCs w:val="24"/>
        </w:rPr>
        <w:t xml:space="preserve">pn.: </w:t>
      </w:r>
      <w:r w:rsidRPr="002570A5">
        <w:rPr>
          <w:rFonts w:cstheme="minorHAnsi"/>
          <w:b/>
          <w:bCs/>
          <w:sz w:val="24"/>
          <w:szCs w:val="24"/>
        </w:rPr>
        <w:t>„Zmiana lasu na działce nr 1074/6 o powierzchni zwartej wynoszącej 0,30 ha pokrytego roślinnością leśną - drzewami na użytek rolny - grunty rolne zabudowane oznaczone symbolem Br”</w:t>
      </w:r>
      <w:r w:rsidRPr="002570A5">
        <w:rPr>
          <w:rFonts w:cstheme="minorHAnsi"/>
          <w:bCs/>
          <w:sz w:val="24"/>
          <w:szCs w:val="24"/>
        </w:rPr>
        <w:t>, planowanego do realizacji na działce nr ewid. 1074/6 obręb Chotów, gmina Krasocin</w:t>
      </w:r>
      <w:bookmarkEnd w:id="0"/>
      <w:r w:rsidRPr="002570A5">
        <w:rPr>
          <w:rFonts w:cstheme="minorHAnsi"/>
          <w:bCs/>
          <w:sz w:val="24"/>
          <w:szCs w:val="24"/>
        </w:rPr>
        <w:t>.</w:t>
      </w:r>
    </w:p>
    <w:p w14:paraId="7F71995C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Z treścią ww. decyzji można zapoznać się w siedzibie Regionalnej Dyrekcji Ochrony Środowiska w Kielcach (ul. Karola Szymanowskiego 6, 25-361 Kielce) w godz. od 7.30 do 15.30 po uprzednim umówieniu się z pracownikiem tutejszej Dyrekcji (nr telefonu do kontaktu: 41 3435361 lub 41 3435363) lub w sposób wskazany w art. 49b § 1 k.p.a.</w:t>
      </w:r>
    </w:p>
    <w:p w14:paraId="44155662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 xml:space="preserve">Ponadto treść decyzji od dnia 19.11.2025 r. zostanie udostępniona na okres 14 dni w Biuletynie Informacji Publicznej Regionalnej Dyrekcji Ochrony Środowiska w Kielcach w Zakładce Co robimy/Decyzje środowiskowe Rok 2025 na stronie internetowej Regionalnej Dyrekcji Ochrony Środowiska w Kielcach </w:t>
      </w:r>
      <w:r w:rsidRPr="002570A5">
        <w:rPr>
          <w:rFonts w:cstheme="minorHAnsi"/>
          <w:bCs/>
          <w:i/>
          <w:iCs/>
          <w:sz w:val="24"/>
          <w:szCs w:val="24"/>
        </w:rPr>
        <w:t>https://www.gov.pl/web/rdos-kielce</w:t>
      </w:r>
      <w:r w:rsidRPr="002570A5">
        <w:rPr>
          <w:rFonts w:cstheme="minorHAnsi"/>
          <w:bCs/>
          <w:sz w:val="24"/>
          <w:szCs w:val="24"/>
        </w:rPr>
        <w:t>.</w:t>
      </w:r>
    </w:p>
    <w:p w14:paraId="5C29A76B" w14:textId="77777777" w:rsid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5DE10850" w14:textId="43818DCC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Iwona Kędzierska - Gębska</w:t>
      </w:r>
    </w:p>
    <w:p w14:paraId="1D08C067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Regionalny Dyrektor Ochrony Środowiska</w:t>
      </w:r>
    </w:p>
    <w:p w14:paraId="73C9F300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w Kielcach</w:t>
      </w:r>
    </w:p>
    <w:p w14:paraId="257C410F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/-podpisany cyfrowo/</w:t>
      </w:r>
    </w:p>
    <w:p w14:paraId="2AD8B23E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563ACD8A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28EBF8E2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7FB7B018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2570A5">
        <w:rPr>
          <w:rFonts w:cstheme="minorHAnsi"/>
          <w:bCs/>
          <w:iCs/>
          <w:sz w:val="24"/>
          <w:szCs w:val="24"/>
        </w:rPr>
        <w:lastRenderedPageBreak/>
        <w:t>Sprawę prowadzi: Klaudia Siadul</w:t>
      </w:r>
    </w:p>
    <w:p w14:paraId="44EB7930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2570A5">
        <w:rPr>
          <w:rFonts w:cstheme="minorHAnsi"/>
          <w:bCs/>
          <w:iCs/>
          <w:sz w:val="24"/>
          <w:szCs w:val="24"/>
        </w:rPr>
        <w:t>Telefon kontaktowy:</w:t>
      </w:r>
      <w:r w:rsidRPr="002570A5">
        <w:rPr>
          <w:rFonts w:cstheme="minorHAnsi"/>
          <w:b/>
          <w:bCs/>
          <w:iCs/>
          <w:sz w:val="24"/>
          <w:szCs w:val="24"/>
          <w:lang w:val="en-US"/>
        </w:rPr>
        <w:t xml:space="preserve"> </w:t>
      </w:r>
      <w:r w:rsidRPr="002570A5">
        <w:rPr>
          <w:rFonts w:cstheme="minorHAnsi"/>
          <w:bCs/>
          <w:iCs/>
          <w:sz w:val="24"/>
          <w:szCs w:val="24"/>
          <w:lang w:val="en-US"/>
        </w:rPr>
        <w:t>(41)3435361 lub (41)3435363</w:t>
      </w:r>
    </w:p>
    <w:p w14:paraId="1894F2A4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52D4D01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2570A5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55EFE785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1. Pani Agnieszka Lichosik,</w:t>
      </w:r>
    </w:p>
    <w:p w14:paraId="6F91B015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2. Pan Rafał Piotr Lichosik,</w:t>
      </w:r>
    </w:p>
    <w:p w14:paraId="431CFC81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3. Podanie do publicznej wiadomości poprzez obwieszczenie:</w:t>
      </w:r>
    </w:p>
    <w:p w14:paraId="4A0FC9D6" w14:textId="77777777" w:rsidR="002570A5" w:rsidRPr="002570A5" w:rsidRDefault="002570A5" w:rsidP="002570A5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wywieszone na tablicy ogłoszeń w siedzibie Regionalnej Dyrekcji Ochrony Środowiska w Kielcach,</w:t>
      </w:r>
    </w:p>
    <w:p w14:paraId="5ABF02F0" w14:textId="77777777" w:rsidR="002570A5" w:rsidRPr="002570A5" w:rsidRDefault="002570A5" w:rsidP="002570A5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udostępnione w Biuletynie Informacji Publicznej Regionalnej Dyrekcji Ochrony Środowiska w Kielcach,</w:t>
      </w:r>
    </w:p>
    <w:p w14:paraId="6CE0961D" w14:textId="77777777" w:rsidR="002570A5" w:rsidRPr="002570A5" w:rsidRDefault="002570A5" w:rsidP="002570A5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udostępnione za pośrednictwem Wójta Gminy Krasocin w Biuletynie Informacji Publicznej oraz w sposób zwyczajowo przyjęty w danej miejscowości – zgodnie z art. 74 ust. 3aa UUOŚ.</w:t>
      </w:r>
    </w:p>
    <w:p w14:paraId="7EEBCA12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 xml:space="preserve">4. aa </w:t>
      </w:r>
    </w:p>
    <w:p w14:paraId="36B41857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Art. 38 UUOŚ „Organ właściwy do wydania decyzji podaje do publicznej wiadomości informację o wydanej</w:t>
      </w:r>
    </w:p>
    <w:p w14:paraId="36168890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decyzji i o możliwościach zapoznania się z jej treścią”.</w:t>
      </w:r>
    </w:p>
    <w:p w14:paraId="1981D6AE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</w:t>
      </w:r>
    </w:p>
    <w:p w14:paraId="251586F0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oraz z dokumentacją sprawy, w tym z uzgodnieniami i opiniami organów, o których mowa w art. 77 ust. 1,</w:t>
      </w:r>
    </w:p>
    <w:p w14:paraId="45E661BB" w14:textId="77777777" w:rsidR="002570A5" w:rsidRPr="002570A5" w:rsidRDefault="002570A5" w:rsidP="002570A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70A5">
        <w:rPr>
          <w:rFonts w:cstheme="minorHAnsi"/>
          <w:bCs/>
          <w:sz w:val="24"/>
          <w:szCs w:val="24"/>
        </w:rPr>
        <w:t>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środowisko.”.</w:t>
      </w:r>
    </w:p>
    <w:p w14:paraId="2F6747A7" w14:textId="11A35F09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sectPr w:rsidR="005A4D18" w:rsidRPr="005A4D18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94932"/>
    <w:multiLevelType w:val="hybridMultilevel"/>
    <w:tmpl w:val="71D2EE4A"/>
    <w:lvl w:ilvl="0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7"/>
  </w:num>
  <w:num w:numId="3" w16cid:durableId="552087064">
    <w:abstractNumId w:val="8"/>
  </w:num>
  <w:num w:numId="4" w16cid:durableId="1445686538">
    <w:abstractNumId w:val="10"/>
  </w:num>
  <w:num w:numId="5" w16cid:durableId="811672862">
    <w:abstractNumId w:val="13"/>
  </w:num>
  <w:num w:numId="6" w16cid:durableId="1493907644">
    <w:abstractNumId w:val="15"/>
  </w:num>
  <w:num w:numId="7" w16cid:durableId="49038634">
    <w:abstractNumId w:val="20"/>
  </w:num>
  <w:num w:numId="8" w16cid:durableId="1432967803">
    <w:abstractNumId w:val="11"/>
  </w:num>
  <w:num w:numId="9" w16cid:durableId="1166239526">
    <w:abstractNumId w:val="7"/>
  </w:num>
  <w:num w:numId="10" w16cid:durableId="275018998">
    <w:abstractNumId w:val="18"/>
  </w:num>
  <w:num w:numId="11" w16cid:durableId="1989239173">
    <w:abstractNumId w:val="0"/>
  </w:num>
  <w:num w:numId="12" w16cid:durableId="1131174663">
    <w:abstractNumId w:val="19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4"/>
  </w:num>
  <w:num w:numId="16" w16cid:durableId="773593892">
    <w:abstractNumId w:val="24"/>
  </w:num>
  <w:num w:numId="17" w16cid:durableId="368845863">
    <w:abstractNumId w:val="22"/>
  </w:num>
  <w:num w:numId="18" w16cid:durableId="370149602">
    <w:abstractNumId w:val="12"/>
  </w:num>
  <w:num w:numId="19" w16cid:durableId="1191408383">
    <w:abstractNumId w:val="16"/>
  </w:num>
  <w:num w:numId="20" w16cid:durableId="389578570">
    <w:abstractNumId w:val="23"/>
  </w:num>
  <w:num w:numId="21" w16cid:durableId="1419717017">
    <w:abstractNumId w:val="9"/>
  </w:num>
  <w:num w:numId="22" w16cid:durableId="546187262">
    <w:abstractNumId w:val="21"/>
  </w:num>
  <w:num w:numId="23" w16cid:durableId="2095399351">
    <w:abstractNumId w:val="17"/>
  </w:num>
  <w:num w:numId="24" w16cid:durableId="1683700552">
    <w:abstractNumId w:val="2"/>
  </w:num>
  <w:num w:numId="25" w16cid:durableId="11416486">
    <w:abstractNumId w:val="28"/>
  </w:num>
  <w:num w:numId="26" w16cid:durableId="821889903">
    <w:abstractNumId w:val="6"/>
  </w:num>
  <w:num w:numId="27" w16cid:durableId="17756346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9"/>
  </w:num>
  <w:num w:numId="29" w16cid:durableId="337537097">
    <w:abstractNumId w:val="26"/>
  </w:num>
  <w:num w:numId="30" w16cid:durableId="60870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570A5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6D6"/>
    <w:rsid w:val="004A4D60"/>
    <w:rsid w:val="004A79B2"/>
    <w:rsid w:val="004B39BB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A4D18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517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193C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9F555B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19</cp:revision>
  <cp:lastPrinted>2023-10-17T11:15:00Z</cp:lastPrinted>
  <dcterms:created xsi:type="dcterms:W3CDTF">2023-10-17T12:58:00Z</dcterms:created>
  <dcterms:modified xsi:type="dcterms:W3CDTF">2025-11-17T13:13:00Z</dcterms:modified>
</cp:coreProperties>
</file>