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ABFBF" w14:textId="3F0AD74F" w:rsidR="00083B13" w:rsidRDefault="00083B13" w:rsidP="000E33EF">
      <w:pPr>
        <w:pStyle w:val="Nagwek1"/>
        <w:ind w:left="0" w:firstLine="0"/>
        <w:jc w:val="center"/>
        <w:rPr>
          <w:rFonts w:ascii="Calibri" w:hAnsi="Calibri"/>
          <w:spacing w:val="36"/>
          <w:sz w:val="24"/>
          <w:szCs w:val="24"/>
        </w:rPr>
      </w:pPr>
    </w:p>
    <w:p w14:paraId="78BAC5D2" w14:textId="327A6818" w:rsidR="00F25313" w:rsidRPr="00832266" w:rsidRDefault="00F25313" w:rsidP="000E33EF">
      <w:pPr>
        <w:pStyle w:val="Nagwek1"/>
        <w:ind w:left="0" w:firstLine="0"/>
        <w:jc w:val="center"/>
        <w:rPr>
          <w:rFonts w:ascii="Calibri" w:hAnsi="Calibri"/>
          <w:sz w:val="24"/>
          <w:szCs w:val="24"/>
        </w:rPr>
      </w:pPr>
      <w:r w:rsidRPr="00832266">
        <w:rPr>
          <w:rFonts w:ascii="Calibri" w:hAnsi="Calibri"/>
          <w:spacing w:val="36"/>
          <w:sz w:val="24"/>
          <w:szCs w:val="24"/>
        </w:rPr>
        <w:t>UMOWA</w:t>
      </w:r>
      <w:r w:rsidR="0041154A" w:rsidRPr="00832266">
        <w:rPr>
          <w:rFonts w:ascii="Calibri" w:hAnsi="Calibri"/>
          <w:sz w:val="24"/>
          <w:szCs w:val="24"/>
        </w:rPr>
        <w:t xml:space="preserve">  </w:t>
      </w:r>
    </w:p>
    <w:p w14:paraId="3043F569" w14:textId="0052108D" w:rsidR="003E7111" w:rsidRPr="00897355" w:rsidRDefault="009C04BC" w:rsidP="00C13360">
      <w:pPr>
        <w:autoSpaceDE w:val="0"/>
        <w:autoSpaceDN w:val="0"/>
        <w:adjustRightInd w:val="0"/>
        <w:jc w:val="both"/>
        <w:rPr>
          <w:rFonts w:ascii="Calibri" w:hAnsi="Calibri"/>
          <w:b/>
          <w:sz w:val="24"/>
          <w:szCs w:val="24"/>
        </w:rPr>
      </w:pPr>
      <w:r w:rsidRPr="00832266">
        <w:rPr>
          <w:rFonts w:ascii="Calibri" w:hAnsi="Calibri"/>
          <w:sz w:val="24"/>
          <w:szCs w:val="24"/>
        </w:rPr>
        <w:tab/>
      </w:r>
      <w:r w:rsidRPr="00FC12CB">
        <w:rPr>
          <w:rFonts w:ascii="Calibri" w:hAnsi="Calibri"/>
          <w:sz w:val="24"/>
          <w:szCs w:val="24"/>
        </w:rPr>
        <w:t>zawa</w:t>
      </w:r>
      <w:r w:rsidR="001F202E">
        <w:rPr>
          <w:rFonts w:ascii="Calibri" w:hAnsi="Calibri"/>
          <w:sz w:val="24"/>
          <w:szCs w:val="24"/>
        </w:rPr>
        <w:t xml:space="preserve">rta w </w:t>
      </w:r>
      <w:r w:rsidR="003C0164">
        <w:rPr>
          <w:rFonts w:ascii="Calibri" w:hAnsi="Calibri"/>
          <w:sz w:val="24"/>
          <w:szCs w:val="24"/>
        </w:rPr>
        <w:t>Katowicach</w:t>
      </w:r>
      <w:r w:rsidR="00D63211">
        <w:rPr>
          <w:rFonts w:ascii="Calibri" w:hAnsi="Calibri"/>
          <w:sz w:val="24"/>
          <w:szCs w:val="24"/>
        </w:rPr>
        <w:t xml:space="preserve"> </w:t>
      </w:r>
      <w:r w:rsidR="001F202E">
        <w:rPr>
          <w:rFonts w:ascii="Calibri" w:hAnsi="Calibri"/>
          <w:sz w:val="24"/>
          <w:szCs w:val="24"/>
        </w:rPr>
        <w:t xml:space="preserve">w dniu </w:t>
      </w:r>
      <w:r w:rsidR="00F17CC2">
        <w:rPr>
          <w:rFonts w:ascii="Calibri" w:hAnsi="Calibri"/>
          <w:sz w:val="24"/>
          <w:szCs w:val="24"/>
        </w:rPr>
        <w:t>…….</w:t>
      </w:r>
      <w:r w:rsidR="001F202E">
        <w:rPr>
          <w:rFonts w:ascii="Calibri" w:hAnsi="Calibri"/>
          <w:sz w:val="24"/>
          <w:szCs w:val="24"/>
        </w:rPr>
        <w:t>………………20</w:t>
      </w:r>
      <w:r w:rsidR="003C0164">
        <w:rPr>
          <w:rFonts w:ascii="Calibri" w:hAnsi="Calibri"/>
          <w:sz w:val="24"/>
          <w:szCs w:val="24"/>
        </w:rPr>
        <w:t>21</w:t>
      </w:r>
      <w:r w:rsidR="001F202E">
        <w:rPr>
          <w:rFonts w:ascii="Calibri" w:hAnsi="Calibri"/>
          <w:sz w:val="24"/>
          <w:szCs w:val="24"/>
        </w:rPr>
        <w:t xml:space="preserve"> </w:t>
      </w:r>
      <w:r w:rsidR="00C364EA" w:rsidRPr="00FC12CB">
        <w:rPr>
          <w:rFonts w:ascii="Calibri" w:hAnsi="Calibri"/>
          <w:sz w:val="24"/>
          <w:szCs w:val="24"/>
        </w:rPr>
        <w:t xml:space="preserve"> </w:t>
      </w:r>
      <w:r w:rsidRPr="00FC12CB">
        <w:rPr>
          <w:rFonts w:ascii="Calibri" w:hAnsi="Calibri"/>
          <w:sz w:val="24"/>
          <w:szCs w:val="24"/>
        </w:rPr>
        <w:t xml:space="preserve">pomiędzy: </w:t>
      </w:r>
      <w:r w:rsidR="00897355" w:rsidRPr="00897355">
        <w:rPr>
          <w:rFonts w:ascii="Calibri" w:hAnsi="Calibri"/>
          <w:b/>
          <w:sz w:val="24"/>
          <w:szCs w:val="24"/>
        </w:rPr>
        <w:t>Komendą Miejską Państwowej  Straży  Pożarnej  w</w:t>
      </w:r>
      <w:r w:rsidR="00C13360">
        <w:rPr>
          <w:rFonts w:ascii="Calibri" w:hAnsi="Calibri"/>
          <w:b/>
          <w:sz w:val="24"/>
          <w:szCs w:val="24"/>
        </w:rPr>
        <w:t xml:space="preserve"> </w:t>
      </w:r>
      <w:r w:rsidR="003C0164">
        <w:rPr>
          <w:rFonts w:ascii="Calibri" w:hAnsi="Calibri"/>
          <w:b/>
          <w:sz w:val="24"/>
          <w:szCs w:val="24"/>
        </w:rPr>
        <w:t>Katowicach</w:t>
      </w:r>
      <w:r w:rsidR="00897355" w:rsidRPr="00897355">
        <w:rPr>
          <w:rFonts w:ascii="Calibri" w:hAnsi="Calibri"/>
          <w:b/>
          <w:sz w:val="24"/>
          <w:szCs w:val="24"/>
        </w:rPr>
        <w:t>,</w:t>
      </w:r>
      <w:r w:rsidR="00C13360">
        <w:rPr>
          <w:rFonts w:ascii="Calibri" w:hAnsi="Calibri"/>
          <w:b/>
          <w:sz w:val="24"/>
          <w:szCs w:val="24"/>
        </w:rPr>
        <w:t xml:space="preserve"> </w:t>
      </w:r>
      <w:r w:rsidR="00C13360" w:rsidRPr="00C13360">
        <w:rPr>
          <w:rFonts w:ascii="Calibri" w:hAnsi="Calibri"/>
          <w:b/>
          <w:sz w:val="24"/>
          <w:szCs w:val="24"/>
        </w:rPr>
        <w:t xml:space="preserve">ul. </w:t>
      </w:r>
      <w:r w:rsidR="003C0164">
        <w:rPr>
          <w:rFonts w:ascii="Calibri" w:hAnsi="Calibri"/>
          <w:b/>
          <w:sz w:val="24"/>
          <w:szCs w:val="24"/>
        </w:rPr>
        <w:t>Wojewódzka 11</w:t>
      </w:r>
      <w:r w:rsidR="00C13360" w:rsidRPr="00C13360">
        <w:rPr>
          <w:rFonts w:ascii="Calibri" w:hAnsi="Calibri"/>
          <w:b/>
          <w:sz w:val="24"/>
          <w:szCs w:val="24"/>
        </w:rPr>
        <w:t xml:space="preserve">, </w:t>
      </w:r>
      <w:r w:rsidR="003C0164">
        <w:rPr>
          <w:rFonts w:ascii="Calibri" w:hAnsi="Calibri"/>
          <w:b/>
          <w:sz w:val="24"/>
          <w:szCs w:val="24"/>
        </w:rPr>
        <w:t>40-026 Katowice</w:t>
      </w:r>
    </w:p>
    <w:p w14:paraId="7BF0AA2F" w14:textId="79D92BE0" w:rsidR="003C0164" w:rsidRDefault="003C0164" w:rsidP="00FC12CB">
      <w:pPr>
        <w:pStyle w:val="Styl"/>
        <w:ind w:right="72"/>
        <w:jc w:val="both"/>
        <w:rPr>
          <w:rFonts w:ascii="Calibri" w:hAnsi="Calibri"/>
        </w:rPr>
      </w:pPr>
      <w:r w:rsidRPr="003C0164">
        <w:rPr>
          <w:rFonts w:ascii="Calibri" w:hAnsi="Calibri"/>
        </w:rPr>
        <w:t>Regon 273072960 NIP: 954-172-81-08</w:t>
      </w:r>
    </w:p>
    <w:p w14:paraId="786E1FC0" w14:textId="77777777" w:rsidR="003C0164" w:rsidRDefault="003C0164" w:rsidP="00FC12CB">
      <w:pPr>
        <w:pStyle w:val="Styl"/>
        <w:ind w:right="72"/>
        <w:jc w:val="both"/>
        <w:rPr>
          <w:rFonts w:ascii="Calibri" w:hAnsi="Calibri"/>
        </w:rPr>
      </w:pPr>
    </w:p>
    <w:p w14:paraId="0F900BFB" w14:textId="1B752737" w:rsidR="009C04BC" w:rsidRPr="00FC12CB" w:rsidRDefault="00C364EA" w:rsidP="00FC12CB">
      <w:pPr>
        <w:pStyle w:val="Styl"/>
        <w:ind w:right="72"/>
        <w:jc w:val="both"/>
        <w:rPr>
          <w:rFonts w:ascii="Calibri" w:hAnsi="Calibri"/>
        </w:rPr>
      </w:pPr>
      <w:r w:rsidRPr="00FC12CB">
        <w:rPr>
          <w:rFonts w:ascii="Calibri" w:hAnsi="Calibri"/>
        </w:rPr>
        <w:t>zwaną</w:t>
      </w:r>
      <w:r w:rsidR="009C04BC" w:rsidRPr="00FC12CB">
        <w:rPr>
          <w:rFonts w:ascii="Calibri" w:hAnsi="Calibri"/>
        </w:rPr>
        <w:t xml:space="preserve"> dalej „</w:t>
      </w:r>
      <w:r w:rsidR="009C04BC" w:rsidRPr="00FC12CB">
        <w:rPr>
          <w:rFonts w:ascii="Calibri" w:hAnsi="Calibri"/>
          <w:b/>
        </w:rPr>
        <w:t>Zamawiającym</w:t>
      </w:r>
      <w:r w:rsidR="009C04BC" w:rsidRPr="00FC12CB">
        <w:rPr>
          <w:rFonts w:ascii="Calibri" w:hAnsi="Calibri"/>
        </w:rPr>
        <w:t xml:space="preserve">”, reprezentowanym przez: </w:t>
      </w:r>
    </w:p>
    <w:p w14:paraId="24284E9D" w14:textId="77777777" w:rsidR="009C04BC" w:rsidRPr="00FC12CB" w:rsidRDefault="009C04BC" w:rsidP="00FC12CB">
      <w:pPr>
        <w:pStyle w:val="Styl"/>
        <w:ind w:left="38"/>
        <w:jc w:val="both"/>
        <w:rPr>
          <w:rFonts w:ascii="Calibri" w:hAnsi="Calibri"/>
        </w:rPr>
      </w:pPr>
      <w:r w:rsidRPr="00FC12CB">
        <w:rPr>
          <w:rFonts w:ascii="Calibri" w:hAnsi="Calibri"/>
        </w:rPr>
        <w:t>1.........................................................................................................................</w:t>
      </w:r>
    </w:p>
    <w:p w14:paraId="395C99E1" w14:textId="77777777" w:rsidR="009C04BC" w:rsidRPr="00FC12CB" w:rsidRDefault="009C04BC" w:rsidP="00FC12CB">
      <w:pPr>
        <w:pStyle w:val="Styl"/>
        <w:ind w:left="38"/>
        <w:jc w:val="both"/>
        <w:rPr>
          <w:rFonts w:ascii="Calibri" w:hAnsi="Calibri"/>
        </w:rPr>
      </w:pPr>
      <w:r w:rsidRPr="00FC12CB">
        <w:rPr>
          <w:rFonts w:ascii="Calibri" w:hAnsi="Calibri"/>
        </w:rPr>
        <w:t>2.........................................................................................................................</w:t>
      </w:r>
    </w:p>
    <w:p w14:paraId="30881319" w14:textId="77777777" w:rsidR="009C04BC" w:rsidRPr="00FC12CB" w:rsidRDefault="009C04BC" w:rsidP="00FC12CB">
      <w:pPr>
        <w:pStyle w:val="Styl"/>
        <w:ind w:left="40"/>
        <w:jc w:val="both"/>
        <w:rPr>
          <w:rFonts w:ascii="Calibri" w:hAnsi="Calibri"/>
        </w:rPr>
      </w:pPr>
      <w:r w:rsidRPr="00FC12CB">
        <w:rPr>
          <w:rFonts w:ascii="Calibri" w:hAnsi="Calibri"/>
        </w:rPr>
        <w:t xml:space="preserve">a </w:t>
      </w:r>
    </w:p>
    <w:p w14:paraId="6F516F0F" w14:textId="77777777" w:rsidR="009C04BC" w:rsidRPr="00FC12CB" w:rsidRDefault="009C04BC" w:rsidP="00FC12CB">
      <w:pPr>
        <w:pStyle w:val="Styl"/>
        <w:tabs>
          <w:tab w:val="left" w:pos="1"/>
          <w:tab w:val="left" w:leader="dot" w:pos="1670"/>
          <w:tab w:val="left" w:leader="dot" w:pos="4334"/>
          <w:tab w:val="left" w:leader="dot" w:pos="6115"/>
        </w:tabs>
        <w:jc w:val="both"/>
        <w:rPr>
          <w:rFonts w:ascii="Calibri" w:hAnsi="Calibri"/>
        </w:rPr>
      </w:pPr>
      <w:r w:rsidRPr="00FC12CB">
        <w:rPr>
          <w:rFonts w:ascii="Calibri" w:hAnsi="Calibri"/>
        </w:rPr>
        <w:tab/>
      </w:r>
      <w:r w:rsidRPr="00FC12CB">
        <w:rPr>
          <w:rFonts w:ascii="Calibri" w:hAnsi="Calibri"/>
          <w:b/>
        </w:rPr>
        <w:t xml:space="preserve">firmą </w:t>
      </w:r>
      <w:r w:rsidRPr="00FC12CB">
        <w:rPr>
          <w:rFonts w:ascii="Calibri" w:hAnsi="Calibri"/>
          <w:b/>
        </w:rPr>
        <w:tab/>
      </w:r>
      <w:r w:rsidRPr="00FC12CB">
        <w:rPr>
          <w:rFonts w:ascii="Calibri" w:hAnsi="Calibri"/>
        </w:rPr>
        <w:t xml:space="preserve">, z siedzibą w ……………,kod….., ul. ……………, zarejestrowaną w …………… prowadzonym przez ………… pod numerem …………. NIP:……  REGON:……. zwaną dalej </w:t>
      </w:r>
      <w:r w:rsidRPr="00FC12CB">
        <w:rPr>
          <w:rFonts w:ascii="Calibri" w:hAnsi="Calibri"/>
          <w:b/>
        </w:rPr>
        <w:t>„Wykonawcą”,</w:t>
      </w:r>
      <w:r w:rsidRPr="00FC12CB">
        <w:rPr>
          <w:rFonts w:ascii="Calibri" w:hAnsi="Calibri"/>
        </w:rPr>
        <w:t xml:space="preserve"> reprezentowaną przez: </w:t>
      </w:r>
    </w:p>
    <w:p w14:paraId="221E8F82" w14:textId="77777777" w:rsidR="009C04BC" w:rsidRPr="00FC12CB" w:rsidRDefault="009C04BC" w:rsidP="00FC12CB">
      <w:pPr>
        <w:pStyle w:val="Styl"/>
        <w:ind w:left="38"/>
        <w:jc w:val="both"/>
        <w:rPr>
          <w:rFonts w:ascii="Calibri" w:hAnsi="Calibri"/>
        </w:rPr>
      </w:pPr>
      <w:r w:rsidRPr="00FC12CB">
        <w:rPr>
          <w:rFonts w:ascii="Calibri" w:hAnsi="Calibri"/>
        </w:rPr>
        <w:t>1.........................................................................................................................</w:t>
      </w:r>
    </w:p>
    <w:p w14:paraId="097427DA" w14:textId="77777777" w:rsidR="009C04BC" w:rsidRPr="00FC12CB" w:rsidRDefault="009C04BC" w:rsidP="00FC12CB">
      <w:pPr>
        <w:pStyle w:val="Styl"/>
        <w:ind w:left="38"/>
        <w:jc w:val="both"/>
        <w:rPr>
          <w:rFonts w:ascii="Calibri" w:hAnsi="Calibri"/>
        </w:rPr>
      </w:pPr>
      <w:r w:rsidRPr="00FC12CB">
        <w:rPr>
          <w:rFonts w:ascii="Calibri" w:hAnsi="Calibri"/>
        </w:rPr>
        <w:t>2.........................................................................................................................</w:t>
      </w:r>
    </w:p>
    <w:p w14:paraId="48297D75" w14:textId="77777777" w:rsidR="004D10F8" w:rsidRPr="00FC12CB" w:rsidRDefault="004D10F8" w:rsidP="00FC12CB">
      <w:pPr>
        <w:pStyle w:val="Tekstpodstawowywcity"/>
        <w:tabs>
          <w:tab w:val="left" w:leader="dot" w:pos="2835"/>
          <w:tab w:val="left" w:leader="dot" w:pos="3402"/>
          <w:tab w:val="left" w:leader="dot" w:pos="5670"/>
        </w:tabs>
        <w:spacing w:before="0"/>
        <w:ind w:left="0" w:right="11"/>
        <w:rPr>
          <w:rFonts w:ascii="Calibri" w:hAnsi="Calibri"/>
          <w:b/>
          <w:bCs/>
          <w:szCs w:val="24"/>
          <w:lang w:val="pl-PL"/>
        </w:rPr>
      </w:pPr>
      <w:r w:rsidRPr="00FC12CB">
        <w:rPr>
          <w:rFonts w:ascii="Calibri" w:hAnsi="Calibri"/>
          <w:szCs w:val="24"/>
        </w:rPr>
        <w:tab/>
        <w:t xml:space="preserve">zwanymi dalej łącznie </w:t>
      </w:r>
      <w:r w:rsidRPr="00FC12CB">
        <w:rPr>
          <w:rFonts w:ascii="Calibri" w:hAnsi="Calibri"/>
          <w:b/>
          <w:szCs w:val="24"/>
        </w:rPr>
        <w:t>„</w:t>
      </w:r>
      <w:r w:rsidRPr="00FC12CB">
        <w:rPr>
          <w:rFonts w:ascii="Calibri" w:hAnsi="Calibri"/>
          <w:b/>
          <w:bCs/>
          <w:szCs w:val="24"/>
        </w:rPr>
        <w:t>Stronami”.</w:t>
      </w:r>
    </w:p>
    <w:p w14:paraId="7ABED23C" w14:textId="77777777" w:rsidR="00D86F64" w:rsidRDefault="00D86F64" w:rsidP="00FC12CB">
      <w:pPr>
        <w:pStyle w:val="Styl"/>
        <w:tabs>
          <w:tab w:val="left" w:pos="1"/>
          <w:tab w:val="left" w:leader="dot" w:pos="1670"/>
          <w:tab w:val="left" w:leader="dot" w:pos="4334"/>
          <w:tab w:val="left" w:leader="dot" w:pos="6115"/>
        </w:tabs>
        <w:jc w:val="both"/>
        <w:rPr>
          <w:rFonts w:ascii="Calibri" w:hAnsi="Calibri"/>
          <w:b/>
        </w:rPr>
      </w:pPr>
    </w:p>
    <w:p w14:paraId="059434BF" w14:textId="77777777" w:rsidR="00977C4E" w:rsidRPr="00FC12CB" w:rsidRDefault="00977C4E" w:rsidP="00FC12CB">
      <w:pPr>
        <w:pStyle w:val="Styl"/>
        <w:tabs>
          <w:tab w:val="left" w:pos="1"/>
          <w:tab w:val="left" w:leader="dot" w:pos="1670"/>
          <w:tab w:val="left" w:leader="dot" w:pos="4334"/>
          <w:tab w:val="left" w:leader="dot" w:pos="6115"/>
        </w:tabs>
        <w:jc w:val="center"/>
        <w:rPr>
          <w:rFonts w:ascii="Calibri" w:hAnsi="Calibri"/>
          <w:b/>
          <w:sz w:val="22"/>
          <w:szCs w:val="22"/>
        </w:rPr>
      </w:pPr>
      <w:r w:rsidRPr="00FC12CB">
        <w:rPr>
          <w:rFonts w:ascii="Calibri" w:hAnsi="Calibri"/>
          <w:b/>
          <w:sz w:val="22"/>
          <w:szCs w:val="22"/>
        </w:rPr>
        <w:t>PREAMBUŁA</w:t>
      </w:r>
    </w:p>
    <w:p w14:paraId="21B83B10" w14:textId="1369AFCC" w:rsidR="00977C4E" w:rsidRPr="00FC12CB" w:rsidRDefault="00977C4E" w:rsidP="005164D4">
      <w:pPr>
        <w:numPr>
          <w:ilvl w:val="0"/>
          <w:numId w:val="9"/>
        </w:numPr>
        <w:tabs>
          <w:tab w:val="clear" w:pos="1004"/>
          <w:tab w:val="left" w:pos="284"/>
        </w:tabs>
        <w:ind w:left="0" w:firstLine="0"/>
        <w:jc w:val="both"/>
        <w:rPr>
          <w:rFonts w:ascii="Calibri" w:hAnsi="Calibri"/>
          <w:sz w:val="24"/>
          <w:szCs w:val="24"/>
        </w:rPr>
      </w:pPr>
      <w:r w:rsidRPr="00FC12CB">
        <w:rPr>
          <w:rFonts w:ascii="Calibri" w:hAnsi="Calibri"/>
          <w:sz w:val="24"/>
          <w:szCs w:val="24"/>
        </w:rPr>
        <w:t>Niniejsza umowa zostaje zawarta w wyniku przeprowadzonego postępowania o udzielenie zamówienia publicznego na zasadach określonych w ustawie z dnia  29  stycznia 2004 r. Prawo zamówień publicznych (Dz.U z 201</w:t>
      </w:r>
      <w:r w:rsidR="005F583C">
        <w:rPr>
          <w:rFonts w:ascii="Calibri" w:hAnsi="Calibri"/>
          <w:sz w:val="24"/>
          <w:szCs w:val="24"/>
        </w:rPr>
        <w:t>9</w:t>
      </w:r>
      <w:r w:rsidRPr="00FC12CB">
        <w:rPr>
          <w:rFonts w:ascii="Calibri" w:hAnsi="Calibri"/>
          <w:sz w:val="24"/>
          <w:szCs w:val="24"/>
        </w:rPr>
        <w:t xml:space="preserve"> poz. </w:t>
      </w:r>
      <w:r w:rsidR="00872FDA">
        <w:rPr>
          <w:rFonts w:ascii="Calibri" w:hAnsi="Calibri"/>
          <w:sz w:val="24"/>
          <w:szCs w:val="24"/>
        </w:rPr>
        <w:t>1</w:t>
      </w:r>
      <w:r w:rsidR="005F583C">
        <w:rPr>
          <w:rFonts w:ascii="Calibri" w:hAnsi="Calibri"/>
          <w:sz w:val="24"/>
          <w:szCs w:val="24"/>
        </w:rPr>
        <w:t>843</w:t>
      </w:r>
      <w:r w:rsidR="00FF4887">
        <w:rPr>
          <w:rFonts w:ascii="Calibri" w:hAnsi="Calibri"/>
          <w:sz w:val="24"/>
          <w:szCs w:val="24"/>
        </w:rPr>
        <w:t xml:space="preserve"> </w:t>
      </w:r>
      <w:proofErr w:type="spellStart"/>
      <w:r w:rsidR="005F583C">
        <w:rPr>
          <w:rFonts w:ascii="Calibri" w:hAnsi="Calibri"/>
          <w:sz w:val="24"/>
          <w:szCs w:val="24"/>
        </w:rPr>
        <w:t>t.j</w:t>
      </w:r>
      <w:proofErr w:type="spellEnd"/>
      <w:r w:rsidR="005F583C">
        <w:rPr>
          <w:rFonts w:ascii="Calibri" w:hAnsi="Calibri"/>
          <w:sz w:val="24"/>
          <w:szCs w:val="24"/>
        </w:rPr>
        <w:t xml:space="preserve">. </w:t>
      </w:r>
      <w:r w:rsidR="00FF4887">
        <w:rPr>
          <w:rFonts w:ascii="Calibri" w:hAnsi="Calibri"/>
          <w:sz w:val="24"/>
          <w:szCs w:val="24"/>
        </w:rPr>
        <w:t>ze zm.</w:t>
      </w:r>
      <w:r w:rsidR="00872FDA">
        <w:rPr>
          <w:rFonts w:ascii="Calibri" w:hAnsi="Calibri"/>
          <w:sz w:val="24"/>
          <w:szCs w:val="24"/>
        </w:rPr>
        <w:t>)</w:t>
      </w:r>
      <w:r w:rsidRPr="00FC12CB">
        <w:rPr>
          <w:rFonts w:ascii="Calibri" w:hAnsi="Calibri"/>
          <w:sz w:val="24"/>
          <w:szCs w:val="24"/>
        </w:rPr>
        <w:t>, w  trybie przetargu nieograniczonego.</w:t>
      </w:r>
    </w:p>
    <w:p w14:paraId="5AEA97A2" w14:textId="56035FE1" w:rsidR="00DE2207" w:rsidRPr="00DE2207" w:rsidRDefault="005164D4" w:rsidP="005164D4">
      <w:pPr>
        <w:pStyle w:val="Default"/>
        <w:jc w:val="both"/>
        <w:rPr>
          <w:rFonts w:ascii="Calibri" w:hAnsi="Calibri"/>
          <w:color w:val="auto"/>
        </w:rPr>
      </w:pPr>
      <w:r>
        <w:rPr>
          <w:rFonts w:ascii="Calibri" w:hAnsi="Calibri"/>
          <w:color w:val="auto"/>
        </w:rPr>
        <w:t xml:space="preserve">2. </w:t>
      </w:r>
      <w:r w:rsidR="00DE2207" w:rsidRPr="00DE2207">
        <w:rPr>
          <w:rFonts w:ascii="Calibri" w:hAnsi="Calibri"/>
          <w:color w:val="auto"/>
        </w:rPr>
        <w:t xml:space="preserve">Dokumenty </w:t>
      </w:r>
      <w:r>
        <w:rPr>
          <w:rFonts w:ascii="Calibri" w:hAnsi="Calibri"/>
          <w:color w:val="auto"/>
        </w:rPr>
        <w:t>u</w:t>
      </w:r>
      <w:r w:rsidR="00DE2207" w:rsidRPr="00DE2207">
        <w:rPr>
          <w:rFonts w:ascii="Calibri" w:hAnsi="Calibri"/>
          <w:color w:val="auto"/>
        </w:rPr>
        <w:t>mowne obejmują wszystkie dokumenty, które zostały udostępnione wraz z ogłoszeniem o zamówieniu tj. specyfikacja istotnych warunków zamówienia wraz z załącznikami stanowiącymi jej integralną część, w szczególności dokumentacja projektowa, wszelkie instrukcje dla oferentów i formularze, a także dokumenty wytworzone lub złożone w trakcie postępowania przetargowego takie jak odpowiedzi na zapytania oferentów, oferta wykonawcy oraz dokumenty wymagane od wykonawcy, którego oferta została najwyżej oceniona wraz z wszelkimi uzupełnieniami,</w:t>
      </w:r>
    </w:p>
    <w:p w14:paraId="74C7FEFC" w14:textId="57F9481D" w:rsidR="00DE2207" w:rsidRPr="00DE2207" w:rsidRDefault="005164D4" w:rsidP="005164D4">
      <w:pPr>
        <w:pStyle w:val="Default"/>
        <w:jc w:val="both"/>
        <w:rPr>
          <w:rFonts w:ascii="Calibri" w:hAnsi="Calibri"/>
          <w:color w:val="auto"/>
        </w:rPr>
      </w:pPr>
      <w:r>
        <w:rPr>
          <w:rFonts w:ascii="Calibri" w:hAnsi="Calibri"/>
          <w:color w:val="auto"/>
        </w:rPr>
        <w:t xml:space="preserve">3. </w:t>
      </w:r>
      <w:r w:rsidR="00DE2207" w:rsidRPr="00DE2207">
        <w:rPr>
          <w:rFonts w:ascii="Calibri" w:hAnsi="Calibri"/>
          <w:color w:val="auto"/>
        </w:rPr>
        <w:t xml:space="preserve">Hierarchia. W przypadku jakichkolwiek sprzeczności, niespójności lub rozbieżności między postanowieniami </w:t>
      </w:r>
      <w:r>
        <w:rPr>
          <w:rFonts w:ascii="Calibri" w:hAnsi="Calibri"/>
          <w:color w:val="auto"/>
        </w:rPr>
        <w:t>u</w:t>
      </w:r>
      <w:r w:rsidR="00DE2207" w:rsidRPr="00DE2207">
        <w:rPr>
          <w:rFonts w:ascii="Calibri" w:hAnsi="Calibri"/>
          <w:color w:val="auto"/>
        </w:rPr>
        <w:t>mowy a Dokumentami Umownymi hierarchia będzie następująca:</w:t>
      </w:r>
    </w:p>
    <w:p w14:paraId="378E0148" w14:textId="77777777" w:rsidR="00DE2207" w:rsidRPr="00DE2207" w:rsidRDefault="00DE2207" w:rsidP="00DE2207">
      <w:pPr>
        <w:pStyle w:val="Default"/>
        <w:jc w:val="both"/>
        <w:rPr>
          <w:rFonts w:ascii="Calibri" w:hAnsi="Calibri"/>
          <w:color w:val="auto"/>
        </w:rPr>
      </w:pPr>
      <w:r w:rsidRPr="00DE2207">
        <w:rPr>
          <w:rFonts w:ascii="Calibri" w:hAnsi="Calibri"/>
          <w:color w:val="auto"/>
        </w:rPr>
        <w:t>(1) Umowa,</w:t>
      </w:r>
    </w:p>
    <w:p w14:paraId="5DD40B2F" w14:textId="77777777" w:rsidR="00DE2207" w:rsidRPr="00DE2207" w:rsidRDefault="00DE2207" w:rsidP="00DE2207">
      <w:pPr>
        <w:pStyle w:val="Default"/>
        <w:jc w:val="both"/>
        <w:rPr>
          <w:rFonts w:ascii="Calibri" w:hAnsi="Calibri"/>
          <w:color w:val="auto"/>
        </w:rPr>
      </w:pPr>
      <w:r w:rsidRPr="00DE2207">
        <w:rPr>
          <w:rFonts w:ascii="Calibri" w:hAnsi="Calibri"/>
          <w:color w:val="auto"/>
        </w:rPr>
        <w:t>(2) Odpowiedzi i informacje udzielone przez Zamawiającego na pytania Wykonawców, dotyczące wyjaśnienia treści SIWZ, w formie pisemnej,</w:t>
      </w:r>
    </w:p>
    <w:p w14:paraId="2ABDF6B9" w14:textId="77777777" w:rsidR="00DE2207" w:rsidRPr="00DE2207" w:rsidRDefault="00DE2207" w:rsidP="00DE2207">
      <w:pPr>
        <w:pStyle w:val="Default"/>
        <w:jc w:val="both"/>
        <w:rPr>
          <w:rFonts w:ascii="Calibri" w:hAnsi="Calibri"/>
          <w:color w:val="auto"/>
        </w:rPr>
      </w:pPr>
      <w:r w:rsidRPr="00DE2207">
        <w:rPr>
          <w:rFonts w:ascii="Calibri" w:hAnsi="Calibri"/>
          <w:color w:val="auto"/>
        </w:rPr>
        <w:t>(3) Specyfikacja Istotnych Warunków Zamówienia tzw. SIWZ,</w:t>
      </w:r>
    </w:p>
    <w:p w14:paraId="54AED938" w14:textId="77777777" w:rsidR="00DE2207" w:rsidRPr="00DE2207" w:rsidRDefault="00DE2207" w:rsidP="00DE2207">
      <w:pPr>
        <w:pStyle w:val="Default"/>
        <w:jc w:val="both"/>
        <w:rPr>
          <w:rFonts w:ascii="Calibri" w:hAnsi="Calibri"/>
          <w:color w:val="auto"/>
        </w:rPr>
      </w:pPr>
      <w:r w:rsidRPr="00DE2207">
        <w:rPr>
          <w:rFonts w:ascii="Calibri" w:hAnsi="Calibri"/>
          <w:color w:val="auto"/>
        </w:rPr>
        <w:t>(4) Warunki realizacji przedmiotu zamówienia,</w:t>
      </w:r>
    </w:p>
    <w:p w14:paraId="52D01428" w14:textId="77777777" w:rsidR="00DE2207" w:rsidRPr="00DE2207" w:rsidRDefault="00DE2207" w:rsidP="00DE2207">
      <w:pPr>
        <w:pStyle w:val="Default"/>
        <w:jc w:val="both"/>
        <w:rPr>
          <w:rFonts w:ascii="Calibri" w:hAnsi="Calibri"/>
          <w:color w:val="auto"/>
        </w:rPr>
      </w:pPr>
      <w:r w:rsidRPr="00DE2207">
        <w:rPr>
          <w:rFonts w:ascii="Calibri" w:hAnsi="Calibri"/>
          <w:color w:val="auto"/>
        </w:rPr>
        <w:t>(5) Projekty budowlano-wykonawcze,</w:t>
      </w:r>
    </w:p>
    <w:p w14:paraId="13A22211" w14:textId="77777777" w:rsidR="00DE2207" w:rsidRPr="00DE2207" w:rsidRDefault="00DE2207" w:rsidP="00DE2207">
      <w:pPr>
        <w:pStyle w:val="Default"/>
        <w:jc w:val="both"/>
        <w:rPr>
          <w:rFonts w:ascii="Calibri" w:hAnsi="Calibri"/>
          <w:color w:val="auto"/>
        </w:rPr>
      </w:pPr>
      <w:r w:rsidRPr="00DE2207">
        <w:rPr>
          <w:rFonts w:ascii="Calibri" w:hAnsi="Calibri"/>
          <w:color w:val="auto"/>
        </w:rPr>
        <w:t xml:space="preserve">(6) Specyfikacje Techniczne Wykonania i Odbioru Robót Budowlanych tzw. </w:t>
      </w:r>
      <w:proofErr w:type="spellStart"/>
      <w:r w:rsidRPr="00DE2207">
        <w:rPr>
          <w:rFonts w:ascii="Calibri" w:hAnsi="Calibri"/>
          <w:color w:val="auto"/>
        </w:rPr>
        <w:t>STWiORB</w:t>
      </w:r>
      <w:proofErr w:type="spellEnd"/>
      <w:r w:rsidRPr="00DE2207">
        <w:rPr>
          <w:rFonts w:ascii="Calibri" w:hAnsi="Calibri"/>
          <w:color w:val="auto"/>
        </w:rPr>
        <w:t>,</w:t>
      </w:r>
    </w:p>
    <w:p w14:paraId="4E01B05B" w14:textId="77777777" w:rsidR="00DE2207" w:rsidRPr="00DE2207" w:rsidRDefault="00DE2207" w:rsidP="00DE2207">
      <w:pPr>
        <w:pStyle w:val="Default"/>
        <w:jc w:val="both"/>
        <w:rPr>
          <w:rFonts w:ascii="Calibri" w:hAnsi="Calibri"/>
          <w:color w:val="auto"/>
        </w:rPr>
      </w:pPr>
      <w:r w:rsidRPr="00DE2207">
        <w:rPr>
          <w:rFonts w:ascii="Calibri" w:hAnsi="Calibri"/>
          <w:color w:val="auto"/>
        </w:rPr>
        <w:t>(7) Przedmiar robót</w:t>
      </w:r>
    </w:p>
    <w:p w14:paraId="31D76628" w14:textId="77777777" w:rsidR="00DE2207" w:rsidRPr="00DE2207" w:rsidRDefault="00DE2207" w:rsidP="00DE2207">
      <w:pPr>
        <w:pStyle w:val="Default"/>
        <w:jc w:val="both"/>
        <w:rPr>
          <w:rFonts w:ascii="Calibri" w:hAnsi="Calibri"/>
          <w:color w:val="auto"/>
        </w:rPr>
      </w:pPr>
      <w:r w:rsidRPr="00DE2207">
        <w:rPr>
          <w:rFonts w:ascii="Calibri" w:hAnsi="Calibri"/>
          <w:color w:val="auto"/>
        </w:rPr>
        <w:t>(8) Oferta Wykonawcy wraz z załącznikami</w:t>
      </w:r>
    </w:p>
    <w:p w14:paraId="2F76D0DE" w14:textId="77777777" w:rsidR="00DE2207" w:rsidRPr="00DE2207" w:rsidRDefault="00DE2207" w:rsidP="00DE2207">
      <w:pPr>
        <w:pStyle w:val="Default"/>
        <w:jc w:val="both"/>
        <w:rPr>
          <w:rFonts w:ascii="Calibri" w:hAnsi="Calibri"/>
          <w:color w:val="auto"/>
        </w:rPr>
      </w:pPr>
      <w:r w:rsidRPr="00DE2207">
        <w:rPr>
          <w:rFonts w:ascii="Calibri" w:hAnsi="Calibri"/>
          <w:color w:val="auto"/>
        </w:rPr>
        <w:t>(8) Oświadczenie Gwarancyjne,</w:t>
      </w:r>
    </w:p>
    <w:p w14:paraId="7C37A14C" w14:textId="54E78E40" w:rsidR="00DE2207" w:rsidRPr="00DE2207" w:rsidRDefault="00DE2207" w:rsidP="00DE2207">
      <w:pPr>
        <w:pStyle w:val="Default"/>
        <w:jc w:val="both"/>
        <w:rPr>
          <w:rFonts w:ascii="Calibri" w:hAnsi="Calibri"/>
          <w:color w:val="auto"/>
        </w:rPr>
      </w:pPr>
      <w:r w:rsidRPr="00DE2207">
        <w:rPr>
          <w:rFonts w:ascii="Calibri" w:hAnsi="Calibri"/>
          <w:color w:val="auto"/>
        </w:rPr>
        <w:t xml:space="preserve">Wszelkie uzupełnienia i wyjaśnienia do </w:t>
      </w:r>
      <w:r w:rsidR="005164D4">
        <w:rPr>
          <w:rFonts w:ascii="Calibri" w:hAnsi="Calibri"/>
          <w:color w:val="auto"/>
        </w:rPr>
        <w:t>d</w:t>
      </w:r>
      <w:r w:rsidRPr="00DE2207">
        <w:rPr>
          <w:rFonts w:ascii="Calibri" w:hAnsi="Calibri"/>
          <w:color w:val="auto"/>
        </w:rPr>
        <w:t xml:space="preserve">okumentów </w:t>
      </w:r>
      <w:r w:rsidR="005164D4">
        <w:rPr>
          <w:rFonts w:ascii="Calibri" w:hAnsi="Calibri"/>
          <w:color w:val="auto"/>
        </w:rPr>
        <w:t>u</w:t>
      </w:r>
      <w:r w:rsidRPr="00DE2207">
        <w:rPr>
          <w:rFonts w:ascii="Calibri" w:hAnsi="Calibri"/>
          <w:color w:val="auto"/>
        </w:rPr>
        <w:t>mownych powinny być odczytywane i interpretowane w takiej samej kolejności.</w:t>
      </w:r>
    </w:p>
    <w:p w14:paraId="35E8B43B" w14:textId="7A95E691" w:rsidR="00FF4887" w:rsidRPr="00FF4887" w:rsidRDefault="005164D4" w:rsidP="00DE2207">
      <w:pPr>
        <w:pStyle w:val="Default"/>
        <w:jc w:val="both"/>
        <w:rPr>
          <w:rFonts w:ascii="Calibri" w:hAnsi="Calibri"/>
          <w:color w:val="auto"/>
        </w:rPr>
      </w:pPr>
      <w:r>
        <w:rPr>
          <w:rFonts w:ascii="Calibri" w:hAnsi="Calibri"/>
          <w:color w:val="auto"/>
        </w:rPr>
        <w:t xml:space="preserve">4. </w:t>
      </w:r>
      <w:r w:rsidR="00DE2207" w:rsidRPr="00DE2207">
        <w:rPr>
          <w:rFonts w:ascii="Calibri" w:hAnsi="Calibri"/>
          <w:color w:val="auto"/>
        </w:rPr>
        <w:t xml:space="preserve">Jeżeli w dowolnym z </w:t>
      </w:r>
      <w:r>
        <w:rPr>
          <w:rFonts w:ascii="Calibri" w:hAnsi="Calibri"/>
          <w:color w:val="auto"/>
        </w:rPr>
        <w:t>d</w:t>
      </w:r>
      <w:r w:rsidR="00DE2207" w:rsidRPr="00DE2207">
        <w:rPr>
          <w:rFonts w:ascii="Calibri" w:hAnsi="Calibri"/>
          <w:color w:val="auto"/>
        </w:rPr>
        <w:t xml:space="preserve">okumentów </w:t>
      </w:r>
      <w:r>
        <w:rPr>
          <w:rFonts w:ascii="Calibri" w:hAnsi="Calibri"/>
          <w:color w:val="auto"/>
        </w:rPr>
        <w:t>u</w:t>
      </w:r>
      <w:r w:rsidR="00DE2207" w:rsidRPr="00DE2207">
        <w:rPr>
          <w:rFonts w:ascii="Calibri" w:hAnsi="Calibri"/>
          <w:color w:val="auto"/>
        </w:rPr>
        <w:t xml:space="preserve">mownych </w:t>
      </w:r>
      <w:r w:rsidR="006F46A5">
        <w:rPr>
          <w:rFonts w:ascii="Calibri" w:hAnsi="Calibri"/>
          <w:color w:val="auto"/>
        </w:rPr>
        <w:t xml:space="preserve">wymogi </w:t>
      </w:r>
      <w:r w:rsidR="00DE2207" w:rsidRPr="00DE2207">
        <w:rPr>
          <w:rFonts w:ascii="Calibri" w:hAnsi="Calibri"/>
          <w:color w:val="auto"/>
        </w:rPr>
        <w:t>dotycząc</w:t>
      </w:r>
      <w:r w:rsidR="006F46A5">
        <w:rPr>
          <w:rFonts w:ascii="Calibri" w:hAnsi="Calibri"/>
          <w:color w:val="auto"/>
        </w:rPr>
        <w:t>ce</w:t>
      </w:r>
      <w:r w:rsidR="00DE2207" w:rsidRPr="00DE2207">
        <w:rPr>
          <w:rFonts w:ascii="Calibri" w:hAnsi="Calibri"/>
          <w:color w:val="auto"/>
        </w:rPr>
        <w:t xml:space="preserve"> usług, dostaw lub robót i zobowiązań Wykonawcy </w:t>
      </w:r>
      <w:r w:rsidR="006F46A5">
        <w:rPr>
          <w:rFonts w:ascii="Calibri" w:hAnsi="Calibri"/>
          <w:color w:val="auto"/>
        </w:rPr>
        <w:t>są ze sobą</w:t>
      </w:r>
      <w:r w:rsidR="00DE2207" w:rsidRPr="00DE2207">
        <w:rPr>
          <w:rFonts w:ascii="Calibri" w:hAnsi="Calibri"/>
          <w:color w:val="auto"/>
        </w:rPr>
        <w:t xml:space="preserve"> sprzeczne co do ilości lub jakości i taka sprzeczność nie zostanie rozstrzygnięta przez odwołanie do hierarchii, Wykonawca będzie zobowiązany dotrzymać najbardziej rygorystycznego wymogu. Ponadto, jeżeli postanowienia dwóch lub większej liczby </w:t>
      </w:r>
      <w:r>
        <w:rPr>
          <w:rFonts w:ascii="Calibri" w:hAnsi="Calibri"/>
          <w:color w:val="auto"/>
        </w:rPr>
        <w:t>d</w:t>
      </w:r>
      <w:r w:rsidR="00DE2207" w:rsidRPr="00DE2207">
        <w:rPr>
          <w:rFonts w:ascii="Calibri" w:hAnsi="Calibri"/>
          <w:color w:val="auto"/>
        </w:rPr>
        <w:t xml:space="preserve">okumentów </w:t>
      </w:r>
      <w:r>
        <w:rPr>
          <w:rFonts w:ascii="Calibri" w:hAnsi="Calibri"/>
          <w:color w:val="auto"/>
        </w:rPr>
        <w:t>u</w:t>
      </w:r>
      <w:r w:rsidR="00DE2207" w:rsidRPr="00DE2207">
        <w:rPr>
          <w:rFonts w:ascii="Calibri" w:hAnsi="Calibri"/>
          <w:color w:val="auto"/>
        </w:rPr>
        <w:t xml:space="preserve">mownych uzupełniają się, bardziej szczegółowe postanowienie będzie nadrzędne wobec postanowienia bardziej ogólnego. Intencją </w:t>
      </w:r>
      <w:r w:rsidR="006F46A5">
        <w:rPr>
          <w:rFonts w:ascii="Calibri" w:hAnsi="Calibri"/>
          <w:color w:val="auto"/>
        </w:rPr>
        <w:t>d</w:t>
      </w:r>
      <w:r w:rsidR="00DE2207" w:rsidRPr="00DE2207">
        <w:rPr>
          <w:rFonts w:ascii="Calibri" w:hAnsi="Calibri"/>
          <w:color w:val="auto"/>
        </w:rPr>
        <w:t xml:space="preserve">okumentów </w:t>
      </w:r>
      <w:r w:rsidR="006F46A5">
        <w:rPr>
          <w:rFonts w:ascii="Calibri" w:hAnsi="Calibri"/>
          <w:color w:val="auto"/>
        </w:rPr>
        <w:t>u</w:t>
      </w:r>
      <w:r w:rsidR="00DE2207" w:rsidRPr="00DE2207">
        <w:rPr>
          <w:rFonts w:ascii="Calibri" w:hAnsi="Calibri"/>
          <w:color w:val="auto"/>
        </w:rPr>
        <w:t xml:space="preserve">mownych jest, aby były one interpretowane w sposób wymagający wykonanie określonych prac w jakości określonej w </w:t>
      </w:r>
      <w:r>
        <w:rPr>
          <w:rFonts w:ascii="Calibri" w:hAnsi="Calibri"/>
          <w:color w:val="auto"/>
        </w:rPr>
        <w:t>d</w:t>
      </w:r>
      <w:r w:rsidR="00DE2207" w:rsidRPr="00DE2207">
        <w:rPr>
          <w:rFonts w:ascii="Calibri" w:hAnsi="Calibri"/>
          <w:color w:val="auto"/>
        </w:rPr>
        <w:t xml:space="preserve">okumentach </w:t>
      </w:r>
      <w:r>
        <w:rPr>
          <w:rFonts w:ascii="Calibri" w:hAnsi="Calibri"/>
          <w:color w:val="auto"/>
        </w:rPr>
        <w:t>u</w:t>
      </w:r>
      <w:r w:rsidR="00DE2207" w:rsidRPr="00DE2207">
        <w:rPr>
          <w:rFonts w:ascii="Calibri" w:hAnsi="Calibri"/>
          <w:color w:val="auto"/>
        </w:rPr>
        <w:t xml:space="preserve">mownych i aby zawierały wszystkie elementy niezbędne do osiągnięcia wyników wskazanych w </w:t>
      </w:r>
      <w:r>
        <w:rPr>
          <w:rFonts w:ascii="Calibri" w:hAnsi="Calibri"/>
          <w:color w:val="auto"/>
        </w:rPr>
        <w:t>d</w:t>
      </w:r>
      <w:r w:rsidR="00DE2207" w:rsidRPr="00DE2207">
        <w:rPr>
          <w:rFonts w:ascii="Calibri" w:hAnsi="Calibri"/>
          <w:color w:val="auto"/>
        </w:rPr>
        <w:t xml:space="preserve">okumentach </w:t>
      </w:r>
      <w:r>
        <w:rPr>
          <w:rFonts w:ascii="Calibri" w:hAnsi="Calibri"/>
          <w:color w:val="auto"/>
        </w:rPr>
        <w:t>u</w:t>
      </w:r>
      <w:r w:rsidR="00DE2207" w:rsidRPr="00DE2207">
        <w:rPr>
          <w:rFonts w:ascii="Calibri" w:hAnsi="Calibri"/>
          <w:color w:val="auto"/>
        </w:rPr>
        <w:t>mownych lub dających się racjonalnie z nich wywnioskować.</w:t>
      </w:r>
    </w:p>
    <w:p w14:paraId="3B570217" w14:textId="77777777" w:rsidR="003C739B" w:rsidRPr="00FF4887" w:rsidRDefault="003C739B" w:rsidP="000E33EF">
      <w:pPr>
        <w:jc w:val="center"/>
        <w:rPr>
          <w:rFonts w:ascii="Calibri" w:hAnsi="Calibri"/>
          <w:b/>
          <w:sz w:val="24"/>
          <w:szCs w:val="24"/>
        </w:rPr>
      </w:pPr>
    </w:p>
    <w:p w14:paraId="13F81136" w14:textId="77777777" w:rsidR="00F25313" w:rsidRPr="00795A14" w:rsidRDefault="00F25313" w:rsidP="000E33EF">
      <w:pPr>
        <w:jc w:val="center"/>
        <w:rPr>
          <w:rFonts w:ascii="Calibri" w:hAnsi="Calibri"/>
          <w:b/>
          <w:sz w:val="22"/>
          <w:szCs w:val="22"/>
        </w:rPr>
      </w:pPr>
      <w:r w:rsidRPr="00795A14">
        <w:rPr>
          <w:rFonts w:ascii="Calibri" w:hAnsi="Calibri"/>
          <w:b/>
          <w:sz w:val="22"/>
          <w:szCs w:val="22"/>
        </w:rPr>
        <w:lastRenderedPageBreak/>
        <w:t>§ 1.</w:t>
      </w:r>
    </w:p>
    <w:p w14:paraId="2EB90AD4" w14:textId="77777777" w:rsidR="00977C4E" w:rsidRPr="00517AA1" w:rsidRDefault="00977C4E" w:rsidP="000E33EF">
      <w:pPr>
        <w:jc w:val="center"/>
        <w:rPr>
          <w:rFonts w:asciiTheme="minorHAnsi" w:hAnsiTheme="minorHAnsi" w:cstheme="minorHAnsi"/>
          <w:b/>
          <w:sz w:val="24"/>
          <w:szCs w:val="24"/>
        </w:rPr>
      </w:pPr>
      <w:r w:rsidRPr="00795A14">
        <w:rPr>
          <w:rFonts w:asciiTheme="minorHAnsi" w:hAnsiTheme="minorHAnsi" w:cstheme="minorHAnsi"/>
          <w:b/>
          <w:sz w:val="22"/>
          <w:szCs w:val="22"/>
        </w:rPr>
        <w:t>PRZEDMIOT UMOWY</w:t>
      </w:r>
    </w:p>
    <w:p w14:paraId="76664670" w14:textId="0B1465CF" w:rsidR="00517AA1" w:rsidRPr="00517AA1" w:rsidRDefault="00175192" w:rsidP="00517AA1">
      <w:pPr>
        <w:jc w:val="both"/>
        <w:rPr>
          <w:rFonts w:ascii="Calibri" w:hAnsi="Calibri" w:cs="Calibri"/>
          <w:b/>
          <w:i/>
          <w:sz w:val="22"/>
          <w:szCs w:val="22"/>
        </w:rPr>
      </w:pPr>
      <w:r w:rsidRPr="00517AA1">
        <w:rPr>
          <w:rFonts w:asciiTheme="minorHAnsi" w:hAnsiTheme="minorHAnsi" w:cstheme="minorHAnsi"/>
          <w:sz w:val="22"/>
          <w:szCs w:val="22"/>
        </w:rPr>
        <w:t xml:space="preserve">1. </w:t>
      </w:r>
      <w:r w:rsidR="00C95EDA" w:rsidRPr="00517AA1">
        <w:rPr>
          <w:rFonts w:asciiTheme="minorHAnsi" w:hAnsiTheme="minorHAnsi" w:cstheme="minorHAnsi"/>
          <w:sz w:val="22"/>
          <w:szCs w:val="22"/>
        </w:rPr>
        <w:t xml:space="preserve">Zamawiający </w:t>
      </w:r>
      <w:r w:rsidR="005164D4" w:rsidRPr="00517AA1">
        <w:rPr>
          <w:rFonts w:asciiTheme="minorHAnsi" w:hAnsiTheme="minorHAnsi" w:cstheme="minorHAnsi"/>
          <w:sz w:val="22"/>
          <w:szCs w:val="22"/>
        </w:rPr>
        <w:t xml:space="preserve">zleca, a Wykonawca przyjmuje do wykonania roboty budowlane opisane dokumentacją projektową </w:t>
      </w:r>
      <w:r w:rsidR="005164D4" w:rsidRPr="00A52543">
        <w:rPr>
          <w:rFonts w:asciiTheme="minorHAnsi" w:hAnsiTheme="minorHAnsi" w:cstheme="minorHAnsi"/>
          <w:sz w:val="22"/>
          <w:szCs w:val="22"/>
        </w:rPr>
        <w:t xml:space="preserve">oraz </w:t>
      </w:r>
      <w:proofErr w:type="spellStart"/>
      <w:r w:rsidR="005164D4" w:rsidRPr="00A52543">
        <w:rPr>
          <w:rFonts w:asciiTheme="minorHAnsi" w:hAnsiTheme="minorHAnsi" w:cstheme="minorHAnsi"/>
          <w:sz w:val="22"/>
          <w:szCs w:val="22"/>
        </w:rPr>
        <w:t>STWiORB</w:t>
      </w:r>
      <w:proofErr w:type="spellEnd"/>
      <w:r w:rsidR="005164D4" w:rsidRPr="00A52543">
        <w:rPr>
          <w:rFonts w:asciiTheme="minorHAnsi" w:hAnsiTheme="minorHAnsi" w:cstheme="minorHAnsi"/>
          <w:sz w:val="22"/>
          <w:szCs w:val="22"/>
        </w:rPr>
        <w:t xml:space="preserve">, </w:t>
      </w:r>
      <w:r w:rsidR="005164D4" w:rsidRPr="00517AA1">
        <w:rPr>
          <w:rFonts w:asciiTheme="minorHAnsi" w:hAnsiTheme="minorHAnsi" w:cstheme="minorHAnsi"/>
          <w:sz w:val="22"/>
          <w:szCs w:val="22"/>
        </w:rPr>
        <w:t>zwane dalej „robotami” lub „robotami budowlanymi”,</w:t>
      </w:r>
      <w:r w:rsidR="00517AA1" w:rsidRPr="00517AA1">
        <w:rPr>
          <w:rFonts w:asciiTheme="minorHAnsi" w:hAnsiTheme="minorHAnsi" w:cstheme="minorHAnsi"/>
          <w:sz w:val="22"/>
          <w:szCs w:val="22"/>
        </w:rPr>
        <w:t xml:space="preserve"> polegające n</w:t>
      </w:r>
      <w:bookmarkStart w:id="0" w:name="_Hlk59392905"/>
      <w:r w:rsidR="00517AA1" w:rsidRPr="00517AA1">
        <w:rPr>
          <w:rFonts w:asciiTheme="minorHAnsi" w:hAnsiTheme="minorHAnsi" w:cstheme="minorHAnsi"/>
          <w:sz w:val="22"/>
          <w:szCs w:val="22"/>
        </w:rPr>
        <w:t xml:space="preserve">a </w:t>
      </w:r>
      <w:r w:rsidR="00517AA1">
        <w:rPr>
          <w:rFonts w:asciiTheme="minorHAnsi" w:hAnsiTheme="minorHAnsi" w:cstheme="minorHAnsi"/>
          <w:sz w:val="22"/>
          <w:szCs w:val="22"/>
        </w:rPr>
        <w:t>b</w:t>
      </w:r>
      <w:r w:rsidR="00517AA1" w:rsidRPr="00517AA1">
        <w:rPr>
          <w:rFonts w:asciiTheme="minorHAnsi" w:hAnsiTheme="minorHAnsi" w:cstheme="minorHAnsi"/>
          <w:sz w:val="22"/>
          <w:szCs w:val="22"/>
        </w:rPr>
        <w:t>udowie</w:t>
      </w:r>
      <w:r w:rsidR="00517AA1" w:rsidRPr="00517AA1">
        <w:rPr>
          <w:rFonts w:ascii="Calibri" w:hAnsi="Calibri" w:cs="Calibri"/>
          <w:b/>
          <w:i/>
          <w:sz w:val="22"/>
          <w:szCs w:val="22"/>
        </w:rPr>
        <w:t xml:space="preserve">  garażu  wielostanowiskowego  wraz  ze wspinalnią  oraz  wykonaniem  infrastruktury  zewnętrznej  na  terenie  Jednostki  Ratowniczo  – Gaśniczej nr 2 Katowice – Piotrowic</w:t>
      </w:r>
      <w:bookmarkEnd w:id="0"/>
      <w:r w:rsidR="00517AA1" w:rsidRPr="00517AA1">
        <w:rPr>
          <w:rFonts w:ascii="Calibri" w:hAnsi="Calibri" w:cs="Calibri"/>
          <w:b/>
          <w:i/>
          <w:sz w:val="22"/>
          <w:szCs w:val="22"/>
        </w:rPr>
        <w:t>e</w:t>
      </w:r>
    </w:p>
    <w:p w14:paraId="15EB26C3" w14:textId="77777777" w:rsidR="003E7111" w:rsidRPr="00517AA1" w:rsidRDefault="000E0311" w:rsidP="003E7111">
      <w:pPr>
        <w:autoSpaceDE w:val="0"/>
        <w:autoSpaceDN w:val="0"/>
        <w:adjustRightInd w:val="0"/>
        <w:jc w:val="both"/>
        <w:rPr>
          <w:rFonts w:asciiTheme="minorHAnsi" w:hAnsiTheme="minorHAnsi" w:cstheme="minorHAnsi"/>
          <w:sz w:val="24"/>
          <w:szCs w:val="24"/>
        </w:rPr>
      </w:pPr>
      <w:r w:rsidRPr="00517AA1">
        <w:rPr>
          <w:rFonts w:asciiTheme="minorHAnsi" w:hAnsiTheme="minorHAnsi" w:cstheme="minorHAnsi"/>
          <w:sz w:val="24"/>
          <w:szCs w:val="24"/>
        </w:rPr>
        <w:t>2</w:t>
      </w:r>
      <w:r w:rsidR="00175192" w:rsidRPr="00517AA1">
        <w:rPr>
          <w:rFonts w:asciiTheme="minorHAnsi" w:hAnsiTheme="minorHAnsi" w:cstheme="minorHAnsi"/>
          <w:sz w:val="24"/>
          <w:szCs w:val="24"/>
        </w:rPr>
        <w:t xml:space="preserve">. </w:t>
      </w:r>
      <w:r w:rsidRPr="00517AA1">
        <w:rPr>
          <w:rFonts w:asciiTheme="minorHAnsi" w:hAnsiTheme="minorHAnsi" w:cstheme="minorHAnsi"/>
          <w:sz w:val="24"/>
          <w:szCs w:val="24"/>
        </w:rPr>
        <w:t xml:space="preserve"> Zakres prac obejmuje:</w:t>
      </w:r>
      <w:r w:rsidR="003E7111" w:rsidRPr="00517AA1">
        <w:rPr>
          <w:rFonts w:asciiTheme="minorHAnsi" w:hAnsiTheme="minorHAnsi" w:cstheme="minorHAnsi"/>
          <w:sz w:val="24"/>
          <w:szCs w:val="24"/>
        </w:rPr>
        <w:t xml:space="preserve"> </w:t>
      </w:r>
    </w:p>
    <w:p w14:paraId="078EF95E" w14:textId="7F84BB51"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Budowę garażu wielostanowiskowego wraz ze wspinalnią oraz wykonaniem infrastruktury zewnętrznej na terenie Jednostki Ratowniczo – Gaśniczej nr 2 Katowice – Piotrowice, z instalacjami wewnętrznymi gazu, c.o., elektryczną (z agregatem prądotwórczym), wody, kanalizacji sanitarnej i deszczowej, wentylacji mechanicznej, z instalacjami zewnętrznymi gazu, elektryczną, wody, kanalizacji sanitarnej i deszczowej ze zbiornikiem retencyjnym na wody deszczowe i separatorem ropopochodnych oraz rozbiórką budynku agregatu i stacji paliw</w:t>
      </w:r>
    </w:p>
    <w:p w14:paraId="13014EF6" w14:textId="21BA4BD1"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 zakres prac wchodzą następujące instalacje:</w:t>
      </w:r>
    </w:p>
    <w:p w14:paraId="343EF59B" w14:textId="77777777"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t>
      </w:r>
      <w:r w:rsidRPr="00A52543">
        <w:rPr>
          <w:rFonts w:asciiTheme="minorHAnsi" w:hAnsiTheme="minorHAnsi" w:cstheme="minorHAnsi"/>
          <w:sz w:val="24"/>
          <w:szCs w:val="24"/>
        </w:rPr>
        <w:tab/>
        <w:t>instalacja wody zimnej i ciepłej,</w:t>
      </w:r>
    </w:p>
    <w:p w14:paraId="6E6104A9" w14:textId="77777777"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t>
      </w:r>
      <w:r w:rsidRPr="00A52543">
        <w:rPr>
          <w:rFonts w:asciiTheme="minorHAnsi" w:hAnsiTheme="minorHAnsi" w:cstheme="minorHAnsi"/>
          <w:sz w:val="24"/>
          <w:szCs w:val="24"/>
        </w:rPr>
        <w:tab/>
        <w:t>instalacja kanalizacji sanitarnej,</w:t>
      </w:r>
    </w:p>
    <w:p w14:paraId="1AFCC0EE" w14:textId="77777777"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t>
      </w:r>
      <w:r w:rsidRPr="00A52543">
        <w:rPr>
          <w:rFonts w:asciiTheme="minorHAnsi" w:hAnsiTheme="minorHAnsi" w:cstheme="minorHAnsi"/>
          <w:sz w:val="24"/>
          <w:szCs w:val="24"/>
        </w:rPr>
        <w:tab/>
        <w:t>instalacja centralnego ogrzewania,</w:t>
      </w:r>
    </w:p>
    <w:p w14:paraId="6D8235E9" w14:textId="77777777"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t>
      </w:r>
      <w:r w:rsidRPr="00A52543">
        <w:rPr>
          <w:rFonts w:asciiTheme="minorHAnsi" w:hAnsiTheme="minorHAnsi" w:cstheme="minorHAnsi"/>
          <w:sz w:val="24"/>
          <w:szCs w:val="24"/>
        </w:rPr>
        <w:tab/>
        <w:t>instalację ciepła technologicznego - ogrzewania promiennikami gazowymi,</w:t>
      </w:r>
    </w:p>
    <w:p w14:paraId="375B287A" w14:textId="77777777"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t>
      </w:r>
      <w:r w:rsidRPr="00A52543">
        <w:rPr>
          <w:rFonts w:asciiTheme="minorHAnsi" w:hAnsiTheme="minorHAnsi" w:cstheme="minorHAnsi"/>
          <w:sz w:val="24"/>
          <w:szCs w:val="24"/>
        </w:rPr>
        <w:tab/>
        <w:t>instalacja wentylacji mechanicznej,</w:t>
      </w:r>
    </w:p>
    <w:p w14:paraId="3F2C9B79" w14:textId="77777777"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t>
      </w:r>
      <w:r w:rsidRPr="00A52543">
        <w:rPr>
          <w:rFonts w:asciiTheme="minorHAnsi" w:hAnsiTheme="minorHAnsi" w:cstheme="minorHAnsi"/>
          <w:sz w:val="24"/>
          <w:szCs w:val="24"/>
        </w:rPr>
        <w:tab/>
        <w:t>instalacja gazu,</w:t>
      </w:r>
    </w:p>
    <w:p w14:paraId="2D5551EA" w14:textId="77777777"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t>
      </w:r>
      <w:r w:rsidRPr="00A52543">
        <w:rPr>
          <w:rFonts w:asciiTheme="minorHAnsi" w:hAnsiTheme="minorHAnsi" w:cstheme="minorHAnsi"/>
          <w:sz w:val="24"/>
          <w:szCs w:val="24"/>
        </w:rPr>
        <w:tab/>
        <w:t>źródło ciepła dla ogrzewania pomieszczeń technicznych,</w:t>
      </w:r>
    </w:p>
    <w:p w14:paraId="3D34597F" w14:textId="77777777" w:rsidR="00E13668"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t>
      </w:r>
      <w:r w:rsidRPr="00A52543">
        <w:rPr>
          <w:rFonts w:asciiTheme="minorHAnsi" w:hAnsiTheme="minorHAnsi" w:cstheme="minorHAnsi"/>
          <w:sz w:val="24"/>
          <w:szCs w:val="24"/>
        </w:rPr>
        <w:tab/>
        <w:t>instalacja zewnętrzna wodno-kanalizacyjna</w:t>
      </w:r>
    </w:p>
    <w:p w14:paraId="0CFEF1AF" w14:textId="1C5A2EA9" w:rsidR="00E13CDE" w:rsidRPr="00A52543" w:rsidRDefault="00E13668" w:rsidP="00E13668">
      <w:pPr>
        <w:jc w:val="both"/>
        <w:rPr>
          <w:rFonts w:asciiTheme="minorHAnsi" w:hAnsiTheme="minorHAnsi" w:cstheme="minorHAnsi"/>
          <w:sz w:val="24"/>
          <w:szCs w:val="24"/>
        </w:rPr>
      </w:pPr>
      <w:r w:rsidRPr="00A52543">
        <w:rPr>
          <w:rFonts w:asciiTheme="minorHAnsi" w:hAnsiTheme="minorHAnsi" w:cstheme="minorHAnsi"/>
          <w:sz w:val="24"/>
          <w:szCs w:val="24"/>
        </w:rPr>
        <w:t>-</w:t>
      </w:r>
      <w:r w:rsidRPr="00A52543">
        <w:rPr>
          <w:rFonts w:asciiTheme="minorHAnsi" w:hAnsiTheme="minorHAnsi" w:cstheme="minorHAnsi"/>
          <w:sz w:val="24"/>
          <w:szCs w:val="24"/>
        </w:rPr>
        <w:tab/>
        <w:t>instalacja zewnętrzna gazu.</w:t>
      </w:r>
      <w:r w:rsidR="00E13CDE" w:rsidRPr="00A52543">
        <w:rPr>
          <w:rFonts w:asciiTheme="minorHAnsi" w:hAnsiTheme="minorHAnsi" w:cstheme="minorHAnsi"/>
          <w:sz w:val="24"/>
          <w:szCs w:val="24"/>
        </w:rPr>
        <w:t xml:space="preserve"> </w:t>
      </w:r>
    </w:p>
    <w:p w14:paraId="6B2095CB" w14:textId="20259A02" w:rsidR="00517AA1" w:rsidRPr="00517AA1" w:rsidRDefault="00517AA1" w:rsidP="00517AA1">
      <w:pPr>
        <w:jc w:val="both"/>
        <w:rPr>
          <w:rFonts w:asciiTheme="minorHAnsi" w:hAnsiTheme="minorHAnsi" w:cstheme="minorHAnsi"/>
          <w:sz w:val="24"/>
          <w:szCs w:val="24"/>
        </w:rPr>
      </w:pPr>
      <w:r w:rsidRPr="00517AA1">
        <w:rPr>
          <w:rFonts w:asciiTheme="minorHAnsi" w:hAnsiTheme="minorHAnsi" w:cstheme="minorHAnsi"/>
          <w:sz w:val="24"/>
          <w:szCs w:val="24"/>
        </w:rPr>
        <w:t xml:space="preserve">3. Roboty budowlane będą realizowane w oparciu o dostarczoną przez Zamawiającego dokumentację projektową, zgodnie z </w:t>
      </w:r>
      <w:r>
        <w:rPr>
          <w:rFonts w:asciiTheme="minorHAnsi" w:hAnsiTheme="minorHAnsi" w:cstheme="minorHAnsi"/>
          <w:sz w:val="24"/>
          <w:szCs w:val="24"/>
        </w:rPr>
        <w:t>o</w:t>
      </w:r>
      <w:r w:rsidRPr="00517AA1">
        <w:rPr>
          <w:rFonts w:asciiTheme="minorHAnsi" w:hAnsiTheme="minorHAnsi" w:cstheme="minorHAnsi"/>
          <w:sz w:val="24"/>
          <w:szCs w:val="24"/>
        </w:rPr>
        <w:t>fertą Wykonawcy i z zasadami wiedzy technicznej oraz obowiązującymi w Rzeczypospolitej Polskiej przepisami prawa powszechnie obowiązującego, w terminie określonym niniejszą umową.</w:t>
      </w:r>
    </w:p>
    <w:p w14:paraId="5C1F6EE7" w14:textId="77777777" w:rsidR="00517AA1" w:rsidRPr="00517AA1" w:rsidRDefault="00517AA1" w:rsidP="00517AA1">
      <w:pPr>
        <w:jc w:val="both"/>
        <w:rPr>
          <w:rFonts w:asciiTheme="minorHAnsi" w:hAnsiTheme="minorHAnsi" w:cstheme="minorHAnsi"/>
          <w:sz w:val="24"/>
          <w:szCs w:val="24"/>
        </w:rPr>
      </w:pPr>
      <w:r w:rsidRPr="00517AA1">
        <w:rPr>
          <w:rFonts w:asciiTheme="minorHAnsi" w:hAnsiTheme="minorHAnsi" w:cstheme="minorHAnsi"/>
          <w:sz w:val="24"/>
          <w:szCs w:val="24"/>
        </w:rPr>
        <w:t>4. Szczegółowy zakres zamówienia określają:</w:t>
      </w:r>
    </w:p>
    <w:p w14:paraId="3CEE6BF6" w14:textId="77777777" w:rsidR="00517AA1" w:rsidRPr="00517AA1" w:rsidRDefault="00517AA1" w:rsidP="00517AA1">
      <w:pPr>
        <w:jc w:val="both"/>
        <w:rPr>
          <w:rFonts w:asciiTheme="minorHAnsi" w:hAnsiTheme="minorHAnsi" w:cstheme="minorHAnsi"/>
          <w:sz w:val="24"/>
          <w:szCs w:val="24"/>
        </w:rPr>
      </w:pPr>
      <w:r w:rsidRPr="00517AA1">
        <w:rPr>
          <w:rFonts w:asciiTheme="minorHAnsi" w:hAnsiTheme="minorHAnsi" w:cstheme="minorHAnsi"/>
          <w:sz w:val="24"/>
          <w:szCs w:val="24"/>
        </w:rPr>
        <w:t>a) dokumentacja projektowa,</w:t>
      </w:r>
    </w:p>
    <w:p w14:paraId="0B3506D2" w14:textId="24B45AF4" w:rsidR="00517AA1" w:rsidRPr="00517AA1" w:rsidRDefault="00517AA1" w:rsidP="00517AA1">
      <w:pPr>
        <w:jc w:val="both"/>
        <w:rPr>
          <w:rFonts w:asciiTheme="minorHAnsi" w:hAnsiTheme="minorHAnsi" w:cstheme="minorHAnsi"/>
          <w:sz w:val="24"/>
          <w:szCs w:val="24"/>
        </w:rPr>
      </w:pPr>
      <w:r w:rsidRPr="00517AA1">
        <w:rPr>
          <w:rFonts w:asciiTheme="minorHAnsi" w:hAnsiTheme="minorHAnsi" w:cstheme="minorHAnsi"/>
          <w:sz w:val="24"/>
          <w:szCs w:val="24"/>
        </w:rPr>
        <w:t>b) Specyfikacja Techniczna Wykonania i Odbioru Robót Budowlanych – STWIORB,</w:t>
      </w:r>
    </w:p>
    <w:p w14:paraId="0C536B87" w14:textId="6AAD9040" w:rsidR="00517AA1" w:rsidRPr="00517AA1" w:rsidRDefault="00556723" w:rsidP="00517AA1">
      <w:pPr>
        <w:jc w:val="both"/>
        <w:rPr>
          <w:rFonts w:asciiTheme="minorHAnsi" w:hAnsiTheme="minorHAnsi" w:cstheme="minorHAnsi"/>
          <w:sz w:val="24"/>
          <w:szCs w:val="24"/>
        </w:rPr>
      </w:pPr>
      <w:r>
        <w:rPr>
          <w:rFonts w:asciiTheme="minorHAnsi" w:hAnsiTheme="minorHAnsi" w:cstheme="minorHAnsi"/>
          <w:sz w:val="24"/>
          <w:szCs w:val="24"/>
        </w:rPr>
        <w:t>c</w:t>
      </w:r>
      <w:r w:rsidR="00517AA1" w:rsidRPr="00517AA1">
        <w:rPr>
          <w:rFonts w:asciiTheme="minorHAnsi" w:hAnsiTheme="minorHAnsi" w:cstheme="minorHAnsi"/>
          <w:sz w:val="24"/>
          <w:szCs w:val="24"/>
        </w:rPr>
        <w:t>)opis realizacji przedmiotu zamówienia,</w:t>
      </w:r>
    </w:p>
    <w:p w14:paraId="000B7D3B" w14:textId="1D11DB57" w:rsidR="00556723" w:rsidRDefault="00556723" w:rsidP="00517AA1">
      <w:pPr>
        <w:jc w:val="both"/>
        <w:rPr>
          <w:rFonts w:asciiTheme="minorHAnsi" w:hAnsiTheme="minorHAnsi" w:cstheme="minorHAnsi"/>
          <w:sz w:val="24"/>
          <w:szCs w:val="24"/>
        </w:rPr>
      </w:pPr>
      <w:r>
        <w:rPr>
          <w:rFonts w:asciiTheme="minorHAnsi" w:hAnsiTheme="minorHAnsi" w:cstheme="minorHAnsi"/>
          <w:sz w:val="24"/>
          <w:szCs w:val="24"/>
        </w:rPr>
        <w:t>d</w:t>
      </w:r>
      <w:r w:rsidR="00517AA1" w:rsidRPr="00517AA1">
        <w:rPr>
          <w:rFonts w:asciiTheme="minorHAnsi" w:hAnsiTheme="minorHAnsi" w:cstheme="minorHAnsi"/>
          <w:sz w:val="24"/>
          <w:szCs w:val="24"/>
        </w:rPr>
        <w:t xml:space="preserve">) </w:t>
      </w:r>
      <w:r w:rsidRPr="00517AA1">
        <w:rPr>
          <w:rFonts w:asciiTheme="minorHAnsi" w:hAnsiTheme="minorHAnsi" w:cstheme="minorHAnsi"/>
          <w:sz w:val="24"/>
          <w:szCs w:val="24"/>
        </w:rPr>
        <w:t xml:space="preserve">przedmiar robót </w:t>
      </w:r>
    </w:p>
    <w:p w14:paraId="7750C739" w14:textId="2DACC1F9" w:rsidR="00517AA1" w:rsidRPr="00517AA1" w:rsidRDefault="00556723" w:rsidP="00517AA1">
      <w:pPr>
        <w:jc w:val="both"/>
        <w:rPr>
          <w:rFonts w:asciiTheme="minorHAnsi" w:hAnsiTheme="minorHAnsi" w:cstheme="minorHAnsi"/>
          <w:sz w:val="24"/>
          <w:szCs w:val="24"/>
        </w:rPr>
      </w:pPr>
      <w:r>
        <w:rPr>
          <w:rFonts w:asciiTheme="minorHAnsi" w:hAnsiTheme="minorHAnsi" w:cstheme="minorHAnsi"/>
          <w:sz w:val="24"/>
          <w:szCs w:val="24"/>
        </w:rPr>
        <w:t>e)</w:t>
      </w:r>
      <w:r w:rsidR="00517AA1" w:rsidRPr="00517AA1">
        <w:rPr>
          <w:rFonts w:asciiTheme="minorHAnsi" w:hAnsiTheme="minorHAnsi" w:cstheme="minorHAnsi"/>
          <w:sz w:val="24"/>
          <w:szCs w:val="24"/>
        </w:rPr>
        <w:t>kosztorys ofertowy Wykonawcy,</w:t>
      </w:r>
    </w:p>
    <w:p w14:paraId="70F7C3D9" w14:textId="77777777" w:rsidR="00517AA1" w:rsidRPr="00517AA1" w:rsidRDefault="00517AA1" w:rsidP="00517AA1">
      <w:pPr>
        <w:jc w:val="both"/>
        <w:rPr>
          <w:rFonts w:asciiTheme="minorHAnsi" w:hAnsiTheme="minorHAnsi" w:cstheme="minorHAnsi"/>
          <w:sz w:val="24"/>
          <w:szCs w:val="24"/>
        </w:rPr>
      </w:pPr>
      <w:r w:rsidRPr="00517AA1">
        <w:rPr>
          <w:rFonts w:asciiTheme="minorHAnsi" w:hAnsiTheme="minorHAnsi" w:cstheme="minorHAnsi"/>
          <w:sz w:val="24"/>
          <w:szCs w:val="24"/>
        </w:rPr>
        <w:t>stanowiące integralną część umowy.</w:t>
      </w:r>
    </w:p>
    <w:p w14:paraId="3C468C1E" w14:textId="0C8A7C5A" w:rsidR="000E0311" w:rsidRPr="00517AA1" w:rsidRDefault="000E0311" w:rsidP="00517AA1">
      <w:pPr>
        <w:rPr>
          <w:rFonts w:asciiTheme="minorHAnsi" w:hAnsiTheme="minorHAnsi" w:cstheme="minorHAnsi"/>
          <w:b/>
          <w:sz w:val="24"/>
          <w:szCs w:val="24"/>
        </w:rPr>
      </w:pPr>
    </w:p>
    <w:p w14:paraId="0BECF93F" w14:textId="1D22A73A" w:rsidR="00517AA1" w:rsidRDefault="00517AA1" w:rsidP="000E33EF">
      <w:pPr>
        <w:jc w:val="center"/>
        <w:rPr>
          <w:rFonts w:ascii="Calibri" w:hAnsi="Calibri"/>
          <w:b/>
          <w:sz w:val="22"/>
          <w:szCs w:val="22"/>
        </w:rPr>
      </w:pPr>
    </w:p>
    <w:p w14:paraId="797A2141" w14:textId="77777777" w:rsidR="00F33B35" w:rsidRPr="00FC12CB" w:rsidRDefault="00F33B35" w:rsidP="000E33EF">
      <w:pPr>
        <w:jc w:val="center"/>
        <w:rPr>
          <w:rFonts w:ascii="Calibri" w:hAnsi="Calibri"/>
          <w:b/>
          <w:sz w:val="22"/>
          <w:szCs w:val="22"/>
        </w:rPr>
      </w:pPr>
      <w:r w:rsidRPr="00FC12CB">
        <w:rPr>
          <w:rFonts w:ascii="Calibri" w:hAnsi="Calibri"/>
          <w:b/>
          <w:sz w:val="22"/>
          <w:szCs w:val="22"/>
        </w:rPr>
        <w:t xml:space="preserve">§ 2. </w:t>
      </w:r>
    </w:p>
    <w:p w14:paraId="5D5AA9F5" w14:textId="77777777" w:rsidR="00F33B35" w:rsidRPr="00FC12CB" w:rsidRDefault="00F33B35" w:rsidP="000E33EF">
      <w:pPr>
        <w:jc w:val="center"/>
        <w:rPr>
          <w:rFonts w:ascii="Calibri" w:hAnsi="Calibri"/>
          <w:b/>
          <w:sz w:val="22"/>
          <w:szCs w:val="22"/>
        </w:rPr>
      </w:pPr>
      <w:r w:rsidRPr="00FC12CB">
        <w:rPr>
          <w:rFonts w:ascii="Calibri" w:hAnsi="Calibri"/>
          <w:b/>
          <w:sz w:val="22"/>
          <w:szCs w:val="22"/>
        </w:rPr>
        <w:t>TERMIN</w:t>
      </w:r>
      <w:r w:rsidR="00654B9B" w:rsidRPr="00FC12CB">
        <w:rPr>
          <w:rFonts w:ascii="Calibri" w:hAnsi="Calibri"/>
          <w:b/>
          <w:sz w:val="22"/>
          <w:szCs w:val="22"/>
        </w:rPr>
        <w:t>Y</w:t>
      </w:r>
    </w:p>
    <w:p w14:paraId="3F892265" w14:textId="19179A4A" w:rsidR="00087171" w:rsidRPr="00087171" w:rsidRDefault="00FC12CB" w:rsidP="00087171">
      <w:pPr>
        <w:numPr>
          <w:ilvl w:val="0"/>
          <w:numId w:val="51"/>
        </w:numPr>
        <w:tabs>
          <w:tab w:val="left" w:pos="426"/>
        </w:tabs>
        <w:ind w:left="0" w:firstLine="0"/>
        <w:jc w:val="both"/>
        <w:rPr>
          <w:rFonts w:ascii="Calibri" w:hAnsi="Calibri"/>
          <w:sz w:val="24"/>
          <w:szCs w:val="24"/>
        </w:rPr>
      </w:pPr>
      <w:r>
        <w:rPr>
          <w:rFonts w:ascii="Calibri" w:hAnsi="Calibri"/>
          <w:b/>
          <w:sz w:val="24"/>
          <w:szCs w:val="24"/>
        </w:rPr>
        <w:t>Przedmiot</w:t>
      </w:r>
      <w:r w:rsidR="00654B9B" w:rsidRPr="00DC64A2">
        <w:rPr>
          <w:rFonts w:ascii="Calibri" w:hAnsi="Calibri"/>
          <w:b/>
          <w:sz w:val="24"/>
          <w:szCs w:val="24"/>
        </w:rPr>
        <w:t xml:space="preserve"> umowy</w:t>
      </w:r>
      <w:r w:rsidR="00654B9B" w:rsidRPr="00DC64A2">
        <w:rPr>
          <w:rFonts w:ascii="Calibri" w:hAnsi="Calibri"/>
          <w:sz w:val="24"/>
          <w:szCs w:val="24"/>
        </w:rPr>
        <w:t xml:space="preserve"> w pełnym zakresie</w:t>
      </w:r>
      <w:r>
        <w:rPr>
          <w:rFonts w:ascii="Calibri" w:hAnsi="Calibri"/>
          <w:sz w:val="24"/>
          <w:szCs w:val="24"/>
        </w:rPr>
        <w:t xml:space="preserve"> należy wykonać </w:t>
      </w:r>
      <w:r w:rsidR="00FF4887">
        <w:rPr>
          <w:rFonts w:ascii="Calibri" w:hAnsi="Calibri"/>
          <w:b/>
          <w:sz w:val="24"/>
          <w:szCs w:val="24"/>
        </w:rPr>
        <w:t xml:space="preserve">do </w:t>
      </w:r>
      <w:r w:rsidR="00556723" w:rsidRPr="00A52543">
        <w:rPr>
          <w:rFonts w:ascii="Calibri" w:hAnsi="Calibri"/>
          <w:b/>
          <w:sz w:val="24"/>
          <w:szCs w:val="24"/>
        </w:rPr>
        <w:t>6</w:t>
      </w:r>
      <w:r w:rsidR="00E13CDE" w:rsidRPr="00A52543">
        <w:rPr>
          <w:rFonts w:ascii="Calibri" w:hAnsi="Calibri"/>
          <w:b/>
          <w:sz w:val="24"/>
          <w:szCs w:val="24"/>
        </w:rPr>
        <w:t xml:space="preserve"> </w:t>
      </w:r>
      <w:r w:rsidR="00FF4887" w:rsidRPr="00A52543">
        <w:rPr>
          <w:rFonts w:ascii="Calibri" w:hAnsi="Calibri"/>
          <w:b/>
          <w:sz w:val="24"/>
          <w:szCs w:val="24"/>
        </w:rPr>
        <w:t>miesięcy</w:t>
      </w:r>
      <w:r w:rsidR="00FF4887" w:rsidRPr="00713FDE">
        <w:rPr>
          <w:rFonts w:ascii="Calibri" w:hAnsi="Calibri"/>
          <w:b/>
          <w:color w:val="FF0000"/>
          <w:sz w:val="24"/>
          <w:szCs w:val="24"/>
        </w:rPr>
        <w:t xml:space="preserve"> </w:t>
      </w:r>
      <w:r w:rsidR="00FF4887" w:rsidRPr="00795A14">
        <w:rPr>
          <w:rFonts w:ascii="Calibri" w:hAnsi="Calibri"/>
          <w:b/>
          <w:sz w:val="24"/>
          <w:szCs w:val="24"/>
        </w:rPr>
        <w:t>od dnia podpisania</w:t>
      </w:r>
      <w:r w:rsidR="00FF4887">
        <w:rPr>
          <w:rFonts w:ascii="Calibri" w:hAnsi="Calibri"/>
          <w:b/>
          <w:sz w:val="24"/>
          <w:szCs w:val="24"/>
        </w:rPr>
        <w:t xml:space="preserve"> umowy. </w:t>
      </w:r>
      <w:r w:rsidR="00087171" w:rsidRPr="00087171">
        <w:rPr>
          <w:rFonts w:ascii="Calibri" w:hAnsi="Calibri"/>
          <w:sz w:val="24"/>
          <w:szCs w:val="24"/>
        </w:rPr>
        <w:t>Za termin wykonania przedmiotu umowy uważa się dzień pisemnego zgłoszenia przez Wykonawcę do Zamawiającego gotowości do odbioru końcowego robót tj. po przeprowadzeniu wymaganych prób i rozruchu instalacji i systemów zamontowanych w obiekcie, dokonania wpisu przez kierownika budowy w Dzienniku Budowy o gotowości do odbioru końcowego robót i potwierdzeniu przez właściwego inspektora nadzoru Zamawiającego oraz skompletowaniu pełnej dokumentacji powykonawczej, w tym kosztorysu powykonawczego.</w:t>
      </w:r>
    </w:p>
    <w:p w14:paraId="0AF94A2C" w14:textId="42768073" w:rsidR="00087171" w:rsidRPr="00087171" w:rsidRDefault="00087171" w:rsidP="00087171">
      <w:pPr>
        <w:pStyle w:val="Akapitzlist"/>
        <w:numPr>
          <w:ilvl w:val="0"/>
          <w:numId w:val="51"/>
        </w:numPr>
        <w:tabs>
          <w:tab w:val="left" w:pos="426"/>
        </w:tabs>
        <w:ind w:left="0" w:firstLine="0"/>
        <w:jc w:val="both"/>
        <w:rPr>
          <w:rFonts w:ascii="Calibri" w:hAnsi="Calibri"/>
          <w:szCs w:val="24"/>
        </w:rPr>
      </w:pPr>
      <w:r w:rsidRPr="00087171">
        <w:rPr>
          <w:rFonts w:ascii="Calibri" w:hAnsi="Calibri"/>
          <w:szCs w:val="24"/>
        </w:rPr>
        <w:t>W dacie zgłoszenia Wykonawca ma obowiązek dostarczyć dokumenty opisane w § 12 ust. 4 umowy.</w:t>
      </w:r>
    </w:p>
    <w:p w14:paraId="3E881910" w14:textId="3E00D620" w:rsidR="00115359" w:rsidRPr="007B52D1" w:rsidRDefault="00087171" w:rsidP="00E13CDE">
      <w:pPr>
        <w:pStyle w:val="Akapitzlist"/>
        <w:numPr>
          <w:ilvl w:val="0"/>
          <w:numId w:val="51"/>
        </w:numPr>
        <w:tabs>
          <w:tab w:val="left" w:pos="284"/>
          <w:tab w:val="left" w:pos="426"/>
        </w:tabs>
        <w:ind w:left="0" w:firstLine="0"/>
        <w:jc w:val="both"/>
        <w:rPr>
          <w:rFonts w:ascii="Calibri" w:hAnsi="Calibri"/>
          <w:szCs w:val="24"/>
        </w:rPr>
      </w:pPr>
      <w:r w:rsidRPr="007B52D1">
        <w:rPr>
          <w:rFonts w:ascii="Calibri" w:hAnsi="Calibri"/>
          <w:szCs w:val="24"/>
        </w:rPr>
        <w:t xml:space="preserve"> Termin usunięcia wady lub usterki ujawnionej w okresie obwiązywania rękojmi za wady i gwarancji jakości wynosi 14 dni od dnia zgłoszenia, zgodnie z przedłożonym w dacie zawarcia umowy oświadczeniem gwarancyjnym, chyba że ze względów technicznych Strony uzgodnią w formie pisemnej inny dłuższy termin</w:t>
      </w:r>
      <w:r w:rsidR="007B52D1" w:rsidRPr="007B52D1">
        <w:rPr>
          <w:rFonts w:ascii="Calibri" w:hAnsi="Calibri"/>
          <w:szCs w:val="24"/>
        </w:rPr>
        <w:t xml:space="preserve">, z zastrzeżeniem </w:t>
      </w:r>
      <w:r w:rsidR="00FC6ABC" w:rsidRPr="007B52D1">
        <w:rPr>
          <w:rFonts w:ascii="Calibri" w:hAnsi="Calibri"/>
          <w:szCs w:val="24"/>
        </w:rPr>
        <w:t>§</w:t>
      </w:r>
      <w:r w:rsidR="00115359" w:rsidRPr="007B52D1">
        <w:rPr>
          <w:rFonts w:ascii="Calibri" w:hAnsi="Calibri"/>
          <w:szCs w:val="24"/>
        </w:rPr>
        <w:t>1</w:t>
      </w:r>
      <w:r w:rsidR="00CC45FB" w:rsidRPr="007B52D1">
        <w:rPr>
          <w:rFonts w:ascii="Calibri" w:hAnsi="Calibri"/>
          <w:szCs w:val="24"/>
        </w:rPr>
        <w:t>2</w:t>
      </w:r>
      <w:r w:rsidR="00FC6ABC" w:rsidRPr="007B52D1">
        <w:rPr>
          <w:rFonts w:ascii="Calibri" w:hAnsi="Calibri"/>
          <w:szCs w:val="24"/>
        </w:rPr>
        <w:t xml:space="preserve"> umowy</w:t>
      </w:r>
      <w:r w:rsidR="00115359" w:rsidRPr="007B52D1">
        <w:rPr>
          <w:rFonts w:ascii="Calibri" w:hAnsi="Calibri"/>
          <w:szCs w:val="24"/>
        </w:rPr>
        <w:t>.</w:t>
      </w:r>
    </w:p>
    <w:p w14:paraId="06365A20" w14:textId="457736C8" w:rsidR="002C0B9D" w:rsidRPr="00A52543" w:rsidRDefault="00BA6C6C" w:rsidP="00795A14">
      <w:pPr>
        <w:numPr>
          <w:ilvl w:val="0"/>
          <w:numId w:val="51"/>
        </w:numPr>
        <w:tabs>
          <w:tab w:val="left" w:pos="284"/>
        </w:tabs>
        <w:ind w:left="0" w:firstLine="0"/>
        <w:jc w:val="both"/>
        <w:rPr>
          <w:rFonts w:ascii="Calibri" w:hAnsi="Calibri"/>
          <w:b/>
          <w:sz w:val="24"/>
          <w:szCs w:val="24"/>
        </w:rPr>
      </w:pPr>
      <w:r w:rsidRPr="00795A14">
        <w:rPr>
          <w:rFonts w:ascii="Calibri" w:hAnsi="Calibri"/>
          <w:sz w:val="24"/>
          <w:szCs w:val="24"/>
        </w:rPr>
        <w:t xml:space="preserve">Szczegółowe terminy wykonania poszczególnych prac zawarte są w </w:t>
      </w:r>
      <w:r w:rsidR="00795A14" w:rsidRPr="00795A14">
        <w:rPr>
          <w:rFonts w:ascii="Calibri" w:hAnsi="Calibri"/>
          <w:sz w:val="24"/>
          <w:szCs w:val="24"/>
        </w:rPr>
        <w:t>H</w:t>
      </w:r>
      <w:r w:rsidRPr="00795A14">
        <w:rPr>
          <w:rFonts w:ascii="Calibri" w:hAnsi="Calibri"/>
          <w:sz w:val="24"/>
          <w:szCs w:val="24"/>
        </w:rPr>
        <w:t xml:space="preserve">armonogramie wykonania umowy, </w:t>
      </w:r>
      <w:r w:rsidR="00795A14" w:rsidRPr="00795A14">
        <w:rPr>
          <w:rFonts w:ascii="Calibri" w:hAnsi="Calibri"/>
          <w:sz w:val="24"/>
          <w:szCs w:val="24"/>
        </w:rPr>
        <w:t xml:space="preserve">przedłożonym przez Wykonawcę w terminie </w:t>
      </w:r>
      <w:r w:rsidR="00795A14" w:rsidRPr="00A52543">
        <w:rPr>
          <w:rFonts w:ascii="Calibri" w:hAnsi="Calibri"/>
          <w:sz w:val="24"/>
          <w:szCs w:val="24"/>
        </w:rPr>
        <w:t xml:space="preserve">10 dni od daty zwarcia umowy i zaakceptowanym </w:t>
      </w:r>
      <w:r w:rsidR="00795A14" w:rsidRPr="00A52543">
        <w:rPr>
          <w:rFonts w:ascii="Calibri" w:hAnsi="Calibri"/>
          <w:sz w:val="24"/>
          <w:szCs w:val="24"/>
        </w:rPr>
        <w:lastRenderedPageBreak/>
        <w:t xml:space="preserve">przez Zamawiającego. Harmonogram ten </w:t>
      </w:r>
      <w:r w:rsidRPr="00A52543">
        <w:rPr>
          <w:rFonts w:ascii="Calibri" w:hAnsi="Calibri"/>
          <w:sz w:val="24"/>
          <w:szCs w:val="24"/>
        </w:rPr>
        <w:t>stanowi załącznik do umowy</w:t>
      </w:r>
      <w:r w:rsidR="00795A14" w:rsidRPr="00A52543">
        <w:rPr>
          <w:rFonts w:ascii="Calibri" w:hAnsi="Calibri"/>
          <w:sz w:val="24"/>
          <w:szCs w:val="24"/>
        </w:rPr>
        <w:t>, a jego z</w:t>
      </w:r>
      <w:r w:rsidRPr="00A52543">
        <w:rPr>
          <w:rFonts w:ascii="Calibri" w:hAnsi="Calibri"/>
          <w:sz w:val="24"/>
          <w:szCs w:val="24"/>
        </w:rPr>
        <w:t xml:space="preserve">miana </w:t>
      </w:r>
      <w:r w:rsidR="00795A14" w:rsidRPr="00A52543">
        <w:rPr>
          <w:rFonts w:ascii="Calibri" w:hAnsi="Calibri"/>
          <w:sz w:val="24"/>
          <w:szCs w:val="24"/>
        </w:rPr>
        <w:t>wymaga</w:t>
      </w:r>
      <w:r w:rsidRPr="00A52543">
        <w:rPr>
          <w:rFonts w:ascii="Calibri" w:hAnsi="Calibri"/>
          <w:sz w:val="24"/>
          <w:szCs w:val="24"/>
        </w:rPr>
        <w:t xml:space="preserve"> zgody obu stron umowy. </w:t>
      </w:r>
    </w:p>
    <w:p w14:paraId="4F70C76A" w14:textId="77777777" w:rsidR="00087171" w:rsidRPr="00795A14" w:rsidRDefault="00087171" w:rsidP="00087171">
      <w:pPr>
        <w:jc w:val="both"/>
        <w:rPr>
          <w:rFonts w:ascii="Calibri" w:hAnsi="Calibri"/>
          <w:sz w:val="24"/>
          <w:szCs w:val="24"/>
        </w:rPr>
      </w:pPr>
      <w:r w:rsidRPr="00A52543">
        <w:rPr>
          <w:rFonts w:ascii="Calibri" w:hAnsi="Calibri"/>
          <w:sz w:val="24"/>
          <w:szCs w:val="24"/>
        </w:rPr>
        <w:t>3. Harmonogram winien określić szczegółowy zakres robót, terminy pośrednie wykonania elementów zamówienia, w tym podział robót na branże wg kosztorysów ofertowych</w:t>
      </w:r>
      <w:r w:rsidRPr="00795A14">
        <w:rPr>
          <w:rFonts w:ascii="Calibri" w:hAnsi="Calibri"/>
          <w:sz w:val="24"/>
          <w:szCs w:val="24"/>
        </w:rPr>
        <w:t>, wskazanie „terminów realizacji etapu robót” – punktów kontrolnych (kamieni milowych) o których mowa w ust. 4, a także plan płatności i podział na kwoty netto i brutto należne Wykonawcy w okresach miesięcznych. Harmonogram dodatkowo winien przedstawiać opis przyjętych założeń wykonawcy w sporządzonym HRF.</w:t>
      </w:r>
    </w:p>
    <w:p w14:paraId="6E2C32E6" w14:textId="77777777" w:rsidR="00BA6C6C" w:rsidRPr="00DC64A2" w:rsidRDefault="00BA6C6C" w:rsidP="003062A5">
      <w:pPr>
        <w:jc w:val="center"/>
        <w:rPr>
          <w:rFonts w:ascii="Calibri" w:hAnsi="Calibri"/>
          <w:b/>
          <w:sz w:val="24"/>
          <w:szCs w:val="24"/>
        </w:rPr>
      </w:pPr>
    </w:p>
    <w:p w14:paraId="70A50E2A" w14:textId="77777777" w:rsidR="00087171" w:rsidRDefault="00087171" w:rsidP="000E33EF">
      <w:pPr>
        <w:jc w:val="center"/>
        <w:rPr>
          <w:rFonts w:ascii="Calibri" w:hAnsi="Calibri"/>
          <w:b/>
          <w:sz w:val="22"/>
          <w:szCs w:val="22"/>
        </w:rPr>
      </w:pPr>
    </w:p>
    <w:p w14:paraId="30A98104" w14:textId="24551F78" w:rsidR="00F33B35" w:rsidRPr="00FC12CB" w:rsidRDefault="00F33B35" w:rsidP="000E33EF">
      <w:pPr>
        <w:jc w:val="center"/>
        <w:rPr>
          <w:rFonts w:ascii="Calibri" w:hAnsi="Calibri"/>
          <w:b/>
          <w:sz w:val="22"/>
          <w:szCs w:val="22"/>
        </w:rPr>
      </w:pPr>
      <w:r w:rsidRPr="00FC12CB">
        <w:rPr>
          <w:rFonts w:ascii="Calibri" w:hAnsi="Calibri"/>
          <w:b/>
          <w:sz w:val="22"/>
          <w:szCs w:val="22"/>
        </w:rPr>
        <w:t>§ 3.</w:t>
      </w:r>
    </w:p>
    <w:p w14:paraId="71C739D0" w14:textId="77777777" w:rsidR="00F33B35" w:rsidRPr="00FC12CB" w:rsidRDefault="00F33B35" w:rsidP="000E33EF">
      <w:pPr>
        <w:tabs>
          <w:tab w:val="left" w:pos="380"/>
          <w:tab w:val="left" w:pos="390"/>
          <w:tab w:val="left" w:pos="400"/>
          <w:tab w:val="left" w:pos="409"/>
          <w:tab w:val="left" w:pos="418"/>
          <w:tab w:val="left" w:pos="427"/>
          <w:tab w:val="left" w:pos="436"/>
          <w:tab w:val="left" w:pos="445"/>
          <w:tab w:val="left" w:pos="454"/>
        </w:tabs>
        <w:jc w:val="center"/>
        <w:rPr>
          <w:rFonts w:ascii="Calibri" w:hAnsi="Calibri"/>
          <w:b/>
          <w:sz w:val="22"/>
          <w:szCs w:val="22"/>
        </w:rPr>
      </w:pPr>
      <w:r w:rsidRPr="00FC12CB">
        <w:rPr>
          <w:rFonts w:ascii="Calibri" w:hAnsi="Calibri"/>
          <w:b/>
          <w:sz w:val="22"/>
          <w:szCs w:val="22"/>
        </w:rPr>
        <w:t>WYNAGRODZENIE WYKONAWCY</w:t>
      </w:r>
    </w:p>
    <w:p w14:paraId="760ADFB5" w14:textId="77777777" w:rsidR="00A7737A" w:rsidRPr="00872FDA" w:rsidRDefault="00A7737A" w:rsidP="00872FDA">
      <w:pPr>
        <w:pStyle w:val="Styl"/>
        <w:numPr>
          <w:ilvl w:val="3"/>
          <w:numId w:val="3"/>
        </w:numPr>
        <w:tabs>
          <w:tab w:val="clear" w:pos="1800"/>
          <w:tab w:val="left" w:pos="284"/>
        </w:tabs>
        <w:suppressAutoHyphens/>
        <w:autoSpaceDN/>
        <w:adjustRightInd/>
        <w:ind w:left="0" w:firstLine="0"/>
        <w:jc w:val="both"/>
        <w:rPr>
          <w:rFonts w:ascii="Calibri" w:hAnsi="Calibri"/>
        </w:rPr>
      </w:pPr>
      <w:r w:rsidRPr="00DC64A2">
        <w:rPr>
          <w:rFonts w:ascii="Calibri" w:hAnsi="Calibri"/>
        </w:rPr>
        <w:t xml:space="preserve">Z tytułu należytego wykonania przedmiotu umowy Zamawiający zapłaci Wykonawcy </w:t>
      </w:r>
      <w:r w:rsidRPr="00872FDA">
        <w:rPr>
          <w:rFonts w:ascii="Calibri" w:hAnsi="Calibri"/>
        </w:rPr>
        <w:t>wynagrodzenie umowne</w:t>
      </w:r>
      <w:r w:rsidRPr="00DC64A2">
        <w:rPr>
          <w:rFonts w:ascii="Calibri" w:hAnsi="Calibri"/>
        </w:rPr>
        <w:t xml:space="preserve"> w wysokości </w:t>
      </w:r>
      <w:r w:rsidRPr="00DC64A2">
        <w:rPr>
          <w:rFonts w:ascii="Calibri" w:hAnsi="Calibri"/>
          <w:b/>
        </w:rPr>
        <w:t xml:space="preserve">brutto </w:t>
      </w:r>
      <w:r w:rsidR="00872FDA">
        <w:rPr>
          <w:rFonts w:ascii="Calibri" w:hAnsi="Calibri"/>
          <w:b/>
        </w:rPr>
        <w:t>……………………</w:t>
      </w:r>
      <w:r w:rsidRPr="00DC64A2">
        <w:rPr>
          <w:rFonts w:ascii="Calibri" w:hAnsi="Calibri"/>
          <w:b/>
        </w:rPr>
        <w:t>PLN</w:t>
      </w:r>
      <w:r w:rsidR="00872FDA">
        <w:rPr>
          <w:rFonts w:ascii="Calibri" w:hAnsi="Calibri"/>
        </w:rPr>
        <w:t xml:space="preserve"> (słownie </w:t>
      </w:r>
      <w:r w:rsidR="00034441" w:rsidRPr="00872FDA">
        <w:rPr>
          <w:rFonts w:ascii="Calibri" w:hAnsi="Calibri"/>
        </w:rPr>
        <w:t xml:space="preserve">………………………… ) </w:t>
      </w:r>
      <w:r w:rsidR="00D10639">
        <w:rPr>
          <w:rFonts w:ascii="Calibri" w:hAnsi="Calibri"/>
        </w:rPr>
        <w:t>zgodne</w:t>
      </w:r>
      <w:r w:rsidR="00D10639">
        <w:rPr>
          <w:rFonts w:ascii="Calibri" w:hAnsi="Calibri"/>
        </w:rPr>
        <w:br/>
      </w:r>
      <w:r w:rsidRPr="00872FDA">
        <w:rPr>
          <w:rFonts w:ascii="Calibri" w:hAnsi="Calibri"/>
        </w:rPr>
        <w:t xml:space="preserve">z ofertą Wykonawcy, w tym: </w:t>
      </w:r>
    </w:p>
    <w:p w14:paraId="1A3527FB" w14:textId="7EB18ECF" w:rsidR="00A7737A" w:rsidRPr="00DC64A2" w:rsidRDefault="00556723" w:rsidP="00872FDA">
      <w:pPr>
        <w:pStyle w:val="Styl"/>
        <w:numPr>
          <w:ilvl w:val="1"/>
          <w:numId w:val="25"/>
        </w:numPr>
        <w:tabs>
          <w:tab w:val="clear" w:pos="1420"/>
          <w:tab w:val="num" w:pos="284"/>
        </w:tabs>
        <w:suppressAutoHyphens/>
        <w:autoSpaceDN/>
        <w:adjustRightInd/>
        <w:ind w:left="0" w:firstLine="0"/>
        <w:jc w:val="both"/>
        <w:rPr>
          <w:rFonts w:ascii="Calibri" w:hAnsi="Calibri"/>
        </w:rPr>
      </w:pPr>
      <w:r>
        <w:rPr>
          <w:rFonts w:ascii="Calibri" w:hAnsi="Calibri"/>
        </w:rPr>
        <w:t xml:space="preserve">Wartość robót netto </w:t>
      </w:r>
      <w:r w:rsidR="00A7737A" w:rsidRPr="00DC64A2">
        <w:rPr>
          <w:rFonts w:ascii="Calibri" w:hAnsi="Calibri"/>
        </w:rPr>
        <w:t xml:space="preserve">– </w:t>
      </w:r>
      <w:r w:rsidR="00034441" w:rsidRPr="00DC64A2">
        <w:rPr>
          <w:rFonts w:ascii="Calibri" w:hAnsi="Calibri"/>
        </w:rPr>
        <w:t>………………………………..</w:t>
      </w:r>
      <w:r w:rsidR="00A7737A" w:rsidRPr="00DC64A2">
        <w:rPr>
          <w:rFonts w:ascii="Calibri" w:hAnsi="Calibri"/>
        </w:rPr>
        <w:t xml:space="preserve"> PLN</w:t>
      </w:r>
    </w:p>
    <w:p w14:paraId="044B9118" w14:textId="77777777" w:rsidR="00A7737A" w:rsidRPr="00DC64A2" w:rsidRDefault="00A7737A" w:rsidP="00872FDA">
      <w:pPr>
        <w:pStyle w:val="Styl"/>
        <w:numPr>
          <w:ilvl w:val="1"/>
          <w:numId w:val="25"/>
        </w:numPr>
        <w:tabs>
          <w:tab w:val="clear" w:pos="1420"/>
          <w:tab w:val="num" w:pos="284"/>
        </w:tabs>
        <w:suppressAutoHyphens/>
        <w:autoSpaceDN/>
        <w:adjustRightInd/>
        <w:ind w:left="0" w:firstLine="0"/>
        <w:jc w:val="both"/>
        <w:rPr>
          <w:rFonts w:ascii="Calibri" w:hAnsi="Calibri"/>
        </w:rPr>
      </w:pPr>
      <w:r w:rsidRPr="00DC64A2">
        <w:rPr>
          <w:rFonts w:ascii="Calibri" w:hAnsi="Calibri"/>
        </w:rPr>
        <w:t xml:space="preserve">podatek VAT w wysokości </w:t>
      </w:r>
      <w:r w:rsidR="00341E22" w:rsidRPr="00DC64A2">
        <w:rPr>
          <w:rFonts w:ascii="Calibri" w:hAnsi="Calibri"/>
        </w:rPr>
        <w:t>23</w:t>
      </w:r>
      <w:r w:rsidRPr="00DC64A2">
        <w:rPr>
          <w:rFonts w:ascii="Calibri" w:hAnsi="Calibri"/>
        </w:rPr>
        <w:t>% .</w:t>
      </w:r>
    </w:p>
    <w:p w14:paraId="530EF7D4" w14:textId="77777777" w:rsidR="00A52543" w:rsidRDefault="00795A14" w:rsidP="007A79E0">
      <w:pPr>
        <w:tabs>
          <w:tab w:val="left" w:pos="370"/>
        </w:tabs>
        <w:jc w:val="both"/>
        <w:rPr>
          <w:rFonts w:ascii="Calibri" w:eastAsia="Arial Unicode MS" w:hAnsi="Calibri"/>
          <w:sz w:val="24"/>
          <w:szCs w:val="24"/>
        </w:rPr>
      </w:pPr>
      <w:r w:rsidRPr="00A52543">
        <w:rPr>
          <w:rFonts w:ascii="Calibri" w:eastAsia="Arial Unicode MS" w:hAnsi="Calibri"/>
          <w:sz w:val="24"/>
          <w:szCs w:val="24"/>
        </w:rPr>
        <w:t xml:space="preserve">2. </w:t>
      </w:r>
      <w:bookmarkStart w:id="1" w:name="_Hlk60050617"/>
      <w:r w:rsidR="007A79E0" w:rsidRPr="00A52543">
        <w:rPr>
          <w:rFonts w:ascii="Calibri" w:eastAsia="Arial Unicode MS" w:hAnsi="Calibri"/>
          <w:sz w:val="24"/>
          <w:szCs w:val="24"/>
        </w:rPr>
        <w:t xml:space="preserve">Formą wynagrodzenia </w:t>
      </w:r>
      <w:r w:rsidR="007A79E0" w:rsidRPr="00A52543">
        <w:rPr>
          <w:rFonts w:ascii="Calibri" w:eastAsia="Arial Unicode MS" w:hAnsi="Calibri"/>
          <w:b/>
          <w:sz w:val="24"/>
          <w:szCs w:val="24"/>
        </w:rPr>
        <w:t>za wykonanie przedmiotu umowy jest wynagrodzenie ryczałtowe.</w:t>
      </w:r>
      <w:r w:rsidR="007A79E0" w:rsidRPr="00A52543">
        <w:rPr>
          <w:rFonts w:ascii="Calibri" w:eastAsia="Arial Unicode MS" w:hAnsi="Calibri"/>
          <w:sz w:val="24"/>
          <w:szCs w:val="24"/>
        </w:rPr>
        <w:t xml:space="preserve"> </w:t>
      </w:r>
    </w:p>
    <w:p w14:paraId="15F84063" w14:textId="42E02D59" w:rsidR="00795A14" w:rsidRPr="00A52543" w:rsidRDefault="007A79E0" w:rsidP="007A79E0">
      <w:pPr>
        <w:tabs>
          <w:tab w:val="left" w:pos="370"/>
        </w:tabs>
        <w:jc w:val="both"/>
        <w:rPr>
          <w:rFonts w:ascii="Calibri" w:eastAsia="Arial Unicode MS" w:hAnsi="Calibri"/>
          <w:sz w:val="24"/>
          <w:szCs w:val="24"/>
        </w:rPr>
      </w:pPr>
      <w:r w:rsidRPr="00A52543">
        <w:rPr>
          <w:rFonts w:ascii="Calibri" w:eastAsia="Arial Unicode MS" w:hAnsi="Calibri"/>
          <w:sz w:val="24"/>
          <w:szCs w:val="24"/>
        </w:rPr>
        <w:t xml:space="preserve">W ramach wynagrodzenia ryczałtowego, wykonawca jest zobowiązany do realizacji przedmiotu zamówienia opisanego projektem budowlanym i wykonawczym, niezależnie od tego w jakich wielkościach zostały one ujęte w przedmiarze. </w:t>
      </w:r>
      <w:r w:rsidR="00795A14" w:rsidRPr="00A52543">
        <w:rPr>
          <w:rFonts w:ascii="Calibri" w:eastAsia="Arial Unicode MS" w:hAnsi="Calibri"/>
          <w:sz w:val="24"/>
          <w:szCs w:val="24"/>
        </w:rPr>
        <w:t xml:space="preserve">Wynagrodzenie, o którym mowa w ust. 1, zostało wyliczone w oparciu o </w:t>
      </w:r>
      <w:r w:rsidRPr="00A52543">
        <w:rPr>
          <w:rFonts w:ascii="Calibri" w:eastAsia="Arial Unicode MS" w:hAnsi="Calibri"/>
          <w:sz w:val="24"/>
          <w:szCs w:val="24"/>
        </w:rPr>
        <w:t xml:space="preserve">przedłożoną przez Zamawiającego dokumentację przetargową: w tym projekt, </w:t>
      </w:r>
      <w:proofErr w:type="spellStart"/>
      <w:r w:rsidR="00A52543">
        <w:rPr>
          <w:rFonts w:ascii="Calibri" w:eastAsia="Arial Unicode MS" w:hAnsi="Calibri"/>
          <w:sz w:val="24"/>
          <w:szCs w:val="24"/>
        </w:rPr>
        <w:t>STWiOR</w:t>
      </w:r>
      <w:proofErr w:type="spellEnd"/>
      <w:r w:rsidR="00A52543">
        <w:rPr>
          <w:rFonts w:ascii="Calibri" w:eastAsia="Arial Unicode MS" w:hAnsi="Calibri"/>
          <w:sz w:val="24"/>
          <w:szCs w:val="24"/>
        </w:rPr>
        <w:t xml:space="preserve"> </w:t>
      </w:r>
      <w:r w:rsidRPr="00A52543">
        <w:rPr>
          <w:rFonts w:ascii="Calibri" w:eastAsia="Arial Unicode MS" w:hAnsi="Calibri"/>
          <w:sz w:val="24"/>
          <w:szCs w:val="24"/>
        </w:rPr>
        <w:t>oraz przedmiar.</w:t>
      </w:r>
    </w:p>
    <w:p w14:paraId="6C8576E3" w14:textId="0AF279B1" w:rsidR="001715A7" w:rsidRPr="00795A14" w:rsidRDefault="001715A7" w:rsidP="007A79E0">
      <w:pPr>
        <w:tabs>
          <w:tab w:val="left" w:pos="370"/>
        </w:tabs>
        <w:jc w:val="both"/>
        <w:rPr>
          <w:rFonts w:ascii="Calibri" w:eastAsia="Arial Unicode MS" w:hAnsi="Calibri"/>
          <w:sz w:val="24"/>
          <w:szCs w:val="24"/>
        </w:rPr>
      </w:pPr>
      <w:r w:rsidRPr="00A52543">
        <w:rPr>
          <w:rFonts w:ascii="Calibri" w:eastAsia="Arial Unicode MS" w:hAnsi="Calibri"/>
          <w:sz w:val="24"/>
          <w:szCs w:val="24"/>
        </w:rPr>
        <w:t>Wykonawca nie ma uprawnienia do jakichkolwiek płatności przewyższających ryczałt, za wyjątkiem robót dodatkowych zgłoszonych protokołem konieczności, na wykonanie których Zamawiający wyraził pisemnie zgodę (</w:t>
      </w:r>
      <w:r w:rsidRPr="00A52543">
        <w:rPr>
          <w:rFonts w:ascii="Calibri" w:hAnsi="Calibri"/>
          <w:b/>
          <w:sz w:val="22"/>
          <w:szCs w:val="22"/>
        </w:rPr>
        <w:t xml:space="preserve">§ 18 </w:t>
      </w:r>
      <w:r w:rsidRPr="00A52543">
        <w:rPr>
          <w:rFonts w:ascii="Calibri" w:eastAsia="Arial Unicode MS" w:hAnsi="Calibri"/>
          <w:sz w:val="24"/>
          <w:szCs w:val="24"/>
        </w:rPr>
        <w:t>umowy).</w:t>
      </w:r>
    </w:p>
    <w:bookmarkEnd w:id="1"/>
    <w:p w14:paraId="6FCACD8F" w14:textId="07A8B03E" w:rsidR="00795A14" w:rsidRPr="00795A14" w:rsidRDefault="00795A14" w:rsidP="00795A14">
      <w:pPr>
        <w:tabs>
          <w:tab w:val="left" w:pos="370"/>
        </w:tabs>
        <w:jc w:val="both"/>
        <w:rPr>
          <w:rFonts w:ascii="Calibri" w:eastAsia="Arial Unicode MS" w:hAnsi="Calibri"/>
          <w:sz w:val="24"/>
          <w:szCs w:val="24"/>
        </w:rPr>
      </w:pPr>
      <w:r w:rsidRPr="00795A14">
        <w:rPr>
          <w:rFonts w:ascii="Calibri" w:eastAsia="Arial Unicode MS" w:hAnsi="Calibri"/>
          <w:sz w:val="24"/>
          <w:szCs w:val="24"/>
        </w:rPr>
        <w:t xml:space="preserve">3. Ceny jednostkowe robót podane w kosztorysie ofertowym nie ulegną zmianie i obowiązują do końca realizacji przedmiotu umowy, z zastrzeżeniem </w:t>
      </w:r>
      <w:r w:rsidR="007B52D1" w:rsidRPr="007B52D1">
        <w:rPr>
          <w:rFonts w:ascii="Calibri" w:eastAsia="Arial Unicode MS" w:hAnsi="Calibri"/>
          <w:sz w:val="24"/>
          <w:szCs w:val="24"/>
        </w:rPr>
        <w:t>zapisów dot. zmian</w:t>
      </w:r>
      <w:r w:rsidRPr="007B52D1">
        <w:rPr>
          <w:rFonts w:ascii="Calibri" w:eastAsia="Arial Unicode MS" w:hAnsi="Calibri"/>
          <w:sz w:val="24"/>
          <w:szCs w:val="24"/>
        </w:rPr>
        <w:t xml:space="preserve"> u</w:t>
      </w:r>
      <w:r w:rsidRPr="00795A14">
        <w:rPr>
          <w:rFonts w:ascii="Calibri" w:eastAsia="Arial Unicode MS" w:hAnsi="Calibri"/>
          <w:sz w:val="24"/>
          <w:szCs w:val="24"/>
        </w:rPr>
        <w:t>mowy.</w:t>
      </w:r>
    </w:p>
    <w:p w14:paraId="15A6B366" w14:textId="77777777" w:rsidR="00A52543" w:rsidRDefault="00A52543" w:rsidP="00795A14">
      <w:pPr>
        <w:tabs>
          <w:tab w:val="left" w:pos="370"/>
        </w:tabs>
        <w:jc w:val="center"/>
        <w:rPr>
          <w:rFonts w:ascii="Calibri" w:eastAsia="Arial Unicode MS" w:hAnsi="Calibri"/>
          <w:b/>
          <w:sz w:val="22"/>
          <w:szCs w:val="22"/>
        </w:rPr>
      </w:pPr>
    </w:p>
    <w:p w14:paraId="5BFC1E2B" w14:textId="79498CAD" w:rsidR="00795A14" w:rsidRDefault="00795A14" w:rsidP="00795A14">
      <w:pPr>
        <w:tabs>
          <w:tab w:val="left" w:pos="370"/>
        </w:tabs>
        <w:jc w:val="center"/>
        <w:rPr>
          <w:rFonts w:ascii="Calibri" w:eastAsia="Arial Unicode MS" w:hAnsi="Calibri"/>
          <w:b/>
          <w:sz w:val="22"/>
          <w:szCs w:val="22"/>
        </w:rPr>
      </w:pPr>
      <w:r w:rsidRPr="00795A14">
        <w:rPr>
          <w:rFonts w:ascii="Calibri" w:eastAsia="Arial Unicode MS" w:hAnsi="Calibri"/>
          <w:b/>
          <w:sz w:val="22"/>
          <w:szCs w:val="22"/>
        </w:rPr>
        <w:t xml:space="preserve">§ </w:t>
      </w:r>
      <w:r>
        <w:rPr>
          <w:rFonts w:ascii="Calibri" w:eastAsia="Arial Unicode MS" w:hAnsi="Calibri"/>
          <w:b/>
          <w:sz w:val="22"/>
          <w:szCs w:val="22"/>
        </w:rPr>
        <w:t>4</w:t>
      </w:r>
      <w:r w:rsidRPr="00795A14">
        <w:rPr>
          <w:rFonts w:ascii="Calibri" w:eastAsia="Arial Unicode MS" w:hAnsi="Calibri"/>
          <w:b/>
          <w:sz w:val="22"/>
          <w:szCs w:val="22"/>
        </w:rPr>
        <w:t xml:space="preserve">. </w:t>
      </w:r>
    </w:p>
    <w:p w14:paraId="7C0E8DD4" w14:textId="28017BEE" w:rsidR="00795A14" w:rsidRPr="00795A14" w:rsidRDefault="00795A14" w:rsidP="00795A14">
      <w:pPr>
        <w:tabs>
          <w:tab w:val="left" w:pos="370"/>
        </w:tabs>
        <w:jc w:val="center"/>
        <w:rPr>
          <w:rFonts w:ascii="Calibri" w:eastAsia="Arial Unicode MS" w:hAnsi="Calibri"/>
          <w:b/>
          <w:sz w:val="22"/>
          <w:szCs w:val="22"/>
        </w:rPr>
      </w:pPr>
      <w:r w:rsidRPr="00795A14">
        <w:rPr>
          <w:rFonts w:ascii="Calibri" w:eastAsia="Arial Unicode MS" w:hAnsi="Calibri"/>
          <w:b/>
          <w:sz w:val="22"/>
          <w:szCs w:val="22"/>
        </w:rPr>
        <w:t>ZASADY ZAPŁATY</w:t>
      </w:r>
    </w:p>
    <w:p w14:paraId="5563EA23" w14:textId="77777777" w:rsidR="00795A14" w:rsidRPr="00795A14" w:rsidRDefault="00795A14" w:rsidP="00795A14">
      <w:pPr>
        <w:tabs>
          <w:tab w:val="left" w:pos="370"/>
        </w:tabs>
        <w:jc w:val="both"/>
        <w:rPr>
          <w:rFonts w:ascii="Calibri" w:eastAsia="Arial Unicode MS" w:hAnsi="Calibri"/>
          <w:sz w:val="24"/>
          <w:szCs w:val="24"/>
        </w:rPr>
      </w:pPr>
      <w:r w:rsidRPr="00795A14">
        <w:rPr>
          <w:rFonts w:ascii="Calibri" w:eastAsia="Arial Unicode MS" w:hAnsi="Calibri"/>
          <w:sz w:val="24"/>
          <w:szCs w:val="24"/>
        </w:rPr>
        <w:t>1. Zamawiający zapłaci wynagrodzenie Wykonawcy w częściach, po wykonaniu części robót i dokonaniu ich odbioru.</w:t>
      </w:r>
    </w:p>
    <w:p w14:paraId="751A1EBF" w14:textId="13DF0B70" w:rsidR="00795A14" w:rsidRPr="00795A14" w:rsidRDefault="00795A14" w:rsidP="00795A14">
      <w:pPr>
        <w:tabs>
          <w:tab w:val="left" w:pos="370"/>
        </w:tabs>
        <w:jc w:val="both"/>
        <w:rPr>
          <w:rFonts w:ascii="Calibri" w:eastAsia="Arial Unicode MS" w:hAnsi="Calibri"/>
          <w:sz w:val="24"/>
          <w:szCs w:val="24"/>
        </w:rPr>
      </w:pPr>
      <w:r w:rsidRPr="00795A14">
        <w:rPr>
          <w:rFonts w:ascii="Calibri" w:eastAsia="Arial Unicode MS" w:hAnsi="Calibri"/>
          <w:sz w:val="24"/>
          <w:szCs w:val="24"/>
        </w:rPr>
        <w:t xml:space="preserve">1) W celu dokonania odbioru częściowego robót, Wykonawca, </w:t>
      </w:r>
      <w:r w:rsidRPr="00A52543">
        <w:rPr>
          <w:rFonts w:ascii="Calibri" w:eastAsia="Arial Unicode MS" w:hAnsi="Calibri"/>
          <w:sz w:val="24"/>
          <w:szCs w:val="24"/>
        </w:rPr>
        <w:t>najpóźniej dziesiątego (10) dnia każdego kolejnego miesiąca,</w:t>
      </w:r>
      <w:r w:rsidRPr="00795A14">
        <w:rPr>
          <w:rFonts w:ascii="Calibri" w:eastAsia="Arial Unicode MS" w:hAnsi="Calibri"/>
          <w:sz w:val="24"/>
          <w:szCs w:val="24"/>
        </w:rPr>
        <w:t xml:space="preserve"> przedkłada Zamawiającemu wypełniony, podpisany i właściwy protokół odbioru częściowego robót o treści zgodnej ze wzorem stanowiącym załącznik nr 1 do umowy. Wraz z protokołem Wykonawca przedkłada obmiar lub ew. kosztorys.</w:t>
      </w:r>
    </w:p>
    <w:p w14:paraId="482FFB78" w14:textId="278DF96F" w:rsidR="00795A14" w:rsidRPr="00EB40DD" w:rsidRDefault="00795A14" w:rsidP="00795A14">
      <w:pPr>
        <w:tabs>
          <w:tab w:val="left" w:pos="370"/>
        </w:tabs>
        <w:jc w:val="both"/>
        <w:rPr>
          <w:rFonts w:ascii="Calibri" w:eastAsia="Arial Unicode MS" w:hAnsi="Calibri"/>
          <w:sz w:val="24"/>
          <w:szCs w:val="24"/>
        </w:rPr>
      </w:pPr>
      <w:r w:rsidRPr="00EB40DD">
        <w:rPr>
          <w:rFonts w:ascii="Calibri" w:eastAsia="Arial Unicode MS" w:hAnsi="Calibri"/>
          <w:sz w:val="24"/>
          <w:szCs w:val="24"/>
        </w:rPr>
        <w:t>2) Zamawiający w terminie do 5 dni po otrzymaniu wypełnionego i podpisanego protokołu odbioru częściowego robót będzie miał prawo do odrzucenia dokumentu z podaniem przyczyny i poleceniem dokonania korekty albo zatwierdz</w:t>
      </w:r>
      <w:r w:rsidR="00EB40DD">
        <w:rPr>
          <w:rFonts w:ascii="Calibri" w:eastAsia="Arial Unicode MS" w:hAnsi="Calibri"/>
          <w:sz w:val="24"/>
          <w:szCs w:val="24"/>
        </w:rPr>
        <w:t>i</w:t>
      </w:r>
      <w:r w:rsidRPr="00EB40DD">
        <w:rPr>
          <w:rFonts w:ascii="Calibri" w:eastAsia="Arial Unicode MS" w:hAnsi="Calibri"/>
          <w:sz w:val="24"/>
          <w:szCs w:val="24"/>
        </w:rPr>
        <w:t xml:space="preserve"> dokument poprzez podpisanie go przez branżowego inspektora nadzoru inwestorskiego.</w:t>
      </w:r>
    </w:p>
    <w:p w14:paraId="73CF0F12" w14:textId="77777777" w:rsidR="00795A14" w:rsidRPr="00EB40DD" w:rsidRDefault="00795A14" w:rsidP="00795A14">
      <w:pPr>
        <w:tabs>
          <w:tab w:val="left" w:pos="370"/>
        </w:tabs>
        <w:jc w:val="both"/>
        <w:rPr>
          <w:rFonts w:ascii="Calibri" w:eastAsia="Arial Unicode MS" w:hAnsi="Calibri"/>
          <w:sz w:val="24"/>
          <w:szCs w:val="24"/>
        </w:rPr>
      </w:pPr>
      <w:r w:rsidRPr="00EB40DD">
        <w:rPr>
          <w:rFonts w:ascii="Calibri" w:eastAsia="Arial Unicode MS" w:hAnsi="Calibri"/>
          <w:sz w:val="24"/>
          <w:szCs w:val="24"/>
        </w:rPr>
        <w:t>3) Ostatnia część wynagrodzenia Wykonawcy będzie należna po dokonaniu końcowego odbioru robót zgodnie z warunkami opisanymi w ust. 2 pkt 2) poniżej.</w:t>
      </w:r>
    </w:p>
    <w:p w14:paraId="698215A1" w14:textId="77777777" w:rsidR="00795A14" w:rsidRPr="00EB40DD" w:rsidRDefault="00795A14" w:rsidP="00795A14">
      <w:pPr>
        <w:tabs>
          <w:tab w:val="left" w:pos="370"/>
        </w:tabs>
        <w:jc w:val="both"/>
        <w:rPr>
          <w:rFonts w:ascii="Calibri" w:eastAsia="Arial Unicode MS" w:hAnsi="Calibri"/>
          <w:color w:val="000000" w:themeColor="text1"/>
          <w:sz w:val="24"/>
          <w:szCs w:val="24"/>
        </w:rPr>
      </w:pPr>
      <w:r w:rsidRPr="00EB40DD">
        <w:rPr>
          <w:rFonts w:ascii="Calibri" w:eastAsia="Arial Unicode MS" w:hAnsi="Calibri"/>
          <w:color w:val="000000" w:themeColor="text1"/>
          <w:sz w:val="24"/>
          <w:szCs w:val="24"/>
        </w:rPr>
        <w:t>2. Za wykonanie przedmiotu umowy Wykonawca otrzyma wynagrodzenie w częściach, jak niżej:</w:t>
      </w:r>
    </w:p>
    <w:p w14:paraId="3E84B780" w14:textId="25E110CD" w:rsidR="00795A14" w:rsidRPr="00EB40DD" w:rsidRDefault="00795A14" w:rsidP="00795A14">
      <w:pPr>
        <w:tabs>
          <w:tab w:val="left" w:pos="370"/>
        </w:tabs>
        <w:jc w:val="both"/>
        <w:rPr>
          <w:rFonts w:ascii="Calibri" w:eastAsia="Arial Unicode MS" w:hAnsi="Calibri"/>
          <w:color w:val="000000" w:themeColor="text1"/>
          <w:sz w:val="24"/>
          <w:szCs w:val="24"/>
        </w:rPr>
      </w:pPr>
      <w:r w:rsidRPr="00EB40DD">
        <w:rPr>
          <w:rFonts w:ascii="Calibri" w:eastAsia="Arial Unicode MS" w:hAnsi="Calibri"/>
          <w:color w:val="000000" w:themeColor="text1"/>
          <w:sz w:val="24"/>
          <w:szCs w:val="24"/>
        </w:rPr>
        <w:t xml:space="preserve">1) Ustala się miesięczne rozliczenia wykonywanych robót budowlanych fakturami częściowymi odpowiednio do wysokości 90% kwoty podanej </w:t>
      </w:r>
      <w:r w:rsidRPr="007B52D1">
        <w:rPr>
          <w:rFonts w:ascii="Calibri" w:eastAsia="Arial Unicode MS" w:hAnsi="Calibri"/>
          <w:color w:val="000000" w:themeColor="text1"/>
          <w:sz w:val="24"/>
          <w:szCs w:val="24"/>
        </w:rPr>
        <w:t xml:space="preserve">w § </w:t>
      </w:r>
      <w:r w:rsidR="007B52D1" w:rsidRPr="007B52D1">
        <w:rPr>
          <w:rFonts w:ascii="Calibri" w:eastAsia="Arial Unicode MS" w:hAnsi="Calibri"/>
          <w:color w:val="000000" w:themeColor="text1"/>
          <w:sz w:val="24"/>
          <w:szCs w:val="24"/>
        </w:rPr>
        <w:t>3</w:t>
      </w:r>
      <w:r w:rsidRPr="007B52D1">
        <w:rPr>
          <w:rFonts w:ascii="Calibri" w:eastAsia="Arial Unicode MS" w:hAnsi="Calibri"/>
          <w:color w:val="000000" w:themeColor="text1"/>
          <w:sz w:val="24"/>
          <w:szCs w:val="24"/>
        </w:rPr>
        <w:t xml:space="preserve"> ust. 1</w:t>
      </w:r>
      <w:r w:rsidRPr="00EB40DD">
        <w:rPr>
          <w:rFonts w:ascii="Calibri" w:eastAsia="Arial Unicode MS" w:hAnsi="Calibri"/>
          <w:color w:val="000000" w:themeColor="text1"/>
          <w:sz w:val="24"/>
          <w:szCs w:val="24"/>
        </w:rPr>
        <w:t xml:space="preserve"> umowy i do 90% wartości poszczególnych kosztorysów ofertowych.</w:t>
      </w:r>
    </w:p>
    <w:p w14:paraId="04808691" w14:textId="22B971ED" w:rsidR="00795A14" w:rsidRPr="00EB40DD" w:rsidRDefault="00795A14" w:rsidP="00795A14">
      <w:pPr>
        <w:tabs>
          <w:tab w:val="left" w:pos="370"/>
        </w:tabs>
        <w:jc w:val="both"/>
        <w:rPr>
          <w:rFonts w:ascii="Calibri" w:eastAsia="Arial Unicode MS" w:hAnsi="Calibri"/>
          <w:color w:val="000000" w:themeColor="text1"/>
          <w:sz w:val="24"/>
          <w:szCs w:val="24"/>
        </w:rPr>
      </w:pPr>
      <w:r w:rsidRPr="00EB40DD">
        <w:rPr>
          <w:rFonts w:ascii="Calibri" w:eastAsia="Arial Unicode MS" w:hAnsi="Calibri"/>
          <w:color w:val="000000" w:themeColor="text1"/>
          <w:sz w:val="24"/>
          <w:szCs w:val="24"/>
        </w:rPr>
        <w:t>2) Fakturę końcową za wykonanie przedmiotu umowy Wykonawca wystawi w ciągu 30 dni od protokolarnego odbioru końcowego robót (przedmiotu umowy), a w przypadku zawarcia przez Strony aneksu do umowy</w:t>
      </w:r>
      <w:r w:rsidR="007B52D1">
        <w:rPr>
          <w:rFonts w:ascii="Calibri" w:eastAsia="Arial Unicode MS" w:hAnsi="Calibri"/>
          <w:color w:val="000000" w:themeColor="text1"/>
          <w:sz w:val="24"/>
          <w:szCs w:val="24"/>
        </w:rPr>
        <w:t xml:space="preserve"> </w:t>
      </w:r>
      <w:r w:rsidRPr="00EB40DD">
        <w:rPr>
          <w:rFonts w:ascii="Calibri" w:eastAsia="Arial Unicode MS" w:hAnsi="Calibri"/>
          <w:color w:val="000000" w:themeColor="text1"/>
          <w:sz w:val="24"/>
          <w:szCs w:val="24"/>
        </w:rPr>
        <w:t>podwyższającego wynagrodzenie umowne, Wykonawca wystawi fakturę VAT po dacie zawarcia aneksu do umowy; do faktury należy dołączyć protokół odbioru częściowego robót</w:t>
      </w:r>
      <w:r w:rsidR="00A52543">
        <w:rPr>
          <w:rFonts w:ascii="Calibri" w:eastAsia="Arial Unicode MS" w:hAnsi="Calibri"/>
          <w:color w:val="000000" w:themeColor="text1"/>
          <w:sz w:val="24"/>
          <w:szCs w:val="24"/>
        </w:rPr>
        <w:t>.</w:t>
      </w:r>
    </w:p>
    <w:p w14:paraId="5D7BB6AA" w14:textId="226222FC" w:rsidR="00795A14" w:rsidRPr="00EB40DD" w:rsidRDefault="00EB40DD" w:rsidP="00795A14">
      <w:pPr>
        <w:tabs>
          <w:tab w:val="left" w:pos="370"/>
        </w:tabs>
        <w:jc w:val="both"/>
        <w:rPr>
          <w:rFonts w:ascii="Calibri" w:eastAsia="Arial Unicode MS" w:hAnsi="Calibri"/>
          <w:sz w:val="24"/>
          <w:szCs w:val="24"/>
        </w:rPr>
      </w:pPr>
      <w:r>
        <w:rPr>
          <w:rFonts w:ascii="Calibri" w:eastAsia="Arial Unicode MS" w:hAnsi="Calibri"/>
          <w:sz w:val="24"/>
          <w:szCs w:val="24"/>
        </w:rPr>
        <w:lastRenderedPageBreak/>
        <w:t>3</w:t>
      </w:r>
      <w:r w:rsidR="00795A14" w:rsidRPr="00EB40DD">
        <w:rPr>
          <w:rFonts w:ascii="Calibri" w:eastAsia="Arial Unicode MS" w:hAnsi="Calibri"/>
          <w:sz w:val="24"/>
          <w:szCs w:val="24"/>
        </w:rPr>
        <w:t>. Faktury należy wystawiać na</w:t>
      </w:r>
      <w:r w:rsidRPr="00EB40DD">
        <w:rPr>
          <w:rFonts w:ascii="Calibri" w:eastAsia="Arial Unicode MS" w:hAnsi="Calibri"/>
          <w:sz w:val="24"/>
          <w:szCs w:val="24"/>
        </w:rPr>
        <w:t xml:space="preserve"> </w:t>
      </w:r>
      <w:r w:rsidR="00FE6AEF" w:rsidRPr="00FE6AEF">
        <w:rPr>
          <w:rFonts w:ascii="Calibri" w:eastAsia="Arial Unicode MS" w:hAnsi="Calibri"/>
          <w:sz w:val="24"/>
          <w:szCs w:val="24"/>
        </w:rPr>
        <w:t xml:space="preserve">Komendę Miejską Państwowej Straży Pożarnej w Katowicach </w:t>
      </w:r>
      <w:r w:rsidRPr="00EB40DD">
        <w:rPr>
          <w:rFonts w:ascii="Calibri" w:eastAsia="Arial Unicode MS" w:hAnsi="Calibri"/>
          <w:sz w:val="24"/>
          <w:szCs w:val="24"/>
        </w:rPr>
        <w:t xml:space="preserve">i </w:t>
      </w:r>
      <w:r w:rsidR="00795A14" w:rsidRPr="00EB40DD">
        <w:rPr>
          <w:rFonts w:ascii="Calibri" w:eastAsia="Arial Unicode MS" w:hAnsi="Calibri"/>
          <w:sz w:val="24"/>
          <w:szCs w:val="24"/>
        </w:rPr>
        <w:t>dostarczać wraz z kompletem dokumentów rozliczeniowych. Faktury i załączone do nich dokumenty winny być potwierdzone i zaakceptowane przez inspektora nadzoru. W opisie faktury należy powołać się na numer umowy oraz jakiego zakresu ona dotyczy. Do faktury należy dołączyć protokół odbioru robót, o treści zgodnej z załącznikiem nr 1 do umowy.</w:t>
      </w:r>
    </w:p>
    <w:p w14:paraId="72ADC224" w14:textId="4D6906AC" w:rsidR="00795A14" w:rsidRPr="00EB40DD" w:rsidRDefault="00EB40DD" w:rsidP="00795A14">
      <w:pPr>
        <w:tabs>
          <w:tab w:val="left" w:pos="370"/>
        </w:tabs>
        <w:jc w:val="both"/>
        <w:rPr>
          <w:rFonts w:ascii="Calibri" w:eastAsia="Arial Unicode MS" w:hAnsi="Calibri"/>
          <w:sz w:val="24"/>
          <w:szCs w:val="24"/>
        </w:rPr>
      </w:pPr>
      <w:r>
        <w:rPr>
          <w:rFonts w:ascii="Calibri" w:eastAsia="Arial Unicode MS" w:hAnsi="Calibri"/>
          <w:sz w:val="24"/>
          <w:szCs w:val="24"/>
        </w:rPr>
        <w:t>4</w:t>
      </w:r>
      <w:r w:rsidR="00795A14" w:rsidRPr="00EB40DD">
        <w:rPr>
          <w:rFonts w:ascii="Calibri" w:eastAsia="Arial Unicode MS" w:hAnsi="Calibri"/>
          <w:sz w:val="24"/>
          <w:szCs w:val="24"/>
        </w:rPr>
        <w:t>. Zapłata każdej faktury nastąpi przez Zamawiającego w terminie do 30 dni, licząc od daty dostarczenia prawidłowo wystawionej faktury do Zamawiającego, przelewem na konto Wykonawcy.</w:t>
      </w:r>
    </w:p>
    <w:p w14:paraId="6BCF47E4" w14:textId="0752C18A" w:rsidR="003062A5" w:rsidRPr="00EB40DD" w:rsidRDefault="00EB40DD" w:rsidP="00795A14">
      <w:pPr>
        <w:tabs>
          <w:tab w:val="left" w:pos="370"/>
        </w:tabs>
        <w:jc w:val="both"/>
        <w:rPr>
          <w:rFonts w:ascii="Calibri" w:eastAsia="Arial Unicode MS" w:hAnsi="Calibri"/>
          <w:sz w:val="24"/>
          <w:szCs w:val="24"/>
        </w:rPr>
      </w:pPr>
      <w:r>
        <w:rPr>
          <w:rFonts w:ascii="Calibri" w:eastAsia="Arial Unicode MS" w:hAnsi="Calibri"/>
          <w:sz w:val="24"/>
          <w:szCs w:val="24"/>
        </w:rPr>
        <w:t>5</w:t>
      </w:r>
      <w:r w:rsidR="00795A14" w:rsidRPr="00EB40DD">
        <w:rPr>
          <w:rFonts w:ascii="Calibri" w:eastAsia="Arial Unicode MS" w:hAnsi="Calibri"/>
          <w:sz w:val="24"/>
          <w:szCs w:val="24"/>
        </w:rPr>
        <w:t>. W przypadku zatrudnienia podwykonawcy, zapłata przez Zamawiającego drugiej i kolejnej faktury Wykonawcy nastąpi po otrzymaniu pisemnych dowodów zapłaty należnego i wymagalnego wynagrodzenia podwykonawcy i dalszego podwykonawcy, biorących udział w realizacji odebranych robót budowlanych, zgodnie z zasadami zawartymi w załączniku nr 2 do umowy.</w:t>
      </w:r>
    </w:p>
    <w:p w14:paraId="7F84BA23" w14:textId="4CFAE62F" w:rsidR="00795A14" w:rsidRPr="00FE6AEF" w:rsidRDefault="00FE6AEF" w:rsidP="00FE6AEF">
      <w:pPr>
        <w:tabs>
          <w:tab w:val="left" w:pos="370"/>
        </w:tabs>
        <w:jc w:val="both"/>
        <w:rPr>
          <w:rFonts w:ascii="Calibri" w:eastAsia="Arial Unicode MS" w:hAnsi="Calibri"/>
          <w:sz w:val="24"/>
          <w:szCs w:val="24"/>
        </w:rPr>
      </w:pPr>
      <w:r w:rsidRPr="00FE6AEF">
        <w:rPr>
          <w:rFonts w:ascii="Calibri" w:eastAsia="Arial Unicode MS" w:hAnsi="Calibri"/>
          <w:sz w:val="24"/>
          <w:szCs w:val="24"/>
        </w:rPr>
        <w:t>5.</w:t>
      </w:r>
      <w:r w:rsidRPr="00FE6AEF">
        <w:rPr>
          <w:rFonts w:ascii="Calibri" w:eastAsia="Arial Unicode MS" w:hAnsi="Calibri"/>
          <w:sz w:val="24"/>
          <w:szCs w:val="24"/>
        </w:rPr>
        <w:tab/>
        <w:t>Zamawiający dopuszcza wystawianie e-faktur. W przypadku gdy Wykonawca wystawi</w:t>
      </w:r>
      <w:r>
        <w:rPr>
          <w:rFonts w:ascii="Calibri" w:eastAsia="Arial Unicode MS" w:hAnsi="Calibri"/>
          <w:sz w:val="24"/>
          <w:szCs w:val="24"/>
        </w:rPr>
        <w:t xml:space="preserve"> </w:t>
      </w:r>
      <w:r w:rsidRPr="00FE6AEF">
        <w:rPr>
          <w:rFonts w:ascii="Calibri" w:eastAsia="Arial Unicode MS" w:hAnsi="Calibri"/>
          <w:sz w:val="24"/>
          <w:szCs w:val="24"/>
        </w:rPr>
        <w:t>e-fakturę to należy ją przesłać na platformę, na której Zamawiający posiada skrzynkę. Dane dotyczące konta z wszystkimi danymi zostaną udostępnione na wniosek Wykonawcy.</w:t>
      </w:r>
    </w:p>
    <w:p w14:paraId="3907F3E2" w14:textId="77777777" w:rsidR="00FE6AEF" w:rsidRDefault="00FE6AEF" w:rsidP="003062A5">
      <w:pPr>
        <w:tabs>
          <w:tab w:val="left" w:pos="370"/>
        </w:tabs>
        <w:jc w:val="center"/>
        <w:rPr>
          <w:rFonts w:ascii="Calibri" w:hAnsi="Calibri"/>
          <w:b/>
          <w:sz w:val="22"/>
          <w:szCs w:val="22"/>
        </w:rPr>
      </w:pPr>
    </w:p>
    <w:p w14:paraId="01B02C18" w14:textId="005787F8" w:rsidR="0082715A" w:rsidRPr="00FC12CB" w:rsidRDefault="0082715A" w:rsidP="003062A5">
      <w:pPr>
        <w:tabs>
          <w:tab w:val="left" w:pos="370"/>
        </w:tabs>
        <w:jc w:val="center"/>
        <w:rPr>
          <w:rFonts w:ascii="Calibri" w:hAnsi="Calibri"/>
          <w:b/>
          <w:sz w:val="22"/>
          <w:szCs w:val="22"/>
        </w:rPr>
      </w:pPr>
      <w:r w:rsidRPr="00FC12CB">
        <w:rPr>
          <w:rFonts w:ascii="Calibri" w:hAnsi="Calibri"/>
          <w:b/>
          <w:sz w:val="22"/>
          <w:szCs w:val="22"/>
        </w:rPr>
        <w:t xml:space="preserve">§ </w:t>
      </w:r>
      <w:r w:rsidR="00EB40DD">
        <w:rPr>
          <w:rFonts w:ascii="Calibri" w:hAnsi="Calibri"/>
          <w:b/>
          <w:sz w:val="22"/>
          <w:szCs w:val="22"/>
        </w:rPr>
        <w:t>5</w:t>
      </w:r>
      <w:r w:rsidRPr="00FC12CB">
        <w:rPr>
          <w:rFonts w:ascii="Calibri" w:hAnsi="Calibri"/>
          <w:b/>
          <w:sz w:val="22"/>
          <w:szCs w:val="22"/>
        </w:rPr>
        <w:t>.</w:t>
      </w:r>
    </w:p>
    <w:p w14:paraId="5E985588" w14:textId="77777777" w:rsidR="003062A5" w:rsidRPr="00FC12CB" w:rsidRDefault="003062A5" w:rsidP="003062A5">
      <w:pPr>
        <w:tabs>
          <w:tab w:val="left" w:pos="370"/>
        </w:tabs>
        <w:jc w:val="center"/>
        <w:rPr>
          <w:rFonts w:ascii="Calibri" w:eastAsia="Arial Unicode MS" w:hAnsi="Calibri"/>
          <w:b/>
          <w:sz w:val="22"/>
          <w:szCs w:val="22"/>
        </w:rPr>
      </w:pPr>
      <w:r w:rsidRPr="00FC12CB">
        <w:rPr>
          <w:rFonts w:ascii="Calibri" w:eastAsia="Arial Unicode MS" w:hAnsi="Calibri"/>
          <w:b/>
          <w:sz w:val="22"/>
          <w:szCs w:val="22"/>
        </w:rPr>
        <w:t>WARUNKI WYKONANIA PRZEDMIOTU UMOWY</w:t>
      </w:r>
    </w:p>
    <w:p w14:paraId="0CF5DDAD" w14:textId="77777777" w:rsidR="00060AC0" w:rsidRPr="009A4845" w:rsidRDefault="00060AC0" w:rsidP="009A4845">
      <w:pPr>
        <w:pStyle w:val="Styl"/>
        <w:numPr>
          <w:ilvl w:val="0"/>
          <w:numId w:val="22"/>
        </w:numPr>
        <w:tabs>
          <w:tab w:val="clear" w:pos="340"/>
          <w:tab w:val="num" w:pos="426"/>
        </w:tabs>
        <w:suppressAutoHyphens/>
        <w:autoSpaceDN/>
        <w:adjustRightInd/>
        <w:ind w:left="0" w:firstLine="0"/>
        <w:jc w:val="both"/>
        <w:rPr>
          <w:rFonts w:ascii="Calibri" w:hAnsi="Calibri"/>
        </w:rPr>
      </w:pPr>
      <w:r w:rsidRPr="009A4845">
        <w:rPr>
          <w:rFonts w:ascii="Calibri" w:hAnsi="Calibri"/>
        </w:rPr>
        <w:t xml:space="preserve">Wykonawca oświadcza, że posiada odpowiednie kwalifikacje i wymagane prawem uprawnienia oraz środki finansowe niezbędne do wykonania </w:t>
      </w:r>
      <w:r w:rsidRPr="009A4845">
        <w:rPr>
          <w:rFonts w:ascii="Calibri" w:hAnsi="Calibri"/>
          <w:b/>
        </w:rPr>
        <w:t>przedmiotu umowy</w:t>
      </w:r>
      <w:r w:rsidRPr="009A4845">
        <w:rPr>
          <w:rFonts w:ascii="Calibri" w:hAnsi="Calibri"/>
        </w:rPr>
        <w:t xml:space="preserve"> zgodne ze szczegółowym zakresem określonym w Specyfikacji Istotnych Warunków Zamówienia.</w:t>
      </w:r>
      <w:r w:rsidRPr="009A4845">
        <w:rPr>
          <w:rFonts w:ascii="Calibri" w:hAnsi="Calibri"/>
        </w:rPr>
        <w:tab/>
      </w:r>
    </w:p>
    <w:p w14:paraId="4F45F0F7" w14:textId="77777777" w:rsidR="00060AC0" w:rsidRPr="009A4845" w:rsidRDefault="00060AC0" w:rsidP="009A4845">
      <w:pPr>
        <w:pStyle w:val="Styl"/>
        <w:numPr>
          <w:ilvl w:val="0"/>
          <w:numId w:val="22"/>
        </w:numPr>
        <w:tabs>
          <w:tab w:val="clear" w:pos="340"/>
          <w:tab w:val="num" w:pos="426"/>
        </w:tabs>
        <w:autoSpaceDN/>
        <w:adjustRightInd/>
        <w:ind w:left="0" w:firstLine="0"/>
        <w:jc w:val="both"/>
        <w:rPr>
          <w:rFonts w:ascii="Calibri" w:hAnsi="Calibri"/>
        </w:rPr>
      </w:pPr>
      <w:r w:rsidRPr="009A4845">
        <w:rPr>
          <w:rFonts w:ascii="Calibri" w:hAnsi="Calibri"/>
        </w:rPr>
        <w:t>Nadzór nad robotami budowlanymi objętymi umową wykonywany będzie wyłącznie przez osoby posiadające uprawnienia budowlane do kierowania budową lub innymi robotami budowlanymi w zakresie objętym umową, zgodnie z ustawą Prawo budowlan</w:t>
      </w:r>
      <w:r w:rsidR="00D07F64" w:rsidRPr="009A4845">
        <w:rPr>
          <w:rFonts w:ascii="Calibri" w:hAnsi="Calibri"/>
        </w:rPr>
        <w:t>e</w:t>
      </w:r>
    </w:p>
    <w:p w14:paraId="493A19A2" w14:textId="77777777" w:rsidR="00060AC0" w:rsidRPr="009A4845" w:rsidRDefault="00060AC0" w:rsidP="009A4845">
      <w:pPr>
        <w:pStyle w:val="Styl"/>
        <w:numPr>
          <w:ilvl w:val="0"/>
          <w:numId w:val="22"/>
        </w:numPr>
        <w:tabs>
          <w:tab w:val="clear" w:pos="340"/>
          <w:tab w:val="num" w:pos="426"/>
        </w:tabs>
        <w:suppressAutoHyphens/>
        <w:autoSpaceDN/>
        <w:adjustRightInd/>
        <w:ind w:left="0" w:firstLine="0"/>
        <w:jc w:val="both"/>
        <w:rPr>
          <w:rFonts w:ascii="Calibri" w:hAnsi="Calibri"/>
        </w:rPr>
      </w:pPr>
      <w:r w:rsidRPr="009A4845">
        <w:rPr>
          <w:rFonts w:ascii="Calibri" w:hAnsi="Calibri"/>
          <w:b/>
        </w:rPr>
        <w:t>Kierownik budowy oraz inspektor nadzoru</w:t>
      </w:r>
      <w:r w:rsidRPr="009A4845">
        <w:rPr>
          <w:rFonts w:ascii="Calibri" w:hAnsi="Calibri"/>
        </w:rPr>
        <w:t xml:space="preserve"> działają w ramach obowiązków wynikających z ustawy - Prawo budowlane, ustawy Prawo zamówień publicznych oraz z niniejszej umowy. </w:t>
      </w:r>
    </w:p>
    <w:p w14:paraId="54F636E3" w14:textId="77777777" w:rsidR="00D07F64" w:rsidRPr="00713FDE" w:rsidRDefault="00060AC0" w:rsidP="009A4845">
      <w:pPr>
        <w:pStyle w:val="Styl"/>
        <w:numPr>
          <w:ilvl w:val="0"/>
          <w:numId w:val="22"/>
        </w:numPr>
        <w:tabs>
          <w:tab w:val="clear" w:pos="340"/>
          <w:tab w:val="num" w:pos="426"/>
        </w:tabs>
        <w:suppressAutoHyphens/>
        <w:autoSpaceDN/>
        <w:adjustRightInd/>
        <w:ind w:left="0" w:firstLine="0"/>
        <w:jc w:val="both"/>
        <w:rPr>
          <w:rFonts w:ascii="Calibri" w:hAnsi="Calibri"/>
          <w:color w:val="FF0000"/>
        </w:rPr>
      </w:pPr>
      <w:r w:rsidRPr="009A4845">
        <w:rPr>
          <w:rFonts w:ascii="Calibri" w:hAnsi="Calibri"/>
        </w:rPr>
        <w:t xml:space="preserve">Wykonawca ustanawia Pana/Panią …………………………………….…………………. jako </w:t>
      </w:r>
      <w:r w:rsidRPr="009A4845">
        <w:rPr>
          <w:rFonts w:ascii="Calibri" w:hAnsi="Calibri"/>
          <w:b/>
        </w:rPr>
        <w:t>Kierownika budowy</w:t>
      </w:r>
      <w:r w:rsidRPr="009A4845">
        <w:rPr>
          <w:rFonts w:ascii="Calibri" w:hAnsi="Calibri"/>
        </w:rPr>
        <w:t>, który jest uprawniony do działania w związku z realizacją Umowy w granicach określonych art. 22 ustawy Prawa Budowlanego. Kierownik budowy ma obowiązek przebywania na trenie budowy w trakcie wykonywania robót budowalnych stanowiących przedmiot umowy.</w:t>
      </w:r>
      <w:r w:rsidR="00B119CE" w:rsidRPr="009A4845">
        <w:rPr>
          <w:rFonts w:ascii="Calibri" w:hAnsi="Calibri"/>
        </w:rPr>
        <w:t xml:space="preserve"> </w:t>
      </w:r>
      <w:r w:rsidRPr="009A4845">
        <w:rPr>
          <w:rFonts w:ascii="Calibri" w:hAnsi="Calibri"/>
        </w:rPr>
        <w:t xml:space="preserve">Wykonawca ma prawo do zmiany osoby pełniącej obowiązki </w:t>
      </w:r>
      <w:r w:rsidR="00B119CE" w:rsidRPr="009A4845">
        <w:rPr>
          <w:rFonts w:ascii="Calibri" w:hAnsi="Calibri"/>
        </w:rPr>
        <w:t xml:space="preserve">Kierownika budowy na inną osobę, zmiana ta wymaga zmiany umowy. </w:t>
      </w:r>
      <w:r w:rsidR="00B119CE" w:rsidRPr="00713FDE">
        <w:rPr>
          <w:rFonts w:ascii="Calibri" w:hAnsi="Calibri"/>
          <w:color w:val="FF0000"/>
        </w:rPr>
        <w:t xml:space="preserve"> </w:t>
      </w:r>
    </w:p>
    <w:p w14:paraId="04A496E8" w14:textId="6FAFF073" w:rsidR="00060AC0" w:rsidRPr="009A4845" w:rsidRDefault="00060AC0" w:rsidP="00527682">
      <w:pPr>
        <w:pStyle w:val="Styl"/>
        <w:numPr>
          <w:ilvl w:val="0"/>
          <w:numId w:val="22"/>
        </w:numPr>
        <w:tabs>
          <w:tab w:val="clear" w:pos="340"/>
        </w:tabs>
        <w:suppressAutoHyphens/>
        <w:autoSpaceDN/>
        <w:adjustRightInd/>
        <w:ind w:left="0" w:firstLine="0"/>
        <w:jc w:val="both"/>
        <w:rPr>
          <w:rFonts w:ascii="Calibri" w:hAnsi="Calibri"/>
        </w:rPr>
      </w:pPr>
      <w:r w:rsidRPr="009A4845">
        <w:rPr>
          <w:rFonts w:ascii="Calibri" w:hAnsi="Calibri"/>
        </w:rPr>
        <w:t xml:space="preserve">Zamawiający wymaga zatrudnienia przez </w:t>
      </w:r>
      <w:r w:rsidRPr="009A4845">
        <w:rPr>
          <w:rFonts w:ascii="Calibri" w:hAnsi="Calibri"/>
          <w:u w:val="single"/>
        </w:rPr>
        <w:t>Wykonawcę lub podwykonawcę</w:t>
      </w:r>
      <w:r w:rsidRPr="009A4845">
        <w:rPr>
          <w:rFonts w:ascii="Calibri" w:hAnsi="Calibri"/>
        </w:rPr>
        <w:t xml:space="preserve"> </w:t>
      </w:r>
      <w:r w:rsidRPr="009A4845">
        <w:rPr>
          <w:rFonts w:ascii="Calibri" w:hAnsi="Calibri"/>
          <w:b/>
        </w:rPr>
        <w:t>na podstawie umowy o pracę</w:t>
      </w:r>
      <w:r w:rsidR="00C222EC">
        <w:rPr>
          <w:rFonts w:ascii="Calibri" w:hAnsi="Calibri"/>
          <w:b/>
        </w:rPr>
        <w:t xml:space="preserve"> </w:t>
      </w:r>
      <w:r w:rsidRPr="009A4845">
        <w:rPr>
          <w:rFonts w:ascii="Calibri" w:hAnsi="Calibri"/>
        </w:rPr>
        <w:t xml:space="preserve">osób (pracowników fizycznych), które wykonują czynności bezpośrednio związane z wykonywaniem robót </w:t>
      </w:r>
      <w:r w:rsidR="00C222EC">
        <w:rPr>
          <w:rFonts w:ascii="Calibri" w:hAnsi="Calibri"/>
        </w:rPr>
        <w:t>konstrukcyjno-budowlanych</w:t>
      </w:r>
      <w:r w:rsidRPr="009A4845">
        <w:rPr>
          <w:rFonts w:ascii="Calibri" w:hAnsi="Calibri"/>
        </w:rPr>
        <w:t xml:space="preserve">. Wymóg nie dotyczy </w:t>
      </w:r>
      <w:r w:rsidR="00C222EC">
        <w:rPr>
          <w:rFonts w:ascii="Calibri" w:hAnsi="Calibri"/>
        </w:rPr>
        <w:t>os</w:t>
      </w:r>
      <w:r w:rsidR="005B673C" w:rsidRPr="009A4845">
        <w:rPr>
          <w:rFonts w:ascii="Calibri" w:hAnsi="Calibri"/>
        </w:rPr>
        <w:t xml:space="preserve">ób </w:t>
      </w:r>
      <w:r w:rsidRPr="009A4845">
        <w:rPr>
          <w:rFonts w:ascii="Calibri" w:hAnsi="Calibri"/>
        </w:rPr>
        <w:t xml:space="preserve">kierujących budową,  oraz </w:t>
      </w:r>
      <w:r w:rsidR="00C222EC">
        <w:rPr>
          <w:rFonts w:ascii="Calibri" w:hAnsi="Calibri"/>
        </w:rPr>
        <w:t>wykonujących</w:t>
      </w:r>
      <w:r w:rsidRPr="009A4845">
        <w:rPr>
          <w:rFonts w:ascii="Calibri" w:hAnsi="Calibri"/>
        </w:rPr>
        <w:t xml:space="preserve"> usługi dostawy materiałów, usługi transportowe i sprzętowe.</w:t>
      </w:r>
    </w:p>
    <w:p w14:paraId="393E0019" w14:textId="26D8A446" w:rsidR="00060AC0" w:rsidRPr="00C222EC" w:rsidRDefault="00060AC0" w:rsidP="00FC6ABC">
      <w:pPr>
        <w:numPr>
          <w:ilvl w:val="0"/>
          <w:numId w:val="22"/>
        </w:numPr>
        <w:tabs>
          <w:tab w:val="clear" w:pos="340"/>
          <w:tab w:val="num" w:pos="0"/>
        </w:tabs>
        <w:suppressAutoHyphens w:val="0"/>
        <w:ind w:left="0" w:firstLine="0"/>
        <w:jc w:val="both"/>
        <w:rPr>
          <w:rFonts w:ascii="Calibri" w:hAnsi="Calibri"/>
          <w:sz w:val="24"/>
          <w:szCs w:val="24"/>
        </w:rPr>
      </w:pPr>
      <w:r w:rsidRPr="00C222EC">
        <w:rPr>
          <w:rFonts w:ascii="Calibri" w:hAnsi="Calibri"/>
          <w:sz w:val="24"/>
          <w:szCs w:val="24"/>
        </w:rPr>
        <w:t>Zatrudnienie na podstawie umowy o pracę winno zawierać okres zatrudnienia oraz co najmniej minimalne miesięczne wynagrodzenie za pracę zgodnie z ustawą z dnia 10 października 2002 r. o minimalnym wynagrodzeniu za pracę</w:t>
      </w:r>
      <w:r w:rsidRPr="00713FDE">
        <w:rPr>
          <w:rFonts w:ascii="Calibri" w:hAnsi="Calibri"/>
          <w:color w:val="FF0000"/>
          <w:sz w:val="24"/>
          <w:szCs w:val="24"/>
        </w:rPr>
        <w:t xml:space="preserve"> </w:t>
      </w:r>
      <w:r w:rsidRPr="00620C59">
        <w:rPr>
          <w:rFonts w:ascii="Calibri" w:hAnsi="Calibri"/>
          <w:sz w:val="24"/>
          <w:szCs w:val="24"/>
        </w:rPr>
        <w:t>(</w:t>
      </w:r>
      <w:r w:rsidR="00E9108A" w:rsidRPr="00620C59">
        <w:rPr>
          <w:rFonts w:ascii="Calibri" w:hAnsi="Calibri"/>
          <w:sz w:val="24"/>
          <w:szCs w:val="24"/>
        </w:rPr>
        <w:t>tj.</w:t>
      </w:r>
      <w:r w:rsidR="00E9108A" w:rsidRPr="00620C59">
        <w:t xml:space="preserve"> </w:t>
      </w:r>
      <w:r w:rsidR="00E9108A" w:rsidRPr="00620C59">
        <w:rPr>
          <w:rFonts w:ascii="Calibri" w:hAnsi="Calibri"/>
          <w:sz w:val="24"/>
          <w:szCs w:val="24"/>
        </w:rPr>
        <w:t>Dz.U. z 20</w:t>
      </w:r>
      <w:r w:rsidR="00620C59" w:rsidRPr="00620C59">
        <w:rPr>
          <w:rFonts w:ascii="Calibri" w:hAnsi="Calibri"/>
          <w:sz w:val="24"/>
          <w:szCs w:val="24"/>
        </w:rPr>
        <w:t>20</w:t>
      </w:r>
      <w:r w:rsidR="00E9108A" w:rsidRPr="00620C59">
        <w:rPr>
          <w:rFonts w:ascii="Calibri" w:hAnsi="Calibri"/>
          <w:sz w:val="24"/>
          <w:szCs w:val="24"/>
        </w:rPr>
        <w:t xml:space="preserve"> r. poz</w:t>
      </w:r>
      <w:r w:rsidR="0090398B" w:rsidRPr="00620C59">
        <w:rPr>
          <w:rFonts w:ascii="Calibri" w:hAnsi="Calibri"/>
          <w:sz w:val="24"/>
          <w:szCs w:val="24"/>
        </w:rPr>
        <w:t>.2</w:t>
      </w:r>
      <w:r w:rsidR="00620C59" w:rsidRPr="00620C59">
        <w:rPr>
          <w:rFonts w:ascii="Calibri" w:hAnsi="Calibri"/>
          <w:sz w:val="24"/>
          <w:szCs w:val="24"/>
        </w:rPr>
        <w:t>207</w:t>
      </w:r>
      <w:r w:rsidR="00CE41E0" w:rsidRPr="00620C59">
        <w:rPr>
          <w:rFonts w:ascii="Calibri" w:hAnsi="Calibri"/>
          <w:sz w:val="24"/>
          <w:szCs w:val="24"/>
        </w:rPr>
        <w:t>)</w:t>
      </w:r>
      <w:r w:rsidR="008A2F15">
        <w:rPr>
          <w:rFonts w:ascii="Calibri" w:hAnsi="Calibri"/>
          <w:sz w:val="24"/>
          <w:szCs w:val="24"/>
        </w:rPr>
        <w:t xml:space="preserve"> </w:t>
      </w:r>
      <w:r w:rsidR="008A2F15" w:rsidRPr="008A2F15">
        <w:rPr>
          <w:rFonts w:ascii="Calibri" w:hAnsi="Calibri"/>
          <w:sz w:val="24"/>
          <w:szCs w:val="24"/>
        </w:rPr>
        <w:t xml:space="preserve">oraz </w:t>
      </w:r>
      <w:r w:rsidR="00CE41E0" w:rsidRPr="008A2F15">
        <w:rPr>
          <w:rFonts w:ascii="Calibri" w:hAnsi="Calibri"/>
          <w:sz w:val="24"/>
          <w:szCs w:val="24"/>
        </w:rPr>
        <w:t>r</w:t>
      </w:r>
      <w:r w:rsidRPr="008A2F15">
        <w:rPr>
          <w:rFonts w:ascii="Calibri" w:hAnsi="Calibri"/>
          <w:sz w:val="24"/>
          <w:szCs w:val="24"/>
        </w:rPr>
        <w:t xml:space="preserve">ozporządzeniem Rady </w:t>
      </w:r>
      <w:r w:rsidRPr="00620C59">
        <w:rPr>
          <w:rFonts w:ascii="Calibri" w:hAnsi="Calibri"/>
          <w:sz w:val="24"/>
          <w:szCs w:val="24"/>
        </w:rPr>
        <w:t xml:space="preserve">Ministrów z dnia </w:t>
      </w:r>
      <w:r w:rsidR="0090398B" w:rsidRPr="00620C59">
        <w:rPr>
          <w:rFonts w:ascii="Calibri" w:hAnsi="Calibri"/>
          <w:sz w:val="24"/>
          <w:szCs w:val="24"/>
        </w:rPr>
        <w:t>1</w:t>
      </w:r>
      <w:r w:rsidR="008A2F15">
        <w:rPr>
          <w:rFonts w:ascii="Calibri" w:hAnsi="Calibri"/>
          <w:sz w:val="24"/>
          <w:szCs w:val="24"/>
        </w:rPr>
        <w:t>0</w:t>
      </w:r>
      <w:r w:rsidRPr="00620C59">
        <w:rPr>
          <w:rFonts w:ascii="Calibri" w:hAnsi="Calibri"/>
          <w:sz w:val="24"/>
          <w:szCs w:val="24"/>
        </w:rPr>
        <w:t> września 201</w:t>
      </w:r>
      <w:r w:rsidR="008A2F15">
        <w:rPr>
          <w:rFonts w:ascii="Calibri" w:hAnsi="Calibri"/>
          <w:sz w:val="24"/>
          <w:szCs w:val="24"/>
        </w:rPr>
        <w:t>9</w:t>
      </w:r>
      <w:r w:rsidRPr="00620C59">
        <w:rPr>
          <w:rFonts w:ascii="Calibri" w:hAnsi="Calibri"/>
          <w:sz w:val="24"/>
          <w:szCs w:val="24"/>
        </w:rPr>
        <w:t xml:space="preserve"> r. w sprawie wysokości min</w:t>
      </w:r>
      <w:r w:rsidR="00D10639" w:rsidRPr="00620C59">
        <w:rPr>
          <w:rFonts w:ascii="Calibri" w:hAnsi="Calibri"/>
          <w:sz w:val="24"/>
          <w:szCs w:val="24"/>
        </w:rPr>
        <w:t>imalnego wynagrodzenia za pracę</w:t>
      </w:r>
      <w:r w:rsidR="00D10639" w:rsidRPr="00620C59">
        <w:rPr>
          <w:rFonts w:ascii="Calibri" w:hAnsi="Calibri"/>
          <w:sz w:val="24"/>
          <w:szCs w:val="24"/>
        </w:rPr>
        <w:br/>
      </w:r>
      <w:r w:rsidRPr="00620C59">
        <w:rPr>
          <w:rFonts w:ascii="Calibri" w:hAnsi="Calibri"/>
          <w:sz w:val="24"/>
          <w:szCs w:val="24"/>
        </w:rPr>
        <w:t>w 201</w:t>
      </w:r>
      <w:r w:rsidR="0090398B" w:rsidRPr="00620C59">
        <w:rPr>
          <w:rFonts w:ascii="Calibri" w:hAnsi="Calibri"/>
          <w:sz w:val="24"/>
          <w:szCs w:val="24"/>
        </w:rPr>
        <w:t>9</w:t>
      </w:r>
      <w:r w:rsidRPr="00620C59">
        <w:rPr>
          <w:rFonts w:ascii="Calibri" w:hAnsi="Calibri"/>
          <w:sz w:val="24"/>
          <w:szCs w:val="24"/>
        </w:rPr>
        <w:t xml:space="preserve"> r. (Dz.U. 201</w:t>
      </w:r>
      <w:r w:rsidR="00620C59">
        <w:rPr>
          <w:rFonts w:ascii="Calibri" w:hAnsi="Calibri"/>
          <w:sz w:val="24"/>
          <w:szCs w:val="24"/>
        </w:rPr>
        <w:t>9</w:t>
      </w:r>
      <w:r w:rsidRPr="00620C59">
        <w:rPr>
          <w:rFonts w:ascii="Calibri" w:hAnsi="Calibri"/>
          <w:sz w:val="24"/>
          <w:szCs w:val="24"/>
        </w:rPr>
        <w:t xml:space="preserve"> poz. 1</w:t>
      </w:r>
      <w:r w:rsidR="0090398B" w:rsidRPr="00620C59">
        <w:rPr>
          <w:rFonts w:ascii="Calibri" w:hAnsi="Calibri"/>
          <w:sz w:val="24"/>
          <w:szCs w:val="24"/>
        </w:rPr>
        <w:t>7</w:t>
      </w:r>
      <w:r w:rsidR="00620C59">
        <w:rPr>
          <w:rFonts w:ascii="Calibri" w:hAnsi="Calibri"/>
          <w:sz w:val="24"/>
          <w:szCs w:val="24"/>
        </w:rPr>
        <w:t>78 ze zm.</w:t>
      </w:r>
      <w:r w:rsidRPr="00620C59">
        <w:rPr>
          <w:rFonts w:ascii="Calibri" w:hAnsi="Calibri"/>
          <w:sz w:val="24"/>
          <w:szCs w:val="24"/>
        </w:rPr>
        <w:t>)</w:t>
      </w:r>
      <w:r w:rsidRPr="00713FDE">
        <w:rPr>
          <w:rFonts w:ascii="Calibri" w:hAnsi="Calibri"/>
          <w:color w:val="FF0000"/>
          <w:sz w:val="24"/>
          <w:szCs w:val="24"/>
        </w:rPr>
        <w:t xml:space="preserve"> </w:t>
      </w:r>
      <w:r w:rsidRPr="00C222EC">
        <w:rPr>
          <w:rFonts w:ascii="Calibri" w:hAnsi="Calibri"/>
          <w:sz w:val="24"/>
          <w:szCs w:val="24"/>
        </w:rPr>
        <w:t>i regulacji prawnych wprowadzonych w życie po dacie zawarcia umowy.</w:t>
      </w:r>
    </w:p>
    <w:p w14:paraId="1A96934E" w14:textId="77777777" w:rsidR="00D10639" w:rsidRPr="00C222EC" w:rsidRDefault="00060AC0" w:rsidP="003E7111">
      <w:pPr>
        <w:numPr>
          <w:ilvl w:val="0"/>
          <w:numId w:val="22"/>
        </w:numPr>
        <w:tabs>
          <w:tab w:val="clear" w:pos="340"/>
        </w:tabs>
        <w:suppressAutoHyphens w:val="0"/>
        <w:ind w:left="0" w:firstLine="0"/>
        <w:jc w:val="both"/>
        <w:rPr>
          <w:rFonts w:ascii="Calibri" w:hAnsi="Calibri"/>
          <w:szCs w:val="24"/>
        </w:rPr>
      </w:pPr>
      <w:r w:rsidRPr="00C222EC">
        <w:rPr>
          <w:rFonts w:ascii="Calibri" w:hAnsi="Calibri"/>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6 czynności. </w:t>
      </w:r>
    </w:p>
    <w:p w14:paraId="125FCF14" w14:textId="77777777" w:rsidR="000D4DE8" w:rsidRPr="00713FDE" w:rsidRDefault="000D4DE8" w:rsidP="000D4DE8">
      <w:pPr>
        <w:pStyle w:val="Akapitzlist"/>
        <w:numPr>
          <w:ilvl w:val="0"/>
          <w:numId w:val="22"/>
        </w:numPr>
        <w:tabs>
          <w:tab w:val="clear" w:pos="340"/>
          <w:tab w:val="num" w:pos="0"/>
        </w:tabs>
        <w:ind w:left="0" w:firstLine="0"/>
        <w:jc w:val="both"/>
        <w:rPr>
          <w:rFonts w:ascii="Calibri" w:eastAsia="Times New Roman" w:hAnsi="Calibri" w:cs="Times New Roman"/>
          <w:color w:val="FF0000"/>
          <w:kern w:val="0"/>
          <w:szCs w:val="24"/>
          <w:lang w:eastAsia="pl-PL" w:bidi="ar-SA"/>
        </w:rPr>
      </w:pPr>
      <w:r w:rsidRPr="00C222EC">
        <w:rPr>
          <w:rFonts w:ascii="Calibri" w:eastAsia="Times New Roman" w:hAnsi="Calibri" w:cs="Times New Roman"/>
          <w:kern w:val="0"/>
          <w:szCs w:val="24"/>
          <w:lang w:eastAsia="pl-PL" w:bidi="ar-SA"/>
        </w:rPr>
        <w:t>Wykonawca oświadcza, że wypełnił obowiązki informacyjne przewidziane w art. 13 lub art. 14 RODO wobec osób fizycznych, od których dane osobowe bezpośrednio lub pośrednio pozyskał w celu realizacji niniejszej umowy</w:t>
      </w:r>
      <w:r w:rsidRPr="00713FDE">
        <w:rPr>
          <w:rFonts w:ascii="Calibri" w:eastAsia="Times New Roman" w:hAnsi="Calibri" w:cs="Times New Roman"/>
          <w:color w:val="FF0000"/>
          <w:kern w:val="0"/>
          <w:szCs w:val="24"/>
          <w:lang w:eastAsia="pl-PL" w:bidi="ar-SA"/>
        </w:rPr>
        <w:t>.</w:t>
      </w:r>
    </w:p>
    <w:p w14:paraId="1D9DD11C" w14:textId="77777777" w:rsidR="00060AC0" w:rsidRPr="00C222EC" w:rsidRDefault="00060AC0" w:rsidP="003E7111">
      <w:pPr>
        <w:numPr>
          <w:ilvl w:val="0"/>
          <w:numId w:val="22"/>
        </w:numPr>
        <w:tabs>
          <w:tab w:val="clear" w:pos="340"/>
        </w:tabs>
        <w:suppressAutoHyphens w:val="0"/>
        <w:ind w:left="0" w:firstLine="0"/>
        <w:jc w:val="both"/>
        <w:rPr>
          <w:rFonts w:ascii="Calibri" w:hAnsi="Calibri"/>
          <w:sz w:val="24"/>
          <w:szCs w:val="24"/>
        </w:rPr>
      </w:pPr>
      <w:r w:rsidRPr="00C222EC">
        <w:rPr>
          <w:rFonts w:ascii="Calibri" w:hAnsi="Calibri"/>
          <w:sz w:val="24"/>
          <w:szCs w:val="24"/>
        </w:rPr>
        <w:t>W przypadku uzasadnionych wątpliwości co do przestrzegania prawa pracy przez wykonawcę lub podwykonawcę, zamawiający może zwrócić się o przeprowadzenie kontroli przez Państwową Inspekcję Pracy.</w:t>
      </w:r>
    </w:p>
    <w:p w14:paraId="4A6BD45F" w14:textId="24413D9B" w:rsidR="00060AC0" w:rsidRPr="00C222EC" w:rsidRDefault="00C222EC" w:rsidP="00B119CE">
      <w:pPr>
        <w:pStyle w:val="Styl"/>
        <w:suppressAutoHyphens/>
        <w:autoSpaceDN/>
        <w:adjustRightInd/>
        <w:jc w:val="both"/>
        <w:rPr>
          <w:rFonts w:ascii="Calibri" w:hAnsi="Calibri"/>
        </w:rPr>
      </w:pPr>
      <w:r w:rsidRPr="00C222EC">
        <w:rPr>
          <w:rFonts w:ascii="Calibri" w:hAnsi="Calibri"/>
        </w:rPr>
        <w:t>10</w:t>
      </w:r>
      <w:r w:rsidR="00D10639" w:rsidRPr="00C222EC">
        <w:rPr>
          <w:rFonts w:ascii="Calibri" w:hAnsi="Calibri"/>
        </w:rPr>
        <w:t xml:space="preserve">. </w:t>
      </w:r>
      <w:r w:rsidR="00060AC0" w:rsidRPr="00C222EC">
        <w:rPr>
          <w:rFonts w:ascii="Calibri" w:hAnsi="Calibri"/>
        </w:rPr>
        <w:t xml:space="preserve">Wykonawca oświadcza, że podmiot trzeci  …………………………………. (nazwa podmiotu trzeciego),  na zasoby którego w zakresie wiedzy i/lub doświadczenia Wykonawca powoływał się składając </w:t>
      </w:r>
      <w:r w:rsidR="00E17EE1" w:rsidRPr="00C222EC">
        <w:rPr>
          <w:rFonts w:ascii="Calibri" w:hAnsi="Calibri"/>
        </w:rPr>
        <w:t>o</w:t>
      </w:r>
      <w:r w:rsidR="00060AC0" w:rsidRPr="00C222EC">
        <w:rPr>
          <w:rFonts w:ascii="Calibri" w:hAnsi="Calibri"/>
        </w:rPr>
        <w:t xml:space="preserve">fertę </w:t>
      </w:r>
      <w:r w:rsidR="00060AC0" w:rsidRPr="00C222EC">
        <w:rPr>
          <w:rFonts w:ascii="Calibri" w:hAnsi="Calibri"/>
        </w:rPr>
        <w:lastRenderedPageBreak/>
        <w:t>celem wykazania spełniania warunków udziału w postępowaniu o udzielenie zamówienia publicznego, będzie realizował przedmiot Umowy w zakr</w:t>
      </w:r>
      <w:r w:rsidR="00D10639" w:rsidRPr="00C222EC">
        <w:rPr>
          <w:rFonts w:ascii="Calibri" w:hAnsi="Calibri"/>
        </w:rPr>
        <w:t>esie …………………..… (w jakim wiedza</w:t>
      </w:r>
      <w:r w:rsidR="00D10639" w:rsidRPr="00C222EC">
        <w:rPr>
          <w:rFonts w:ascii="Calibri" w:hAnsi="Calibri"/>
        </w:rPr>
        <w:br/>
      </w:r>
      <w:r w:rsidR="00060AC0" w:rsidRPr="00C222EC">
        <w:rPr>
          <w:rFonts w:ascii="Calibri" w:hAnsi="Calibri"/>
        </w:rPr>
        <w:t>i doświadczenie podmiotu trzeciego były deklarowane do wykonania przedmiotu Umowy na użytek postępowania o udzielenie zamówienia publicznego). W przypadku wycofania podmiotu  ……………………..…… (nazwa podmiotu trzeciego) z wykonywania niniejszej Umowy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57592080" w14:textId="2E5A1B8D" w:rsidR="009A4845" w:rsidRPr="009A4845" w:rsidRDefault="00C222EC" w:rsidP="00C222EC">
      <w:pPr>
        <w:pStyle w:val="Styl"/>
        <w:suppressAutoHyphens/>
        <w:autoSpaceDN/>
        <w:adjustRightInd/>
        <w:jc w:val="both"/>
        <w:rPr>
          <w:rFonts w:ascii="Calibri" w:hAnsi="Calibri"/>
          <w:color w:val="FF0000"/>
        </w:rPr>
      </w:pPr>
      <w:r>
        <w:rPr>
          <w:rFonts w:ascii="Calibri" w:hAnsi="Calibri"/>
        </w:rPr>
        <w:t xml:space="preserve">11. </w:t>
      </w:r>
      <w:r w:rsidR="009A4845" w:rsidRPr="00C222EC">
        <w:rPr>
          <w:rFonts w:ascii="Calibri" w:hAnsi="Calibri"/>
        </w:rPr>
        <w:t xml:space="preserve">Zmiana osoby wyznaczonej do realizacji zamówienia, pełniącej funkcję kierownika budowy, która była oceniania w postępowaniu w ramach </w:t>
      </w:r>
      <w:proofErr w:type="spellStart"/>
      <w:r w:rsidR="009A4845" w:rsidRPr="00C222EC">
        <w:rPr>
          <w:rFonts w:ascii="Calibri" w:hAnsi="Calibri"/>
        </w:rPr>
        <w:t>pozacenowych</w:t>
      </w:r>
      <w:proofErr w:type="spellEnd"/>
      <w:r w:rsidR="009A4845" w:rsidRPr="00C222EC">
        <w:rPr>
          <w:rFonts w:ascii="Calibri" w:hAnsi="Calibri"/>
        </w:rPr>
        <w:t xml:space="preserve"> kryteriów oceny ofert, może nastąpić wyłącznie z przyczyn losowych (zdarzenie nieprzewidywalne, niezależnie od wykonawcy i nie do uniknięcia mimo zachowania należytej staranności). Zmiana staje się skuteczna z chwilą poinformowania Wykonawcy o wydanej przez Zamawiającego zgodzie w formie pisemnej. Zmiana osób nie stanowi istotnej zmiany umowy.</w:t>
      </w:r>
    </w:p>
    <w:p w14:paraId="0DAE83A6" w14:textId="77777777" w:rsidR="00C222EC" w:rsidRDefault="00C222EC" w:rsidP="000E33EF">
      <w:pPr>
        <w:pStyle w:val="Tekstpodstawowywcity32"/>
        <w:widowControl w:val="0"/>
        <w:ind w:left="0" w:firstLine="0"/>
        <w:jc w:val="center"/>
        <w:rPr>
          <w:rFonts w:ascii="Calibri" w:hAnsi="Calibri"/>
          <w:b/>
          <w:sz w:val="22"/>
          <w:szCs w:val="22"/>
        </w:rPr>
      </w:pPr>
    </w:p>
    <w:p w14:paraId="5D6A8BCF" w14:textId="77777777" w:rsidR="00C222EC" w:rsidRDefault="00C222EC" w:rsidP="000E33EF">
      <w:pPr>
        <w:pStyle w:val="Tekstpodstawowywcity32"/>
        <w:widowControl w:val="0"/>
        <w:ind w:left="0" w:firstLine="0"/>
        <w:jc w:val="center"/>
        <w:rPr>
          <w:rFonts w:ascii="Calibri" w:hAnsi="Calibri"/>
          <w:b/>
          <w:sz w:val="22"/>
          <w:szCs w:val="22"/>
        </w:rPr>
      </w:pPr>
    </w:p>
    <w:p w14:paraId="39873D82" w14:textId="5222ED34" w:rsidR="0082715A" w:rsidRPr="00FC12CB" w:rsidRDefault="0082715A" w:rsidP="000E33EF">
      <w:pPr>
        <w:pStyle w:val="Tekstpodstawowywcity32"/>
        <w:widowControl w:val="0"/>
        <w:ind w:left="0" w:firstLine="0"/>
        <w:jc w:val="center"/>
        <w:rPr>
          <w:rFonts w:ascii="Calibri" w:hAnsi="Calibri"/>
          <w:b/>
          <w:sz w:val="22"/>
          <w:szCs w:val="22"/>
        </w:rPr>
      </w:pPr>
      <w:r w:rsidRPr="00FC12CB">
        <w:rPr>
          <w:rFonts w:ascii="Calibri" w:hAnsi="Calibri"/>
          <w:b/>
          <w:sz w:val="22"/>
          <w:szCs w:val="22"/>
        </w:rPr>
        <w:t xml:space="preserve">§ </w:t>
      </w:r>
      <w:r w:rsidR="00AE151F">
        <w:rPr>
          <w:rFonts w:ascii="Calibri" w:hAnsi="Calibri"/>
          <w:b/>
          <w:sz w:val="22"/>
          <w:szCs w:val="22"/>
        </w:rPr>
        <w:t>6</w:t>
      </w:r>
      <w:r w:rsidR="00FD7A1F" w:rsidRPr="00FC12CB">
        <w:rPr>
          <w:rFonts w:ascii="Calibri" w:hAnsi="Calibri"/>
          <w:b/>
          <w:sz w:val="22"/>
          <w:szCs w:val="22"/>
        </w:rPr>
        <w:t>.</w:t>
      </w:r>
    </w:p>
    <w:p w14:paraId="144F6BB6" w14:textId="77777777" w:rsidR="003062A5" w:rsidRPr="00FC12CB" w:rsidRDefault="003062A5" w:rsidP="000E33EF">
      <w:pPr>
        <w:pStyle w:val="Tekstpodstawowywcity32"/>
        <w:widowControl w:val="0"/>
        <w:ind w:left="0" w:firstLine="0"/>
        <w:jc w:val="center"/>
        <w:rPr>
          <w:rFonts w:ascii="Calibri" w:hAnsi="Calibri"/>
          <w:b/>
          <w:sz w:val="22"/>
          <w:szCs w:val="22"/>
        </w:rPr>
      </w:pPr>
      <w:r w:rsidRPr="00FC12CB">
        <w:rPr>
          <w:rFonts w:ascii="Calibri" w:hAnsi="Calibri"/>
          <w:b/>
          <w:sz w:val="22"/>
          <w:szCs w:val="22"/>
        </w:rPr>
        <w:t>DOKUMENTACJA PROJEKTOWA</w:t>
      </w:r>
    </w:p>
    <w:p w14:paraId="3E687D51"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1. Niezwłocznie po zawarciu umowy, Zamawiający przekaże Wykonawcy w formie papierowej projekt budowlany, projekty wykonawcze, specyfikacje techniczne wykonania i odbioru robót budowlanych (</w:t>
      </w:r>
      <w:proofErr w:type="spellStart"/>
      <w:r w:rsidRPr="00713FDE">
        <w:rPr>
          <w:rFonts w:ascii="Calibri" w:hAnsi="Calibri"/>
          <w:szCs w:val="24"/>
          <w:lang w:val="pl-PL"/>
        </w:rPr>
        <w:t>STWiORB</w:t>
      </w:r>
      <w:proofErr w:type="spellEnd"/>
      <w:r w:rsidRPr="00713FDE">
        <w:rPr>
          <w:rFonts w:ascii="Calibri" w:hAnsi="Calibri"/>
          <w:szCs w:val="24"/>
          <w:lang w:val="pl-PL"/>
        </w:rPr>
        <w:t>) oraz kopię zgody na wykonanie robót.</w:t>
      </w:r>
    </w:p>
    <w:p w14:paraId="499C60F2"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 xml:space="preserve">2. Dokumentacja projektowa i </w:t>
      </w:r>
      <w:proofErr w:type="spellStart"/>
      <w:r w:rsidRPr="00713FDE">
        <w:rPr>
          <w:rFonts w:ascii="Calibri" w:hAnsi="Calibri"/>
          <w:szCs w:val="24"/>
          <w:lang w:val="pl-PL"/>
        </w:rPr>
        <w:t>STWiORB</w:t>
      </w:r>
      <w:proofErr w:type="spellEnd"/>
      <w:r w:rsidRPr="00713FDE">
        <w:rPr>
          <w:rFonts w:ascii="Calibri" w:hAnsi="Calibri"/>
          <w:szCs w:val="24"/>
          <w:lang w:val="pl-PL"/>
        </w:rPr>
        <w:t xml:space="preserve"> stanowią własność Zamawiającego i mogą być wykorzystane wyłącznie w celu wykonania przedmiotu umowy, zgodnie z przeznaczeniem.</w:t>
      </w:r>
    </w:p>
    <w:p w14:paraId="0F3FF98F" w14:textId="313E78C4"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3. Dokumentacja projektowa została zweryfikowana przez Zamawiającego w sposób należyty, jednakże Strony przyjmują do wiadomości, że nie jest możliwe sporządzenie kompletu dokumentów projektowych, które przedstawiłyby lub opisałyby każdy aspekt robót do wykonania, a także że roboty wykonywane na podstawie nini</w:t>
      </w:r>
      <w:r w:rsidR="00A52543">
        <w:rPr>
          <w:rFonts w:ascii="Calibri" w:hAnsi="Calibri"/>
          <w:szCs w:val="24"/>
          <w:lang w:val="pl-PL"/>
        </w:rPr>
        <w:t>ejszej</w:t>
      </w:r>
      <w:r w:rsidRPr="00713FDE">
        <w:rPr>
          <w:rFonts w:ascii="Calibri" w:hAnsi="Calibri"/>
          <w:szCs w:val="24"/>
          <w:lang w:val="pl-PL"/>
        </w:rPr>
        <w:t xml:space="preserve"> dokumentacji zawsze zawierają elementy nieprzewidziane, tymczasowe i wynikające z ogólnych warunków wykonania wskazanych w Dokumentach Umowy.</w:t>
      </w:r>
    </w:p>
    <w:p w14:paraId="2455AE08"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4. Zamawiający jest zobowiązany do dokonywania na swój koszt zmian dokumentacji projektowej w zakresie niezbędnym do prawidłowego wykonania przedmiotu umowy.</w:t>
      </w:r>
    </w:p>
    <w:p w14:paraId="06021C89"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5. Wykonawca oświadcza, że:</w:t>
      </w:r>
    </w:p>
    <w:p w14:paraId="1A0D6D04"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1) zapoznał się z opublikowaną na stronie internetowej w ramach ogłoszenia o zamówieniu dokumentacją projektową w sposób rzetelny (tj. zweryfikował jej kompletność, wystarczalność i prawidłowość), który pozwala realizować roboty zgodnie z tym projektem oraz zasadami sztuki budowlanej i nie wnosi do niej zastrzeżeń ani uwag;</w:t>
      </w:r>
    </w:p>
    <w:p w14:paraId="101C039B"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2) w dacie zawarcia umowy nie stwierdził żadnych błędów, uchybień, braków ani niespójności pomiędzy szczegółowymi opracowaniami stanowiącymi komplet dokumentacji projektowej oraz że dokumentacja nadaje się do wykonania przedmiotu umowy.</w:t>
      </w:r>
    </w:p>
    <w:p w14:paraId="1DC2F9EC"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6. W przypadku, gdy wystąpi konieczność wprowadzenia zmian w dokumentacji projektowej, które są następstwem nienależytego wykonywania przedmiotu umowy przez Wykonawcę, koszty modyfikacji dokumentacji projektowej oraz związanych z tym prac obciążają Wykonawcę.</w:t>
      </w:r>
    </w:p>
    <w:p w14:paraId="5BFA9771"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 xml:space="preserve">7. W przypadku, gdy w trakcie realizacji robót wystąpi zmiana pierwotnych rozwiązań projektowych, które są następstwem wniosku Wykonawcy związanego ze zmianą technologii wykonania robót, zmianą materiału, bądź zmianą urządzenia, produktu, a także systemów zasilających, kablowych i innych prac, których konieczność można racjonalnie wywnioskować z planowanej zmiany, koszt zmiany dokumentacji projektowej ponosi Wykonawca. Roboty </w:t>
      </w:r>
      <w:r w:rsidRPr="0013022E">
        <w:rPr>
          <w:rFonts w:ascii="Calibri" w:hAnsi="Calibri"/>
          <w:szCs w:val="24"/>
          <w:lang w:val="pl-PL"/>
        </w:rPr>
        <w:t>zamienne realizowane na podstawie takiej zmiany będą rozliczane na zasadach określonych w § 18 umowy</w:t>
      </w:r>
      <w:r w:rsidRPr="00713FDE">
        <w:rPr>
          <w:rFonts w:ascii="Calibri" w:hAnsi="Calibri"/>
          <w:szCs w:val="24"/>
          <w:lang w:val="pl-PL"/>
        </w:rPr>
        <w:t>.</w:t>
      </w:r>
    </w:p>
    <w:p w14:paraId="1CDDB44C" w14:textId="77777777" w:rsidR="00713FDE" w:rsidRDefault="00713FDE" w:rsidP="00713FDE">
      <w:pPr>
        <w:pStyle w:val="Tekstpodstawowy"/>
        <w:overflowPunct w:val="0"/>
        <w:autoSpaceDE w:val="0"/>
        <w:ind w:left="284" w:hanging="284"/>
        <w:jc w:val="center"/>
        <w:textAlignment w:val="baseline"/>
        <w:rPr>
          <w:rFonts w:ascii="Calibri" w:hAnsi="Calibri"/>
          <w:b/>
          <w:szCs w:val="24"/>
          <w:lang w:val="pl-PL"/>
        </w:rPr>
      </w:pPr>
    </w:p>
    <w:p w14:paraId="3F544135" w14:textId="77777777" w:rsidR="00C222EC" w:rsidRDefault="00C222EC" w:rsidP="00713FDE">
      <w:pPr>
        <w:pStyle w:val="Tekstpodstawowy"/>
        <w:overflowPunct w:val="0"/>
        <w:autoSpaceDE w:val="0"/>
        <w:ind w:left="284" w:hanging="284"/>
        <w:jc w:val="center"/>
        <w:textAlignment w:val="baseline"/>
        <w:rPr>
          <w:rFonts w:ascii="Calibri" w:hAnsi="Calibri"/>
          <w:b/>
          <w:sz w:val="22"/>
          <w:szCs w:val="22"/>
          <w:lang w:val="pl-PL"/>
        </w:rPr>
      </w:pPr>
    </w:p>
    <w:p w14:paraId="6751A2E6" w14:textId="77777777" w:rsidR="00F17CC2" w:rsidRDefault="00F17CC2" w:rsidP="00713FDE">
      <w:pPr>
        <w:pStyle w:val="Tekstpodstawowy"/>
        <w:overflowPunct w:val="0"/>
        <w:autoSpaceDE w:val="0"/>
        <w:ind w:left="284" w:hanging="284"/>
        <w:jc w:val="center"/>
        <w:textAlignment w:val="baseline"/>
        <w:rPr>
          <w:rFonts w:ascii="Calibri" w:hAnsi="Calibri"/>
          <w:b/>
          <w:sz w:val="22"/>
          <w:szCs w:val="22"/>
          <w:lang w:val="pl-PL"/>
        </w:rPr>
      </w:pPr>
    </w:p>
    <w:p w14:paraId="41E33BCE" w14:textId="77777777" w:rsidR="00F17CC2" w:rsidRDefault="00F17CC2" w:rsidP="00713FDE">
      <w:pPr>
        <w:pStyle w:val="Tekstpodstawowy"/>
        <w:overflowPunct w:val="0"/>
        <w:autoSpaceDE w:val="0"/>
        <w:ind w:left="284" w:hanging="284"/>
        <w:jc w:val="center"/>
        <w:textAlignment w:val="baseline"/>
        <w:rPr>
          <w:rFonts w:ascii="Calibri" w:hAnsi="Calibri"/>
          <w:b/>
          <w:sz w:val="22"/>
          <w:szCs w:val="22"/>
          <w:lang w:val="pl-PL"/>
        </w:rPr>
      </w:pPr>
    </w:p>
    <w:p w14:paraId="51688691" w14:textId="1E849CA8" w:rsidR="00BA7586" w:rsidRPr="00C222EC" w:rsidRDefault="00713FDE" w:rsidP="00713FDE">
      <w:pPr>
        <w:pStyle w:val="Tekstpodstawowy"/>
        <w:overflowPunct w:val="0"/>
        <w:autoSpaceDE w:val="0"/>
        <w:ind w:left="284" w:hanging="284"/>
        <w:jc w:val="center"/>
        <w:textAlignment w:val="baseline"/>
        <w:rPr>
          <w:rFonts w:ascii="Calibri" w:hAnsi="Calibri"/>
          <w:b/>
          <w:sz w:val="22"/>
          <w:szCs w:val="22"/>
          <w:lang w:val="pl-PL"/>
        </w:rPr>
      </w:pPr>
      <w:r w:rsidRPr="00C222EC">
        <w:rPr>
          <w:rFonts w:ascii="Calibri" w:hAnsi="Calibri"/>
          <w:b/>
          <w:sz w:val="22"/>
          <w:szCs w:val="22"/>
          <w:lang w:val="pl-PL"/>
        </w:rPr>
        <w:lastRenderedPageBreak/>
        <w:t xml:space="preserve">§ </w:t>
      </w:r>
      <w:r w:rsidR="00AE151F">
        <w:rPr>
          <w:rFonts w:ascii="Calibri" w:hAnsi="Calibri"/>
          <w:b/>
          <w:sz w:val="22"/>
          <w:szCs w:val="22"/>
          <w:lang w:val="pl-PL"/>
        </w:rPr>
        <w:t>7</w:t>
      </w:r>
    </w:p>
    <w:p w14:paraId="3790B98B" w14:textId="3FFFBFA9" w:rsidR="00713FDE" w:rsidRPr="00C222EC" w:rsidRDefault="00713FDE" w:rsidP="00713FDE">
      <w:pPr>
        <w:pStyle w:val="Tekstpodstawowy"/>
        <w:overflowPunct w:val="0"/>
        <w:autoSpaceDE w:val="0"/>
        <w:ind w:left="284" w:hanging="284"/>
        <w:jc w:val="center"/>
        <w:textAlignment w:val="baseline"/>
        <w:rPr>
          <w:rFonts w:ascii="Calibri" w:hAnsi="Calibri"/>
          <w:b/>
          <w:sz w:val="22"/>
          <w:szCs w:val="22"/>
          <w:lang w:val="pl-PL"/>
        </w:rPr>
      </w:pPr>
      <w:r w:rsidRPr="00C222EC">
        <w:rPr>
          <w:rFonts w:ascii="Calibri" w:hAnsi="Calibri"/>
          <w:b/>
          <w:sz w:val="22"/>
          <w:szCs w:val="22"/>
          <w:lang w:val="pl-PL"/>
        </w:rPr>
        <w:t>OBOWIĄZKI ZAMAWIAJĄCEGO</w:t>
      </w:r>
    </w:p>
    <w:p w14:paraId="462AEE20" w14:textId="58924114"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 xml:space="preserve">1. Zamawiający przekaże Wykonawcy teren budowy w terminie do 14 dni od daty zawarcia umowy, po przedłożeniu przez Wykonawcę dokumentów, o których mowa w </w:t>
      </w:r>
      <w:r w:rsidRPr="007B52D1">
        <w:rPr>
          <w:rFonts w:ascii="Calibri" w:hAnsi="Calibri"/>
          <w:szCs w:val="24"/>
          <w:lang w:val="pl-PL"/>
        </w:rPr>
        <w:t xml:space="preserve">§ </w:t>
      </w:r>
      <w:r w:rsidR="007B52D1" w:rsidRPr="007B52D1">
        <w:rPr>
          <w:rFonts w:ascii="Calibri" w:hAnsi="Calibri"/>
          <w:szCs w:val="24"/>
          <w:lang w:val="pl-PL"/>
        </w:rPr>
        <w:t>8</w:t>
      </w:r>
      <w:r w:rsidRPr="007B52D1">
        <w:rPr>
          <w:rFonts w:ascii="Calibri" w:hAnsi="Calibri"/>
          <w:szCs w:val="24"/>
          <w:lang w:val="pl-PL"/>
        </w:rPr>
        <w:t xml:space="preserve"> ust. 1</w:t>
      </w:r>
      <w:r w:rsidRPr="00713FDE">
        <w:rPr>
          <w:rFonts w:ascii="Calibri" w:hAnsi="Calibri"/>
          <w:szCs w:val="24"/>
          <w:lang w:val="pl-PL"/>
        </w:rPr>
        <w:t xml:space="preserve"> umowy.</w:t>
      </w:r>
    </w:p>
    <w:p w14:paraId="77FE194A"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 xml:space="preserve">2. Zamawiający będzie dokonywał wszystkich odbiorów robót wg zasad przewidzianych w </w:t>
      </w:r>
      <w:r w:rsidRPr="007B52D1">
        <w:rPr>
          <w:rFonts w:ascii="Calibri" w:hAnsi="Calibri"/>
          <w:szCs w:val="24"/>
          <w:lang w:val="pl-PL"/>
        </w:rPr>
        <w:t>§ 12</w:t>
      </w:r>
      <w:r w:rsidRPr="00713FDE">
        <w:rPr>
          <w:rFonts w:ascii="Calibri" w:hAnsi="Calibri"/>
          <w:szCs w:val="24"/>
          <w:lang w:val="pl-PL"/>
        </w:rPr>
        <w:t xml:space="preserve"> umowy, w szczególności zobowiązany jest do wyznaczenia terminu odbioru końcowego w ciągu 14 dni od daty zgłoszenia przez Wykonawcę gotowości do odbioru końcowego robót.</w:t>
      </w:r>
    </w:p>
    <w:p w14:paraId="6A1D19A7"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3. Do obowiązków Zamawiającego należy:</w:t>
      </w:r>
    </w:p>
    <w:p w14:paraId="415F8217" w14:textId="65111232"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a) przekazanie niezbędnej do wykonania przedmiotu umowy dokumentacji technicznej.</w:t>
      </w:r>
    </w:p>
    <w:p w14:paraId="080E79C3"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b) zapewnienie nadzoru inwestorskiego i autorskiego,</w:t>
      </w:r>
    </w:p>
    <w:p w14:paraId="2E61D34E"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c) odbiór robót i terminowa zapłata wynagrodzenia wykonawcy za wykonane i odebrane roboty,</w:t>
      </w:r>
    </w:p>
    <w:p w14:paraId="79F42A47"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d) akceptowanie umów na podwykonawstwo,</w:t>
      </w:r>
    </w:p>
    <w:p w14:paraId="2706E8EB"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e) kontrola zapłaty należnego podwykonawcy wynagrodzenia.</w:t>
      </w:r>
    </w:p>
    <w:p w14:paraId="362914B1" w14:textId="77777777" w:rsidR="00713FDE" w:rsidRDefault="00713FDE" w:rsidP="00713FDE">
      <w:pPr>
        <w:pStyle w:val="Tekstpodstawowy"/>
        <w:overflowPunct w:val="0"/>
        <w:autoSpaceDE w:val="0"/>
        <w:textAlignment w:val="baseline"/>
        <w:rPr>
          <w:rFonts w:ascii="Calibri" w:hAnsi="Calibri"/>
          <w:szCs w:val="24"/>
          <w:lang w:val="pl-PL"/>
        </w:rPr>
      </w:pPr>
    </w:p>
    <w:p w14:paraId="74D024E0" w14:textId="77777777" w:rsidR="00C222EC" w:rsidRDefault="00C222EC" w:rsidP="00713FDE">
      <w:pPr>
        <w:pStyle w:val="Tekstpodstawowy"/>
        <w:overflowPunct w:val="0"/>
        <w:autoSpaceDE w:val="0"/>
        <w:jc w:val="center"/>
        <w:textAlignment w:val="baseline"/>
        <w:rPr>
          <w:rFonts w:ascii="Calibri" w:hAnsi="Calibri"/>
          <w:b/>
          <w:sz w:val="22"/>
          <w:szCs w:val="22"/>
          <w:lang w:val="pl-PL"/>
        </w:rPr>
      </w:pPr>
    </w:p>
    <w:p w14:paraId="25E6829E" w14:textId="5925209F" w:rsidR="00BA7586" w:rsidRPr="00C222EC" w:rsidRDefault="00713FDE" w:rsidP="00713FDE">
      <w:pPr>
        <w:pStyle w:val="Tekstpodstawowy"/>
        <w:overflowPunct w:val="0"/>
        <w:autoSpaceDE w:val="0"/>
        <w:jc w:val="center"/>
        <w:textAlignment w:val="baseline"/>
        <w:rPr>
          <w:rFonts w:ascii="Calibri" w:hAnsi="Calibri"/>
          <w:b/>
          <w:sz w:val="22"/>
          <w:szCs w:val="22"/>
          <w:lang w:val="pl-PL"/>
        </w:rPr>
      </w:pPr>
      <w:r w:rsidRPr="00C222EC">
        <w:rPr>
          <w:rFonts w:ascii="Calibri" w:hAnsi="Calibri"/>
          <w:b/>
          <w:sz w:val="22"/>
          <w:szCs w:val="22"/>
          <w:lang w:val="pl-PL"/>
        </w:rPr>
        <w:t xml:space="preserve">§ </w:t>
      </w:r>
      <w:r w:rsidR="00AE151F">
        <w:rPr>
          <w:rFonts w:ascii="Calibri" w:hAnsi="Calibri"/>
          <w:b/>
          <w:sz w:val="22"/>
          <w:szCs w:val="22"/>
          <w:lang w:val="pl-PL"/>
        </w:rPr>
        <w:t>8</w:t>
      </w:r>
    </w:p>
    <w:p w14:paraId="4F22546A" w14:textId="2AB2BC17" w:rsidR="00713FDE" w:rsidRPr="00C222EC" w:rsidRDefault="00713FDE" w:rsidP="00713FDE">
      <w:pPr>
        <w:pStyle w:val="Tekstpodstawowy"/>
        <w:overflowPunct w:val="0"/>
        <w:autoSpaceDE w:val="0"/>
        <w:jc w:val="center"/>
        <w:textAlignment w:val="baseline"/>
        <w:rPr>
          <w:rFonts w:ascii="Calibri" w:hAnsi="Calibri"/>
          <w:sz w:val="22"/>
          <w:szCs w:val="22"/>
          <w:lang w:val="pl-PL"/>
        </w:rPr>
      </w:pPr>
      <w:r w:rsidRPr="00C222EC">
        <w:rPr>
          <w:rFonts w:ascii="Calibri" w:hAnsi="Calibri"/>
          <w:b/>
          <w:sz w:val="22"/>
          <w:szCs w:val="22"/>
          <w:lang w:val="pl-PL"/>
        </w:rPr>
        <w:t>OBOWIĄZKI WYKONAWCY</w:t>
      </w:r>
    </w:p>
    <w:p w14:paraId="730D4690"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1. Wykonawca przed rozpoczęciem robót przedłoży Zamawiającemu:</w:t>
      </w:r>
    </w:p>
    <w:p w14:paraId="5F58FD45"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a) Plan bezpieczeństwa i ochrony zdrowia, zgodnie z przepisami Prawa budowlanego,</w:t>
      </w:r>
    </w:p>
    <w:p w14:paraId="73F91CC0"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b) Oświadczenie kierownika budowy (robót) stwierdzające przyjęcie obowiązku kierowania budową (robotami budowlanymi), wraz z kopią uprawnień budowlanych i aktualnym zaświadczeniem o przynależności do właściwej okręgowej izby samorządu zawodowego.</w:t>
      </w:r>
    </w:p>
    <w:p w14:paraId="36D0E60A"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2. Rozpoczęcie realizacji zadania przez Wykonawcę nastąpi z chwilą przekazania terenu budowy i podjęcia prac przygotowawczych w rozumieniu przepisów Prawa Budowlanego (dokumentem potwierdzającym rozpoczęcie realizacji zadania jest protokół przekazania placu budowy Wykonawcy).</w:t>
      </w:r>
    </w:p>
    <w:p w14:paraId="0715E3E1"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3. W związku z realizacją niniejszej umowy Wykonawca jest zobowiązany do:</w:t>
      </w:r>
    </w:p>
    <w:p w14:paraId="6DD3E4D6" w14:textId="3107E859"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 xml:space="preserve">1) Prowadzenia robót zgodnie z wymaganiami wskazanymi w </w:t>
      </w:r>
      <w:r w:rsidRPr="00D52936">
        <w:rPr>
          <w:rFonts w:ascii="Calibri" w:hAnsi="Calibri"/>
          <w:szCs w:val="24"/>
          <w:lang w:val="pl-PL"/>
        </w:rPr>
        <w:t xml:space="preserve">Załączniku Nr </w:t>
      </w:r>
      <w:r w:rsidR="00D52936" w:rsidRPr="00D52936">
        <w:rPr>
          <w:rFonts w:ascii="Calibri" w:hAnsi="Calibri"/>
          <w:szCs w:val="24"/>
          <w:lang w:val="pl-PL"/>
        </w:rPr>
        <w:t>9</w:t>
      </w:r>
      <w:r w:rsidRPr="00D52936">
        <w:rPr>
          <w:rFonts w:ascii="Calibri" w:hAnsi="Calibri"/>
          <w:szCs w:val="24"/>
          <w:lang w:val="pl-PL"/>
        </w:rPr>
        <w:t xml:space="preserve"> do SIWZ – Opis realizacji przedmiotu zamówienia,</w:t>
      </w:r>
    </w:p>
    <w:p w14:paraId="74FEC51F" w14:textId="54A58E1B"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2) Wykonania prac i czynności stanowiących „Warunki Szczegółowe” wykonania zamówienia, niezbędnych w celu prawidłowej realizacji przedmiotu umowy, a nie wyszczególnione w żadnej pozycji Przedmiarów Robót,</w:t>
      </w:r>
    </w:p>
    <w:p w14:paraId="6CDD3F4E" w14:textId="77670329"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 xml:space="preserve">3) ponoszenia kosztów gwarancji i płatnych serwisów gwarancyjnych zastosowanych urządzeń świadczonych w okresie gwarancji (czyli przez okres 5 lat od dnia odbioru końcowego inwestycji) na wykonane roboty budowlane wraz z materiałami eksploatacyjnym, </w:t>
      </w:r>
    </w:p>
    <w:p w14:paraId="7ED275B7"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4) usunięcia na swój koszt wad lub usterek robót będących przedmiotem niniejszej umowy w okresie gwarancji i rękojmi,</w:t>
      </w:r>
    </w:p>
    <w:p w14:paraId="6AFADA59"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5) posiadania aktualnej polisy ubezpieczeniowej od odpowiedzialności cywilnej (OC) w zakresie prowadzonej działalności gospodarczej ważnej przez cały okres realizacji umowy do czasu odbioru końcowego. Wykonawca przedłoży polisę ubezpieczeniową na każde żądanie Zamawiającego.</w:t>
      </w:r>
    </w:p>
    <w:p w14:paraId="349785B0"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4. Wykonawca - z dniem zawarcia niniejszej umowy - przejmuje pełną odpowiedzialność za:</w:t>
      </w:r>
    </w:p>
    <w:p w14:paraId="33F0866F"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1) przejęty teren budowy od dnia protokolarnego przekazania placu budowy do dnia protokolarnego odbioru przez Zamawiającego przedmiotu umowy w całości;</w:t>
      </w:r>
    </w:p>
    <w:p w14:paraId="2D620D78"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2) koordynację robót budowlanych, w szczególności robót podzleconych podwykonawcom, a także za zachowanie podwykonawców na budowie;</w:t>
      </w:r>
    </w:p>
    <w:p w14:paraId="25AB7077"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3) utrzymanie oznakowania terenu budowy, w tym oznakowania obowiązującego w czasie wykonywania robót.</w:t>
      </w:r>
    </w:p>
    <w:p w14:paraId="3D063DBA"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5. Wykonawca w ramach wynagrodzenia umownego zapewni:</w:t>
      </w:r>
    </w:p>
    <w:p w14:paraId="337AE0C3"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1) pełną i kompleksową obsługę geodezyjną wynikającą z realizacji przedmiotu umowy, w tym w szczególności:</w:t>
      </w:r>
    </w:p>
    <w:p w14:paraId="0C0D6AAA" w14:textId="77777777" w:rsidR="00713FDE" w:rsidRPr="00D52936" w:rsidRDefault="00713FDE" w:rsidP="00713FDE">
      <w:pPr>
        <w:pStyle w:val="Tekstpodstawowy"/>
        <w:overflowPunct w:val="0"/>
        <w:autoSpaceDE w:val="0"/>
        <w:textAlignment w:val="baseline"/>
        <w:rPr>
          <w:rFonts w:ascii="Calibri" w:hAnsi="Calibri"/>
          <w:szCs w:val="24"/>
          <w:lang w:val="pl-PL"/>
        </w:rPr>
      </w:pPr>
      <w:r w:rsidRPr="00D52936">
        <w:rPr>
          <w:rFonts w:ascii="Calibri" w:hAnsi="Calibri"/>
          <w:szCs w:val="24"/>
          <w:lang w:val="pl-PL"/>
        </w:rPr>
        <w:t>a) odpowiednie i prawidłowe wpisy do Dziennika budowy dotyczące rejestrowania czynności geodezyjnych,</w:t>
      </w:r>
    </w:p>
    <w:p w14:paraId="79C1BCB8" w14:textId="77777777" w:rsidR="00713FDE" w:rsidRPr="00D52936" w:rsidRDefault="00713FDE" w:rsidP="00713FDE">
      <w:pPr>
        <w:pStyle w:val="Tekstpodstawowy"/>
        <w:overflowPunct w:val="0"/>
        <w:autoSpaceDE w:val="0"/>
        <w:textAlignment w:val="baseline"/>
        <w:rPr>
          <w:rFonts w:ascii="Calibri" w:hAnsi="Calibri"/>
          <w:szCs w:val="24"/>
          <w:lang w:val="pl-PL"/>
        </w:rPr>
      </w:pPr>
      <w:r w:rsidRPr="00D52936">
        <w:rPr>
          <w:rFonts w:ascii="Calibri" w:hAnsi="Calibri"/>
          <w:szCs w:val="24"/>
          <w:lang w:val="pl-PL"/>
        </w:rPr>
        <w:lastRenderedPageBreak/>
        <w:t>b) pomiary wykonane na żądanie nadzoru inwestorskiego lub autorskiego oraz udostępni wykonane pomiary,</w:t>
      </w:r>
    </w:p>
    <w:p w14:paraId="1871CB31" w14:textId="77777777" w:rsidR="00713FDE" w:rsidRPr="00D52936" w:rsidRDefault="00713FDE" w:rsidP="00713FDE">
      <w:pPr>
        <w:pStyle w:val="Tekstpodstawowy"/>
        <w:overflowPunct w:val="0"/>
        <w:autoSpaceDE w:val="0"/>
        <w:textAlignment w:val="baseline"/>
        <w:rPr>
          <w:rFonts w:ascii="Calibri" w:hAnsi="Calibri"/>
          <w:szCs w:val="24"/>
          <w:lang w:val="pl-PL"/>
        </w:rPr>
      </w:pPr>
      <w:r w:rsidRPr="00D52936">
        <w:rPr>
          <w:rFonts w:ascii="Calibri" w:hAnsi="Calibri"/>
          <w:szCs w:val="24"/>
          <w:lang w:val="pl-PL"/>
        </w:rPr>
        <w:t>c) ochronę punktów pomiarowych i wysokościowych, a w przypadku ich uszkodzenia dokona ich odnowienia,</w:t>
      </w:r>
    </w:p>
    <w:p w14:paraId="608CE373" w14:textId="77777777" w:rsidR="00713FDE" w:rsidRPr="00D52936" w:rsidRDefault="00713FDE" w:rsidP="00713FDE">
      <w:pPr>
        <w:pStyle w:val="Tekstpodstawowy"/>
        <w:overflowPunct w:val="0"/>
        <w:autoSpaceDE w:val="0"/>
        <w:textAlignment w:val="baseline"/>
        <w:rPr>
          <w:rFonts w:ascii="Calibri" w:hAnsi="Calibri"/>
          <w:szCs w:val="24"/>
          <w:lang w:val="pl-PL"/>
        </w:rPr>
      </w:pPr>
      <w:r w:rsidRPr="00D52936">
        <w:rPr>
          <w:rFonts w:ascii="Calibri" w:hAnsi="Calibri"/>
          <w:szCs w:val="24"/>
          <w:lang w:val="pl-PL"/>
        </w:rPr>
        <w:t>d) uwierzytelnienie dokumentów geodezyjnych, powstałych po inwentaryzacji powykonawczej tj. wykonanie powykonawczej dokumentacji geodezyjno-kartograficznej wraz z naniesieniem na zasoby geodezyjne Miasta;</w:t>
      </w:r>
    </w:p>
    <w:p w14:paraId="17FEAC04" w14:textId="77777777" w:rsidR="00713FDE" w:rsidRPr="00D52936" w:rsidRDefault="00713FDE" w:rsidP="00713FDE">
      <w:pPr>
        <w:pStyle w:val="Tekstpodstawowy"/>
        <w:overflowPunct w:val="0"/>
        <w:autoSpaceDE w:val="0"/>
        <w:textAlignment w:val="baseline"/>
        <w:rPr>
          <w:rFonts w:ascii="Calibri" w:hAnsi="Calibri"/>
          <w:szCs w:val="24"/>
          <w:lang w:val="pl-PL"/>
        </w:rPr>
      </w:pPr>
      <w:r w:rsidRPr="00D52936">
        <w:rPr>
          <w:rFonts w:ascii="Calibri" w:hAnsi="Calibri"/>
          <w:szCs w:val="24"/>
          <w:lang w:val="pl-PL"/>
        </w:rPr>
        <w:t>e) przedłoży niezbędne szkice i pomiary geodezyjne na potrzeby rozliczania wykonanych robót;</w:t>
      </w:r>
    </w:p>
    <w:p w14:paraId="6022AFA5"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2) wykonanie wszelkich badań i pomiarów wynikających z zapisów dokumentacji projektowej i STWIORB, niezbędnych do wykonania kompletnego dzieła budowlanego i przekazania go Zamawiającemu.</w:t>
      </w:r>
    </w:p>
    <w:p w14:paraId="2DB92D4D" w14:textId="77777777" w:rsidR="00713FDE" w:rsidRPr="00713FDE" w:rsidRDefault="00713FDE" w:rsidP="00713FDE">
      <w:pPr>
        <w:pStyle w:val="Tekstpodstawowy"/>
        <w:overflowPunct w:val="0"/>
        <w:autoSpaceDE w:val="0"/>
        <w:textAlignment w:val="baseline"/>
        <w:rPr>
          <w:rFonts w:ascii="Calibri" w:hAnsi="Calibri"/>
          <w:szCs w:val="24"/>
          <w:lang w:val="pl-PL"/>
        </w:rPr>
      </w:pPr>
      <w:r w:rsidRPr="00713FDE">
        <w:rPr>
          <w:rFonts w:ascii="Calibri" w:hAnsi="Calibri"/>
          <w:szCs w:val="24"/>
          <w:lang w:val="pl-PL"/>
        </w:rPr>
        <w:t>3) instruktaż wyznaczonych przez Zamawiającego i/lub Użytkownika osób w zakresie obsługi zamontowanych urządzeń.</w:t>
      </w:r>
    </w:p>
    <w:p w14:paraId="6E7B6ADB" w14:textId="77777777" w:rsidR="00713FDE" w:rsidRDefault="00713FDE" w:rsidP="00713FDE">
      <w:pPr>
        <w:pStyle w:val="Tekstpodstawowy"/>
        <w:overflowPunct w:val="0"/>
        <w:autoSpaceDE w:val="0"/>
        <w:ind w:left="284" w:hanging="284"/>
        <w:textAlignment w:val="baseline"/>
        <w:rPr>
          <w:rFonts w:ascii="Calibri" w:hAnsi="Calibri"/>
          <w:color w:val="FF0000"/>
          <w:szCs w:val="24"/>
          <w:lang w:val="pl-PL"/>
        </w:rPr>
      </w:pPr>
    </w:p>
    <w:p w14:paraId="2F2838D3" w14:textId="3091971E" w:rsidR="0082715A" w:rsidRPr="00FC12CB" w:rsidRDefault="0082715A" w:rsidP="000E33EF">
      <w:pPr>
        <w:pStyle w:val="Tekstpodstawowy"/>
        <w:overflowPunct w:val="0"/>
        <w:autoSpaceDE w:val="0"/>
        <w:ind w:left="284" w:hanging="284"/>
        <w:jc w:val="center"/>
        <w:textAlignment w:val="baseline"/>
        <w:rPr>
          <w:rFonts w:ascii="Calibri" w:hAnsi="Calibri"/>
          <w:b/>
          <w:sz w:val="22"/>
          <w:szCs w:val="22"/>
        </w:rPr>
      </w:pPr>
      <w:r w:rsidRPr="00FC12CB">
        <w:rPr>
          <w:rFonts w:ascii="Calibri" w:hAnsi="Calibri"/>
          <w:b/>
          <w:sz w:val="22"/>
          <w:szCs w:val="22"/>
        </w:rPr>
        <w:t xml:space="preserve">§ </w:t>
      </w:r>
      <w:r w:rsidR="00AE151F">
        <w:rPr>
          <w:rFonts w:ascii="Calibri" w:hAnsi="Calibri"/>
          <w:b/>
          <w:sz w:val="22"/>
          <w:szCs w:val="22"/>
          <w:lang w:val="pl-PL"/>
        </w:rPr>
        <w:t>9</w:t>
      </w:r>
      <w:r w:rsidRPr="00FC12CB">
        <w:rPr>
          <w:rFonts w:ascii="Calibri" w:hAnsi="Calibri"/>
          <w:b/>
          <w:sz w:val="22"/>
          <w:szCs w:val="22"/>
        </w:rPr>
        <w:t>.</w:t>
      </w:r>
    </w:p>
    <w:p w14:paraId="3518CCD2" w14:textId="77777777" w:rsidR="003062A5" w:rsidRPr="00FC12CB" w:rsidRDefault="003062A5" w:rsidP="000E33EF">
      <w:pPr>
        <w:pStyle w:val="Tekstpodstawowy"/>
        <w:overflowPunct w:val="0"/>
        <w:autoSpaceDE w:val="0"/>
        <w:ind w:left="284" w:hanging="284"/>
        <w:jc w:val="center"/>
        <w:textAlignment w:val="baseline"/>
        <w:rPr>
          <w:rFonts w:ascii="Calibri" w:hAnsi="Calibri"/>
          <w:b/>
          <w:sz w:val="22"/>
          <w:szCs w:val="22"/>
          <w:lang w:val="pl-PL"/>
        </w:rPr>
      </w:pPr>
      <w:r w:rsidRPr="00FC12CB">
        <w:rPr>
          <w:rFonts w:ascii="Calibri" w:hAnsi="Calibri"/>
          <w:b/>
          <w:sz w:val="22"/>
          <w:szCs w:val="22"/>
          <w:lang w:val="pl-PL"/>
        </w:rPr>
        <w:t xml:space="preserve">ROBOTY BUDOWLANE </w:t>
      </w:r>
    </w:p>
    <w:p w14:paraId="40C50129" w14:textId="77777777" w:rsidR="003D1C2A" w:rsidRPr="00DC64A2" w:rsidRDefault="003D1C2A" w:rsidP="003062A5">
      <w:pPr>
        <w:pStyle w:val="Tekstpodstawowywcity310"/>
        <w:numPr>
          <w:ilvl w:val="0"/>
          <w:numId w:val="1"/>
        </w:numPr>
        <w:tabs>
          <w:tab w:val="clear" w:pos="540"/>
          <w:tab w:val="left" w:pos="0"/>
        </w:tabs>
        <w:ind w:left="0" w:firstLine="0"/>
        <w:rPr>
          <w:rFonts w:ascii="Calibri" w:hAnsi="Calibri"/>
          <w:sz w:val="24"/>
          <w:szCs w:val="24"/>
        </w:rPr>
      </w:pPr>
      <w:r w:rsidRPr="00DC64A2">
        <w:rPr>
          <w:rFonts w:ascii="Calibri" w:hAnsi="Calibri"/>
          <w:sz w:val="24"/>
          <w:szCs w:val="24"/>
        </w:rPr>
        <w:t xml:space="preserve">Wykonawca oświadcza, iż </w:t>
      </w:r>
      <w:r w:rsidR="008D15BF" w:rsidRPr="00DC64A2">
        <w:rPr>
          <w:rFonts w:ascii="Calibri" w:hAnsi="Calibri"/>
          <w:sz w:val="24"/>
          <w:szCs w:val="24"/>
        </w:rPr>
        <w:t>rob</w:t>
      </w:r>
      <w:r w:rsidR="00B6782A" w:rsidRPr="00DC64A2">
        <w:rPr>
          <w:rFonts w:ascii="Calibri" w:hAnsi="Calibri"/>
          <w:sz w:val="24"/>
          <w:szCs w:val="24"/>
        </w:rPr>
        <w:t>oty</w:t>
      </w:r>
      <w:r w:rsidR="008D15BF" w:rsidRPr="00DC64A2">
        <w:rPr>
          <w:rFonts w:ascii="Calibri" w:hAnsi="Calibri"/>
          <w:sz w:val="24"/>
          <w:szCs w:val="24"/>
        </w:rPr>
        <w:t xml:space="preserve"> budowlan</w:t>
      </w:r>
      <w:r w:rsidR="00B6782A" w:rsidRPr="00DC64A2">
        <w:rPr>
          <w:rFonts w:ascii="Calibri" w:hAnsi="Calibri"/>
          <w:sz w:val="24"/>
          <w:szCs w:val="24"/>
        </w:rPr>
        <w:t>e</w:t>
      </w:r>
      <w:r w:rsidR="008D15BF" w:rsidRPr="00DC64A2">
        <w:rPr>
          <w:rFonts w:ascii="Calibri" w:hAnsi="Calibri"/>
          <w:sz w:val="24"/>
          <w:szCs w:val="24"/>
        </w:rPr>
        <w:t xml:space="preserve"> </w:t>
      </w:r>
      <w:r w:rsidRPr="00DC64A2">
        <w:rPr>
          <w:rFonts w:ascii="Calibri" w:hAnsi="Calibri"/>
          <w:sz w:val="24"/>
          <w:szCs w:val="24"/>
        </w:rPr>
        <w:t>realizowane będ</w:t>
      </w:r>
      <w:r w:rsidR="00E963E6" w:rsidRPr="00DC64A2">
        <w:rPr>
          <w:rFonts w:ascii="Calibri" w:hAnsi="Calibri"/>
          <w:sz w:val="24"/>
          <w:szCs w:val="24"/>
        </w:rPr>
        <w:t>ą</w:t>
      </w:r>
      <w:r w:rsidR="00D10639">
        <w:rPr>
          <w:rFonts w:ascii="Calibri" w:hAnsi="Calibri"/>
          <w:sz w:val="24"/>
          <w:szCs w:val="24"/>
        </w:rPr>
        <w:t xml:space="preserve"> zgodnie z prawem polskim,</w:t>
      </w:r>
      <w:r w:rsidR="00D10639">
        <w:rPr>
          <w:rFonts w:ascii="Calibri" w:hAnsi="Calibri"/>
          <w:sz w:val="24"/>
          <w:szCs w:val="24"/>
        </w:rPr>
        <w:br/>
      </w:r>
      <w:r w:rsidRPr="00DC64A2">
        <w:rPr>
          <w:rFonts w:ascii="Calibri" w:hAnsi="Calibri"/>
          <w:sz w:val="24"/>
          <w:szCs w:val="24"/>
        </w:rPr>
        <w:t>w</w:t>
      </w:r>
      <w:r w:rsidR="002673B9" w:rsidRPr="00DC64A2">
        <w:rPr>
          <w:rFonts w:ascii="Calibri" w:hAnsi="Calibri"/>
          <w:sz w:val="24"/>
          <w:szCs w:val="24"/>
        </w:rPr>
        <w:t xml:space="preserve"> </w:t>
      </w:r>
      <w:r w:rsidRPr="00DC64A2">
        <w:rPr>
          <w:rFonts w:ascii="Calibri" w:hAnsi="Calibri"/>
          <w:sz w:val="24"/>
          <w:szCs w:val="24"/>
        </w:rPr>
        <w:t>szczególności</w:t>
      </w:r>
      <w:r w:rsidR="0093472A" w:rsidRPr="00DC64A2">
        <w:rPr>
          <w:rFonts w:ascii="Calibri" w:hAnsi="Calibri"/>
          <w:sz w:val="24"/>
          <w:szCs w:val="24"/>
        </w:rPr>
        <w:t xml:space="preserve"> </w:t>
      </w:r>
      <w:r w:rsidRPr="00DC64A2">
        <w:rPr>
          <w:rFonts w:ascii="Calibri" w:hAnsi="Calibri"/>
          <w:sz w:val="24"/>
          <w:szCs w:val="24"/>
        </w:rPr>
        <w:t xml:space="preserve">z ustawą Prawo Budowlane i zapewnia wykonanie robót zgodnie z przepisami </w:t>
      </w:r>
      <w:proofErr w:type="spellStart"/>
      <w:r w:rsidRPr="00DC64A2">
        <w:rPr>
          <w:rFonts w:ascii="Calibri" w:hAnsi="Calibri"/>
          <w:sz w:val="24"/>
          <w:szCs w:val="24"/>
        </w:rPr>
        <w:t>techniczno</w:t>
      </w:r>
      <w:proofErr w:type="spellEnd"/>
      <w:r w:rsidRPr="00DC64A2">
        <w:rPr>
          <w:rFonts w:ascii="Calibri" w:hAnsi="Calibri"/>
          <w:sz w:val="24"/>
          <w:szCs w:val="24"/>
        </w:rPr>
        <w:t>–budowlanymi, przepisami dotyczącymi samodzielnych funkcji technicznych w budownictwie oraz przepisami dotyczącymi wyrobów, materiałów stosowanych w</w:t>
      </w:r>
      <w:r w:rsidR="008D15BF" w:rsidRPr="00DC64A2">
        <w:rPr>
          <w:rFonts w:ascii="Calibri" w:hAnsi="Calibri"/>
          <w:sz w:val="24"/>
          <w:szCs w:val="24"/>
        </w:rPr>
        <w:t> </w:t>
      </w:r>
      <w:r w:rsidRPr="00DC64A2">
        <w:rPr>
          <w:rFonts w:ascii="Calibri" w:hAnsi="Calibri"/>
          <w:sz w:val="24"/>
          <w:szCs w:val="24"/>
        </w:rPr>
        <w:t>budownictwie.</w:t>
      </w:r>
    </w:p>
    <w:p w14:paraId="60CA6420" w14:textId="77777777" w:rsidR="008D15BF" w:rsidRPr="00DC64A2" w:rsidRDefault="008D15BF" w:rsidP="003062A5">
      <w:pPr>
        <w:pStyle w:val="Tekstpodstawowywcity310"/>
        <w:numPr>
          <w:ilvl w:val="0"/>
          <w:numId w:val="1"/>
        </w:numPr>
        <w:tabs>
          <w:tab w:val="clear" w:pos="540"/>
          <w:tab w:val="left" w:pos="0"/>
        </w:tabs>
        <w:ind w:left="0" w:firstLine="0"/>
        <w:rPr>
          <w:rFonts w:ascii="Calibri" w:hAnsi="Calibri"/>
          <w:sz w:val="24"/>
          <w:szCs w:val="24"/>
        </w:rPr>
      </w:pPr>
      <w:r w:rsidRPr="00047DE5">
        <w:rPr>
          <w:rFonts w:ascii="Calibri" w:hAnsi="Calibri"/>
          <w:sz w:val="24"/>
          <w:szCs w:val="24"/>
        </w:rPr>
        <w:t>Nadzór nad robotami budowlanymi objętymi umową wykonywany będzie wyłącznie przez osoby posiadające uprawnienia budowlane do kierowania budową lub innymi robotami budowlan</w:t>
      </w:r>
      <w:r w:rsidR="00501839" w:rsidRPr="00047DE5">
        <w:rPr>
          <w:rFonts w:ascii="Calibri" w:hAnsi="Calibri"/>
          <w:sz w:val="24"/>
          <w:szCs w:val="24"/>
        </w:rPr>
        <w:t>ymi w zakresie objętym umową,</w:t>
      </w:r>
      <w:r w:rsidR="00501839">
        <w:rPr>
          <w:rFonts w:ascii="Calibri" w:hAnsi="Calibri"/>
          <w:sz w:val="24"/>
          <w:szCs w:val="24"/>
        </w:rPr>
        <w:t xml:space="preserve"> z</w:t>
      </w:r>
      <w:r w:rsidRPr="00DC64A2">
        <w:rPr>
          <w:rFonts w:ascii="Calibri" w:hAnsi="Calibri"/>
          <w:sz w:val="24"/>
          <w:szCs w:val="24"/>
        </w:rPr>
        <w:t>godnie z ustawą Prawo budowlane, udokumentowane w sposób określony w Specyfikacji Istotnych Warunków Zamówienia, z zastrzeżeniem § 4 ust. 2</w:t>
      </w:r>
      <w:r w:rsidR="00FA75CB" w:rsidRPr="00DC64A2">
        <w:rPr>
          <w:rFonts w:ascii="Calibri" w:hAnsi="Calibri"/>
          <w:sz w:val="24"/>
          <w:szCs w:val="24"/>
        </w:rPr>
        <w:t xml:space="preserve"> ÷ 4</w:t>
      </w:r>
      <w:r w:rsidRPr="00DC64A2">
        <w:rPr>
          <w:rFonts w:ascii="Calibri" w:hAnsi="Calibri"/>
          <w:sz w:val="24"/>
          <w:szCs w:val="24"/>
        </w:rPr>
        <w:t xml:space="preserve"> umowy.</w:t>
      </w:r>
    </w:p>
    <w:p w14:paraId="4F6FFE7C" w14:textId="77777777" w:rsidR="000A2FD8" w:rsidRPr="00DC64A2" w:rsidRDefault="000A2FD8" w:rsidP="003062A5">
      <w:pPr>
        <w:pStyle w:val="Tekstpodstawowywcity310"/>
        <w:numPr>
          <w:ilvl w:val="0"/>
          <w:numId w:val="1"/>
        </w:numPr>
        <w:tabs>
          <w:tab w:val="clear" w:pos="540"/>
          <w:tab w:val="left" w:pos="0"/>
        </w:tabs>
        <w:ind w:left="0" w:firstLine="0"/>
        <w:rPr>
          <w:rFonts w:ascii="Calibri" w:hAnsi="Calibri"/>
          <w:sz w:val="24"/>
          <w:szCs w:val="24"/>
        </w:rPr>
      </w:pPr>
      <w:r w:rsidRPr="00DC64A2">
        <w:rPr>
          <w:rFonts w:ascii="Calibri" w:hAnsi="Calibri"/>
          <w:sz w:val="24"/>
          <w:szCs w:val="24"/>
        </w:rPr>
        <w:t xml:space="preserve">Przedmiot umowy zostanie wykonany z materiałów oraz zespołów elementów </w:t>
      </w:r>
      <w:r w:rsidR="00776837" w:rsidRPr="00DC64A2">
        <w:rPr>
          <w:rFonts w:ascii="Calibri" w:hAnsi="Calibri"/>
          <w:sz w:val="24"/>
          <w:szCs w:val="24"/>
        </w:rPr>
        <w:t xml:space="preserve">fabrycznie nowych, </w:t>
      </w:r>
      <w:r w:rsidRPr="00DC64A2">
        <w:rPr>
          <w:rFonts w:ascii="Calibri" w:hAnsi="Calibri"/>
          <w:sz w:val="24"/>
          <w:szCs w:val="24"/>
        </w:rPr>
        <w:t>dostarczonych przez Wykonawcę. Wykonawca dostarczy na teren budowy wszystkie niezbędne materiały i</w:t>
      </w:r>
      <w:r w:rsidR="00776837" w:rsidRPr="00DC64A2">
        <w:rPr>
          <w:rFonts w:ascii="Calibri" w:hAnsi="Calibri"/>
          <w:sz w:val="24"/>
          <w:szCs w:val="24"/>
        </w:rPr>
        <w:t> </w:t>
      </w:r>
      <w:r w:rsidR="00832266" w:rsidRPr="00DC64A2">
        <w:rPr>
          <w:rFonts w:ascii="Calibri" w:hAnsi="Calibri"/>
          <w:sz w:val="24"/>
          <w:szCs w:val="24"/>
        </w:rPr>
        <w:t xml:space="preserve">urządzenia w odpowiednim </w:t>
      </w:r>
      <w:r w:rsidRPr="00DC64A2">
        <w:rPr>
          <w:rFonts w:ascii="Calibri" w:hAnsi="Calibri"/>
          <w:sz w:val="24"/>
          <w:szCs w:val="24"/>
        </w:rPr>
        <w:t>rodzaju i standardzie</w:t>
      </w:r>
      <w:r w:rsidR="00776837" w:rsidRPr="00DC64A2">
        <w:rPr>
          <w:rFonts w:ascii="Calibri" w:hAnsi="Calibri"/>
          <w:sz w:val="24"/>
          <w:szCs w:val="24"/>
        </w:rPr>
        <w:t xml:space="preserve"> </w:t>
      </w:r>
      <w:r w:rsidRPr="00DC64A2">
        <w:rPr>
          <w:rFonts w:ascii="Calibri" w:hAnsi="Calibri"/>
          <w:sz w:val="24"/>
          <w:szCs w:val="24"/>
        </w:rPr>
        <w:t xml:space="preserve"> określonym w dokumentacji projektowej oraz ponosi za nie pełną odpowiedzialność.</w:t>
      </w:r>
    </w:p>
    <w:p w14:paraId="1682B33E" w14:textId="77777777" w:rsidR="00594224" w:rsidRDefault="000A2FD8" w:rsidP="00527682">
      <w:pPr>
        <w:pStyle w:val="Tekstpodstawowywcity310"/>
        <w:numPr>
          <w:ilvl w:val="0"/>
          <w:numId w:val="1"/>
        </w:numPr>
        <w:tabs>
          <w:tab w:val="clear" w:pos="540"/>
          <w:tab w:val="left" w:pos="0"/>
        </w:tabs>
        <w:ind w:left="0" w:firstLine="0"/>
        <w:rPr>
          <w:rFonts w:ascii="Calibri" w:hAnsi="Calibri"/>
          <w:sz w:val="24"/>
          <w:szCs w:val="24"/>
        </w:rPr>
      </w:pPr>
      <w:r w:rsidRPr="00594224">
        <w:rPr>
          <w:rFonts w:ascii="Calibri" w:hAnsi="Calibri"/>
          <w:sz w:val="24"/>
          <w:szCs w:val="24"/>
        </w:rPr>
        <w:t>Wykonawca jest odpowiedzialny za prowadzenie robót zgodnie z umową oraz za jakość zastosowanych materiałów i wykonywanych robót, za ich zgodność z dokumentacją projektową, wymaganiami PFU oraz poleceniami inspektora nadzoru.</w:t>
      </w:r>
      <w:r w:rsidR="00A7737A" w:rsidRPr="00594224">
        <w:rPr>
          <w:rFonts w:ascii="Calibri" w:hAnsi="Calibri"/>
          <w:sz w:val="24"/>
          <w:szCs w:val="24"/>
        </w:rPr>
        <w:t xml:space="preserve"> </w:t>
      </w:r>
    </w:p>
    <w:p w14:paraId="2F22FCFC" w14:textId="77777777" w:rsidR="003A34AB" w:rsidRPr="00594224" w:rsidRDefault="003A34AB" w:rsidP="00527682">
      <w:pPr>
        <w:pStyle w:val="Tekstpodstawowywcity310"/>
        <w:numPr>
          <w:ilvl w:val="0"/>
          <w:numId w:val="1"/>
        </w:numPr>
        <w:tabs>
          <w:tab w:val="clear" w:pos="540"/>
          <w:tab w:val="left" w:pos="0"/>
        </w:tabs>
        <w:ind w:left="0" w:firstLine="0"/>
        <w:rPr>
          <w:rFonts w:ascii="Calibri" w:hAnsi="Calibri"/>
          <w:sz w:val="24"/>
          <w:szCs w:val="24"/>
        </w:rPr>
      </w:pPr>
      <w:r w:rsidRPr="00594224">
        <w:rPr>
          <w:rFonts w:ascii="Calibri" w:hAnsi="Calibri"/>
          <w:sz w:val="24"/>
          <w:szCs w:val="24"/>
        </w:rPr>
        <w:t>Wszelkie materiały i urządzenia stosowane do wykonania robót objętych Umową będą dostarczone przez Wykonawcę z wszelkimi atestami, certyfikatami i zatwierdzeniami wymaganymi przez obowiązujące przepisy prawa, takimi jak w szczególności: deklaracje zgodności producenta, aprobaty techniczne, certyfikaty zgodności, certyfikaty dopuszczenia do użytku lub obrotu, atesty. Wszelkie takie urządzenia i</w:t>
      </w:r>
      <w:r w:rsidR="00FD2314" w:rsidRPr="00594224">
        <w:rPr>
          <w:rFonts w:ascii="Calibri" w:hAnsi="Calibri"/>
          <w:sz w:val="24"/>
          <w:szCs w:val="24"/>
        </w:rPr>
        <w:t> </w:t>
      </w:r>
      <w:r w:rsidRPr="00594224">
        <w:rPr>
          <w:rFonts w:ascii="Calibri" w:hAnsi="Calibri"/>
          <w:sz w:val="24"/>
          <w:szCs w:val="24"/>
        </w:rPr>
        <w:t>materiały winny być w pełni zgodne z przepisami prawa, licencjami, zezwoleniami, pozwoleniami i</w:t>
      </w:r>
      <w:r w:rsidR="00FD2314" w:rsidRPr="00594224">
        <w:rPr>
          <w:rFonts w:ascii="Calibri" w:hAnsi="Calibri"/>
          <w:sz w:val="24"/>
          <w:szCs w:val="24"/>
        </w:rPr>
        <w:t> </w:t>
      </w:r>
      <w:r w:rsidRPr="00594224">
        <w:rPr>
          <w:rFonts w:ascii="Calibri" w:hAnsi="Calibri"/>
          <w:sz w:val="24"/>
          <w:szCs w:val="24"/>
        </w:rPr>
        <w:t>instrukcjami właściwych organów i instytucji. Wszelkie urządzenia winny być dostarczone z instrukcjami obsługi, użytkowania i konserwacji.</w:t>
      </w:r>
    </w:p>
    <w:p w14:paraId="6C501082" w14:textId="77777777" w:rsidR="000A2FD8" w:rsidRPr="00DC64A2" w:rsidRDefault="00FD2314" w:rsidP="00313663">
      <w:pPr>
        <w:pStyle w:val="Tekstpodstawowywcity310"/>
        <w:numPr>
          <w:ilvl w:val="0"/>
          <w:numId w:val="1"/>
        </w:numPr>
        <w:tabs>
          <w:tab w:val="clear" w:pos="540"/>
          <w:tab w:val="num" w:pos="0"/>
        </w:tabs>
        <w:ind w:left="0" w:firstLine="0"/>
        <w:rPr>
          <w:rFonts w:ascii="Calibri" w:hAnsi="Calibri"/>
          <w:sz w:val="24"/>
          <w:szCs w:val="24"/>
        </w:rPr>
      </w:pPr>
      <w:r w:rsidRPr="00DC64A2">
        <w:rPr>
          <w:rFonts w:ascii="Calibri" w:hAnsi="Calibri"/>
          <w:sz w:val="24"/>
          <w:szCs w:val="24"/>
        </w:rPr>
        <w:t>Wykonawca zobligowany jest do stosowania przepisów Ustawy z dnia 14.</w:t>
      </w:r>
      <w:r w:rsidR="00D10639">
        <w:rPr>
          <w:rFonts w:ascii="Calibri" w:hAnsi="Calibri"/>
          <w:sz w:val="24"/>
          <w:szCs w:val="24"/>
        </w:rPr>
        <w:t>12.2012 r.</w:t>
      </w:r>
      <w:r w:rsidR="00D10639">
        <w:rPr>
          <w:rFonts w:ascii="Calibri" w:hAnsi="Calibri"/>
          <w:sz w:val="24"/>
          <w:szCs w:val="24"/>
        </w:rPr>
        <w:br/>
      </w:r>
      <w:r w:rsidR="00BF2AA4">
        <w:rPr>
          <w:rFonts w:ascii="Calibri" w:hAnsi="Calibri"/>
          <w:sz w:val="24"/>
          <w:szCs w:val="24"/>
        </w:rPr>
        <w:t>o odpadach (j.t. Dz.</w:t>
      </w:r>
      <w:r w:rsidRPr="00DC64A2">
        <w:rPr>
          <w:rFonts w:ascii="Calibri" w:hAnsi="Calibri"/>
          <w:sz w:val="24"/>
          <w:szCs w:val="24"/>
        </w:rPr>
        <w:t xml:space="preserve">U. </w:t>
      </w:r>
      <w:r w:rsidR="00BF2AA4">
        <w:rPr>
          <w:rFonts w:ascii="Calibri" w:hAnsi="Calibri"/>
          <w:sz w:val="24"/>
          <w:szCs w:val="24"/>
        </w:rPr>
        <w:t xml:space="preserve">z </w:t>
      </w:r>
      <w:r w:rsidRPr="00DC64A2">
        <w:rPr>
          <w:rFonts w:ascii="Calibri" w:hAnsi="Calibri"/>
          <w:sz w:val="24"/>
          <w:szCs w:val="24"/>
        </w:rPr>
        <w:t>201</w:t>
      </w:r>
      <w:r w:rsidR="00EB2A74">
        <w:rPr>
          <w:rFonts w:ascii="Calibri" w:hAnsi="Calibri"/>
          <w:sz w:val="24"/>
          <w:szCs w:val="24"/>
        </w:rPr>
        <w:t>9</w:t>
      </w:r>
      <w:r w:rsidRPr="00DC64A2">
        <w:rPr>
          <w:rFonts w:ascii="Calibri" w:hAnsi="Calibri"/>
          <w:sz w:val="24"/>
          <w:szCs w:val="24"/>
        </w:rPr>
        <w:t xml:space="preserve"> </w:t>
      </w:r>
      <w:r w:rsidR="00BF2AA4">
        <w:rPr>
          <w:rFonts w:ascii="Calibri" w:hAnsi="Calibri"/>
          <w:sz w:val="24"/>
          <w:szCs w:val="24"/>
        </w:rPr>
        <w:t xml:space="preserve">r. </w:t>
      </w:r>
      <w:r w:rsidRPr="00DC64A2">
        <w:rPr>
          <w:rFonts w:ascii="Calibri" w:hAnsi="Calibri"/>
          <w:sz w:val="24"/>
          <w:szCs w:val="24"/>
        </w:rPr>
        <w:t>poz. </w:t>
      </w:r>
      <w:r w:rsidR="00EB2A74">
        <w:rPr>
          <w:rFonts w:ascii="Calibri" w:hAnsi="Calibri"/>
          <w:sz w:val="24"/>
          <w:szCs w:val="24"/>
        </w:rPr>
        <w:t>701</w:t>
      </w:r>
      <w:r w:rsidR="00313663">
        <w:rPr>
          <w:rFonts w:ascii="Calibri" w:hAnsi="Calibri"/>
          <w:sz w:val="24"/>
          <w:szCs w:val="24"/>
        </w:rPr>
        <w:t xml:space="preserve"> ze zm.</w:t>
      </w:r>
      <w:r w:rsidRPr="00DC64A2">
        <w:rPr>
          <w:rFonts w:ascii="Calibri" w:hAnsi="Calibri"/>
          <w:sz w:val="24"/>
          <w:szCs w:val="24"/>
        </w:rPr>
        <w:t>) i Ustawy z dnia 27.04.2001 r. Prawo ochrony środowiska (j.t. Dz.</w:t>
      </w:r>
      <w:r w:rsidR="00313663" w:rsidRPr="00313663">
        <w:rPr>
          <w:rFonts w:ascii="Calibri" w:hAnsi="Calibri"/>
          <w:sz w:val="24"/>
          <w:szCs w:val="24"/>
        </w:rPr>
        <w:t>U.</w:t>
      </w:r>
      <w:r w:rsidR="00313663">
        <w:rPr>
          <w:rFonts w:ascii="Calibri" w:hAnsi="Calibri"/>
          <w:sz w:val="24"/>
          <w:szCs w:val="24"/>
        </w:rPr>
        <w:t xml:space="preserve"> z </w:t>
      </w:r>
      <w:r w:rsidR="00313663" w:rsidRPr="00313663">
        <w:rPr>
          <w:rFonts w:ascii="Calibri" w:hAnsi="Calibri"/>
          <w:sz w:val="24"/>
          <w:szCs w:val="24"/>
        </w:rPr>
        <w:t>201</w:t>
      </w:r>
      <w:r w:rsidR="00EB2A74">
        <w:rPr>
          <w:rFonts w:ascii="Calibri" w:hAnsi="Calibri"/>
          <w:sz w:val="24"/>
          <w:szCs w:val="24"/>
        </w:rPr>
        <w:t>8</w:t>
      </w:r>
      <w:r w:rsidR="00313663">
        <w:rPr>
          <w:rFonts w:ascii="Calibri" w:hAnsi="Calibri"/>
          <w:sz w:val="24"/>
          <w:szCs w:val="24"/>
        </w:rPr>
        <w:t xml:space="preserve"> r</w:t>
      </w:r>
      <w:r w:rsidR="00313663" w:rsidRPr="00313663">
        <w:rPr>
          <w:rFonts w:ascii="Calibri" w:hAnsi="Calibri"/>
          <w:sz w:val="24"/>
          <w:szCs w:val="24"/>
        </w:rPr>
        <w:t>.</w:t>
      </w:r>
      <w:r w:rsidR="00313663">
        <w:rPr>
          <w:rFonts w:ascii="Calibri" w:hAnsi="Calibri"/>
          <w:sz w:val="24"/>
          <w:szCs w:val="24"/>
        </w:rPr>
        <w:t xml:space="preserve"> poz. </w:t>
      </w:r>
      <w:r w:rsidR="00EB2A74">
        <w:rPr>
          <w:rFonts w:ascii="Calibri" w:hAnsi="Calibri"/>
          <w:sz w:val="24"/>
          <w:szCs w:val="24"/>
        </w:rPr>
        <w:t xml:space="preserve">799 </w:t>
      </w:r>
      <w:r w:rsidR="00313663">
        <w:rPr>
          <w:rFonts w:ascii="Calibri" w:hAnsi="Calibri"/>
          <w:sz w:val="24"/>
          <w:szCs w:val="24"/>
        </w:rPr>
        <w:t>ze zm</w:t>
      </w:r>
      <w:r w:rsidR="00313663" w:rsidRPr="00313663">
        <w:rPr>
          <w:rFonts w:ascii="Calibri" w:hAnsi="Calibri"/>
          <w:sz w:val="24"/>
          <w:szCs w:val="24"/>
        </w:rPr>
        <w:t>.</w:t>
      </w:r>
      <w:r w:rsidRPr="00DC64A2">
        <w:rPr>
          <w:rFonts w:ascii="Calibri" w:hAnsi="Calibri"/>
          <w:sz w:val="24"/>
          <w:szCs w:val="24"/>
        </w:rPr>
        <w:t>) oraz do prowadzenia prawidłowej gospodarki odpadami  wytworzonymi  w wyniku realizacji przedmiotu umowy</w:t>
      </w:r>
      <w:r w:rsidR="000A2FD8" w:rsidRPr="00DC64A2">
        <w:rPr>
          <w:rFonts w:ascii="Calibri" w:hAnsi="Calibri"/>
          <w:sz w:val="24"/>
          <w:szCs w:val="24"/>
        </w:rPr>
        <w:t>.</w:t>
      </w:r>
    </w:p>
    <w:p w14:paraId="56963792" w14:textId="77777777" w:rsidR="00FD2314" w:rsidRPr="00DC64A2" w:rsidRDefault="00FD2314" w:rsidP="003062A5">
      <w:pPr>
        <w:pStyle w:val="Tekstpodstawowywcity310"/>
        <w:numPr>
          <w:ilvl w:val="0"/>
          <w:numId w:val="1"/>
        </w:numPr>
        <w:tabs>
          <w:tab w:val="clear" w:pos="540"/>
          <w:tab w:val="left" w:pos="0"/>
        </w:tabs>
        <w:ind w:left="0" w:firstLine="0"/>
        <w:rPr>
          <w:rFonts w:ascii="Calibri" w:hAnsi="Calibri"/>
          <w:sz w:val="24"/>
          <w:szCs w:val="24"/>
        </w:rPr>
      </w:pPr>
      <w:r w:rsidRPr="00DC64A2">
        <w:rPr>
          <w:rFonts w:ascii="Calibri" w:hAnsi="Calibri"/>
          <w:sz w:val="24"/>
          <w:szCs w:val="24"/>
        </w:rPr>
        <w:t xml:space="preserve">Jeżeli w trakcie realizacji umowy wystąpi przekazanie </w:t>
      </w:r>
      <w:r w:rsidRPr="00DC64A2">
        <w:rPr>
          <w:rFonts w:ascii="Calibri" w:hAnsi="Calibri"/>
          <w:b/>
          <w:sz w:val="24"/>
          <w:szCs w:val="24"/>
        </w:rPr>
        <w:t>materiałów wtórnych</w:t>
      </w:r>
      <w:r w:rsidRPr="00DC64A2">
        <w:rPr>
          <w:rFonts w:ascii="Calibri" w:hAnsi="Calibri"/>
          <w:sz w:val="24"/>
          <w:szCs w:val="24"/>
        </w:rPr>
        <w:t xml:space="preserve"> (złomu, ziemi urodzajnej, drewna itp.) na składowisko, Wykonawca zobowiązany jest do przedłożenia Zamawiającemu w nieprzekraczalnym terminie do </w:t>
      </w:r>
      <w:r w:rsidR="00024CC5" w:rsidRPr="00FC12CB">
        <w:rPr>
          <w:rFonts w:ascii="Calibri" w:hAnsi="Calibri"/>
          <w:sz w:val="24"/>
          <w:szCs w:val="24"/>
        </w:rPr>
        <w:t xml:space="preserve">14 </w:t>
      </w:r>
      <w:r w:rsidRPr="00FC12CB">
        <w:rPr>
          <w:rFonts w:ascii="Calibri" w:hAnsi="Calibri"/>
          <w:sz w:val="24"/>
          <w:szCs w:val="24"/>
        </w:rPr>
        <w:t>dni</w:t>
      </w:r>
      <w:r w:rsidRPr="00DC64A2">
        <w:rPr>
          <w:rFonts w:ascii="Calibri" w:hAnsi="Calibri"/>
          <w:sz w:val="24"/>
          <w:szCs w:val="24"/>
        </w:rPr>
        <w:t xml:space="preserve"> stosownych potwierdzeń odbioru materiałów wtórnych przez składowisko/firmę w celu  wystawienia przez Zamawiającego faktury sprzedaży na składowisko/firmę</w:t>
      </w:r>
      <w:r w:rsidR="004076C5" w:rsidRPr="00DC64A2">
        <w:rPr>
          <w:rFonts w:ascii="Calibri" w:hAnsi="Calibri"/>
          <w:sz w:val="24"/>
          <w:szCs w:val="24"/>
        </w:rPr>
        <w:t>.</w:t>
      </w:r>
      <w:r w:rsidRPr="00DC64A2">
        <w:rPr>
          <w:rFonts w:ascii="Calibri" w:hAnsi="Calibri"/>
          <w:sz w:val="24"/>
          <w:szCs w:val="24"/>
        </w:rPr>
        <w:t xml:space="preserve"> </w:t>
      </w:r>
    </w:p>
    <w:p w14:paraId="5BDECF0D" w14:textId="77777777" w:rsidR="00AA546F" w:rsidRPr="00360B77" w:rsidRDefault="00297E90" w:rsidP="003062A5">
      <w:pPr>
        <w:pStyle w:val="Tekstpodstawowywcity310"/>
        <w:numPr>
          <w:ilvl w:val="0"/>
          <w:numId w:val="1"/>
        </w:numPr>
        <w:tabs>
          <w:tab w:val="clear" w:pos="540"/>
          <w:tab w:val="left" w:pos="0"/>
        </w:tabs>
        <w:ind w:left="0" w:firstLine="0"/>
        <w:rPr>
          <w:rFonts w:ascii="Calibri" w:hAnsi="Calibri"/>
          <w:sz w:val="24"/>
          <w:szCs w:val="24"/>
        </w:rPr>
      </w:pPr>
      <w:r w:rsidRPr="00360B77">
        <w:rPr>
          <w:rFonts w:ascii="Calibri" w:hAnsi="Calibri"/>
          <w:sz w:val="24"/>
          <w:szCs w:val="24"/>
        </w:rPr>
        <w:t>Za wykonane roboty budowlane</w:t>
      </w:r>
      <w:r w:rsidR="006D637B" w:rsidRPr="00360B77">
        <w:rPr>
          <w:rFonts w:ascii="Calibri" w:hAnsi="Calibri"/>
          <w:sz w:val="24"/>
          <w:szCs w:val="24"/>
        </w:rPr>
        <w:t>, dostawy i montaż</w:t>
      </w:r>
      <w:r w:rsidRPr="00360B77">
        <w:rPr>
          <w:rFonts w:ascii="Calibri" w:hAnsi="Calibri"/>
          <w:sz w:val="24"/>
          <w:szCs w:val="24"/>
        </w:rPr>
        <w:t xml:space="preserve"> </w:t>
      </w:r>
      <w:r w:rsidR="00611732" w:rsidRPr="00360B77">
        <w:rPr>
          <w:rFonts w:ascii="Calibri" w:hAnsi="Calibri"/>
          <w:sz w:val="24"/>
          <w:szCs w:val="24"/>
        </w:rPr>
        <w:t xml:space="preserve">urządzeń </w:t>
      </w:r>
      <w:r w:rsidRPr="00360B77">
        <w:rPr>
          <w:rFonts w:ascii="Calibri" w:hAnsi="Calibri"/>
          <w:sz w:val="24"/>
          <w:szCs w:val="24"/>
        </w:rPr>
        <w:t>Wykonawca może otrzymać wynagrodzenie w</w:t>
      </w:r>
      <w:r w:rsidR="003A34AB" w:rsidRPr="00360B77">
        <w:rPr>
          <w:rFonts w:ascii="Calibri" w:hAnsi="Calibri"/>
          <w:sz w:val="24"/>
          <w:szCs w:val="24"/>
        </w:rPr>
        <w:t> </w:t>
      </w:r>
      <w:r w:rsidRPr="00360B77">
        <w:rPr>
          <w:rFonts w:ascii="Calibri" w:hAnsi="Calibri"/>
          <w:sz w:val="24"/>
          <w:szCs w:val="24"/>
        </w:rPr>
        <w:t xml:space="preserve">częściach. Podstawą częściowych rozliczeń będzie  </w:t>
      </w:r>
      <w:r w:rsidR="007A5D61" w:rsidRPr="00360B77">
        <w:rPr>
          <w:rFonts w:ascii="Calibri" w:hAnsi="Calibri"/>
          <w:sz w:val="24"/>
          <w:szCs w:val="24"/>
        </w:rPr>
        <w:t>protokół częściowy odbioru wykonywanych robót, o</w:t>
      </w:r>
      <w:r w:rsidR="003A34AB" w:rsidRPr="00360B77">
        <w:rPr>
          <w:rFonts w:ascii="Calibri" w:hAnsi="Calibri"/>
          <w:sz w:val="24"/>
          <w:szCs w:val="24"/>
        </w:rPr>
        <w:t> </w:t>
      </w:r>
      <w:r w:rsidR="007A5D61" w:rsidRPr="00360B77">
        <w:rPr>
          <w:rFonts w:ascii="Calibri" w:hAnsi="Calibri"/>
          <w:sz w:val="24"/>
          <w:szCs w:val="24"/>
        </w:rPr>
        <w:t xml:space="preserve">treści zgodnej z </w:t>
      </w:r>
      <w:r w:rsidR="007A5D61" w:rsidRPr="00360B77">
        <w:rPr>
          <w:rFonts w:ascii="Calibri" w:hAnsi="Calibri"/>
          <w:b/>
          <w:sz w:val="24"/>
          <w:szCs w:val="24"/>
        </w:rPr>
        <w:t xml:space="preserve">załącznikiem nr </w:t>
      </w:r>
      <w:r w:rsidR="002E5074" w:rsidRPr="00360B77">
        <w:rPr>
          <w:rFonts w:ascii="Calibri" w:hAnsi="Calibri"/>
          <w:b/>
          <w:sz w:val="24"/>
          <w:szCs w:val="24"/>
        </w:rPr>
        <w:t>1</w:t>
      </w:r>
      <w:r w:rsidR="007A5D61" w:rsidRPr="00360B77">
        <w:rPr>
          <w:rFonts w:ascii="Calibri" w:hAnsi="Calibri"/>
          <w:sz w:val="24"/>
          <w:szCs w:val="24"/>
        </w:rPr>
        <w:t xml:space="preserve"> do niniejszej umowy, potwierdzający % udział</w:t>
      </w:r>
      <w:r w:rsidRPr="00360B77">
        <w:rPr>
          <w:rFonts w:ascii="Calibri" w:hAnsi="Calibri"/>
          <w:sz w:val="24"/>
          <w:szCs w:val="24"/>
        </w:rPr>
        <w:t xml:space="preserve"> wykonanych robót </w:t>
      </w:r>
      <w:r w:rsidR="00B949C8" w:rsidRPr="00360B77">
        <w:rPr>
          <w:rFonts w:ascii="Calibri" w:hAnsi="Calibri"/>
          <w:sz w:val="24"/>
          <w:szCs w:val="24"/>
        </w:rPr>
        <w:t>w</w:t>
      </w:r>
      <w:r w:rsidR="003A34AB" w:rsidRPr="00360B77">
        <w:rPr>
          <w:rFonts w:ascii="Calibri" w:hAnsi="Calibri"/>
          <w:sz w:val="24"/>
          <w:szCs w:val="24"/>
        </w:rPr>
        <w:t> </w:t>
      </w:r>
      <w:r w:rsidR="00B949C8" w:rsidRPr="00360B77">
        <w:rPr>
          <w:rFonts w:ascii="Calibri" w:hAnsi="Calibri"/>
          <w:sz w:val="24"/>
          <w:szCs w:val="24"/>
        </w:rPr>
        <w:t>okresie rozliczeniowym</w:t>
      </w:r>
      <w:r w:rsidR="007A5D61" w:rsidRPr="00360B77">
        <w:rPr>
          <w:rFonts w:ascii="Calibri" w:hAnsi="Calibri"/>
          <w:sz w:val="24"/>
          <w:szCs w:val="24"/>
        </w:rPr>
        <w:t xml:space="preserve"> i</w:t>
      </w:r>
      <w:r w:rsidRPr="00360B77">
        <w:rPr>
          <w:rFonts w:ascii="Calibri" w:hAnsi="Calibri"/>
          <w:sz w:val="24"/>
          <w:szCs w:val="24"/>
        </w:rPr>
        <w:t xml:space="preserve"> pod</w:t>
      </w:r>
      <w:r w:rsidR="007A5D61" w:rsidRPr="00360B77">
        <w:rPr>
          <w:rFonts w:ascii="Calibri" w:hAnsi="Calibri"/>
          <w:sz w:val="24"/>
          <w:szCs w:val="24"/>
        </w:rPr>
        <w:t>pisany przez inspektora nadzoru.</w:t>
      </w:r>
    </w:p>
    <w:p w14:paraId="3EF7AF09" w14:textId="6830976B" w:rsidR="00FE6AEF" w:rsidRPr="00D52936" w:rsidRDefault="008E5D2F" w:rsidP="00B20708">
      <w:pPr>
        <w:numPr>
          <w:ilvl w:val="0"/>
          <w:numId w:val="1"/>
        </w:numPr>
        <w:tabs>
          <w:tab w:val="clear" w:pos="540"/>
          <w:tab w:val="num" w:pos="0"/>
        </w:tabs>
        <w:ind w:left="0" w:firstLine="0"/>
        <w:jc w:val="both"/>
        <w:rPr>
          <w:rFonts w:ascii="Calibri" w:hAnsi="Calibri"/>
          <w:sz w:val="24"/>
          <w:szCs w:val="24"/>
        </w:rPr>
      </w:pPr>
      <w:r w:rsidRPr="00D52936">
        <w:rPr>
          <w:rFonts w:ascii="Calibri" w:hAnsi="Calibri"/>
          <w:sz w:val="24"/>
          <w:szCs w:val="24"/>
        </w:rPr>
        <w:lastRenderedPageBreak/>
        <w:t xml:space="preserve">Sposób i realizację robót budowlanych należy przewidzieć w sposób umożliwiający bieżące funkcjonowanie obiektu z wyłączeniem czasowym jedynie niektórych obszarów Komendy Miejskiej Państwowej Straży Pożarnej w </w:t>
      </w:r>
      <w:r w:rsidR="003C0164" w:rsidRPr="00D52936">
        <w:rPr>
          <w:rFonts w:ascii="Calibri" w:hAnsi="Calibri"/>
          <w:sz w:val="24"/>
          <w:szCs w:val="24"/>
        </w:rPr>
        <w:t>Katowicach</w:t>
      </w:r>
      <w:r w:rsidRPr="00D52936">
        <w:rPr>
          <w:rFonts w:ascii="Calibri" w:hAnsi="Calibri"/>
          <w:sz w:val="24"/>
          <w:szCs w:val="24"/>
        </w:rPr>
        <w:t xml:space="preserve"> wyłącznie na niezbędny czas prowadzenia robót budowlanych</w:t>
      </w:r>
      <w:r w:rsidR="00D52936">
        <w:rPr>
          <w:rFonts w:ascii="Calibri" w:hAnsi="Calibri"/>
          <w:sz w:val="24"/>
          <w:szCs w:val="24"/>
        </w:rPr>
        <w:t>.</w:t>
      </w:r>
    </w:p>
    <w:p w14:paraId="23EA1821" w14:textId="08D65200" w:rsidR="00C222EC" w:rsidRPr="00AE151F" w:rsidRDefault="00FE6AEF" w:rsidP="00C222EC">
      <w:pPr>
        <w:pStyle w:val="Tekstpodstawowy"/>
        <w:overflowPunct w:val="0"/>
        <w:autoSpaceDE w:val="0"/>
        <w:ind w:left="284" w:hanging="284"/>
        <w:jc w:val="center"/>
        <w:textAlignment w:val="baseline"/>
        <w:rPr>
          <w:rFonts w:ascii="Calibri" w:hAnsi="Calibri"/>
          <w:b/>
          <w:sz w:val="22"/>
          <w:szCs w:val="22"/>
          <w:lang w:val="pl-PL"/>
        </w:rPr>
      </w:pPr>
      <w:r w:rsidRPr="00AE151F">
        <w:rPr>
          <w:rFonts w:ascii="Calibri" w:hAnsi="Calibri"/>
          <w:b/>
          <w:sz w:val="22"/>
          <w:szCs w:val="22"/>
          <w:lang w:val="pl-PL"/>
        </w:rPr>
        <w:t xml:space="preserve">§ </w:t>
      </w:r>
      <w:r w:rsidR="00AE151F" w:rsidRPr="00AE151F">
        <w:rPr>
          <w:rFonts w:ascii="Calibri" w:hAnsi="Calibri"/>
          <w:b/>
          <w:sz w:val="22"/>
          <w:szCs w:val="22"/>
          <w:lang w:val="pl-PL"/>
        </w:rPr>
        <w:t>10</w:t>
      </w:r>
      <w:r w:rsidRPr="00AE151F">
        <w:rPr>
          <w:rFonts w:ascii="Calibri" w:hAnsi="Calibri"/>
          <w:b/>
          <w:sz w:val="22"/>
          <w:szCs w:val="22"/>
          <w:lang w:val="pl-PL"/>
        </w:rPr>
        <w:t xml:space="preserve">. </w:t>
      </w:r>
    </w:p>
    <w:p w14:paraId="5B63B808" w14:textId="5A0CC56D" w:rsidR="00FE6AEF" w:rsidRDefault="00FE6AEF" w:rsidP="00C222EC">
      <w:pPr>
        <w:pStyle w:val="Tekstpodstawowy"/>
        <w:overflowPunct w:val="0"/>
        <w:autoSpaceDE w:val="0"/>
        <w:ind w:left="284" w:hanging="284"/>
        <w:jc w:val="center"/>
        <w:textAlignment w:val="baseline"/>
        <w:rPr>
          <w:rFonts w:ascii="Calibri" w:hAnsi="Calibri"/>
          <w:b/>
          <w:sz w:val="22"/>
          <w:szCs w:val="22"/>
          <w:lang w:val="pl-PL"/>
        </w:rPr>
      </w:pPr>
      <w:r w:rsidRPr="00AE151F">
        <w:rPr>
          <w:rFonts w:ascii="Calibri" w:hAnsi="Calibri"/>
          <w:b/>
          <w:sz w:val="22"/>
          <w:szCs w:val="22"/>
          <w:lang w:val="pl-PL"/>
        </w:rPr>
        <w:t>MATERIAŁY I URZĄDZENIA</w:t>
      </w:r>
    </w:p>
    <w:p w14:paraId="68DECFF0" w14:textId="77777777" w:rsidR="00C222EC" w:rsidRPr="00C222EC" w:rsidRDefault="00C222EC" w:rsidP="00C222EC">
      <w:pPr>
        <w:tabs>
          <w:tab w:val="left" w:pos="370"/>
        </w:tabs>
        <w:jc w:val="both"/>
        <w:rPr>
          <w:rFonts w:ascii="Calibri" w:hAnsi="Calibri"/>
          <w:sz w:val="24"/>
          <w:szCs w:val="24"/>
        </w:rPr>
      </w:pPr>
      <w:r w:rsidRPr="00C222EC">
        <w:rPr>
          <w:rFonts w:ascii="Calibri" w:hAnsi="Calibri"/>
          <w:sz w:val="24"/>
          <w:szCs w:val="24"/>
        </w:rPr>
        <w:t>1. Przedmiot umowy zostanie wykonany z materiałów oraz urządzeń dostarczonych przez Wykonawcę na jego koszt i ryzyko. Wykonawca dostarczy na teren budowy wszystkie niezbędne materiały i urządzenia w odpowiednim rodzaju i standardzie, określonym w dokumentacji projektowej i STWIORB oraz ponosi za nie pełną odpowiedzialność. Przed dostawą Wykonawca zweryfikuje ilości zamawianych materiałów i urządzeń.</w:t>
      </w:r>
    </w:p>
    <w:p w14:paraId="46DC1410" w14:textId="77777777" w:rsidR="00C222EC" w:rsidRPr="00C222EC" w:rsidRDefault="00C222EC" w:rsidP="00C222EC">
      <w:pPr>
        <w:tabs>
          <w:tab w:val="left" w:pos="370"/>
        </w:tabs>
        <w:jc w:val="both"/>
        <w:rPr>
          <w:rFonts w:ascii="Calibri" w:hAnsi="Calibri"/>
          <w:sz w:val="24"/>
          <w:szCs w:val="24"/>
        </w:rPr>
      </w:pPr>
      <w:r w:rsidRPr="00C222EC">
        <w:rPr>
          <w:rFonts w:ascii="Calibri" w:hAnsi="Calibri"/>
          <w:sz w:val="24"/>
          <w:szCs w:val="24"/>
        </w:rPr>
        <w:t>2. Wykonawca jest odpowiedzialny za prowadzenie robót zgodnie z umową oraz za jakość zastosowanych materiałów i wykonywanych robót, za ich zgodność z dokumentacją projektową, wymaganiami STWIORB, kosztorysem ofertowym Wykonawcy oraz poleceniami inspektora nadzoru. W przypadku, gdy w SIWZ nie jest oznaczona jakość materiałów lub urządzeń Wykonawca jest zobowiązany świadczyć rzeczy średniej jakości (art. 357 k.c.).</w:t>
      </w:r>
    </w:p>
    <w:p w14:paraId="03FA84EE" w14:textId="77777777" w:rsidR="00C222EC" w:rsidRPr="00C222EC" w:rsidRDefault="00C222EC" w:rsidP="00C222EC">
      <w:pPr>
        <w:tabs>
          <w:tab w:val="left" w:pos="370"/>
        </w:tabs>
        <w:jc w:val="both"/>
        <w:rPr>
          <w:rFonts w:ascii="Calibri" w:hAnsi="Calibri"/>
          <w:sz w:val="24"/>
          <w:szCs w:val="24"/>
        </w:rPr>
      </w:pPr>
      <w:r w:rsidRPr="00C222EC">
        <w:rPr>
          <w:rFonts w:ascii="Calibri" w:hAnsi="Calibri"/>
          <w:sz w:val="24"/>
          <w:szCs w:val="24"/>
        </w:rPr>
        <w:t>3. Zamawiający wymaga, aby Wykonawca realizował zamówienie przy zastosowaniu materiałów, urządzeń i sprzętu przewidzianych w przedmiarze robót i/lub zestawieniu materiałów zamiennych złożonym wraz z ofertą Wykonawcy - w przypadku zastosowania materiałów równoważnych. Wszelkie materiały i urządzenia stosowane do wykonania robót objętych Umową będą dostarczone przez Wykonawcę z wszelkimi atestami, certyfikatami i zatwierdzeniami wymaganymi przez obowiązujące przepisy prawa, takimi jak w szczególności: deklaracje zgodności producenta, aprobaty techniczne, certyfikaty zgodności, certyfikaty dopuszczenia do użytku lub obrotu, atesty. Wszelkie takie urządzenia i materiały winny być w pełni zgodne z przepisami prawa, licencjami, zezwoleniami, pozwoleniami i instrukcjami właściwych organów i instytucji. Wszelkie urządzenia winny być dostarczone z instrukcjami obsługi, użytkowania i konserwacji.</w:t>
      </w:r>
    </w:p>
    <w:p w14:paraId="3CCA4D24" w14:textId="77777777" w:rsidR="00C222EC" w:rsidRPr="00C222EC" w:rsidRDefault="00C222EC" w:rsidP="00C222EC">
      <w:pPr>
        <w:tabs>
          <w:tab w:val="left" w:pos="370"/>
        </w:tabs>
        <w:jc w:val="both"/>
        <w:rPr>
          <w:rFonts w:ascii="Calibri" w:hAnsi="Calibri"/>
          <w:sz w:val="24"/>
          <w:szCs w:val="24"/>
        </w:rPr>
      </w:pPr>
      <w:r w:rsidRPr="00C222EC">
        <w:rPr>
          <w:rFonts w:ascii="Calibri" w:hAnsi="Calibri"/>
          <w:sz w:val="24"/>
          <w:szCs w:val="24"/>
        </w:rPr>
        <w:t>4. Zamawiający nie dopuszcza zastosowania przez Wykonawcę rozwiązań równoważnych innych, niż określonych w ofercie Wykonawcy, chyba że zmiana jest obiektywnie korzystna dla Zamawiającego i wyraził na nią zgodę.</w:t>
      </w:r>
    </w:p>
    <w:p w14:paraId="37FE3E23" w14:textId="77777777" w:rsidR="00C222EC" w:rsidRPr="00C222EC" w:rsidRDefault="00C222EC" w:rsidP="00C222EC">
      <w:pPr>
        <w:tabs>
          <w:tab w:val="left" w:pos="370"/>
        </w:tabs>
        <w:jc w:val="both"/>
        <w:rPr>
          <w:rFonts w:ascii="Calibri" w:hAnsi="Calibri"/>
          <w:sz w:val="24"/>
          <w:szCs w:val="24"/>
        </w:rPr>
      </w:pPr>
      <w:r w:rsidRPr="00C222EC">
        <w:rPr>
          <w:rFonts w:ascii="Calibri" w:hAnsi="Calibri"/>
          <w:sz w:val="24"/>
          <w:szCs w:val="24"/>
        </w:rPr>
        <w:t>5. Wykonawca zobowiązuje się do wykonania przedmiotu umowy przy użyciu narzędzi, urządzeń i sprzętu wskazanych w kosztorysie ofertowym. Każda dokonana zmiana musi być korzystna i uzasadniona, a w przypadku, gdy zastosowanie przez Wykonawcę innych narzędzi, urządzeń i sprzętu prowadzi do wystąpienia robót zamiennych, wówczas zastosowanie ma przepis § 18 ust. 1 pkt 1) umowy.</w:t>
      </w:r>
    </w:p>
    <w:p w14:paraId="2FA2994F" w14:textId="77777777" w:rsidR="00C222EC" w:rsidRPr="00C222EC" w:rsidRDefault="00C222EC" w:rsidP="00C222EC">
      <w:pPr>
        <w:tabs>
          <w:tab w:val="left" w:pos="370"/>
        </w:tabs>
        <w:jc w:val="both"/>
        <w:rPr>
          <w:rFonts w:ascii="Calibri" w:hAnsi="Calibri"/>
          <w:sz w:val="24"/>
          <w:szCs w:val="24"/>
        </w:rPr>
      </w:pPr>
      <w:r w:rsidRPr="00C222EC">
        <w:rPr>
          <w:rFonts w:ascii="Calibri" w:hAnsi="Calibri"/>
          <w:sz w:val="24"/>
          <w:szCs w:val="24"/>
        </w:rPr>
        <w:t>6. Wykonawca zobligowany jest do stosowania przepisów Ustawy z dnia 14.12.2012 r. o odpadach (tj. Dz.U. 2019 poz. 701) i Ustawy z dnia 27.04.2001r. Prawo ochrony środowiska (tj. Dz.U. 2019 poz. 1396) oraz do prowadzenia prawidłowej gospodarki odpadami wytworzonymi w wyniku realizacji przedmiotu umowy w szczególności do stosowania wytycznych określonych w załączniku nr 5 do SIWZ – Opis realizacji przedmiotu zamówienia.</w:t>
      </w:r>
    </w:p>
    <w:p w14:paraId="26D3188A" w14:textId="77777777" w:rsidR="00C222EC" w:rsidRDefault="00C222EC" w:rsidP="000E33EF">
      <w:pPr>
        <w:tabs>
          <w:tab w:val="left" w:pos="370"/>
        </w:tabs>
        <w:jc w:val="center"/>
        <w:rPr>
          <w:rFonts w:ascii="Calibri" w:hAnsi="Calibri"/>
          <w:b/>
          <w:sz w:val="22"/>
          <w:szCs w:val="22"/>
        </w:rPr>
      </w:pPr>
    </w:p>
    <w:p w14:paraId="38092898" w14:textId="77777777" w:rsidR="00AE151F" w:rsidRDefault="00AE151F" w:rsidP="000E33EF">
      <w:pPr>
        <w:tabs>
          <w:tab w:val="left" w:pos="370"/>
        </w:tabs>
        <w:jc w:val="center"/>
        <w:rPr>
          <w:rFonts w:ascii="Calibri" w:hAnsi="Calibri"/>
          <w:b/>
          <w:sz w:val="22"/>
          <w:szCs w:val="22"/>
        </w:rPr>
      </w:pPr>
    </w:p>
    <w:p w14:paraId="7CFB47B6" w14:textId="2972E282" w:rsidR="007E4F1C" w:rsidRPr="00FC12CB" w:rsidRDefault="007E4F1C" w:rsidP="000E33EF">
      <w:pPr>
        <w:tabs>
          <w:tab w:val="left" w:pos="370"/>
        </w:tabs>
        <w:jc w:val="center"/>
        <w:rPr>
          <w:rFonts w:ascii="Calibri" w:hAnsi="Calibri"/>
          <w:b/>
          <w:sz w:val="22"/>
          <w:szCs w:val="22"/>
        </w:rPr>
      </w:pPr>
      <w:r w:rsidRPr="00FC12CB">
        <w:rPr>
          <w:rFonts w:ascii="Calibri" w:hAnsi="Calibri"/>
          <w:b/>
          <w:sz w:val="22"/>
          <w:szCs w:val="22"/>
        </w:rPr>
        <w:t xml:space="preserve">§ </w:t>
      </w:r>
      <w:r w:rsidR="00AE151F">
        <w:rPr>
          <w:rFonts w:ascii="Calibri" w:hAnsi="Calibri"/>
          <w:b/>
          <w:sz w:val="22"/>
          <w:szCs w:val="22"/>
        </w:rPr>
        <w:t>11</w:t>
      </w:r>
      <w:r w:rsidRPr="00FC12CB">
        <w:rPr>
          <w:rFonts w:ascii="Calibri" w:hAnsi="Calibri"/>
          <w:b/>
          <w:sz w:val="22"/>
          <w:szCs w:val="22"/>
        </w:rPr>
        <w:t>.</w:t>
      </w:r>
    </w:p>
    <w:p w14:paraId="4EFB1E5B" w14:textId="77777777" w:rsidR="008844C4" w:rsidRPr="00FC12CB" w:rsidRDefault="008844C4" w:rsidP="000E33EF">
      <w:pPr>
        <w:tabs>
          <w:tab w:val="left" w:pos="370"/>
        </w:tabs>
        <w:jc w:val="center"/>
        <w:rPr>
          <w:rFonts w:ascii="Calibri" w:hAnsi="Calibri"/>
          <w:b/>
          <w:sz w:val="22"/>
          <w:szCs w:val="22"/>
        </w:rPr>
      </w:pPr>
      <w:r w:rsidRPr="00FC12CB">
        <w:rPr>
          <w:rFonts w:ascii="Calibri" w:hAnsi="Calibri"/>
          <w:b/>
          <w:sz w:val="22"/>
          <w:szCs w:val="22"/>
        </w:rPr>
        <w:t>PODWYKONAWSTWO</w:t>
      </w:r>
    </w:p>
    <w:p w14:paraId="78DF105A" w14:textId="77777777" w:rsidR="009A4845" w:rsidRDefault="00FE6AEF" w:rsidP="00FE6AEF">
      <w:pPr>
        <w:jc w:val="both"/>
        <w:rPr>
          <w:rFonts w:ascii="Calibri" w:hAnsi="Calibri"/>
          <w:sz w:val="24"/>
          <w:szCs w:val="24"/>
        </w:rPr>
      </w:pPr>
      <w:r w:rsidRPr="009A4845">
        <w:rPr>
          <w:rFonts w:ascii="Calibri" w:hAnsi="Calibri"/>
          <w:sz w:val="24"/>
          <w:szCs w:val="24"/>
        </w:rPr>
        <w:t>1. Zamawiający żąda wskazania przez wykonawcę części zamówienia, których wykonanie zamierza powierzyć podwykonawcom, i podania przez Wykonawcę firm podwykonawców</w:t>
      </w:r>
      <w:r w:rsidR="009A4845" w:rsidRPr="009A4845">
        <w:rPr>
          <w:rFonts w:ascii="Calibri" w:hAnsi="Calibri"/>
          <w:sz w:val="24"/>
          <w:szCs w:val="24"/>
        </w:rPr>
        <w:t xml:space="preserve"> (</w:t>
      </w:r>
      <w:r w:rsidRPr="009A4845">
        <w:rPr>
          <w:rFonts w:ascii="Calibri" w:hAnsi="Calibri"/>
          <w:sz w:val="24"/>
          <w:szCs w:val="24"/>
        </w:rPr>
        <w:t>podał nazwy albo imiona i nazwiska oraz dane kontaktowe podwykonawców i osób do kontaktu</w:t>
      </w:r>
      <w:r w:rsidR="009A4845" w:rsidRPr="009A4845">
        <w:rPr>
          <w:rFonts w:ascii="Calibri" w:hAnsi="Calibri"/>
          <w:sz w:val="24"/>
          <w:szCs w:val="24"/>
        </w:rPr>
        <w:t xml:space="preserve">). </w:t>
      </w:r>
      <w:r w:rsidRPr="009A4845">
        <w:rPr>
          <w:rFonts w:ascii="Calibri" w:hAnsi="Calibri"/>
          <w:sz w:val="24"/>
          <w:szCs w:val="24"/>
        </w:rPr>
        <w:t>Wykonawca zawiadamia zamawiającego o wszelkich zmianach w trakcie realizacji zamówienia, a także przekazuje informacje na temat nowych podwykonawców, którym w późniejszym okresie zamierza powierzyć realizację robót budowlanych.</w:t>
      </w:r>
    </w:p>
    <w:p w14:paraId="53E567B5" w14:textId="208354D8" w:rsidR="00FE6AEF" w:rsidRPr="009A4845" w:rsidRDefault="009A4845" w:rsidP="00FE6AEF">
      <w:pPr>
        <w:jc w:val="both"/>
        <w:rPr>
          <w:rFonts w:ascii="Calibri" w:hAnsi="Calibri"/>
          <w:sz w:val="24"/>
          <w:szCs w:val="24"/>
        </w:rPr>
      </w:pPr>
      <w:r>
        <w:rPr>
          <w:rFonts w:ascii="Calibri" w:hAnsi="Calibri"/>
          <w:sz w:val="24"/>
          <w:szCs w:val="24"/>
        </w:rPr>
        <w:t>2</w:t>
      </w:r>
      <w:r w:rsidR="00FE6AEF" w:rsidRPr="009A4845">
        <w:rPr>
          <w:rFonts w:ascii="Calibri" w:hAnsi="Calibri"/>
          <w:sz w:val="24"/>
          <w:szCs w:val="24"/>
        </w:rPr>
        <w:t>. Podwykonawca lub dalszy Podwykonawca musi wykazać się posiadaniem wiedzy i doświadczenia oraz dysponować personelem gwarantującym prawidłowe wykonanie podzlecanej części umowy.</w:t>
      </w:r>
    </w:p>
    <w:p w14:paraId="22C85A8E" w14:textId="0B712837" w:rsidR="00FE6AEF" w:rsidRPr="00E13668" w:rsidRDefault="00FE6AEF" w:rsidP="00FE6AEF">
      <w:pPr>
        <w:jc w:val="both"/>
        <w:rPr>
          <w:rFonts w:ascii="Calibri" w:hAnsi="Calibri"/>
          <w:sz w:val="24"/>
          <w:szCs w:val="24"/>
        </w:rPr>
      </w:pPr>
      <w:r w:rsidRPr="00E13668">
        <w:rPr>
          <w:rFonts w:ascii="Calibri" w:hAnsi="Calibri"/>
          <w:sz w:val="24"/>
          <w:szCs w:val="24"/>
        </w:rPr>
        <w:lastRenderedPageBreak/>
        <w:t>Jeżeli Wykonawca zatrudni podwykonawcę zobowiązany jest do stosowania przepisów wynikających z ustawy Prawo zamówień publicznych, opisanych w załączniku nr 2 do niniejszej umowy.</w:t>
      </w:r>
    </w:p>
    <w:p w14:paraId="7B46BE38" w14:textId="55311FD3" w:rsidR="00FE6AEF" w:rsidRPr="009A4845" w:rsidRDefault="009A4845" w:rsidP="00FE6AEF">
      <w:pPr>
        <w:jc w:val="both"/>
        <w:rPr>
          <w:rFonts w:ascii="Calibri" w:hAnsi="Calibri"/>
          <w:sz w:val="24"/>
          <w:szCs w:val="24"/>
        </w:rPr>
      </w:pPr>
      <w:r w:rsidRPr="009A4845">
        <w:rPr>
          <w:rFonts w:ascii="Calibri" w:hAnsi="Calibri"/>
          <w:sz w:val="24"/>
          <w:szCs w:val="24"/>
        </w:rPr>
        <w:t>3</w:t>
      </w:r>
      <w:r w:rsidR="00FE6AEF" w:rsidRPr="009A4845">
        <w:rPr>
          <w:rFonts w:ascii="Calibri" w:hAnsi="Calibri"/>
          <w:sz w:val="24"/>
          <w:szCs w:val="24"/>
        </w:rPr>
        <w:t>. Wykonawca ponosi wobec Zamawiającego odpowiedzialność na zasadach ogólnych za roboty, które wykonuje przy pomocy podwykonawców oraz pełni funkcję koordynatora podwykonawców podczas wykonywania robót i usuwania ewentualnych wad.</w:t>
      </w:r>
    </w:p>
    <w:p w14:paraId="63FC52DE" w14:textId="6C7E680F" w:rsidR="00FE6AEF" w:rsidRPr="009A4845" w:rsidRDefault="009A4845" w:rsidP="00FE6AEF">
      <w:pPr>
        <w:jc w:val="both"/>
        <w:rPr>
          <w:rFonts w:ascii="Calibri" w:hAnsi="Calibri"/>
          <w:sz w:val="24"/>
          <w:szCs w:val="24"/>
        </w:rPr>
      </w:pPr>
      <w:r w:rsidRPr="009A4845">
        <w:rPr>
          <w:rFonts w:ascii="Calibri" w:hAnsi="Calibri"/>
          <w:sz w:val="24"/>
          <w:szCs w:val="24"/>
        </w:rPr>
        <w:t>4</w:t>
      </w:r>
      <w:r w:rsidR="00FE6AEF" w:rsidRPr="009A4845">
        <w:rPr>
          <w:rFonts w:ascii="Calibri" w:hAnsi="Calibri"/>
          <w:sz w:val="24"/>
          <w:szCs w:val="24"/>
        </w:rPr>
        <w:t>. W przypadku wytoczenia przez podwykonawcę lub dalszego podwykonawcę powództwa Zamawiającemu, o zapłatę w trybie art. 647[1] § 5 K.c., Wykonawca zobowiązany jest do zwrotu poniesionych przez Zamawiającego kosztów sądowych w wysokości zasądzonych prawomocnym wyrokiem sądu.</w:t>
      </w:r>
    </w:p>
    <w:p w14:paraId="30214CB0" w14:textId="5863CF83" w:rsidR="00D10639" w:rsidRPr="00FE6AEF" w:rsidRDefault="00FE6AEF" w:rsidP="00FE6AEF">
      <w:pPr>
        <w:jc w:val="both"/>
        <w:rPr>
          <w:rFonts w:ascii="Calibri" w:hAnsi="Calibri"/>
          <w:color w:val="FF0000"/>
          <w:sz w:val="24"/>
          <w:szCs w:val="24"/>
        </w:rPr>
      </w:pPr>
      <w:r w:rsidRPr="009A4845">
        <w:rPr>
          <w:rFonts w:ascii="Calibri" w:hAnsi="Calibri"/>
          <w:sz w:val="24"/>
          <w:szCs w:val="24"/>
        </w:rPr>
        <w:t>5*Wykonawca oświadcza, że zamierza realizować przedmiot umowy przy pomocy podwykonawców robót budowlanych, usług i dostaw w zakresie: ….. (wg oferty wykonawcy),</w:t>
      </w:r>
    </w:p>
    <w:p w14:paraId="0887CFDC" w14:textId="77777777" w:rsidR="00D10639" w:rsidRPr="00DC64A2" w:rsidRDefault="00D10639" w:rsidP="003269A5">
      <w:pPr>
        <w:jc w:val="both"/>
        <w:rPr>
          <w:rFonts w:ascii="Calibri" w:hAnsi="Calibri"/>
          <w:sz w:val="24"/>
          <w:szCs w:val="24"/>
        </w:rPr>
      </w:pPr>
    </w:p>
    <w:p w14:paraId="5D3DEF2E" w14:textId="77777777" w:rsidR="003269A5" w:rsidRPr="00DC64A2" w:rsidRDefault="003269A5" w:rsidP="003269A5">
      <w:pPr>
        <w:jc w:val="both"/>
        <w:rPr>
          <w:rFonts w:ascii="Calibri" w:hAnsi="Calibri"/>
          <w:sz w:val="24"/>
          <w:szCs w:val="24"/>
        </w:rPr>
      </w:pPr>
    </w:p>
    <w:p w14:paraId="5CBD5644" w14:textId="3857E071" w:rsidR="00F25313" w:rsidRPr="00FC12CB" w:rsidRDefault="00F25313" w:rsidP="000E33EF">
      <w:pPr>
        <w:jc w:val="center"/>
        <w:rPr>
          <w:rFonts w:ascii="Calibri" w:hAnsi="Calibri"/>
          <w:b/>
          <w:sz w:val="22"/>
          <w:szCs w:val="22"/>
        </w:rPr>
      </w:pPr>
      <w:r w:rsidRPr="00FC12CB">
        <w:rPr>
          <w:rFonts w:ascii="Calibri" w:hAnsi="Calibri"/>
          <w:b/>
          <w:sz w:val="22"/>
          <w:szCs w:val="22"/>
        </w:rPr>
        <w:t>§ 1</w:t>
      </w:r>
      <w:r w:rsidR="00AE151F">
        <w:rPr>
          <w:rFonts w:ascii="Calibri" w:hAnsi="Calibri"/>
          <w:b/>
          <w:sz w:val="22"/>
          <w:szCs w:val="22"/>
        </w:rPr>
        <w:t>2</w:t>
      </w:r>
      <w:r w:rsidRPr="00FC12CB">
        <w:rPr>
          <w:rFonts w:ascii="Calibri" w:hAnsi="Calibri"/>
          <w:b/>
          <w:sz w:val="22"/>
          <w:szCs w:val="22"/>
        </w:rPr>
        <w:t>.</w:t>
      </w:r>
    </w:p>
    <w:p w14:paraId="66A3446B" w14:textId="2F475B3E" w:rsidR="0033227E" w:rsidRDefault="008B0E61" w:rsidP="000E33EF">
      <w:pPr>
        <w:jc w:val="center"/>
        <w:rPr>
          <w:rFonts w:ascii="Calibri" w:eastAsia="Arial Unicode MS" w:hAnsi="Calibri"/>
          <w:b/>
          <w:sz w:val="22"/>
          <w:szCs w:val="22"/>
        </w:rPr>
      </w:pPr>
      <w:r w:rsidRPr="00FC12CB">
        <w:rPr>
          <w:rFonts w:ascii="Calibri" w:eastAsia="Arial Unicode MS" w:hAnsi="Calibri"/>
          <w:b/>
          <w:sz w:val="22"/>
          <w:szCs w:val="22"/>
        </w:rPr>
        <w:t>ODBIÓR PRZEDMIOTU UMOWY</w:t>
      </w:r>
    </w:p>
    <w:p w14:paraId="03D6FF90"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1. W trakcie realizacji i po wykonaniu robót będą stosowane odbiory j.n.:</w:t>
      </w:r>
    </w:p>
    <w:p w14:paraId="6A16E3E5"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1) odbiory robót zanikających i ulegających zakryciu,</w:t>
      </w:r>
    </w:p>
    <w:p w14:paraId="0B31A4F5"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2) odbiory częściowe robót – w celu prowadzenia bieżących częściowych rozliczeń wg załącznika nr 1,</w:t>
      </w:r>
    </w:p>
    <w:p w14:paraId="0A91F98A"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3) odbiór techniczny przebudowy sieci - dokonywany po zakończeniu robót inżynieryjnych, umożliwiających wznowienie przez właściciela eksploatacji przebudowanej sieci;</w:t>
      </w:r>
    </w:p>
    <w:p w14:paraId="1D1ECEE5"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4) odbiór końcowy robót – dokonywany po całkowitym zakończeniu wszystkich robót składających się na przedmiot zamówienia i przygotowaniu dokumentacji powykonawczej,</w:t>
      </w:r>
    </w:p>
    <w:p w14:paraId="41F3DDAA"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5) odbiór gwarancyjny – polegający na ocenie wykonania robót związanych z usunięciem wad zaistniałych w okresie rękojmi.</w:t>
      </w:r>
    </w:p>
    <w:p w14:paraId="5E5107C3" w14:textId="49F95B2E"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2. Przed zgłoszeniem gotowości do odbioru końcowego Wykonawca przeprowadza wszystkie wymagane</w:t>
      </w:r>
      <w:r>
        <w:rPr>
          <w:rFonts w:ascii="Calibri" w:eastAsia="Arial Unicode MS" w:hAnsi="Calibri"/>
          <w:sz w:val="24"/>
          <w:szCs w:val="24"/>
        </w:rPr>
        <w:t xml:space="preserve"> </w:t>
      </w:r>
      <w:r w:rsidRPr="006A058D">
        <w:rPr>
          <w:rFonts w:ascii="Calibri" w:eastAsia="Arial Unicode MS" w:hAnsi="Calibri"/>
          <w:sz w:val="24"/>
          <w:szCs w:val="24"/>
        </w:rPr>
        <w:t>prawem próby i sprawdzenia, zawiadamiając o nich uprzednio inspektora nadzoru inwestorskiego wpisem do Dziennika Budowy w terminie umożliwiającym udział inspektora nadzoru w próbach i sprawdzeniach.</w:t>
      </w:r>
    </w:p>
    <w:p w14:paraId="65A3A10C"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3. Przedmiotem odbioru końcowego robót będzie przedmiot umowy.</w:t>
      </w:r>
    </w:p>
    <w:p w14:paraId="51664810"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4. Wykonawca winien zgłosić gotowość do odbioru końcowego do Zamawiającego niezwłocznie po zakończeniu robót tj. po zgłoszeniu w Dzienniku Budowy gotowości do odbioru końcowego robót przez kierownika budowy i przyjęciu obiektów do odbioru przez właściwego inspektora nadzoru inwestorskiego oraz sporządzeniu kompletnej dokumentacji powykonawczej, w tym w szczególności:</w:t>
      </w:r>
    </w:p>
    <w:p w14:paraId="5BE76D92"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1) skompletować dokumenty wskazane w STWIORB w zakresie niezbędnych dokumentów potrzebnych do odbioru końcowego (ostatecznego);</w:t>
      </w:r>
    </w:p>
    <w:p w14:paraId="765EE75B" w14:textId="7EA6AE32"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 xml:space="preserve">2) sporządzić kosztorysy powykonawcze, określające ostateczne wynagrodzenie przysługujące Wykonawcy, z uwzględnieniem </w:t>
      </w:r>
      <w:r w:rsidR="00B66DB8">
        <w:rPr>
          <w:rFonts w:ascii="Calibri" w:eastAsia="Arial Unicode MS" w:hAnsi="Calibri"/>
          <w:sz w:val="24"/>
          <w:szCs w:val="24"/>
        </w:rPr>
        <w:t xml:space="preserve">kosztorysów </w:t>
      </w:r>
      <w:r w:rsidRPr="006A058D">
        <w:rPr>
          <w:rFonts w:ascii="Calibri" w:eastAsia="Arial Unicode MS" w:hAnsi="Calibri"/>
          <w:sz w:val="24"/>
          <w:szCs w:val="24"/>
        </w:rPr>
        <w:t xml:space="preserve">dodatkowych </w:t>
      </w:r>
      <w:r w:rsidR="00B66DB8">
        <w:rPr>
          <w:rFonts w:ascii="Calibri" w:eastAsia="Arial Unicode MS" w:hAnsi="Calibri"/>
          <w:sz w:val="24"/>
          <w:szCs w:val="24"/>
        </w:rPr>
        <w:t xml:space="preserve">– jeśli były wykonywane, </w:t>
      </w:r>
      <w:r w:rsidRPr="006A058D">
        <w:rPr>
          <w:rFonts w:ascii="Calibri" w:eastAsia="Arial Unicode MS" w:hAnsi="Calibri"/>
          <w:sz w:val="24"/>
          <w:szCs w:val="24"/>
        </w:rPr>
        <w:t>znajdujące wiarygodne potwierdzenie w dokumentacji technicznej, książce obmiaru, dzienniku budowy</w:t>
      </w:r>
      <w:r>
        <w:rPr>
          <w:rFonts w:ascii="Calibri" w:eastAsia="Arial Unicode MS" w:hAnsi="Calibri"/>
          <w:sz w:val="24"/>
          <w:szCs w:val="24"/>
        </w:rPr>
        <w:t>. K</w:t>
      </w:r>
      <w:r w:rsidRPr="006A058D">
        <w:rPr>
          <w:rFonts w:ascii="Calibri" w:eastAsia="Arial Unicode MS" w:hAnsi="Calibri"/>
          <w:sz w:val="24"/>
          <w:szCs w:val="24"/>
        </w:rPr>
        <w:t>osztorys powykonawczy sporządzić metodą uproszczoną według podstaw i zasad określonych w SIWZ oraz z zastosowaniem cen jednostkowych wynikających z kosztorysu ofertowego Wykonawcy oraz z kosztorysów dodatkowych do umowy,</w:t>
      </w:r>
    </w:p>
    <w:p w14:paraId="14C91418"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3) sporządzić geodezyjną inwentaryzację powykonawczą, wykonaną z podziałem na poszczególne obiekty (obiekty odbiorowe) wraz z „zestawieniem wykonanych elementów” wynikających z powykonawczej inwentaryzacji geodezyjnej tj. zakres rzeczowy i ilościowy wykonanych robót,</w:t>
      </w:r>
    </w:p>
    <w:p w14:paraId="01148DA7"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4) przedłożyć „wykaz wyposażenia” tj. dostarczonych urządzeń do obiektu, zawierający co najmniej: nazwę urządzenia, typ i nr seryjny, opis, w tym: w zależności od charakteru urządzenia: wymiary, kształt kolorystyka, parametry, materiał itp., nazwę producenta, cenę jednostkową zakupu, ilość sztuk i wartość łączna dla danego urządzenia.</w:t>
      </w:r>
    </w:p>
    <w:p w14:paraId="0C8AE43D"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 xml:space="preserve">5. Zamawiającego rozpocznie odbiór końcowy robót w terminie do 14 dni, licząc od daty zgłoszenia przez Wykonawcę gotowości odbiorowej oraz zakończy odbiór w terminie do 14 dni od jego </w:t>
      </w:r>
      <w:r w:rsidRPr="006A058D">
        <w:rPr>
          <w:rFonts w:ascii="Calibri" w:eastAsia="Arial Unicode MS" w:hAnsi="Calibri"/>
          <w:sz w:val="24"/>
          <w:szCs w:val="24"/>
        </w:rPr>
        <w:lastRenderedPageBreak/>
        <w:t>rozpoczęcia, z zastrzeżeniem ust. 6. Odbiór końcowy zostaje zakończony w chwili podpisania przez Strony protokołu.</w:t>
      </w:r>
    </w:p>
    <w:p w14:paraId="47629DDA"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6. Jeżeli do dnia zakończenia odbioru końcowego Wykonawca nie dokonał uzupełnień, braków w dokumentacji powykonawczej lub kosztorysie powykonawczym, albo nie usunął nieprawidłowości, usterek, uchybień (dalej „zastrzeżenia”), stwierdzonych przez Zamawiającego w przedmiocie odbioru o charakterze istotnym, uniemożliwiających użytkowanie przedmiotu umowy zgodnie z jego przeznaczeniem, wówczas Zamawiający może przerwać odbiór końcowy, wyznaczając Wykonawcy odpowiedni termin (od 7 do 30 dni) do usunięcia zastrzeżeń, a po jego upływie powrócić do wykonywania czynności obioru końcowego – czynność ta winna być stwierdzona protokolarnie.</w:t>
      </w:r>
    </w:p>
    <w:p w14:paraId="2D4E8130" w14:textId="77777777"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6.1. Jeżeli Wykonawca nie usunie zastrzeżeń o charakterze istotnym w wyznaczonym terminie w sposób ustalony w toku czynności odbiorowych, wówczas Zamawiającemu przysługuje prawo odmowy odbioru końcowego do czasu wywiązania się Wykonawcy z nałożonych zobowiązań w okresie odbioru. Odmowa odbioru końcowego przez Zamawiającego dokonana będzie w formie pisemnej poprzez wskazanie obiektywnie istniejących przyczyn powodujących, że przedmiot umowy dotknięty jest tego rodzaju Wadami, które wyłączają jego funkcjonalność, przydatność i wykorzystanie zgodnie z celem umowy oraz traktowana będzie jako niespełnienie przez wykonawcę wymogu należytego wykonania Umowy w terminie określonym w § 7 ust. 1 umowy i skutkuje powtórzeniem właściwych czynności opisanych w ust. 3 do 5 powyżej oraz nałożeniem sankcji w postaci kary umownej określonej w § 20 ust. 1 pkt. 1d) umowy.</w:t>
      </w:r>
    </w:p>
    <w:p w14:paraId="37BEC716" w14:textId="64C6DFD0"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6.2. W przypadku stwierdzenia w toku odbioru nieistotnych wad przedmiotu Umowy tj. zostaną stwierdzone wady, usterki i uchybienia w przedmiocie odbioru, które nie będą miały wpływu na czynienie właściwego użytku z przedmiotu robót i Zamawiający w pełni może korzystać z wybudowanego obiektu, w tym infrastruktury technicznej (przedmiotu umowy) oraz obiektywnie nie można ich usunąć do ostatniego dnia przewidzianego na dokonanie odbioru końcowego i podpisanie protokołu, Zamawiający uprawniony jest do podpisania protokołu odbioru końcowego i sporządzenia wykazu wad, usterek i uchybień oraz ustalenia realnego terminu i sposobu ich usunięcia</w:t>
      </w:r>
      <w:r>
        <w:rPr>
          <w:rFonts w:ascii="Calibri" w:eastAsia="Arial Unicode MS" w:hAnsi="Calibri"/>
          <w:sz w:val="24"/>
          <w:szCs w:val="24"/>
        </w:rPr>
        <w:t xml:space="preserve">. </w:t>
      </w:r>
      <w:r w:rsidRPr="006A058D">
        <w:rPr>
          <w:rFonts w:ascii="Calibri" w:eastAsia="Arial Unicode MS" w:hAnsi="Calibri"/>
          <w:sz w:val="24"/>
          <w:szCs w:val="24"/>
        </w:rPr>
        <w:t xml:space="preserve">Usunięcie przez Wykonawcę wad, usterek i uchybień ujawnionych w tym trybie będzie wykonane na warunkach i zasadach usuwania wad w okresie rękojmi i gwarancji. </w:t>
      </w:r>
    </w:p>
    <w:p w14:paraId="086D1594" w14:textId="2CE856C2" w:rsidR="006A058D" w:rsidRPr="006A058D" w:rsidRDefault="006A058D" w:rsidP="006A058D">
      <w:pPr>
        <w:jc w:val="both"/>
        <w:rPr>
          <w:rFonts w:ascii="Calibri" w:eastAsia="Arial Unicode MS" w:hAnsi="Calibri"/>
          <w:sz w:val="24"/>
          <w:szCs w:val="24"/>
        </w:rPr>
      </w:pPr>
      <w:r w:rsidRPr="006A058D">
        <w:rPr>
          <w:rFonts w:ascii="Calibri" w:eastAsia="Arial Unicode MS" w:hAnsi="Calibri"/>
          <w:sz w:val="24"/>
          <w:szCs w:val="24"/>
        </w:rPr>
        <w:t>7. Zamawiający jest uprawniony do przeprowadzania w trakcie trwania rękojmi przeglądów gwarancyjnych oraz do zwołania odbioru gwarancyjnego. Odbiór gwarancyjny zostanie zwołany przez Zamawiającego w terminie 45 dniu przed upływem ostatniego dnia rękojmi za wady i przeprowadzony w terminie do 7 dni. Odbiór gwarancyjny zostanie potwierdzony protokołem podpisanym przez Strony. W przypadku, gdy w trakcie odbioru gwarancyjnego zostaną ujawnione wady, wówczas Wykonawca zobowiązany jest do ich usunięcia w ramach udzielonej gwarancji jakości, a jeżeli gwarancja została zakończona – stwierdzone wady Wykonawca usunie w ramach rękojmi za wady.</w:t>
      </w:r>
    </w:p>
    <w:p w14:paraId="2084B548" w14:textId="77777777" w:rsidR="002B2A11" w:rsidRPr="00DC64A2" w:rsidRDefault="002B2A11" w:rsidP="000E33EF">
      <w:pPr>
        <w:jc w:val="center"/>
        <w:rPr>
          <w:rFonts w:ascii="Calibri" w:eastAsia="Arial Unicode MS" w:hAnsi="Calibri"/>
          <w:b/>
          <w:sz w:val="24"/>
          <w:szCs w:val="24"/>
        </w:rPr>
      </w:pPr>
    </w:p>
    <w:p w14:paraId="76AE0A19" w14:textId="1B4C6451" w:rsidR="00F25313" w:rsidRPr="00FC12CB" w:rsidRDefault="00F25313" w:rsidP="003062A5">
      <w:pPr>
        <w:tabs>
          <w:tab w:val="left" w:pos="142"/>
        </w:tabs>
        <w:jc w:val="center"/>
        <w:rPr>
          <w:rFonts w:ascii="Calibri" w:hAnsi="Calibri"/>
          <w:b/>
          <w:sz w:val="22"/>
          <w:szCs w:val="22"/>
        </w:rPr>
      </w:pPr>
      <w:r w:rsidRPr="00FC12CB">
        <w:rPr>
          <w:rFonts w:ascii="Calibri" w:hAnsi="Calibri"/>
          <w:b/>
          <w:sz w:val="22"/>
          <w:szCs w:val="22"/>
        </w:rPr>
        <w:t>§ 1</w:t>
      </w:r>
      <w:r w:rsidR="00AE151F">
        <w:rPr>
          <w:rFonts w:ascii="Calibri" w:hAnsi="Calibri"/>
          <w:b/>
          <w:sz w:val="22"/>
          <w:szCs w:val="22"/>
        </w:rPr>
        <w:t>3</w:t>
      </w:r>
      <w:r w:rsidRPr="00FC12CB">
        <w:rPr>
          <w:rFonts w:ascii="Calibri" w:hAnsi="Calibri"/>
          <w:b/>
          <w:sz w:val="22"/>
          <w:szCs w:val="22"/>
        </w:rPr>
        <w:t>.</w:t>
      </w:r>
    </w:p>
    <w:p w14:paraId="0DC6560C" w14:textId="77777777" w:rsidR="008B0E61" w:rsidRPr="00FC12CB" w:rsidRDefault="008B0E61" w:rsidP="003062A5">
      <w:pPr>
        <w:tabs>
          <w:tab w:val="left" w:pos="142"/>
        </w:tabs>
        <w:jc w:val="center"/>
        <w:rPr>
          <w:rFonts w:ascii="Calibri" w:eastAsia="Arial Unicode MS" w:hAnsi="Calibri"/>
          <w:b/>
          <w:sz w:val="22"/>
          <w:szCs w:val="22"/>
        </w:rPr>
      </w:pPr>
      <w:r w:rsidRPr="00FC12CB">
        <w:rPr>
          <w:rFonts w:ascii="Calibri" w:eastAsia="Arial Unicode MS" w:hAnsi="Calibri"/>
          <w:b/>
          <w:sz w:val="22"/>
          <w:szCs w:val="22"/>
        </w:rPr>
        <w:t>RĘKOJMIA ZA WADY</w:t>
      </w:r>
    </w:p>
    <w:p w14:paraId="01A1A877" w14:textId="5F1E8B47" w:rsidR="00417ACD" w:rsidRDefault="00417ACD" w:rsidP="003062A5">
      <w:pPr>
        <w:pStyle w:val="Tekstpodstawowywcity21"/>
        <w:tabs>
          <w:tab w:val="clear" w:pos="284"/>
          <w:tab w:val="left" w:pos="142"/>
        </w:tabs>
        <w:ind w:left="0" w:firstLine="0"/>
        <w:rPr>
          <w:rFonts w:ascii="Calibri" w:hAnsi="Calibri"/>
          <w:sz w:val="24"/>
          <w:szCs w:val="24"/>
        </w:rPr>
      </w:pPr>
      <w:r w:rsidRPr="00DC64A2">
        <w:rPr>
          <w:rFonts w:ascii="Calibri" w:hAnsi="Calibri"/>
          <w:sz w:val="24"/>
          <w:szCs w:val="24"/>
        </w:rPr>
        <w:t xml:space="preserve">Strony postanawiają, iż odpowiedzialność Wykonawcy z tytułu </w:t>
      </w:r>
      <w:r w:rsidRPr="00B119CE">
        <w:rPr>
          <w:rFonts w:ascii="Calibri" w:hAnsi="Calibri"/>
          <w:sz w:val="24"/>
          <w:szCs w:val="24"/>
        </w:rPr>
        <w:t>rękojmi za wady wykonywanej na zasadach określonych w Kodeksie cywilnym wyga</w:t>
      </w:r>
      <w:r w:rsidR="00012369" w:rsidRPr="00B119CE">
        <w:rPr>
          <w:rFonts w:ascii="Calibri" w:hAnsi="Calibri"/>
          <w:sz w:val="24"/>
          <w:szCs w:val="24"/>
        </w:rPr>
        <w:t>sa po upływie</w:t>
      </w:r>
      <w:r w:rsidR="00B66DB8" w:rsidRPr="00B66DB8">
        <w:rPr>
          <w:rFonts w:ascii="Calibri" w:hAnsi="Calibri"/>
          <w:sz w:val="24"/>
          <w:szCs w:val="24"/>
        </w:rPr>
        <w:t xml:space="preserve"> …</w:t>
      </w:r>
      <w:r w:rsidR="00012369" w:rsidRPr="00B119CE">
        <w:rPr>
          <w:rFonts w:ascii="Calibri" w:hAnsi="Calibri"/>
          <w:sz w:val="24"/>
          <w:szCs w:val="24"/>
        </w:rPr>
        <w:t xml:space="preserve"> </w:t>
      </w:r>
      <w:r w:rsidRPr="00B119CE">
        <w:rPr>
          <w:rFonts w:ascii="Calibri" w:hAnsi="Calibri"/>
          <w:sz w:val="24"/>
          <w:szCs w:val="24"/>
        </w:rPr>
        <w:t xml:space="preserve">lat </w:t>
      </w:r>
      <w:r w:rsidR="00B66DB8">
        <w:rPr>
          <w:rFonts w:ascii="Calibri" w:hAnsi="Calibri"/>
          <w:sz w:val="24"/>
          <w:szCs w:val="24"/>
        </w:rPr>
        <w:t>(</w:t>
      </w:r>
      <w:r w:rsidR="00B66DB8" w:rsidRPr="00B66DB8">
        <w:rPr>
          <w:rFonts w:ascii="Calibri" w:hAnsi="Calibri"/>
          <w:i/>
          <w:sz w:val="24"/>
          <w:szCs w:val="24"/>
        </w:rPr>
        <w:t>zgodnie z oświadczeniem w ofercie)</w:t>
      </w:r>
      <w:r w:rsidR="00B66DB8">
        <w:rPr>
          <w:rFonts w:ascii="Calibri" w:hAnsi="Calibri"/>
          <w:sz w:val="24"/>
          <w:szCs w:val="24"/>
        </w:rPr>
        <w:t xml:space="preserve"> </w:t>
      </w:r>
      <w:r w:rsidRPr="00B119CE">
        <w:rPr>
          <w:rFonts w:ascii="Calibri" w:hAnsi="Calibri"/>
          <w:sz w:val="24"/>
          <w:szCs w:val="24"/>
        </w:rPr>
        <w:t>li</w:t>
      </w:r>
      <w:r w:rsidRPr="00DC64A2">
        <w:rPr>
          <w:rFonts w:ascii="Calibri" w:hAnsi="Calibri"/>
          <w:sz w:val="24"/>
          <w:szCs w:val="24"/>
        </w:rPr>
        <w:t xml:space="preserve">cząc od dnia </w:t>
      </w:r>
      <w:r w:rsidR="00157DC5" w:rsidRPr="00DC64A2">
        <w:rPr>
          <w:rFonts w:ascii="Calibri" w:hAnsi="Calibri"/>
          <w:sz w:val="24"/>
          <w:szCs w:val="24"/>
        </w:rPr>
        <w:t>podpisania protokołu odbioru końcowego robót budowlanych</w:t>
      </w:r>
      <w:r w:rsidRPr="00DC64A2">
        <w:rPr>
          <w:rFonts w:ascii="Calibri" w:hAnsi="Calibri"/>
          <w:sz w:val="24"/>
          <w:szCs w:val="24"/>
        </w:rPr>
        <w:t>.</w:t>
      </w:r>
    </w:p>
    <w:p w14:paraId="31C89581" w14:textId="77777777" w:rsidR="002B2A11" w:rsidRDefault="002B2A11" w:rsidP="003062A5">
      <w:pPr>
        <w:pStyle w:val="Tekstpodstawowywcity21"/>
        <w:tabs>
          <w:tab w:val="clear" w:pos="284"/>
          <w:tab w:val="left" w:pos="142"/>
        </w:tabs>
        <w:ind w:left="0" w:firstLine="0"/>
        <w:rPr>
          <w:rFonts w:ascii="Calibri" w:hAnsi="Calibri"/>
          <w:sz w:val="24"/>
          <w:szCs w:val="24"/>
        </w:rPr>
      </w:pPr>
    </w:p>
    <w:p w14:paraId="771C3926" w14:textId="77777777" w:rsidR="00333B75" w:rsidRPr="00DC64A2" w:rsidRDefault="00333B75" w:rsidP="003062A5">
      <w:pPr>
        <w:pStyle w:val="Tekstpodstawowywcity21"/>
        <w:tabs>
          <w:tab w:val="clear" w:pos="284"/>
          <w:tab w:val="left" w:pos="142"/>
        </w:tabs>
        <w:ind w:left="0" w:firstLine="0"/>
        <w:rPr>
          <w:rFonts w:ascii="Calibri" w:hAnsi="Calibri"/>
          <w:sz w:val="24"/>
          <w:szCs w:val="24"/>
        </w:rPr>
      </w:pPr>
    </w:p>
    <w:p w14:paraId="10C9507F" w14:textId="1629162D" w:rsidR="00254549" w:rsidRPr="00FC12CB" w:rsidRDefault="00254549" w:rsidP="003062A5">
      <w:pPr>
        <w:tabs>
          <w:tab w:val="left" w:pos="142"/>
        </w:tabs>
        <w:jc w:val="center"/>
        <w:rPr>
          <w:rFonts w:ascii="Calibri" w:hAnsi="Calibri"/>
          <w:b/>
          <w:sz w:val="22"/>
          <w:szCs w:val="22"/>
        </w:rPr>
      </w:pPr>
      <w:r w:rsidRPr="00FC12CB">
        <w:rPr>
          <w:rFonts w:ascii="Calibri" w:hAnsi="Calibri"/>
          <w:b/>
          <w:sz w:val="22"/>
          <w:szCs w:val="22"/>
        </w:rPr>
        <w:t>§ 1</w:t>
      </w:r>
      <w:r w:rsidR="00AE151F">
        <w:rPr>
          <w:rFonts w:ascii="Calibri" w:hAnsi="Calibri"/>
          <w:b/>
          <w:sz w:val="22"/>
          <w:szCs w:val="22"/>
        </w:rPr>
        <w:t>4</w:t>
      </w:r>
      <w:r w:rsidRPr="00FC12CB">
        <w:rPr>
          <w:rFonts w:ascii="Calibri" w:hAnsi="Calibri"/>
          <w:b/>
          <w:sz w:val="22"/>
          <w:szCs w:val="22"/>
        </w:rPr>
        <w:t>.</w:t>
      </w:r>
    </w:p>
    <w:p w14:paraId="1621C060" w14:textId="77777777" w:rsidR="00254549" w:rsidRPr="00FC12CB" w:rsidRDefault="00254549" w:rsidP="003062A5">
      <w:pPr>
        <w:pStyle w:val="Tekstpodstawowywcity21"/>
        <w:tabs>
          <w:tab w:val="clear" w:pos="284"/>
          <w:tab w:val="left" w:pos="142"/>
        </w:tabs>
        <w:ind w:left="0" w:right="22" w:firstLine="0"/>
        <w:jc w:val="center"/>
        <w:rPr>
          <w:rFonts w:ascii="Calibri" w:hAnsi="Calibri"/>
          <w:b/>
          <w:sz w:val="22"/>
          <w:szCs w:val="22"/>
        </w:rPr>
      </w:pPr>
      <w:r w:rsidRPr="00FC12CB">
        <w:rPr>
          <w:rFonts w:ascii="Calibri" w:hAnsi="Calibri"/>
          <w:b/>
          <w:sz w:val="22"/>
          <w:szCs w:val="22"/>
        </w:rPr>
        <w:t>GWARANCJA JAKOŚCI</w:t>
      </w:r>
    </w:p>
    <w:p w14:paraId="0791488C" w14:textId="2F9D61AC" w:rsidR="005D34F3" w:rsidRPr="003E7111" w:rsidRDefault="005D34F3" w:rsidP="009A2135">
      <w:pPr>
        <w:pStyle w:val="BodyTextIndent21"/>
        <w:numPr>
          <w:ilvl w:val="0"/>
          <w:numId w:val="27"/>
        </w:numPr>
        <w:tabs>
          <w:tab w:val="clear" w:pos="284"/>
          <w:tab w:val="clear" w:pos="720"/>
          <w:tab w:val="left" w:pos="142"/>
        </w:tabs>
        <w:ind w:left="0" w:firstLine="0"/>
        <w:rPr>
          <w:rFonts w:ascii="Calibri" w:hAnsi="Calibri"/>
          <w:color w:val="FF0000"/>
          <w:sz w:val="24"/>
          <w:szCs w:val="24"/>
        </w:rPr>
      </w:pPr>
      <w:r w:rsidRPr="00205B7D">
        <w:rPr>
          <w:rFonts w:ascii="Calibri" w:hAnsi="Calibri"/>
          <w:sz w:val="24"/>
          <w:szCs w:val="24"/>
        </w:rPr>
        <w:t>Niezależnie od rękojmi za wady zgodnej z Kodeksem cywilnym, Wykonawca udziela Zamawiającemu gwarancji jakości na wykonane roboty budowlane</w:t>
      </w:r>
      <w:r w:rsidR="00643810" w:rsidRPr="00205B7D">
        <w:rPr>
          <w:rFonts w:ascii="Calibri" w:hAnsi="Calibri"/>
          <w:sz w:val="24"/>
          <w:szCs w:val="24"/>
        </w:rPr>
        <w:t xml:space="preserve"> </w:t>
      </w:r>
      <w:r w:rsidRPr="00205B7D">
        <w:rPr>
          <w:rFonts w:ascii="Calibri" w:hAnsi="Calibri"/>
          <w:sz w:val="24"/>
          <w:szCs w:val="24"/>
        </w:rPr>
        <w:t>oraz zainstalowane urządzenia</w:t>
      </w:r>
      <w:r w:rsidR="00333B75" w:rsidRPr="00205B7D">
        <w:rPr>
          <w:rFonts w:ascii="Calibri" w:hAnsi="Calibri"/>
          <w:sz w:val="24"/>
          <w:szCs w:val="24"/>
        </w:rPr>
        <w:t xml:space="preserve"> </w:t>
      </w:r>
      <w:r w:rsidRPr="00205B7D">
        <w:rPr>
          <w:rFonts w:ascii="Calibri" w:hAnsi="Calibri"/>
          <w:sz w:val="24"/>
          <w:szCs w:val="24"/>
        </w:rPr>
        <w:t>będące przedmiotem umowy na okres</w:t>
      </w:r>
      <w:r w:rsidR="001C2976" w:rsidRPr="00205B7D">
        <w:rPr>
          <w:rFonts w:ascii="Calibri" w:hAnsi="Calibri"/>
          <w:sz w:val="24"/>
          <w:szCs w:val="24"/>
        </w:rPr>
        <w:t xml:space="preserve"> </w:t>
      </w:r>
      <w:r w:rsidR="00B119CE" w:rsidRPr="00205B7D">
        <w:rPr>
          <w:rFonts w:ascii="Calibri" w:hAnsi="Calibri"/>
          <w:b/>
          <w:bCs/>
          <w:sz w:val="24"/>
          <w:szCs w:val="24"/>
        </w:rPr>
        <w:t>…….</w:t>
      </w:r>
      <w:r w:rsidR="00557C8D" w:rsidRPr="00205B7D">
        <w:rPr>
          <w:rFonts w:ascii="Calibri" w:hAnsi="Calibri"/>
          <w:b/>
          <w:sz w:val="24"/>
          <w:szCs w:val="24"/>
        </w:rPr>
        <w:t>lat</w:t>
      </w:r>
      <w:r w:rsidR="00B119CE" w:rsidRPr="00205B7D">
        <w:rPr>
          <w:rFonts w:ascii="Calibri" w:hAnsi="Calibri"/>
          <w:b/>
          <w:sz w:val="24"/>
          <w:szCs w:val="24"/>
        </w:rPr>
        <w:t xml:space="preserve"> (zgodnie z ofertą) </w:t>
      </w:r>
      <w:r w:rsidRPr="00205B7D">
        <w:rPr>
          <w:rFonts w:ascii="Calibri" w:hAnsi="Calibri"/>
          <w:sz w:val="24"/>
          <w:szCs w:val="24"/>
        </w:rPr>
        <w:t xml:space="preserve">licząc od dnia dokonania odbioru końcowego robót. </w:t>
      </w:r>
      <w:r w:rsidRPr="00E13668">
        <w:rPr>
          <w:rFonts w:ascii="Calibri" w:hAnsi="Calibri"/>
          <w:sz w:val="24"/>
          <w:szCs w:val="24"/>
        </w:rPr>
        <w:t xml:space="preserve">Z dniem zawarcia umowy Wykonawca składa Zamawiającemu „Oświadczenie  Gwarancyjne”, które jest integralną częścią umowy i stanowi </w:t>
      </w:r>
      <w:r w:rsidR="004B474E" w:rsidRPr="00E13668">
        <w:rPr>
          <w:rFonts w:ascii="Calibri" w:hAnsi="Calibri"/>
          <w:sz w:val="24"/>
          <w:szCs w:val="24"/>
        </w:rPr>
        <w:t>załącznik </w:t>
      </w:r>
      <w:r w:rsidRPr="00E13668">
        <w:rPr>
          <w:rFonts w:ascii="Calibri" w:hAnsi="Calibri"/>
          <w:sz w:val="24"/>
          <w:szCs w:val="24"/>
        </w:rPr>
        <w:t>nr</w:t>
      </w:r>
      <w:r w:rsidR="004B474E" w:rsidRPr="00E13668">
        <w:rPr>
          <w:rFonts w:ascii="Calibri" w:hAnsi="Calibri"/>
          <w:sz w:val="24"/>
          <w:szCs w:val="24"/>
        </w:rPr>
        <w:t> </w:t>
      </w:r>
      <w:r w:rsidRPr="00E13668">
        <w:rPr>
          <w:rFonts w:ascii="Calibri" w:hAnsi="Calibri"/>
          <w:sz w:val="24"/>
          <w:szCs w:val="24"/>
        </w:rPr>
        <w:t>3 do umowy.</w:t>
      </w:r>
    </w:p>
    <w:p w14:paraId="6B98DF40" w14:textId="77777777" w:rsidR="0052102D" w:rsidRPr="00E36F1C" w:rsidRDefault="004B474E" w:rsidP="003062A5">
      <w:pPr>
        <w:pStyle w:val="BodyTextIndent21"/>
        <w:numPr>
          <w:ilvl w:val="0"/>
          <w:numId w:val="27"/>
        </w:numPr>
        <w:tabs>
          <w:tab w:val="clear" w:pos="284"/>
          <w:tab w:val="clear" w:pos="720"/>
          <w:tab w:val="left" w:pos="142"/>
        </w:tabs>
        <w:ind w:left="0" w:firstLine="0"/>
        <w:rPr>
          <w:rFonts w:ascii="Calibri" w:hAnsi="Calibri"/>
          <w:sz w:val="24"/>
          <w:szCs w:val="24"/>
        </w:rPr>
      </w:pPr>
      <w:r w:rsidRPr="00DC64A2">
        <w:rPr>
          <w:rFonts w:ascii="Calibri" w:hAnsi="Calibri"/>
          <w:spacing w:val="-2"/>
          <w:sz w:val="24"/>
          <w:szCs w:val="24"/>
        </w:rPr>
        <w:t>W okresie gwarancji Wykonawca przejmuje na siebi</w:t>
      </w:r>
      <w:r w:rsidR="00D10639">
        <w:rPr>
          <w:rFonts w:ascii="Calibri" w:hAnsi="Calibri"/>
          <w:spacing w:val="-2"/>
          <w:sz w:val="24"/>
          <w:szCs w:val="24"/>
        </w:rPr>
        <w:t>e wszelkie obowiązki wynikające</w:t>
      </w:r>
      <w:r w:rsidR="00D10639">
        <w:rPr>
          <w:rFonts w:ascii="Calibri" w:hAnsi="Calibri"/>
          <w:spacing w:val="-2"/>
          <w:sz w:val="24"/>
          <w:szCs w:val="24"/>
        </w:rPr>
        <w:br/>
      </w:r>
      <w:r w:rsidRPr="00DC64A2">
        <w:rPr>
          <w:rFonts w:ascii="Calibri" w:hAnsi="Calibri"/>
          <w:spacing w:val="-2"/>
          <w:sz w:val="24"/>
          <w:szCs w:val="24"/>
        </w:rPr>
        <w:t xml:space="preserve">z serwisowania i konserwacji zabudowanych urządzeń, instalacji i wyposażenia, mające wpływ na </w:t>
      </w:r>
      <w:r w:rsidRPr="00DC64A2">
        <w:rPr>
          <w:rFonts w:ascii="Calibri" w:hAnsi="Calibri"/>
          <w:spacing w:val="-2"/>
          <w:sz w:val="24"/>
          <w:szCs w:val="24"/>
        </w:rPr>
        <w:lastRenderedPageBreak/>
        <w:t xml:space="preserve">trwałość gwarancji producenta i ponosi koszty </w:t>
      </w:r>
      <w:r w:rsidR="00EC61D2" w:rsidRPr="00DC64A2">
        <w:rPr>
          <w:rFonts w:ascii="Calibri" w:hAnsi="Calibri"/>
          <w:spacing w:val="-2"/>
          <w:sz w:val="24"/>
          <w:szCs w:val="24"/>
        </w:rPr>
        <w:t xml:space="preserve">płatnych serwisów gwarancyjnych </w:t>
      </w:r>
      <w:r w:rsidR="007E48B5" w:rsidRPr="00DC64A2">
        <w:rPr>
          <w:rFonts w:ascii="Calibri" w:hAnsi="Calibri"/>
          <w:spacing w:val="-2"/>
          <w:sz w:val="24"/>
          <w:szCs w:val="24"/>
        </w:rPr>
        <w:t>oraz</w:t>
      </w:r>
      <w:r w:rsidR="00EC61D2" w:rsidRPr="00DC64A2">
        <w:rPr>
          <w:rFonts w:ascii="Calibri" w:hAnsi="Calibri"/>
          <w:spacing w:val="-2"/>
          <w:sz w:val="24"/>
          <w:szCs w:val="24"/>
        </w:rPr>
        <w:t xml:space="preserve"> materiałów eksploatacyjnych</w:t>
      </w:r>
      <w:r w:rsidR="0052102D" w:rsidRPr="00DC64A2">
        <w:rPr>
          <w:rFonts w:ascii="Calibri" w:hAnsi="Calibri"/>
          <w:spacing w:val="-2"/>
          <w:sz w:val="24"/>
          <w:szCs w:val="24"/>
        </w:rPr>
        <w:t xml:space="preserve">. </w:t>
      </w:r>
      <w:r w:rsidR="0052102D" w:rsidRPr="00FC12CB">
        <w:rPr>
          <w:rFonts w:ascii="Calibri" w:hAnsi="Calibri"/>
          <w:spacing w:val="-2"/>
          <w:sz w:val="24"/>
          <w:szCs w:val="24"/>
        </w:rPr>
        <w:t>Ponadto</w:t>
      </w:r>
      <w:r w:rsidR="0052102D" w:rsidRPr="00FC12CB">
        <w:rPr>
          <w:rFonts w:ascii="Calibri" w:hAnsi="Calibri"/>
          <w:sz w:val="24"/>
          <w:szCs w:val="24"/>
        </w:rPr>
        <w:t xml:space="preserve"> Zamawiający wymaga, aby gwar</w:t>
      </w:r>
      <w:r w:rsidR="00D10639">
        <w:rPr>
          <w:rFonts w:ascii="Calibri" w:hAnsi="Calibri"/>
          <w:sz w:val="24"/>
          <w:szCs w:val="24"/>
        </w:rPr>
        <w:t>ancja udzielona przez Wykonawcę</w:t>
      </w:r>
      <w:r w:rsidR="00D10639">
        <w:rPr>
          <w:rFonts w:ascii="Calibri" w:hAnsi="Calibri"/>
          <w:sz w:val="24"/>
          <w:szCs w:val="24"/>
        </w:rPr>
        <w:br/>
      </w:r>
      <w:r w:rsidR="0052102D" w:rsidRPr="00FC12CB">
        <w:rPr>
          <w:rFonts w:ascii="Calibri" w:hAnsi="Calibri"/>
          <w:sz w:val="24"/>
          <w:szCs w:val="24"/>
        </w:rPr>
        <w:t>w zakresie zabudowanych urządzeń i instalacji wymag</w:t>
      </w:r>
      <w:r w:rsidR="00D10639">
        <w:rPr>
          <w:rFonts w:ascii="Calibri" w:hAnsi="Calibri"/>
          <w:sz w:val="24"/>
          <w:szCs w:val="24"/>
        </w:rPr>
        <w:t>ających czynności przeglądowych</w:t>
      </w:r>
      <w:r w:rsidR="00D10639">
        <w:rPr>
          <w:rFonts w:ascii="Calibri" w:hAnsi="Calibri"/>
          <w:sz w:val="24"/>
          <w:szCs w:val="24"/>
        </w:rPr>
        <w:br/>
      </w:r>
      <w:r w:rsidR="0052102D" w:rsidRPr="00FC12CB">
        <w:rPr>
          <w:rFonts w:ascii="Calibri" w:hAnsi="Calibri"/>
          <w:sz w:val="24"/>
          <w:szCs w:val="24"/>
        </w:rPr>
        <w:t>i konserwacyjnych nie wskazywała konkretnego podm</w:t>
      </w:r>
      <w:r w:rsidR="00D10639">
        <w:rPr>
          <w:rFonts w:ascii="Calibri" w:hAnsi="Calibri"/>
          <w:sz w:val="24"/>
          <w:szCs w:val="24"/>
        </w:rPr>
        <w:t>iotu do wykonywanych czynności,</w:t>
      </w:r>
      <w:r w:rsidR="00D10639">
        <w:rPr>
          <w:rFonts w:ascii="Calibri" w:hAnsi="Calibri"/>
          <w:sz w:val="24"/>
          <w:szCs w:val="24"/>
        </w:rPr>
        <w:br/>
      </w:r>
      <w:r w:rsidR="0052102D" w:rsidRPr="00FC12CB">
        <w:rPr>
          <w:rFonts w:ascii="Calibri" w:hAnsi="Calibri"/>
          <w:sz w:val="24"/>
          <w:szCs w:val="24"/>
        </w:rPr>
        <w:t>a dopuszczała każdy autoryzowany serwis producenta z terenu całego kraju</w:t>
      </w:r>
      <w:r w:rsidR="0052102D" w:rsidRPr="00E36F1C">
        <w:rPr>
          <w:rFonts w:ascii="Calibri" w:hAnsi="Calibri"/>
          <w:sz w:val="24"/>
          <w:szCs w:val="24"/>
        </w:rPr>
        <w:t>.</w:t>
      </w:r>
    </w:p>
    <w:p w14:paraId="62B98386" w14:textId="6B39BA5C" w:rsidR="000E0311" w:rsidRPr="00DC64A2" w:rsidRDefault="000E0311" w:rsidP="003062A5">
      <w:pPr>
        <w:pStyle w:val="BodyTextIndent21"/>
        <w:numPr>
          <w:ilvl w:val="0"/>
          <w:numId w:val="27"/>
        </w:numPr>
        <w:tabs>
          <w:tab w:val="clear" w:pos="284"/>
          <w:tab w:val="clear" w:pos="720"/>
          <w:tab w:val="left" w:pos="142"/>
        </w:tabs>
        <w:ind w:left="0" w:firstLine="0"/>
        <w:rPr>
          <w:rFonts w:ascii="Calibri" w:hAnsi="Calibri"/>
          <w:sz w:val="24"/>
          <w:szCs w:val="24"/>
        </w:rPr>
      </w:pPr>
      <w:r w:rsidRPr="00A52543">
        <w:rPr>
          <w:rFonts w:ascii="Calibri" w:hAnsi="Calibri"/>
          <w:sz w:val="24"/>
          <w:szCs w:val="24"/>
        </w:rPr>
        <w:t xml:space="preserve">Sieci i instalacje w zakresie orurowania i </w:t>
      </w:r>
      <w:proofErr w:type="spellStart"/>
      <w:r w:rsidRPr="00A52543">
        <w:rPr>
          <w:rFonts w:ascii="Calibri" w:hAnsi="Calibri"/>
          <w:sz w:val="24"/>
          <w:szCs w:val="24"/>
        </w:rPr>
        <w:t>oprzewodowan</w:t>
      </w:r>
      <w:r w:rsidR="00D10639" w:rsidRPr="00A52543">
        <w:rPr>
          <w:rFonts w:ascii="Calibri" w:hAnsi="Calibri"/>
          <w:sz w:val="24"/>
          <w:szCs w:val="24"/>
        </w:rPr>
        <w:t>ia</w:t>
      </w:r>
      <w:proofErr w:type="spellEnd"/>
      <w:r w:rsidR="00D10639" w:rsidRPr="00A52543">
        <w:rPr>
          <w:rFonts w:ascii="Calibri" w:hAnsi="Calibri"/>
          <w:sz w:val="24"/>
          <w:szCs w:val="24"/>
        </w:rPr>
        <w:t xml:space="preserve"> powinny zapewnić użytkowanie</w:t>
      </w:r>
      <w:r w:rsidR="00D10639" w:rsidRPr="00A52543">
        <w:rPr>
          <w:rFonts w:ascii="Calibri" w:hAnsi="Calibri"/>
          <w:sz w:val="24"/>
          <w:szCs w:val="24"/>
        </w:rPr>
        <w:br/>
      </w:r>
      <w:r w:rsidRPr="00A52543">
        <w:rPr>
          <w:rFonts w:ascii="Calibri" w:hAnsi="Calibri"/>
          <w:sz w:val="24"/>
          <w:szCs w:val="24"/>
        </w:rPr>
        <w:t>w okresie nie krótszym niż 30 lat, a osprzęt i przybory instalacyjne powinny zapewnić sprawne funkcjonowanie w okresie co najmniej 15 lat.</w:t>
      </w:r>
      <w:r w:rsidRPr="00DC64A2">
        <w:rPr>
          <w:rFonts w:ascii="Calibri" w:hAnsi="Calibri"/>
          <w:sz w:val="24"/>
          <w:szCs w:val="24"/>
        </w:rPr>
        <w:t xml:space="preserve"> Należy zastosować nowe urządzenia </w:t>
      </w:r>
      <w:r w:rsidR="00B66DB8">
        <w:rPr>
          <w:rFonts w:ascii="Calibri" w:hAnsi="Calibri"/>
          <w:sz w:val="24"/>
          <w:szCs w:val="24"/>
        </w:rPr>
        <w:t xml:space="preserve">wysokiej </w:t>
      </w:r>
      <w:r w:rsidRPr="00DC64A2">
        <w:rPr>
          <w:rFonts w:ascii="Calibri" w:hAnsi="Calibri"/>
          <w:sz w:val="24"/>
          <w:szCs w:val="24"/>
        </w:rPr>
        <w:t xml:space="preserve">jakości technicznej i użytkowej. </w:t>
      </w:r>
    </w:p>
    <w:p w14:paraId="01F78D77" w14:textId="77777777" w:rsidR="005D34F3" w:rsidRPr="00DC64A2" w:rsidRDefault="005D34F3" w:rsidP="003062A5">
      <w:pPr>
        <w:pStyle w:val="BodyTextIndent21"/>
        <w:numPr>
          <w:ilvl w:val="0"/>
          <w:numId w:val="27"/>
        </w:numPr>
        <w:tabs>
          <w:tab w:val="clear" w:pos="284"/>
          <w:tab w:val="clear" w:pos="720"/>
          <w:tab w:val="left" w:pos="142"/>
        </w:tabs>
        <w:ind w:left="0" w:firstLine="0"/>
        <w:rPr>
          <w:rFonts w:ascii="Calibri" w:hAnsi="Calibri"/>
          <w:sz w:val="24"/>
          <w:szCs w:val="24"/>
        </w:rPr>
      </w:pPr>
      <w:r w:rsidRPr="00DC64A2">
        <w:rPr>
          <w:rFonts w:ascii="Calibri" w:hAnsi="Calibri"/>
          <w:sz w:val="24"/>
          <w:szCs w:val="24"/>
        </w:rPr>
        <w:t>W przypadku, gdy z wybudowanego obiektu budowlanego stanowiącego przedmiot zamówienia będzie korzystał inny podmio</w:t>
      </w:r>
      <w:r w:rsidR="00EC61D2" w:rsidRPr="00DC64A2">
        <w:rPr>
          <w:rFonts w:ascii="Calibri" w:hAnsi="Calibri"/>
          <w:sz w:val="24"/>
          <w:szCs w:val="24"/>
        </w:rPr>
        <w:t xml:space="preserve">t niż Zamawiający, zwany dalej </w:t>
      </w:r>
      <w:r w:rsidRPr="00DC64A2">
        <w:rPr>
          <w:rFonts w:ascii="Calibri" w:hAnsi="Calibri"/>
          <w:sz w:val="24"/>
          <w:szCs w:val="24"/>
        </w:rPr>
        <w:t>Użytkownikiem, Zamawiający upoważnia ten podmiot do zgłaszania ewentualnych wad.</w:t>
      </w:r>
    </w:p>
    <w:p w14:paraId="10FAC348" w14:textId="77777777" w:rsidR="005D34F3" w:rsidRPr="00DC64A2" w:rsidRDefault="005D34F3" w:rsidP="003062A5">
      <w:pPr>
        <w:pStyle w:val="BodyTextIndent21"/>
        <w:numPr>
          <w:ilvl w:val="0"/>
          <w:numId w:val="27"/>
        </w:numPr>
        <w:tabs>
          <w:tab w:val="clear" w:pos="284"/>
          <w:tab w:val="clear" w:pos="720"/>
          <w:tab w:val="left" w:pos="142"/>
        </w:tabs>
        <w:ind w:left="0" w:firstLine="0"/>
        <w:rPr>
          <w:rFonts w:ascii="Calibri" w:hAnsi="Calibri"/>
          <w:sz w:val="24"/>
          <w:szCs w:val="24"/>
        </w:rPr>
      </w:pPr>
      <w:r w:rsidRPr="00DC64A2">
        <w:rPr>
          <w:rFonts w:ascii="Calibri" w:hAnsi="Calibri"/>
          <w:sz w:val="24"/>
          <w:szCs w:val="24"/>
        </w:rPr>
        <w:t xml:space="preserve">Jeżeli Wykonawca nie usunie wady w terminie, albo wadliwie usunie wadę, albo odmówi  usunięcia wady za którą odpowiedzialność ponosi, Zamawiający ma prawo powierzyć usunięcie wady osobie trzeciej i obciążyć kosztami naprawy Wykonawcę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 </w:t>
      </w:r>
    </w:p>
    <w:p w14:paraId="7F226BB5" w14:textId="77777777" w:rsidR="005D34F3" w:rsidRPr="00DC64A2" w:rsidRDefault="005D34F3" w:rsidP="003062A5">
      <w:pPr>
        <w:pStyle w:val="BodyTextIndent21"/>
        <w:numPr>
          <w:ilvl w:val="0"/>
          <w:numId w:val="27"/>
        </w:numPr>
        <w:tabs>
          <w:tab w:val="clear" w:pos="284"/>
          <w:tab w:val="clear" w:pos="720"/>
          <w:tab w:val="left" w:pos="142"/>
        </w:tabs>
        <w:ind w:left="0" w:firstLine="0"/>
        <w:rPr>
          <w:rFonts w:ascii="Calibri" w:hAnsi="Calibri"/>
          <w:sz w:val="24"/>
          <w:szCs w:val="24"/>
        </w:rPr>
      </w:pPr>
      <w:r w:rsidRPr="00DC64A2">
        <w:rPr>
          <w:rFonts w:ascii="Calibri" w:hAnsi="Calibri"/>
          <w:sz w:val="24"/>
          <w:szCs w:val="24"/>
        </w:rPr>
        <w:t>Wykonawca nie może odmówić usunięcia wad, powołując się na nadmierne koszty lub trudności.</w:t>
      </w:r>
    </w:p>
    <w:p w14:paraId="668B0BB1" w14:textId="77777777" w:rsidR="00CA3062" w:rsidRPr="00DC64A2" w:rsidRDefault="00CA3062" w:rsidP="003062A5">
      <w:pPr>
        <w:pStyle w:val="BodyTextIndent21"/>
        <w:tabs>
          <w:tab w:val="clear" w:pos="284"/>
          <w:tab w:val="left" w:pos="142"/>
        </w:tabs>
        <w:ind w:left="0" w:firstLine="0"/>
        <w:rPr>
          <w:rFonts w:ascii="Calibri" w:hAnsi="Calibri"/>
          <w:sz w:val="24"/>
          <w:szCs w:val="24"/>
        </w:rPr>
      </w:pPr>
    </w:p>
    <w:p w14:paraId="7F4C78C3" w14:textId="7ABEF518" w:rsidR="00F25313" w:rsidRPr="00FC12CB" w:rsidRDefault="00F25313" w:rsidP="003062A5">
      <w:pPr>
        <w:tabs>
          <w:tab w:val="left" w:pos="142"/>
        </w:tabs>
        <w:jc w:val="center"/>
        <w:rPr>
          <w:rFonts w:ascii="Calibri" w:hAnsi="Calibri"/>
          <w:b/>
          <w:sz w:val="22"/>
          <w:szCs w:val="22"/>
        </w:rPr>
      </w:pPr>
      <w:r w:rsidRPr="00FC12CB">
        <w:rPr>
          <w:rFonts w:ascii="Calibri" w:hAnsi="Calibri"/>
          <w:b/>
          <w:sz w:val="22"/>
          <w:szCs w:val="22"/>
        </w:rPr>
        <w:t>§ 1</w:t>
      </w:r>
      <w:r w:rsidR="00AE151F">
        <w:rPr>
          <w:rFonts w:ascii="Calibri" w:hAnsi="Calibri"/>
          <w:b/>
          <w:sz w:val="22"/>
          <w:szCs w:val="22"/>
        </w:rPr>
        <w:t>5</w:t>
      </w:r>
      <w:r w:rsidRPr="00FC12CB">
        <w:rPr>
          <w:rFonts w:ascii="Calibri" w:hAnsi="Calibri"/>
          <w:b/>
          <w:sz w:val="22"/>
          <w:szCs w:val="22"/>
        </w:rPr>
        <w:t>.</w:t>
      </w:r>
    </w:p>
    <w:p w14:paraId="6C5B82FA" w14:textId="2DD62A52" w:rsidR="003C3100" w:rsidRPr="003C3100" w:rsidRDefault="0059241C" w:rsidP="007B52D1">
      <w:pPr>
        <w:tabs>
          <w:tab w:val="left" w:pos="142"/>
        </w:tabs>
        <w:jc w:val="center"/>
        <w:rPr>
          <w:rFonts w:ascii="Calibri" w:hAnsi="Calibri"/>
          <w:iCs/>
          <w:sz w:val="22"/>
          <w:szCs w:val="22"/>
        </w:rPr>
      </w:pPr>
      <w:r w:rsidRPr="00FC12CB">
        <w:rPr>
          <w:rFonts w:ascii="Calibri" w:hAnsi="Calibri"/>
          <w:b/>
          <w:iCs/>
          <w:sz w:val="22"/>
          <w:szCs w:val="22"/>
        </w:rPr>
        <w:t>ZABEZPIECZENIE NALEŻYTEGO WYKONANIA UMOWY</w:t>
      </w:r>
    </w:p>
    <w:p w14:paraId="6BDD4EF1"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1. Zabezpieczenie należytego wykonania umowy zwane dalej „zabezpieczeniem”, które wynosi ........... zł (5% ceny całkowitej brutto podanej w ofercie Wykonawcy) zostało wniesione na okres realizacji przedmiotu umowy i rękojmi za wady, przed podpisaniem umowy, w formie: wg wyboru wykonawcy:</w:t>
      </w:r>
    </w:p>
    <w:p w14:paraId="242A5988"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 *pieniądza na cały okres aż do wygaśnięcia rękojmi,</w:t>
      </w:r>
    </w:p>
    <w:p w14:paraId="07B97221"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 **gwarancji bankowej lub ubezpieczeniowej o treści zgodnej ze wzorem stanowiącym zał. Nr 4 do umowy na okres 5 lat i zobowiązuje się do jego przedłużenia, zgodnie z ust. 2.</w:t>
      </w:r>
    </w:p>
    <w:p w14:paraId="705C068C"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2. Wykonawca zobowiązuje się do przedłużenia zabezpieczenia lub wniesienia nowego zabezpieczenia na kolejne okresy, w formie innej niż pieniądz, w przypadku, gdy:</w:t>
      </w:r>
    </w:p>
    <w:p w14:paraId="1574094C"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1) okres na jaki ma zostać wniesione zabezpieczenie przekracza 5 lat, a wniesione przez Wykonawcę zabezpieczenie przed zawarciem umowy nie obejmuje całego wymaganego okresu;</w:t>
      </w:r>
    </w:p>
    <w:p w14:paraId="1F955365"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2) w razie zmiany terminu zakończenia robót dokonanej w drodze aneksu do umowy lub niedotrzymania z winy Wykonawcy umownego terminu zakończenia robót.</w:t>
      </w:r>
    </w:p>
    <w:p w14:paraId="3EAD18AB"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3. Zabezpieczenie zabezpiecza roszczenia Zamawiającego wobec Wykonawcy z tytułu niewykonania lub nienależytego wykonania przez Wykonawcę wszystkich zobowiązań zawartych w niniejszej umowie, w szczególności:</w:t>
      </w:r>
    </w:p>
    <w:p w14:paraId="11981CD5"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1) roszczeń z tytułu niewykonania lub nienależytego wykonania robót budowlanych;</w:t>
      </w:r>
    </w:p>
    <w:p w14:paraId="1396E083"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2) roszczeń o zapłatę kar umownych;</w:t>
      </w:r>
    </w:p>
    <w:p w14:paraId="1E2FBFDC"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3) roszczeń odszkodowawczych, w tym roszczeń z tytułu solidarnej odpowiedzialności Zamawiającego wraz z Wykonawcą za zapłatę wynagrodzenia podwykonawcy, zgodnie z art. 647[1] KC;</w:t>
      </w:r>
    </w:p>
    <w:p w14:paraId="28E00C3A"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4) roszczeń z tytułu nieusunięcia lub nienależytego usunięcia wad w okresie rękojmi;</w:t>
      </w:r>
    </w:p>
    <w:p w14:paraId="3641D47A"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5) roszczeń o zwrot kosztów wykonania zastępczego.</w:t>
      </w:r>
    </w:p>
    <w:p w14:paraId="16812A22"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6) roszczeń o wypłatę kwoty zabezpieczenia w związku z niewykonaniem zobowiązania dotyczącego wydłużenia zabezpieczenia na kolejne okresy.</w:t>
      </w:r>
    </w:p>
    <w:p w14:paraId="743A1DB6"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 xml:space="preserve">4. W trakcie realizacji zamówienia i w okresie rękojmi, forma wniesionego zabezpieczenia może zostać na wniosek Wykonawcy zmieniona w ramach form akceptowanych przez Zamawiającego (pieniądze, gwarancje bankowe lub ubezpieczeniowe, poręczenia bankowe), z zachowaniem ciągłości </w:t>
      </w:r>
      <w:r w:rsidRPr="003C3100">
        <w:rPr>
          <w:rFonts w:ascii="Calibri" w:hAnsi="Calibri"/>
          <w:iCs/>
          <w:sz w:val="24"/>
          <w:szCs w:val="24"/>
        </w:rPr>
        <w:lastRenderedPageBreak/>
        <w:t>zabezpieczenia i bez zmniejszenia jego wysokości. Zmiana formy zabezpieczenia nie stanowi istotnej zmiany umowy.</w:t>
      </w:r>
    </w:p>
    <w:p w14:paraId="7492B444"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5. W przypadku nieprzedłużenia lub niewniesienia nowego zabezpieczenia najpóźniej na 30 dni przed upływem terminu ważności dotychczasowego zabezpieczenia wniesionego w innej formie niż w pieniądz, Zamawiający zmienia formę na zabezpieczenie w pieniądzu, poprzez wypłatę kwoty z dotychczasowego zabezpieczenia.</w:t>
      </w:r>
    </w:p>
    <w:p w14:paraId="3B1A9D4C"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6. Wypłata, o której mowa w ust. 5, następuje nie później niż w ostatnim dniu ważności dotychczasowego zabezpieczenia. Przepis ust. 4 stosuje się.</w:t>
      </w:r>
    </w:p>
    <w:p w14:paraId="07114B8C"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7. Zabezpieczenie zostanie zwrócone Wykonawcy w częściach i terminach j.n.:</w:t>
      </w:r>
    </w:p>
    <w:p w14:paraId="3D8BF2A8"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− 70 % zabezpieczenia - w terminie 30 dni od daty dokonania odbioru końcowego robót budowlanych,</w:t>
      </w:r>
    </w:p>
    <w:p w14:paraId="3CE8E4BB" w14:textId="77777777" w:rsidR="003C3100" w:rsidRPr="003C3100" w:rsidRDefault="003C3100" w:rsidP="003C3100">
      <w:pPr>
        <w:tabs>
          <w:tab w:val="left" w:pos="142"/>
        </w:tabs>
        <w:jc w:val="both"/>
        <w:rPr>
          <w:rFonts w:ascii="Calibri" w:hAnsi="Calibri"/>
          <w:iCs/>
          <w:sz w:val="24"/>
          <w:szCs w:val="24"/>
        </w:rPr>
      </w:pPr>
      <w:r w:rsidRPr="003C3100">
        <w:rPr>
          <w:rFonts w:ascii="Calibri" w:hAnsi="Calibri"/>
          <w:iCs/>
          <w:sz w:val="24"/>
          <w:szCs w:val="24"/>
        </w:rPr>
        <w:t>− 30 % zabezpieczenia - najpóźniej w 15 dniu po upływie okresu rękojmi za wady.</w:t>
      </w:r>
    </w:p>
    <w:p w14:paraId="7BDB4F2D" w14:textId="77777777" w:rsidR="00D604A3" w:rsidRPr="00DC64A2" w:rsidRDefault="00D604A3" w:rsidP="003062A5">
      <w:pPr>
        <w:pStyle w:val="Styl"/>
        <w:tabs>
          <w:tab w:val="left" w:pos="142"/>
        </w:tabs>
        <w:jc w:val="center"/>
        <w:rPr>
          <w:rFonts w:ascii="Calibri" w:hAnsi="Calibri"/>
          <w:b/>
        </w:rPr>
      </w:pPr>
    </w:p>
    <w:p w14:paraId="2779638B" w14:textId="0D93B91B" w:rsidR="00F25313" w:rsidRPr="00FC12CB" w:rsidRDefault="00F25313" w:rsidP="003062A5">
      <w:pPr>
        <w:pStyle w:val="Tekstpodstawowywcity31"/>
        <w:tabs>
          <w:tab w:val="left" w:pos="-3261"/>
          <w:tab w:val="left" w:pos="142"/>
          <w:tab w:val="left" w:pos="2700"/>
        </w:tabs>
        <w:ind w:left="0" w:firstLine="0"/>
        <w:jc w:val="center"/>
        <w:rPr>
          <w:rFonts w:ascii="Calibri" w:hAnsi="Calibri"/>
          <w:b/>
          <w:sz w:val="22"/>
          <w:szCs w:val="22"/>
        </w:rPr>
      </w:pPr>
      <w:r w:rsidRPr="00FC12CB">
        <w:rPr>
          <w:rFonts w:ascii="Calibri" w:hAnsi="Calibri"/>
          <w:b/>
          <w:sz w:val="22"/>
          <w:szCs w:val="22"/>
        </w:rPr>
        <w:t>§ 1</w:t>
      </w:r>
      <w:r w:rsidR="00AE151F">
        <w:rPr>
          <w:rFonts w:ascii="Calibri" w:hAnsi="Calibri"/>
          <w:b/>
          <w:sz w:val="22"/>
          <w:szCs w:val="22"/>
        </w:rPr>
        <w:t>6</w:t>
      </w:r>
      <w:r w:rsidRPr="00FC12CB">
        <w:rPr>
          <w:rFonts w:ascii="Calibri" w:hAnsi="Calibri"/>
          <w:b/>
          <w:sz w:val="22"/>
          <w:szCs w:val="22"/>
        </w:rPr>
        <w:t>.</w:t>
      </w:r>
    </w:p>
    <w:p w14:paraId="76EC839D" w14:textId="77777777" w:rsidR="002B2A11" w:rsidRPr="00FC12CB" w:rsidRDefault="002B2A11" w:rsidP="003062A5">
      <w:pPr>
        <w:pStyle w:val="Tekstpodstawowywcity31"/>
        <w:tabs>
          <w:tab w:val="left" w:pos="-3261"/>
          <w:tab w:val="left" w:pos="142"/>
          <w:tab w:val="left" w:pos="2700"/>
        </w:tabs>
        <w:ind w:left="0" w:firstLine="0"/>
        <w:jc w:val="center"/>
        <w:rPr>
          <w:rFonts w:ascii="Calibri" w:hAnsi="Calibri"/>
          <w:b/>
          <w:sz w:val="22"/>
          <w:szCs w:val="22"/>
        </w:rPr>
      </w:pPr>
      <w:r w:rsidRPr="00FC12CB">
        <w:rPr>
          <w:rFonts w:ascii="Calibri" w:hAnsi="Calibri"/>
          <w:b/>
          <w:sz w:val="22"/>
          <w:szCs w:val="22"/>
        </w:rPr>
        <w:t xml:space="preserve">ZASADY OGÓLNE DOKONYWANIA ZMIAN UMOWY </w:t>
      </w:r>
    </w:p>
    <w:p w14:paraId="1D16B89A" w14:textId="130C23D8" w:rsidR="00D604A3" w:rsidRPr="00DC64A2" w:rsidRDefault="00D604A3" w:rsidP="003062A5">
      <w:pPr>
        <w:widowControl w:val="0"/>
        <w:numPr>
          <w:ilvl w:val="0"/>
          <w:numId w:val="31"/>
        </w:numPr>
        <w:tabs>
          <w:tab w:val="clear" w:pos="360"/>
          <w:tab w:val="left" w:pos="142"/>
        </w:tabs>
        <w:overflowPunct w:val="0"/>
        <w:autoSpaceDE w:val="0"/>
        <w:ind w:left="0" w:firstLine="0"/>
        <w:jc w:val="both"/>
        <w:textAlignment w:val="baseline"/>
        <w:rPr>
          <w:rFonts w:ascii="Calibri" w:hAnsi="Calibri"/>
          <w:sz w:val="24"/>
          <w:szCs w:val="24"/>
          <w:lang w:eastAsia="ar-SA"/>
        </w:rPr>
      </w:pPr>
      <w:r w:rsidRPr="00DC64A2">
        <w:rPr>
          <w:rFonts w:ascii="Calibri" w:hAnsi="Calibri"/>
          <w:sz w:val="24"/>
          <w:szCs w:val="24"/>
          <w:lang w:eastAsia="ar-SA"/>
        </w:rPr>
        <w:t xml:space="preserve">Zamawiający przewiduje możliwość istotnych zmian postanowień zawartej umowy w stosunku do treści oferty, na podstawie której dokonano wyboru Wykonawcy, w przypadku wystąpienia okoliczności wymienionych w art. 144 ust. 1 pkt. 2) do 5) ustawy Prawa zamówień publicznych albo okoliczności przewidzianych zgodnie z art. 144 ust. 1 pkt 1) ustawy </w:t>
      </w:r>
      <w:proofErr w:type="spellStart"/>
      <w:r w:rsidRPr="00DC64A2">
        <w:rPr>
          <w:rFonts w:ascii="Calibri" w:hAnsi="Calibri"/>
          <w:sz w:val="24"/>
          <w:szCs w:val="24"/>
          <w:lang w:eastAsia="ar-SA"/>
        </w:rPr>
        <w:t>Pzp</w:t>
      </w:r>
      <w:proofErr w:type="spellEnd"/>
      <w:r w:rsidRPr="00DC64A2">
        <w:rPr>
          <w:rFonts w:ascii="Calibri" w:hAnsi="Calibri"/>
          <w:sz w:val="24"/>
          <w:szCs w:val="24"/>
          <w:lang w:eastAsia="ar-SA"/>
        </w:rPr>
        <w:t xml:space="preserve"> w §1</w:t>
      </w:r>
      <w:r w:rsidR="00AE151F">
        <w:rPr>
          <w:rFonts w:ascii="Calibri" w:hAnsi="Calibri"/>
          <w:sz w:val="24"/>
          <w:szCs w:val="24"/>
          <w:lang w:eastAsia="ar-SA"/>
        </w:rPr>
        <w:t>6-21</w:t>
      </w:r>
      <w:r w:rsidRPr="00DC64A2">
        <w:rPr>
          <w:rFonts w:ascii="Calibri" w:hAnsi="Calibri"/>
          <w:sz w:val="24"/>
          <w:szCs w:val="24"/>
          <w:lang w:eastAsia="ar-SA"/>
        </w:rPr>
        <w:t xml:space="preserve"> umowy.</w:t>
      </w:r>
    </w:p>
    <w:p w14:paraId="0BB4AB0A" w14:textId="77777777" w:rsidR="00D604A3" w:rsidRPr="00DC64A2" w:rsidRDefault="00D604A3" w:rsidP="003062A5">
      <w:pPr>
        <w:widowControl w:val="0"/>
        <w:numPr>
          <w:ilvl w:val="0"/>
          <w:numId w:val="31"/>
        </w:numPr>
        <w:tabs>
          <w:tab w:val="clear" w:pos="360"/>
          <w:tab w:val="left" w:pos="142"/>
        </w:tabs>
        <w:overflowPunct w:val="0"/>
        <w:autoSpaceDE w:val="0"/>
        <w:ind w:left="0" w:firstLine="0"/>
        <w:jc w:val="both"/>
        <w:textAlignment w:val="baseline"/>
        <w:rPr>
          <w:rFonts w:ascii="Calibri" w:hAnsi="Calibri"/>
          <w:sz w:val="24"/>
          <w:szCs w:val="24"/>
          <w:lang w:eastAsia="ar-SA"/>
        </w:rPr>
      </w:pPr>
      <w:r w:rsidRPr="00DC64A2">
        <w:rPr>
          <w:rFonts w:ascii="Calibri" w:hAnsi="Calibri"/>
          <w:sz w:val="24"/>
          <w:szCs w:val="24"/>
          <w:lang w:eastAsia="ar-SA"/>
        </w:rPr>
        <w:t xml:space="preserve">Zmiana postanowień zawartej umowy może nastąpić wyłącznie za zgodą obu Stron wyrażoną w drodze aneksu do umowy, pod rygorem nieważności. W przypadku, gdy zmiana dotyczyć będzie podwyższenia </w:t>
      </w:r>
      <w:r w:rsidRPr="00DC64A2">
        <w:rPr>
          <w:rFonts w:ascii="Calibri" w:hAnsi="Calibri"/>
          <w:spacing w:val="-2"/>
          <w:sz w:val="24"/>
          <w:szCs w:val="24"/>
          <w:lang w:eastAsia="ar-SA"/>
        </w:rPr>
        <w:t>wynagrodzenia Wykonawcy, Strony dokonają zmian po zabezpieczeniu przez Zamawiającego odpowiednich</w:t>
      </w:r>
      <w:r w:rsidRPr="00DC64A2">
        <w:rPr>
          <w:rFonts w:ascii="Calibri" w:hAnsi="Calibri"/>
          <w:sz w:val="24"/>
          <w:szCs w:val="24"/>
          <w:lang w:eastAsia="ar-SA"/>
        </w:rPr>
        <w:t xml:space="preserve"> środków finansowych w budżecie</w:t>
      </w:r>
      <w:r w:rsidR="00BA6C6C" w:rsidRPr="00DC64A2">
        <w:rPr>
          <w:rFonts w:ascii="Calibri" w:hAnsi="Calibri"/>
          <w:sz w:val="24"/>
          <w:szCs w:val="24"/>
          <w:lang w:eastAsia="ar-SA"/>
        </w:rPr>
        <w:t xml:space="preserve"> Zamawiającego </w:t>
      </w:r>
      <w:r w:rsidRPr="00DC64A2">
        <w:rPr>
          <w:rFonts w:ascii="Calibri" w:hAnsi="Calibri"/>
          <w:sz w:val="24"/>
          <w:szCs w:val="24"/>
          <w:lang w:eastAsia="ar-SA"/>
        </w:rPr>
        <w:t>.</w:t>
      </w:r>
    </w:p>
    <w:p w14:paraId="2D124FDD" w14:textId="18D76C84" w:rsidR="00D604A3" w:rsidRPr="00AE151F" w:rsidRDefault="00D604A3" w:rsidP="003062A5">
      <w:pPr>
        <w:widowControl w:val="0"/>
        <w:numPr>
          <w:ilvl w:val="0"/>
          <w:numId w:val="31"/>
        </w:numPr>
        <w:tabs>
          <w:tab w:val="clear" w:pos="360"/>
          <w:tab w:val="left" w:pos="142"/>
        </w:tabs>
        <w:overflowPunct w:val="0"/>
        <w:autoSpaceDE w:val="0"/>
        <w:ind w:left="0" w:firstLine="0"/>
        <w:jc w:val="both"/>
        <w:textAlignment w:val="baseline"/>
        <w:rPr>
          <w:rFonts w:ascii="Calibri" w:hAnsi="Calibri"/>
          <w:bCs/>
          <w:sz w:val="24"/>
          <w:szCs w:val="24"/>
          <w:lang w:eastAsia="ar-SA"/>
        </w:rPr>
      </w:pPr>
      <w:r w:rsidRPr="00DC64A2">
        <w:rPr>
          <w:rFonts w:ascii="Calibri" w:hAnsi="Calibri"/>
          <w:bCs/>
          <w:sz w:val="24"/>
          <w:szCs w:val="24"/>
          <w:lang w:eastAsia="ar-SA"/>
        </w:rPr>
        <w:t xml:space="preserve">Strona występująca o zmianę postanowień zawartej umowy zobowiązana jest do udokumentowania </w:t>
      </w:r>
      <w:r w:rsidRPr="00B119CE">
        <w:rPr>
          <w:rFonts w:ascii="Calibri" w:hAnsi="Calibri"/>
          <w:bCs/>
          <w:sz w:val="24"/>
          <w:szCs w:val="24"/>
          <w:lang w:eastAsia="ar-SA"/>
        </w:rPr>
        <w:t xml:space="preserve">zaistnienia przesłanek opisanych w art. 144 ust. 1 pkt. 2) do 5) ustawy </w:t>
      </w:r>
      <w:proofErr w:type="spellStart"/>
      <w:r w:rsidRPr="00B119CE">
        <w:rPr>
          <w:rFonts w:ascii="Calibri" w:hAnsi="Calibri"/>
          <w:bCs/>
          <w:sz w:val="24"/>
          <w:szCs w:val="24"/>
          <w:lang w:eastAsia="ar-SA"/>
        </w:rPr>
        <w:t>Pzp</w:t>
      </w:r>
      <w:proofErr w:type="spellEnd"/>
      <w:r w:rsidRPr="00B119CE">
        <w:rPr>
          <w:rFonts w:ascii="Calibri" w:hAnsi="Calibri"/>
          <w:bCs/>
          <w:sz w:val="24"/>
          <w:szCs w:val="24"/>
          <w:lang w:eastAsia="ar-SA"/>
        </w:rPr>
        <w:t xml:space="preserve">  lub </w:t>
      </w:r>
      <w:r w:rsidRPr="00E13CDE">
        <w:rPr>
          <w:rFonts w:ascii="Calibri" w:hAnsi="Calibri"/>
          <w:bCs/>
          <w:sz w:val="24"/>
          <w:szCs w:val="24"/>
          <w:lang w:eastAsia="ar-SA"/>
        </w:rPr>
        <w:t>odpowiednio w §1</w:t>
      </w:r>
      <w:r w:rsidR="00E13CDE" w:rsidRPr="00E13CDE">
        <w:rPr>
          <w:rFonts w:ascii="Calibri" w:hAnsi="Calibri"/>
          <w:bCs/>
          <w:sz w:val="24"/>
          <w:szCs w:val="24"/>
          <w:lang w:eastAsia="ar-SA"/>
        </w:rPr>
        <w:t>7</w:t>
      </w:r>
      <w:r w:rsidRPr="00E13CDE">
        <w:rPr>
          <w:rFonts w:ascii="Calibri" w:hAnsi="Calibri"/>
          <w:bCs/>
          <w:sz w:val="24"/>
          <w:szCs w:val="24"/>
          <w:lang w:eastAsia="ar-SA"/>
        </w:rPr>
        <w:t>, §1</w:t>
      </w:r>
      <w:r w:rsidR="00E13CDE" w:rsidRPr="00E13CDE">
        <w:rPr>
          <w:rFonts w:ascii="Calibri" w:hAnsi="Calibri"/>
          <w:bCs/>
          <w:sz w:val="24"/>
          <w:szCs w:val="24"/>
          <w:lang w:eastAsia="ar-SA"/>
        </w:rPr>
        <w:t>8</w:t>
      </w:r>
      <w:r w:rsidRPr="00E13CDE">
        <w:rPr>
          <w:rFonts w:ascii="Calibri" w:hAnsi="Calibri"/>
          <w:bCs/>
          <w:sz w:val="24"/>
          <w:szCs w:val="24"/>
          <w:lang w:eastAsia="ar-SA"/>
        </w:rPr>
        <w:t xml:space="preserve"> i §1</w:t>
      </w:r>
      <w:r w:rsidR="00E13CDE" w:rsidRPr="00E13CDE">
        <w:rPr>
          <w:rFonts w:ascii="Calibri" w:hAnsi="Calibri"/>
          <w:bCs/>
          <w:sz w:val="24"/>
          <w:szCs w:val="24"/>
          <w:lang w:eastAsia="ar-SA"/>
        </w:rPr>
        <w:t>9</w:t>
      </w:r>
      <w:r w:rsidRPr="00B119CE">
        <w:rPr>
          <w:rFonts w:ascii="Calibri" w:hAnsi="Calibri"/>
          <w:bCs/>
          <w:sz w:val="24"/>
          <w:szCs w:val="24"/>
          <w:lang w:eastAsia="ar-SA"/>
        </w:rPr>
        <w:t xml:space="preserve"> niniejszej umowy.</w:t>
      </w:r>
      <w:r w:rsidRPr="00DC64A2">
        <w:rPr>
          <w:rFonts w:ascii="Calibri" w:hAnsi="Calibri"/>
          <w:bCs/>
          <w:sz w:val="24"/>
          <w:szCs w:val="24"/>
          <w:lang w:eastAsia="ar-SA"/>
        </w:rPr>
        <w:t xml:space="preserve"> </w:t>
      </w:r>
      <w:r w:rsidRPr="00AE151F">
        <w:rPr>
          <w:rFonts w:ascii="Calibri" w:hAnsi="Calibri"/>
          <w:bCs/>
          <w:sz w:val="24"/>
          <w:szCs w:val="24"/>
          <w:u w:val="single"/>
          <w:lang w:eastAsia="ar-SA"/>
        </w:rPr>
        <w:t>Wniosek o zmianę umowy</w:t>
      </w:r>
      <w:r w:rsidRPr="00AE151F">
        <w:rPr>
          <w:rFonts w:ascii="Calibri" w:hAnsi="Calibri"/>
          <w:bCs/>
          <w:sz w:val="24"/>
          <w:szCs w:val="24"/>
          <w:lang w:eastAsia="ar-SA"/>
        </w:rPr>
        <w:t xml:space="preserve"> musi być wyrażony na piśmie z podaniem podstawy prawnej dokonania zmian, o której mowa w zdaniu poprzednim (</w:t>
      </w:r>
      <w:proofErr w:type="spellStart"/>
      <w:r w:rsidRPr="00AE151F">
        <w:rPr>
          <w:rFonts w:ascii="Calibri" w:hAnsi="Calibri"/>
          <w:bCs/>
          <w:sz w:val="24"/>
          <w:szCs w:val="24"/>
          <w:lang w:eastAsia="ar-SA"/>
        </w:rPr>
        <w:t>Pzp</w:t>
      </w:r>
      <w:proofErr w:type="spellEnd"/>
      <w:r w:rsidRPr="00AE151F">
        <w:rPr>
          <w:rFonts w:ascii="Calibri" w:hAnsi="Calibri"/>
          <w:bCs/>
          <w:sz w:val="24"/>
          <w:szCs w:val="24"/>
          <w:lang w:eastAsia="ar-SA"/>
        </w:rPr>
        <w:t xml:space="preserve"> lub umowa) i w zależności od charakteru wystąpienia  winien zawierać m.in.:</w:t>
      </w:r>
    </w:p>
    <w:p w14:paraId="328E91BA" w14:textId="6A051D94" w:rsidR="00D604A3" w:rsidRPr="00AE151F" w:rsidRDefault="00D604A3" w:rsidP="003062A5">
      <w:pPr>
        <w:numPr>
          <w:ilvl w:val="0"/>
          <w:numId w:val="56"/>
        </w:numPr>
        <w:tabs>
          <w:tab w:val="left" w:pos="142"/>
        </w:tabs>
        <w:overflowPunct w:val="0"/>
        <w:autoSpaceDE w:val="0"/>
        <w:ind w:left="0" w:firstLine="0"/>
        <w:jc w:val="both"/>
        <w:textAlignment w:val="baseline"/>
        <w:rPr>
          <w:rFonts w:ascii="Calibri" w:hAnsi="Calibri"/>
          <w:sz w:val="24"/>
          <w:szCs w:val="24"/>
        </w:rPr>
      </w:pPr>
      <w:r w:rsidRPr="00AE151F">
        <w:rPr>
          <w:rFonts w:ascii="Calibri" w:hAnsi="Calibri"/>
          <w:sz w:val="24"/>
          <w:szCs w:val="24"/>
        </w:rPr>
        <w:t>dokumenty jednoznacznie określające rodzaj, lokalizację robót dodatkowych, zakres robót (plany, rysunki lub inne) wraz z określeniem zmiany sposobu wykonania elementu lub technologii lub zmiany cech elementu w stosunku do przyjętych w dokumentacji pierwotnej;</w:t>
      </w:r>
    </w:p>
    <w:p w14:paraId="22794824" w14:textId="77777777" w:rsidR="00D604A3" w:rsidRPr="00AE151F" w:rsidRDefault="00D604A3" w:rsidP="003062A5">
      <w:pPr>
        <w:numPr>
          <w:ilvl w:val="0"/>
          <w:numId w:val="56"/>
        </w:numPr>
        <w:tabs>
          <w:tab w:val="left" w:pos="142"/>
        </w:tabs>
        <w:overflowPunct w:val="0"/>
        <w:autoSpaceDE w:val="0"/>
        <w:ind w:left="0" w:firstLine="0"/>
        <w:jc w:val="both"/>
        <w:textAlignment w:val="baseline"/>
        <w:rPr>
          <w:rFonts w:ascii="Calibri" w:hAnsi="Calibri"/>
          <w:sz w:val="24"/>
          <w:szCs w:val="24"/>
        </w:rPr>
      </w:pPr>
      <w:r w:rsidRPr="00AE151F">
        <w:rPr>
          <w:rFonts w:ascii="Calibri" w:hAnsi="Calibri"/>
          <w:sz w:val="24"/>
          <w:szCs w:val="24"/>
        </w:rPr>
        <w:t>protokół konieczności;</w:t>
      </w:r>
    </w:p>
    <w:p w14:paraId="21D15011" w14:textId="77777777" w:rsidR="00D604A3" w:rsidRPr="00AE151F" w:rsidRDefault="00D604A3" w:rsidP="003062A5">
      <w:pPr>
        <w:numPr>
          <w:ilvl w:val="0"/>
          <w:numId w:val="56"/>
        </w:numPr>
        <w:tabs>
          <w:tab w:val="left" w:pos="142"/>
        </w:tabs>
        <w:overflowPunct w:val="0"/>
        <w:autoSpaceDE w:val="0"/>
        <w:ind w:left="0" w:firstLine="0"/>
        <w:jc w:val="both"/>
        <w:textAlignment w:val="baseline"/>
        <w:rPr>
          <w:rFonts w:ascii="Calibri" w:hAnsi="Calibri"/>
          <w:sz w:val="24"/>
          <w:szCs w:val="24"/>
        </w:rPr>
      </w:pPr>
      <w:r w:rsidRPr="00AE151F">
        <w:rPr>
          <w:rFonts w:ascii="Calibri" w:hAnsi="Calibri"/>
          <w:sz w:val="24"/>
          <w:szCs w:val="24"/>
        </w:rPr>
        <w:t>pozwolenia, uzgodnienia i opinie wymagane przepisami prawa;</w:t>
      </w:r>
    </w:p>
    <w:p w14:paraId="75F95E7C" w14:textId="77777777" w:rsidR="00D604A3" w:rsidRPr="00AE151F" w:rsidRDefault="00D604A3" w:rsidP="003062A5">
      <w:pPr>
        <w:numPr>
          <w:ilvl w:val="0"/>
          <w:numId w:val="56"/>
        </w:numPr>
        <w:tabs>
          <w:tab w:val="left" w:pos="142"/>
        </w:tabs>
        <w:overflowPunct w:val="0"/>
        <w:autoSpaceDE w:val="0"/>
        <w:ind w:left="0" w:firstLine="0"/>
        <w:jc w:val="both"/>
        <w:textAlignment w:val="baseline"/>
        <w:rPr>
          <w:rFonts w:ascii="Calibri" w:hAnsi="Calibri"/>
          <w:sz w:val="24"/>
          <w:szCs w:val="24"/>
        </w:rPr>
      </w:pPr>
      <w:r w:rsidRPr="00AE151F">
        <w:rPr>
          <w:rFonts w:ascii="Calibri" w:hAnsi="Calibri"/>
          <w:sz w:val="24"/>
          <w:szCs w:val="24"/>
        </w:rPr>
        <w:t>planowany koszt  robót dodatkowych zawierający zestawienie planowanych prac do wykonania i przewidywanych kosztów oraz zestawienie prac ujętych w formularzu cenowym Wykonawcy, które nie będą wykonywane (jeśli dotyczy);</w:t>
      </w:r>
    </w:p>
    <w:p w14:paraId="7AAAB1BB" w14:textId="77777777" w:rsidR="00D604A3" w:rsidRPr="00AE151F" w:rsidRDefault="00D604A3" w:rsidP="003062A5">
      <w:pPr>
        <w:numPr>
          <w:ilvl w:val="0"/>
          <w:numId w:val="56"/>
        </w:numPr>
        <w:tabs>
          <w:tab w:val="left" w:pos="142"/>
        </w:tabs>
        <w:overflowPunct w:val="0"/>
        <w:autoSpaceDE w:val="0"/>
        <w:ind w:left="0" w:firstLine="0"/>
        <w:jc w:val="both"/>
        <w:textAlignment w:val="baseline"/>
        <w:rPr>
          <w:rFonts w:ascii="Calibri" w:hAnsi="Calibri"/>
          <w:spacing w:val="-4"/>
          <w:sz w:val="24"/>
          <w:szCs w:val="24"/>
        </w:rPr>
      </w:pPr>
      <w:r w:rsidRPr="00AE151F">
        <w:rPr>
          <w:rFonts w:ascii="Calibri" w:hAnsi="Calibri"/>
          <w:spacing w:val="-4"/>
          <w:sz w:val="24"/>
          <w:szCs w:val="24"/>
        </w:rPr>
        <w:t xml:space="preserve">dokumenty potwierdzające wystąpienie okoliczności skutkujących wydłużeniem terminu realizacji robót; </w:t>
      </w:r>
    </w:p>
    <w:p w14:paraId="0171485A" w14:textId="77777777" w:rsidR="00D604A3" w:rsidRPr="00AE151F" w:rsidRDefault="00D604A3" w:rsidP="003062A5">
      <w:pPr>
        <w:numPr>
          <w:ilvl w:val="0"/>
          <w:numId w:val="56"/>
        </w:numPr>
        <w:tabs>
          <w:tab w:val="left" w:pos="142"/>
        </w:tabs>
        <w:overflowPunct w:val="0"/>
        <w:autoSpaceDE w:val="0"/>
        <w:ind w:left="0" w:firstLine="0"/>
        <w:jc w:val="both"/>
        <w:textAlignment w:val="baseline"/>
        <w:rPr>
          <w:rFonts w:ascii="Calibri" w:hAnsi="Calibri"/>
          <w:spacing w:val="-4"/>
          <w:sz w:val="24"/>
          <w:szCs w:val="24"/>
        </w:rPr>
      </w:pPr>
      <w:r w:rsidRPr="00AE151F">
        <w:rPr>
          <w:rFonts w:ascii="Calibri" w:hAnsi="Calibri"/>
          <w:spacing w:val="-4"/>
          <w:sz w:val="24"/>
          <w:szCs w:val="24"/>
        </w:rPr>
        <w:t>dokumenty potwierdzające koszty, które Wykonawca poniósł w związku z rozwiązaniem umowy.</w:t>
      </w:r>
    </w:p>
    <w:p w14:paraId="71F14A15" w14:textId="77777777" w:rsidR="00D604A3" w:rsidRPr="00DC64A2" w:rsidRDefault="00D604A3" w:rsidP="003062A5">
      <w:pPr>
        <w:widowControl w:val="0"/>
        <w:numPr>
          <w:ilvl w:val="0"/>
          <w:numId w:val="31"/>
        </w:numPr>
        <w:tabs>
          <w:tab w:val="clear" w:pos="360"/>
          <w:tab w:val="left" w:pos="142"/>
        </w:tabs>
        <w:overflowPunct w:val="0"/>
        <w:autoSpaceDE w:val="0"/>
        <w:ind w:left="0" w:firstLine="0"/>
        <w:jc w:val="both"/>
        <w:textAlignment w:val="baseline"/>
        <w:rPr>
          <w:rFonts w:ascii="Calibri" w:hAnsi="Calibri"/>
          <w:bCs/>
          <w:sz w:val="24"/>
          <w:szCs w:val="24"/>
          <w:lang w:eastAsia="ar-SA"/>
        </w:rPr>
      </w:pPr>
      <w:r w:rsidRPr="00DC64A2">
        <w:rPr>
          <w:rFonts w:ascii="Calibri" w:hAnsi="Calibri"/>
          <w:bCs/>
          <w:sz w:val="24"/>
          <w:szCs w:val="24"/>
          <w:lang w:eastAsia="ar-SA"/>
        </w:rPr>
        <w:t xml:space="preserve">Zmiana postanowień umownych nie może prowadzić do zmiany charakteru umowy i nie może zostać wprowadzona w celu uniknięcia przepisów ustawy </w:t>
      </w:r>
      <w:proofErr w:type="spellStart"/>
      <w:r w:rsidRPr="00DC64A2">
        <w:rPr>
          <w:rFonts w:ascii="Calibri" w:hAnsi="Calibri"/>
          <w:bCs/>
          <w:sz w:val="24"/>
          <w:szCs w:val="24"/>
          <w:lang w:eastAsia="ar-SA"/>
        </w:rPr>
        <w:t>Pzp</w:t>
      </w:r>
      <w:proofErr w:type="spellEnd"/>
      <w:r w:rsidRPr="00DC64A2">
        <w:rPr>
          <w:rFonts w:ascii="Calibri" w:hAnsi="Calibri"/>
          <w:bCs/>
          <w:sz w:val="24"/>
          <w:szCs w:val="24"/>
          <w:lang w:eastAsia="ar-SA"/>
        </w:rPr>
        <w:t>.</w:t>
      </w:r>
    </w:p>
    <w:p w14:paraId="50B3F9F8" w14:textId="77777777" w:rsidR="00BA6C6C" w:rsidRDefault="00BA6C6C" w:rsidP="003062A5">
      <w:pPr>
        <w:pStyle w:val="Styl"/>
        <w:tabs>
          <w:tab w:val="left" w:pos="142"/>
        </w:tabs>
        <w:jc w:val="center"/>
        <w:rPr>
          <w:rFonts w:ascii="Calibri" w:hAnsi="Calibri"/>
          <w:b/>
          <w:sz w:val="22"/>
          <w:szCs w:val="22"/>
        </w:rPr>
      </w:pPr>
    </w:p>
    <w:p w14:paraId="23898B84" w14:textId="2A7798F2" w:rsidR="006660F6" w:rsidRPr="000E33EF" w:rsidRDefault="006660F6" w:rsidP="003062A5">
      <w:pPr>
        <w:pStyle w:val="Styl"/>
        <w:tabs>
          <w:tab w:val="left" w:pos="142"/>
        </w:tabs>
        <w:jc w:val="center"/>
        <w:rPr>
          <w:rFonts w:ascii="Calibri" w:hAnsi="Calibri"/>
          <w:b/>
          <w:sz w:val="22"/>
          <w:szCs w:val="22"/>
        </w:rPr>
      </w:pPr>
      <w:r w:rsidRPr="000E33EF">
        <w:rPr>
          <w:rFonts w:ascii="Calibri" w:hAnsi="Calibri"/>
          <w:b/>
          <w:sz w:val="22"/>
          <w:szCs w:val="22"/>
        </w:rPr>
        <w:t>§ 1</w:t>
      </w:r>
      <w:r w:rsidR="00AE151F">
        <w:rPr>
          <w:rFonts w:ascii="Calibri" w:hAnsi="Calibri"/>
          <w:b/>
          <w:sz w:val="22"/>
          <w:szCs w:val="22"/>
        </w:rPr>
        <w:t>7</w:t>
      </w:r>
      <w:r w:rsidRPr="000E33EF">
        <w:rPr>
          <w:rFonts w:ascii="Calibri" w:hAnsi="Calibri"/>
          <w:b/>
          <w:sz w:val="22"/>
          <w:szCs w:val="22"/>
        </w:rPr>
        <w:t>.</w:t>
      </w:r>
    </w:p>
    <w:p w14:paraId="6EBA1A6C" w14:textId="77777777" w:rsidR="006660F6" w:rsidRPr="000E33EF" w:rsidRDefault="002B2A11" w:rsidP="003062A5">
      <w:pPr>
        <w:pStyle w:val="Styl"/>
        <w:tabs>
          <w:tab w:val="left" w:pos="142"/>
        </w:tabs>
        <w:ind w:right="-1"/>
        <w:jc w:val="center"/>
        <w:rPr>
          <w:rFonts w:ascii="Calibri" w:hAnsi="Calibri"/>
          <w:b/>
          <w:w w:val="105"/>
          <w:sz w:val="22"/>
          <w:szCs w:val="22"/>
        </w:rPr>
      </w:pPr>
      <w:r>
        <w:rPr>
          <w:rFonts w:ascii="Calibri" w:hAnsi="Calibri"/>
          <w:b/>
          <w:w w:val="105"/>
          <w:sz w:val="22"/>
          <w:szCs w:val="22"/>
        </w:rPr>
        <w:t xml:space="preserve">ZMIANA TERMINU </w:t>
      </w:r>
    </w:p>
    <w:p w14:paraId="74948868" w14:textId="77777777" w:rsidR="006660F6" w:rsidRPr="00FC12CB" w:rsidRDefault="006660F6" w:rsidP="00FC12CB">
      <w:pPr>
        <w:pStyle w:val="Tekstpodstawowywcity"/>
        <w:widowControl w:val="0"/>
        <w:numPr>
          <w:ilvl w:val="0"/>
          <w:numId w:val="38"/>
        </w:numPr>
        <w:tabs>
          <w:tab w:val="clear" w:pos="360"/>
          <w:tab w:val="left" w:pos="142"/>
        </w:tabs>
        <w:spacing w:before="0"/>
        <w:ind w:left="0" w:firstLine="0"/>
        <w:rPr>
          <w:rFonts w:ascii="Calibri" w:hAnsi="Calibri"/>
          <w:bCs/>
          <w:szCs w:val="24"/>
        </w:rPr>
      </w:pPr>
      <w:r w:rsidRPr="00FC12CB">
        <w:rPr>
          <w:rFonts w:ascii="Calibri" w:hAnsi="Calibri"/>
          <w:bCs/>
          <w:szCs w:val="24"/>
        </w:rPr>
        <w:t>Zmiana terminu realizacji przedmiotu umowy może nastąpić, gdy wystąpią:</w:t>
      </w:r>
    </w:p>
    <w:p w14:paraId="014202A2" w14:textId="77777777" w:rsidR="007E48B5" w:rsidRPr="003E7111" w:rsidRDefault="007E48B5" w:rsidP="00FC12CB">
      <w:pPr>
        <w:numPr>
          <w:ilvl w:val="0"/>
          <w:numId w:val="39"/>
        </w:numPr>
        <w:shd w:val="clear" w:color="auto" w:fill="FFFFFF"/>
        <w:tabs>
          <w:tab w:val="left" w:pos="142"/>
        </w:tabs>
        <w:ind w:left="0" w:firstLine="0"/>
        <w:jc w:val="both"/>
        <w:rPr>
          <w:rFonts w:ascii="Calibri" w:hAnsi="Calibri"/>
          <w:spacing w:val="-4"/>
          <w:sz w:val="24"/>
          <w:szCs w:val="24"/>
        </w:rPr>
      </w:pPr>
      <w:r w:rsidRPr="003E7111">
        <w:rPr>
          <w:rFonts w:ascii="Calibri" w:hAnsi="Calibri"/>
          <w:spacing w:val="-4"/>
          <w:sz w:val="24"/>
          <w:szCs w:val="24"/>
        </w:rPr>
        <w:t xml:space="preserve">niekorzystne warunki atmosferyczne uniemożliwiające prawidłowe wykonanie robót budowlanych z powodu </w:t>
      </w:r>
      <w:r w:rsidRPr="003E7111">
        <w:rPr>
          <w:rFonts w:ascii="Calibri" w:hAnsi="Calibri"/>
          <w:bCs/>
          <w:spacing w:val="-4"/>
          <w:sz w:val="24"/>
          <w:szCs w:val="24"/>
        </w:rPr>
        <w:t>technologii</w:t>
      </w:r>
      <w:r w:rsidRPr="003E7111">
        <w:rPr>
          <w:rFonts w:ascii="Calibri" w:hAnsi="Calibri"/>
          <w:spacing w:val="-4"/>
          <w:sz w:val="24"/>
          <w:szCs w:val="24"/>
        </w:rPr>
        <w:t xml:space="preserve"> realizowania prac, określonej normami i innymi przepisami technicznymi, a także umową i PFU, wymagającej konkretnych warunków atmosferycznych, w szczególności gdy:</w:t>
      </w:r>
    </w:p>
    <w:p w14:paraId="5C6BB646" w14:textId="77777777" w:rsidR="007E48B5" w:rsidRPr="003E7111" w:rsidRDefault="008D5DFC" w:rsidP="00FC12CB">
      <w:pPr>
        <w:widowControl w:val="0"/>
        <w:numPr>
          <w:ilvl w:val="0"/>
          <w:numId w:val="40"/>
        </w:numPr>
        <w:shd w:val="clear" w:color="auto" w:fill="FFFFFF"/>
        <w:tabs>
          <w:tab w:val="left" w:pos="142"/>
        </w:tabs>
        <w:suppressAutoHyphens w:val="0"/>
        <w:autoSpaceDE w:val="0"/>
        <w:ind w:left="0" w:firstLine="0"/>
        <w:jc w:val="both"/>
        <w:rPr>
          <w:rFonts w:ascii="Calibri" w:hAnsi="Calibri"/>
          <w:sz w:val="24"/>
          <w:szCs w:val="24"/>
        </w:rPr>
      </w:pPr>
      <w:r w:rsidRPr="003E7111">
        <w:rPr>
          <w:rFonts w:ascii="Calibri" w:hAnsi="Calibri"/>
          <w:sz w:val="24"/>
          <w:szCs w:val="24"/>
        </w:rPr>
        <w:t>zjawiska te będą nietypowe dla pory roku w jakie</w:t>
      </w:r>
      <w:r w:rsidR="00D10639">
        <w:rPr>
          <w:rFonts w:ascii="Calibri" w:hAnsi="Calibri"/>
          <w:sz w:val="24"/>
          <w:szCs w:val="24"/>
        </w:rPr>
        <w:t>j realizowane będą prac zgodnie</w:t>
      </w:r>
      <w:r w:rsidR="00D10639">
        <w:rPr>
          <w:rFonts w:ascii="Calibri" w:hAnsi="Calibri"/>
          <w:sz w:val="24"/>
          <w:szCs w:val="24"/>
        </w:rPr>
        <w:br/>
      </w:r>
      <w:r w:rsidRPr="003E7111">
        <w:rPr>
          <w:rFonts w:ascii="Calibri" w:hAnsi="Calibri"/>
          <w:sz w:val="24"/>
          <w:szCs w:val="24"/>
        </w:rPr>
        <w:t xml:space="preserve">z harmonogramem </w:t>
      </w:r>
    </w:p>
    <w:p w14:paraId="2B3C88D4" w14:textId="77777777" w:rsidR="006660F6" w:rsidRPr="00413BAD" w:rsidRDefault="006660F6" w:rsidP="00413BAD">
      <w:pPr>
        <w:numPr>
          <w:ilvl w:val="0"/>
          <w:numId w:val="39"/>
        </w:numPr>
        <w:shd w:val="clear" w:color="auto" w:fill="FFFFFF"/>
        <w:tabs>
          <w:tab w:val="left" w:pos="142"/>
        </w:tabs>
        <w:ind w:left="0" w:firstLine="0"/>
        <w:jc w:val="both"/>
        <w:rPr>
          <w:rFonts w:ascii="Calibri" w:hAnsi="Calibri"/>
          <w:spacing w:val="-4"/>
          <w:sz w:val="24"/>
          <w:szCs w:val="24"/>
        </w:rPr>
      </w:pPr>
      <w:r w:rsidRPr="00FC12CB">
        <w:rPr>
          <w:rFonts w:ascii="Calibri" w:hAnsi="Calibri"/>
          <w:spacing w:val="-4"/>
          <w:sz w:val="24"/>
          <w:szCs w:val="24"/>
        </w:rPr>
        <w:t>Zmiany będące następstwem okoliczności leżących po stronie Zamawiającego, w tym</w:t>
      </w:r>
      <w:r w:rsidR="00413BAD">
        <w:rPr>
          <w:rFonts w:ascii="Calibri" w:hAnsi="Calibri"/>
          <w:spacing w:val="-4"/>
          <w:sz w:val="24"/>
          <w:szCs w:val="24"/>
        </w:rPr>
        <w:t xml:space="preserve"> </w:t>
      </w:r>
      <w:r w:rsidRPr="00413BAD">
        <w:rPr>
          <w:rFonts w:ascii="Calibri" w:hAnsi="Calibri"/>
          <w:sz w:val="24"/>
          <w:szCs w:val="24"/>
        </w:rPr>
        <w:t xml:space="preserve">nieterminowe przekazanie terenu (placu) budowy, </w:t>
      </w:r>
    </w:p>
    <w:p w14:paraId="4C59F373" w14:textId="77777777" w:rsidR="006660F6" w:rsidRPr="00FC12CB" w:rsidRDefault="00775554" w:rsidP="003062A5">
      <w:pPr>
        <w:numPr>
          <w:ilvl w:val="0"/>
          <w:numId w:val="39"/>
        </w:numPr>
        <w:shd w:val="clear" w:color="auto" w:fill="FFFFFF"/>
        <w:tabs>
          <w:tab w:val="left" w:pos="142"/>
        </w:tabs>
        <w:ind w:left="0" w:firstLine="0"/>
        <w:jc w:val="both"/>
        <w:rPr>
          <w:rFonts w:ascii="Calibri" w:hAnsi="Calibri"/>
          <w:spacing w:val="-4"/>
          <w:sz w:val="24"/>
          <w:szCs w:val="24"/>
        </w:rPr>
      </w:pPr>
      <w:r w:rsidRPr="00FC12CB">
        <w:rPr>
          <w:rFonts w:ascii="Calibri" w:hAnsi="Calibri"/>
          <w:spacing w:val="-4"/>
          <w:sz w:val="24"/>
          <w:szCs w:val="24"/>
        </w:rPr>
        <w:lastRenderedPageBreak/>
        <w:t>P</w:t>
      </w:r>
      <w:r w:rsidR="006660F6" w:rsidRPr="00FC12CB">
        <w:rPr>
          <w:rFonts w:ascii="Calibri" w:hAnsi="Calibri"/>
          <w:spacing w:val="-4"/>
          <w:sz w:val="24"/>
          <w:szCs w:val="24"/>
        </w:rPr>
        <w:t xml:space="preserve">rzyczyny niezależne od działania Stron, których nie </w:t>
      </w:r>
      <w:r w:rsidR="00D10639">
        <w:rPr>
          <w:rFonts w:ascii="Calibri" w:hAnsi="Calibri"/>
          <w:spacing w:val="-4"/>
          <w:sz w:val="24"/>
          <w:szCs w:val="24"/>
        </w:rPr>
        <w:t>można uniknąć, ani im zapobiec,</w:t>
      </w:r>
      <w:r w:rsidR="00D10639">
        <w:rPr>
          <w:rFonts w:ascii="Calibri" w:hAnsi="Calibri"/>
          <w:spacing w:val="-4"/>
          <w:sz w:val="24"/>
          <w:szCs w:val="24"/>
        </w:rPr>
        <w:br/>
      </w:r>
      <w:r w:rsidR="006660F6" w:rsidRPr="00FC12CB">
        <w:rPr>
          <w:rFonts w:ascii="Calibri" w:hAnsi="Calibri"/>
          <w:spacing w:val="-4"/>
          <w:sz w:val="24"/>
          <w:szCs w:val="24"/>
        </w:rPr>
        <w:t>w szczególności:</w:t>
      </w:r>
    </w:p>
    <w:p w14:paraId="31DD52BA" w14:textId="77777777" w:rsidR="006660F6" w:rsidRPr="00FC12CB" w:rsidRDefault="006660F6" w:rsidP="003062A5">
      <w:pPr>
        <w:numPr>
          <w:ilvl w:val="0"/>
          <w:numId w:val="45"/>
        </w:numPr>
        <w:shd w:val="clear" w:color="auto" w:fill="FFFFFF"/>
        <w:tabs>
          <w:tab w:val="left" w:pos="142"/>
        </w:tabs>
        <w:ind w:left="0" w:firstLine="0"/>
        <w:jc w:val="both"/>
        <w:rPr>
          <w:rFonts w:ascii="Calibri" w:hAnsi="Calibri"/>
          <w:spacing w:val="-4"/>
          <w:sz w:val="24"/>
          <w:szCs w:val="24"/>
        </w:rPr>
      </w:pPr>
      <w:r w:rsidRPr="00FC12CB">
        <w:rPr>
          <w:rFonts w:ascii="Calibri" w:hAnsi="Calibri"/>
          <w:spacing w:val="-4"/>
          <w:sz w:val="24"/>
          <w:szCs w:val="24"/>
        </w:rPr>
        <w:t>protesty mieszkańców lub innych osób prawnych i fizycznych</w:t>
      </w:r>
      <w:r w:rsidR="00120C8E" w:rsidRPr="00FC12CB">
        <w:rPr>
          <w:rFonts w:ascii="Calibri" w:hAnsi="Calibri"/>
          <w:spacing w:val="-4"/>
          <w:sz w:val="24"/>
          <w:szCs w:val="24"/>
        </w:rPr>
        <w:t>,</w:t>
      </w:r>
    </w:p>
    <w:p w14:paraId="12BB7C25" w14:textId="77777777" w:rsidR="006660F6" w:rsidRPr="003E7111" w:rsidRDefault="009B3FE5" w:rsidP="003062A5">
      <w:pPr>
        <w:numPr>
          <w:ilvl w:val="0"/>
          <w:numId w:val="39"/>
        </w:numPr>
        <w:shd w:val="clear" w:color="auto" w:fill="FFFFFF"/>
        <w:tabs>
          <w:tab w:val="left" w:pos="142"/>
        </w:tabs>
        <w:ind w:left="0" w:firstLine="0"/>
        <w:jc w:val="both"/>
        <w:rPr>
          <w:rFonts w:ascii="Calibri" w:hAnsi="Calibri"/>
          <w:spacing w:val="-4"/>
          <w:sz w:val="24"/>
          <w:szCs w:val="24"/>
        </w:rPr>
      </w:pPr>
      <w:r w:rsidRPr="003E7111">
        <w:rPr>
          <w:rFonts w:ascii="Calibri" w:hAnsi="Calibri"/>
          <w:sz w:val="24"/>
          <w:szCs w:val="24"/>
        </w:rPr>
        <w:t>Roboty</w:t>
      </w:r>
      <w:r w:rsidR="006660F6" w:rsidRPr="003E7111">
        <w:rPr>
          <w:rFonts w:ascii="Calibri" w:hAnsi="Calibri"/>
          <w:sz w:val="24"/>
          <w:szCs w:val="24"/>
        </w:rPr>
        <w:t xml:space="preserve"> dodatkowe</w:t>
      </w:r>
      <w:r w:rsidR="00015395" w:rsidRPr="003E7111">
        <w:rPr>
          <w:rFonts w:ascii="Calibri" w:hAnsi="Calibri"/>
          <w:sz w:val="24"/>
          <w:szCs w:val="24"/>
        </w:rPr>
        <w:t xml:space="preserve"> niezbędne do prawidłowego wykonania umowy, których wykonanie stało się konieczne na skutek sytuacji niemożliwej wcześniej  do przewidzenia</w:t>
      </w:r>
      <w:r w:rsidR="006660F6" w:rsidRPr="003E7111">
        <w:rPr>
          <w:rFonts w:ascii="Calibri" w:hAnsi="Calibri"/>
          <w:sz w:val="24"/>
          <w:szCs w:val="24"/>
        </w:rPr>
        <w:t>;</w:t>
      </w:r>
    </w:p>
    <w:p w14:paraId="3D96515D" w14:textId="77777777" w:rsidR="006660F6" w:rsidRPr="00FC12CB" w:rsidRDefault="00775554" w:rsidP="003062A5">
      <w:pPr>
        <w:numPr>
          <w:ilvl w:val="0"/>
          <w:numId w:val="39"/>
        </w:numPr>
        <w:shd w:val="clear" w:color="auto" w:fill="FFFFFF"/>
        <w:tabs>
          <w:tab w:val="left" w:pos="142"/>
        </w:tabs>
        <w:ind w:left="0" w:firstLine="0"/>
        <w:jc w:val="both"/>
        <w:rPr>
          <w:rFonts w:ascii="Calibri" w:hAnsi="Calibri"/>
          <w:spacing w:val="-4"/>
          <w:sz w:val="24"/>
          <w:szCs w:val="24"/>
        </w:rPr>
      </w:pPr>
      <w:r w:rsidRPr="00FC12CB">
        <w:rPr>
          <w:rFonts w:ascii="Calibri" w:hAnsi="Calibri"/>
          <w:spacing w:val="-4"/>
          <w:sz w:val="24"/>
          <w:szCs w:val="24"/>
        </w:rPr>
        <w:t>Z</w:t>
      </w:r>
      <w:r w:rsidR="006660F6" w:rsidRPr="00FC12CB">
        <w:rPr>
          <w:rFonts w:ascii="Calibri" w:hAnsi="Calibri"/>
          <w:spacing w:val="-4"/>
          <w:sz w:val="24"/>
          <w:szCs w:val="24"/>
        </w:rPr>
        <w:t>miany będące następstwem siły wyższej.</w:t>
      </w:r>
    </w:p>
    <w:p w14:paraId="4ABC1FEC" w14:textId="77777777" w:rsidR="006660F6" w:rsidRPr="00FC12CB" w:rsidRDefault="006660F6" w:rsidP="003062A5">
      <w:pPr>
        <w:pStyle w:val="Tekstpodstawowywcity"/>
        <w:widowControl w:val="0"/>
        <w:numPr>
          <w:ilvl w:val="0"/>
          <w:numId w:val="38"/>
        </w:numPr>
        <w:tabs>
          <w:tab w:val="clear" w:pos="360"/>
          <w:tab w:val="left" w:pos="142"/>
        </w:tabs>
        <w:spacing w:before="0"/>
        <w:ind w:left="0" w:firstLine="0"/>
        <w:rPr>
          <w:rFonts w:ascii="Calibri" w:hAnsi="Calibri"/>
          <w:bCs/>
          <w:szCs w:val="24"/>
        </w:rPr>
      </w:pPr>
      <w:r w:rsidRPr="00FC12CB">
        <w:rPr>
          <w:rFonts w:ascii="Calibri" w:hAnsi="Calibri"/>
          <w:bCs/>
          <w:szCs w:val="24"/>
        </w:rPr>
        <w:t xml:space="preserve">W przypadku wystąpienia którejkolwiek z okoliczności wymienionych w niniejszym ustępie terminy wykonania zastrzeżone w umowie mogą ulec odpowiedniemu przedłużeniu o czas niezbędny do prawidłowego ukończenia robót. </w:t>
      </w:r>
    </w:p>
    <w:p w14:paraId="2E2170FC" w14:textId="77777777" w:rsidR="00E36F1C" w:rsidRPr="00786439" w:rsidRDefault="00E36F1C" w:rsidP="003062A5">
      <w:pPr>
        <w:pStyle w:val="Styl"/>
        <w:tabs>
          <w:tab w:val="left" w:pos="142"/>
        </w:tabs>
        <w:jc w:val="center"/>
        <w:rPr>
          <w:rFonts w:ascii="Calibri" w:hAnsi="Calibri"/>
          <w:b/>
          <w:lang w:val="x-none"/>
        </w:rPr>
      </w:pPr>
    </w:p>
    <w:p w14:paraId="53F83BA1" w14:textId="4EEF7B7F" w:rsidR="006660F6" w:rsidRPr="00FC12CB" w:rsidRDefault="006660F6" w:rsidP="003062A5">
      <w:pPr>
        <w:pStyle w:val="Styl"/>
        <w:tabs>
          <w:tab w:val="left" w:pos="142"/>
        </w:tabs>
        <w:jc w:val="center"/>
        <w:rPr>
          <w:rFonts w:ascii="Calibri" w:hAnsi="Calibri"/>
          <w:b/>
          <w:sz w:val="22"/>
          <w:szCs w:val="22"/>
        </w:rPr>
      </w:pPr>
      <w:r w:rsidRPr="00FC12CB">
        <w:rPr>
          <w:rFonts w:ascii="Calibri" w:hAnsi="Calibri"/>
          <w:b/>
          <w:sz w:val="22"/>
          <w:szCs w:val="22"/>
        </w:rPr>
        <w:t>§ 1</w:t>
      </w:r>
      <w:r w:rsidR="00AE151F">
        <w:rPr>
          <w:rFonts w:ascii="Calibri" w:hAnsi="Calibri"/>
          <w:b/>
          <w:sz w:val="22"/>
          <w:szCs w:val="22"/>
        </w:rPr>
        <w:t>8</w:t>
      </w:r>
      <w:r w:rsidRPr="00FC12CB">
        <w:rPr>
          <w:rFonts w:ascii="Calibri" w:hAnsi="Calibri"/>
          <w:b/>
          <w:sz w:val="22"/>
          <w:szCs w:val="22"/>
        </w:rPr>
        <w:t>.</w:t>
      </w:r>
    </w:p>
    <w:p w14:paraId="75145F49" w14:textId="77777777" w:rsidR="002B2A11" w:rsidRPr="00FC12CB" w:rsidRDefault="002B2A11" w:rsidP="003062A5">
      <w:pPr>
        <w:pStyle w:val="Styl"/>
        <w:tabs>
          <w:tab w:val="left" w:pos="142"/>
        </w:tabs>
        <w:jc w:val="center"/>
        <w:rPr>
          <w:rFonts w:ascii="Calibri" w:hAnsi="Calibri"/>
          <w:b/>
          <w:sz w:val="22"/>
          <w:szCs w:val="22"/>
        </w:rPr>
      </w:pPr>
      <w:r w:rsidRPr="00FC12CB">
        <w:rPr>
          <w:rFonts w:ascii="Calibri" w:hAnsi="Calibri"/>
          <w:b/>
          <w:sz w:val="22"/>
          <w:szCs w:val="22"/>
        </w:rPr>
        <w:t>ZMIANA WYNAGRODZENIA</w:t>
      </w:r>
    </w:p>
    <w:p w14:paraId="64FFF156" w14:textId="00249A48" w:rsidR="003C3100" w:rsidRPr="00A52543" w:rsidRDefault="00FF3E70" w:rsidP="003C3100">
      <w:pPr>
        <w:pStyle w:val="Styl"/>
        <w:tabs>
          <w:tab w:val="left" w:pos="142"/>
        </w:tabs>
        <w:jc w:val="both"/>
        <w:rPr>
          <w:rFonts w:ascii="Calibri" w:hAnsi="Calibri"/>
        </w:rPr>
      </w:pPr>
      <w:r w:rsidRPr="003C3100">
        <w:rPr>
          <w:rFonts w:ascii="Calibri" w:hAnsi="Calibri"/>
        </w:rPr>
        <w:t>1. Zmiana wynagrodzenia Wykonawcy z tytułu zmiany sposobu spełnienia świadczenia może nastąpić w sytuacjach:</w:t>
      </w:r>
    </w:p>
    <w:p w14:paraId="583603D5" w14:textId="18B4F37F" w:rsidR="003C3100" w:rsidRDefault="00A52543" w:rsidP="003C3100">
      <w:pPr>
        <w:pStyle w:val="Styl"/>
        <w:tabs>
          <w:tab w:val="left" w:pos="142"/>
        </w:tabs>
        <w:jc w:val="both"/>
        <w:rPr>
          <w:rFonts w:ascii="Calibri" w:hAnsi="Calibri"/>
        </w:rPr>
      </w:pPr>
      <w:r>
        <w:rPr>
          <w:rFonts w:ascii="Calibri" w:hAnsi="Calibri"/>
        </w:rPr>
        <w:t>1</w:t>
      </w:r>
      <w:r w:rsidR="00FF3E70" w:rsidRPr="003C3100">
        <w:rPr>
          <w:rFonts w:ascii="Calibri" w:hAnsi="Calibri"/>
        </w:rPr>
        <w:t>)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w:t>
      </w:r>
      <w:r w:rsidR="00A676E4">
        <w:rPr>
          <w:rFonts w:ascii="Calibri" w:hAnsi="Calibri"/>
        </w:rPr>
        <w:t>,</w:t>
      </w:r>
      <w:r w:rsidR="00FF3E70" w:rsidRPr="003C3100">
        <w:rPr>
          <w:rFonts w:ascii="Calibri" w:hAnsi="Calibri"/>
        </w:rPr>
        <w:t xml:space="preserve"> w oparciu o który ją przygotowano, gdyby zastosowanie przewidzianych rozwiązań groziło niewykonaniem lub nienależytym wykonaniem przedmiotu umowy</w:t>
      </w:r>
      <w:r>
        <w:rPr>
          <w:rFonts w:ascii="Calibri" w:hAnsi="Calibri"/>
        </w:rPr>
        <w:t>;</w:t>
      </w:r>
    </w:p>
    <w:p w14:paraId="0D111B80" w14:textId="62189C0E" w:rsidR="00B66DB8" w:rsidRDefault="00A52543" w:rsidP="003C3100">
      <w:pPr>
        <w:pStyle w:val="Styl"/>
        <w:tabs>
          <w:tab w:val="left" w:pos="142"/>
        </w:tabs>
        <w:jc w:val="both"/>
        <w:rPr>
          <w:rFonts w:ascii="Calibri" w:hAnsi="Calibri"/>
        </w:rPr>
      </w:pPr>
      <w:r>
        <w:rPr>
          <w:rFonts w:ascii="Calibri" w:hAnsi="Calibri"/>
        </w:rPr>
        <w:t>2</w:t>
      </w:r>
      <w:r w:rsidR="00FF3E70" w:rsidRPr="003C3100">
        <w:rPr>
          <w:rFonts w:ascii="Calibri" w:hAnsi="Calibri"/>
        </w:rPr>
        <w:t>) wystąpienia warunków geologicznych, geotechnicznych lub hydrologicznych odbiegających w sposób istotny od przyjętych w dokumentacji projektowej, a także rozpoznania terenu w zakresie znalezisk archeologicznych, występowania niewypałów i niewybuchów, niezinwentaryzowanych lub błędnie zinwentaryzowanych sieci, instalacji i innych obiektów budowlanych (inżynierskich)</w:t>
      </w:r>
      <w:r>
        <w:rPr>
          <w:rFonts w:ascii="Calibri" w:hAnsi="Calibri"/>
        </w:rPr>
        <w:t>;</w:t>
      </w:r>
    </w:p>
    <w:p w14:paraId="3C1F5ABF" w14:textId="23A40935" w:rsidR="00B66DB8" w:rsidRDefault="00A52543" w:rsidP="003C3100">
      <w:pPr>
        <w:pStyle w:val="Styl"/>
        <w:tabs>
          <w:tab w:val="left" w:pos="142"/>
        </w:tabs>
        <w:jc w:val="both"/>
        <w:rPr>
          <w:rFonts w:ascii="Calibri" w:hAnsi="Calibri"/>
        </w:rPr>
      </w:pPr>
      <w:r>
        <w:rPr>
          <w:rFonts w:ascii="Calibri" w:hAnsi="Calibri"/>
        </w:rPr>
        <w:t>3</w:t>
      </w:r>
      <w:r w:rsidR="00FF3E70" w:rsidRPr="003C3100">
        <w:rPr>
          <w:rFonts w:ascii="Calibri" w:hAnsi="Calibri"/>
        </w:rPr>
        <w:t>) wystąpienia konieczności zrealizowania przedmiotu Umowy przy zastosowaniu innych rozwiązań technicznych lub materiałowych ze względu na zmiany obowiązującego prawa</w:t>
      </w:r>
      <w:r>
        <w:rPr>
          <w:rFonts w:ascii="Calibri" w:hAnsi="Calibri"/>
        </w:rPr>
        <w:t>;</w:t>
      </w:r>
    </w:p>
    <w:p w14:paraId="0516AE4C" w14:textId="5A888A05" w:rsidR="00FF3E70" w:rsidRPr="00B66DB8" w:rsidRDefault="00FF3E70" w:rsidP="003C3100">
      <w:pPr>
        <w:pStyle w:val="Styl"/>
        <w:tabs>
          <w:tab w:val="left" w:pos="142"/>
        </w:tabs>
        <w:jc w:val="both"/>
        <w:rPr>
          <w:rFonts w:ascii="Calibri" w:hAnsi="Calibri"/>
          <w:strike/>
        </w:rPr>
      </w:pPr>
      <w:r w:rsidRPr="003C3100">
        <w:rPr>
          <w:rFonts w:ascii="Calibri" w:hAnsi="Calibri"/>
        </w:rPr>
        <w:t xml:space="preserve">2. W przypadku wystąpienia konieczności wykonania robót dodatkowych, zlecanych zgodnie z art. 144 ust. 1 pkt. 2), 3) lub 6) ustawy </w:t>
      </w:r>
      <w:proofErr w:type="spellStart"/>
      <w:r w:rsidRPr="003C3100">
        <w:rPr>
          <w:rFonts w:ascii="Calibri" w:hAnsi="Calibri"/>
        </w:rPr>
        <w:t>Pzp</w:t>
      </w:r>
      <w:proofErr w:type="spellEnd"/>
      <w:r w:rsidRPr="003C3100">
        <w:rPr>
          <w:rFonts w:ascii="Calibri" w:hAnsi="Calibri"/>
        </w:rPr>
        <w:t xml:space="preserve"> Zamawiający dopuszcza możliwość zmiany wynagrodzenia Wykonawcy z tytułu wystąpienia robót dodatkowych</w:t>
      </w:r>
      <w:r w:rsidR="00A52543">
        <w:rPr>
          <w:rFonts w:ascii="Calibri" w:hAnsi="Calibri"/>
        </w:rPr>
        <w:t>.</w:t>
      </w:r>
    </w:p>
    <w:p w14:paraId="522942E5" w14:textId="23A693B7" w:rsidR="00FF3E70" w:rsidRPr="003C3100" w:rsidRDefault="00FF3E70" w:rsidP="003C3100">
      <w:pPr>
        <w:pStyle w:val="Styl"/>
        <w:tabs>
          <w:tab w:val="left" w:pos="142"/>
        </w:tabs>
        <w:jc w:val="both"/>
        <w:rPr>
          <w:rFonts w:ascii="Calibri" w:hAnsi="Calibri"/>
        </w:rPr>
      </w:pPr>
      <w:r w:rsidRPr="003C3100">
        <w:rPr>
          <w:rFonts w:ascii="Calibri" w:hAnsi="Calibri"/>
        </w:rPr>
        <w:t>1) Podstawą wykonania danych robót oraz zmiany wynagrodzenia Wykonawcy będzie aneks do umowy spisany na podstawie zatwierdzonych dokumentów tj. Protokołu Konieczności i kosztorysu, z zastrzeżeniem spełnienia przesłanek wynikających z umowy.</w:t>
      </w:r>
    </w:p>
    <w:p w14:paraId="13F82841" w14:textId="77777777" w:rsidR="00FF3E70" w:rsidRPr="003C3100" w:rsidRDefault="00FF3E70" w:rsidP="003C3100">
      <w:pPr>
        <w:pStyle w:val="Styl"/>
        <w:tabs>
          <w:tab w:val="left" w:pos="142"/>
        </w:tabs>
        <w:jc w:val="both"/>
        <w:rPr>
          <w:rFonts w:ascii="Calibri" w:hAnsi="Calibri"/>
        </w:rPr>
      </w:pPr>
      <w:r w:rsidRPr="003C3100">
        <w:rPr>
          <w:rFonts w:ascii="Calibri" w:hAnsi="Calibri"/>
        </w:rPr>
        <w:t>2) Wykonawca zobowiązany jest do przedstawienia Zamawiającemu kosztorysu na roboty w ciągu pięciu (5) dni roboczych od daty zatwierdzenia protokołu konieczności.</w:t>
      </w:r>
    </w:p>
    <w:p w14:paraId="322D1005" w14:textId="58CD97C0" w:rsidR="00FF3E70" w:rsidRPr="003C3100" w:rsidRDefault="00FF3E70" w:rsidP="003C3100">
      <w:pPr>
        <w:pStyle w:val="Styl"/>
        <w:tabs>
          <w:tab w:val="left" w:pos="142"/>
        </w:tabs>
        <w:jc w:val="both"/>
        <w:rPr>
          <w:rFonts w:ascii="Calibri" w:hAnsi="Calibri"/>
        </w:rPr>
      </w:pPr>
      <w:r w:rsidRPr="003C3100">
        <w:rPr>
          <w:rFonts w:ascii="Calibri" w:hAnsi="Calibri"/>
        </w:rPr>
        <w:t>3) Kosztorys</w:t>
      </w:r>
      <w:r w:rsidR="00A52543">
        <w:rPr>
          <w:rFonts w:ascii="Calibri" w:hAnsi="Calibri"/>
        </w:rPr>
        <w:t xml:space="preserve"> </w:t>
      </w:r>
      <w:r w:rsidRPr="003C3100">
        <w:rPr>
          <w:rFonts w:ascii="Calibri" w:hAnsi="Calibri"/>
        </w:rPr>
        <w:t>dodatkowy sporządzony zostanie przez Wykonawcę z zastosowaniem cen jednostkowych zawartych w kosztorysie ofertowym Wykonawcy.</w:t>
      </w:r>
    </w:p>
    <w:p w14:paraId="05CC5175" w14:textId="77777777" w:rsidR="00FF3E70" w:rsidRPr="003C3100" w:rsidRDefault="00FF3E70" w:rsidP="003C3100">
      <w:pPr>
        <w:pStyle w:val="Styl"/>
        <w:tabs>
          <w:tab w:val="left" w:pos="142"/>
        </w:tabs>
        <w:jc w:val="both"/>
        <w:rPr>
          <w:rFonts w:ascii="Calibri" w:hAnsi="Calibri"/>
        </w:rPr>
      </w:pPr>
      <w:r w:rsidRPr="003C3100">
        <w:rPr>
          <w:rFonts w:ascii="Calibri" w:hAnsi="Calibri"/>
        </w:rPr>
        <w:t>4) W przypadku prac niewystępujących w kosztorysie ofertowym, dla których nie można ustalić wartości w oparciu o ceny jednostkowe kosztorysu ofertowego, kosztorys zostanie wykonany metodą szczegółową, przy zastosowaniu następujących składników cenotwórczych:</w:t>
      </w:r>
    </w:p>
    <w:p w14:paraId="0A5DAD7B" w14:textId="77777777" w:rsidR="00FF3E70" w:rsidRPr="003C3100" w:rsidRDefault="00FF3E70" w:rsidP="003C3100">
      <w:pPr>
        <w:pStyle w:val="Styl"/>
        <w:tabs>
          <w:tab w:val="left" w:pos="142"/>
        </w:tabs>
        <w:jc w:val="both"/>
        <w:rPr>
          <w:rFonts w:ascii="Calibri" w:hAnsi="Calibri"/>
        </w:rPr>
      </w:pPr>
      <w:r w:rsidRPr="003C3100">
        <w:rPr>
          <w:rFonts w:ascii="Calibri" w:hAnsi="Calibri"/>
        </w:rPr>
        <w:t xml:space="preserve">a) Stawka roboczogodziny „R” - średnia dla województwa śląskiego wg publikacji </w:t>
      </w:r>
      <w:proofErr w:type="spellStart"/>
      <w:r w:rsidRPr="003C3100">
        <w:rPr>
          <w:rFonts w:ascii="Calibri" w:hAnsi="Calibri"/>
        </w:rPr>
        <w:t>Sekocenbud</w:t>
      </w:r>
      <w:proofErr w:type="spellEnd"/>
      <w:r w:rsidRPr="003C3100">
        <w:rPr>
          <w:rFonts w:ascii="Calibri" w:hAnsi="Calibri"/>
        </w:rPr>
        <w:t xml:space="preserve"> aktualnego na dzień sporządzenia kosztorysu,</w:t>
      </w:r>
    </w:p>
    <w:p w14:paraId="46D4EF19" w14:textId="77777777" w:rsidR="00FF3E70" w:rsidRPr="003C3100" w:rsidRDefault="00FF3E70" w:rsidP="003C3100">
      <w:pPr>
        <w:pStyle w:val="Styl"/>
        <w:tabs>
          <w:tab w:val="left" w:pos="142"/>
        </w:tabs>
        <w:jc w:val="both"/>
        <w:rPr>
          <w:rFonts w:ascii="Calibri" w:hAnsi="Calibri"/>
        </w:rPr>
      </w:pPr>
      <w:r w:rsidRPr="003C3100">
        <w:rPr>
          <w:rFonts w:ascii="Calibri" w:hAnsi="Calibri"/>
        </w:rPr>
        <w:t xml:space="preserve">b) Koszty pośrednie „KP” (R, S) - średnie wg </w:t>
      </w:r>
      <w:proofErr w:type="spellStart"/>
      <w:r w:rsidRPr="003C3100">
        <w:rPr>
          <w:rFonts w:ascii="Calibri" w:hAnsi="Calibri"/>
        </w:rPr>
        <w:t>Sekocenbud</w:t>
      </w:r>
      <w:proofErr w:type="spellEnd"/>
      <w:r w:rsidRPr="003C3100">
        <w:rPr>
          <w:rFonts w:ascii="Calibri" w:hAnsi="Calibri"/>
        </w:rPr>
        <w:t xml:space="preserve"> aktualnego na dzień sporządzenia kosztorysu,</w:t>
      </w:r>
    </w:p>
    <w:p w14:paraId="71E55A63" w14:textId="77777777" w:rsidR="00FF3E70" w:rsidRPr="003C3100" w:rsidRDefault="00FF3E70" w:rsidP="003C3100">
      <w:pPr>
        <w:pStyle w:val="Styl"/>
        <w:tabs>
          <w:tab w:val="left" w:pos="142"/>
        </w:tabs>
        <w:jc w:val="both"/>
        <w:rPr>
          <w:rFonts w:ascii="Calibri" w:hAnsi="Calibri"/>
        </w:rPr>
      </w:pPr>
      <w:r w:rsidRPr="003C3100">
        <w:rPr>
          <w:rFonts w:ascii="Calibri" w:hAnsi="Calibri"/>
        </w:rPr>
        <w:t>c) Zysk Kalkulacyjny „Z” (</w:t>
      </w:r>
      <w:proofErr w:type="spellStart"/>
      <w:r w:rsidRPr="003C3100">
        <w:rPr>
          <w:rFonts w:ascii="Calibri" w:hAnsi="Calibri"/>
        </w:rPr>
        <w:t>R+S+Kp</w:t>
      </w:r>
      <w:proofErr w:type="spellEnd"/>
      <w:r w:rsidRPr="003C3100">
        <w:rPr>
          <w:rFonts w:ascii="Calibri" w:hAnsi="Calibri"/>
        </w:rPr>
        <w:t xml:space="preserve">) - średni wg publikacji </w:t>
      </w:r>
      <w:proofErr w:type="spellStart"/>
      <w:r w:rsidRPr="003C3100">
        <w:rPr>
          <w:rFonts w:ascii="Calibri" w:hAnsi="Calibri"/>
        </w:rPr>
        <w:t>Sekocenbud</w:t>
      </w:r>
      <w:proofErr w:type="spellEnd"/>
      <w:r w:rsidRPr="003C3100">
        <w:rPr>
          <w:rFonts w:ascii="Calibri" w:hAnsi="Calibri"/>
        </w:rPr>
        <w:t xml:space="preserve"> aktualnego na dzień sporządzenia kosztorysu,</w:t>
      </w:r>
    </w:p>
    <w:p w14:paraId="06C96CAC" w14:textId="77777777" w:rsidR="00FF3E70" w:rsidRPr="003C3100" w:rsidRDefault="00FF3E70" w:rsidP="003C3100">
      <w:pPr>
        <w:pStyle w:val="Styl"/>
        <w:tabs>
          <w:tab w:val="left" w:pos="142"/>
        </w:tabs>
        <w:jc w:val="both"/>
        <w:rPr>
          <w:rFonts w:ascii="Calibri" w:hAnsi="Calibri"/>
        </w:rPr>
      </w:pPr>
      <w:r w:rsidRPr="003C3100">
        <w:rPr>
          <w:rFonts w:ascii="Calibri" w:hAnsi="Calibri"/>
        </w:rPr>
        <w:t xml:space="preserve">d) Ceny jednostkowe sprzętu i materiałów (łącznie z kosztami zakupu) będą przyjmowane według średnich cen rynkowych zawartych w publikacji </w:t>
      </w:r>
      <w:proofErr w:type="spellStart"/>
      <w:r w:rsidRPr="003C3100">
        <w:rPr>
          <w:rFonts w:ascii="Calibri" w:hAnsi="Calibri"/>
        </w:rPr>
        <w:t>Sekocenbud</w:t>
      </w:r>
      <w:proofErr w:type="spellEnd"/>
      <w:r w:rsidRPr="003C3100">
        <w:rPr>
          <w:rFonts w:ascii="Calibri" w:hAnsi="Calibri"/>
        </w:rPr>
        <w:t xml:space="preserve"> aktualnego na dzień sporządzenia kosztorysu, a w przypadku ich braku ceny materiałów i sprzętu zostaną przyjęte na podstawie udokumentowanych przez Wykonawcę cen, w tym cen dostawców na stronach internetowych, ofert handlowych itp. przy czym wykonawca zobowiązany jest udokumentować przyjęte stawki na podstawie co najmniej dwóch ofert;</w:t>
      </w:r>
    </w:p>
    <w:p w14:paraId="785ABAC1" w14:textId="77777777" w:rsidR="00FF3E70" w:rsidRPr="003C3100" w:rsidRDefault="00FF3E70" w:rsidP="003C3100">
      <w:pPr>
        <w:pStyle w:val="Styl"/>
        <w:tabs>
          <w:tab w:val="left" w:pos="142"/>
        </w:tabs>
        <w:jc w:val="both"/>
        <w:rPr>
          <w:rFonts w:ascii="Calibri" w:hAnsi="Calibri"/>
        </w:rPr>
      </w:pPr>
      <w:r w:rsidRPr="003C3100">
        <w:rPr>
          <w:rFonts w:ascii="Calibri" w:hAnsi="Calibri"/>
        </w:rPr>
        <w:t>e) Nakłady rzeczowe – w oparciu o Katalogi Nakładów Rzeczowych KNR.</w:t>
      </w:r>
    </w:p>
    <w:p w14:paraId="4BBB67C3" w14:textId="77777777" w:rsidR="00FF3E70" w:rsidRPr="003C3100" w:rsidRDefault="00FF3E70" w:rsidP="003C3100">
      <w:pPr>
        <w:pStyle w:val="Styl"/>
        <w:tabs>
          <w:tab w:val="left" w:pos="142"/>
        </w:tabs>
        <w:jc w:val="both"/>
        <w:rPr>
          <w:rFonts w:ascii="Calibri" w:hAnsi="Calibri"/>
        </w:rPr>
      </w:pPr>
      <w:r w:rsidRPr="003C3100">
        <w:rPr>
          <w:rFonts w:ascii="Calibri" w:hAnsi="Calibri"/>
        </w:rPr>
        <w:t xml:space="preserve">5) W szczególnie uzasadnionych przypadkach wycena poszczególnych elementów kosztorysu, co do </w:t>
      </w:r>
      <w:r w:rsidRPr="003C3100">
        <w:rPr>
          <w:rFonts w:ascii="Calibri" w:hAnsi="Calibri"/>
        </w:rPr>
        <w:lastRenderedPageBreak/>
        <w:t>których nie można określić cen na podstawie dostępnych publikacji może wynikać z negocjacji przeprowadzonych przez Strony.</w:t>
      </w:r>
    </w:p>
    <w:p w14:paraId="6F88822C" w14:textId="77777777" w:rsidR="00FF3E70" w:rsidRPr="003C3100" w:rsidRDefault="00FF3E70" w:rsidP="003C3100">
      <w:pPr>
        <w:pStyle w:val="Styl"/>
        <w:tabs>
          <w:tab w:val="left" w:pos="142"/>
        </w:tabs>
        <w:jc w:val="both"/>
        <w:rPr>
          <w:rFonts w:ascii="Calibri" w:hAnsi="Calibri"/>
        </w:rPr>
      </w:pPr>
      <w:r w:rsidRPr="003C3100">
        <w:rPr>
          <w:rFonts w:ascii="Calibri" w:hAnsi="Calibri"/>
        </w:rPr>
        <w:t>6) Rozliczenie robót objętych Protokołem konieczności następuje na takich samych zasadach jak rozliczenie robót podstawowych. Roboty dodatkowe należy wprowadzać na końcu kosztorysu branżowego z podziałem na elementy stanowiące zakres (pozycje) poszczególnych protokołów konieczności z numeracją, która nie zmieni numeracji pozycji ofertowych. W protokole częściowym odbioru wykonywanych robót (załącznik nr 1 do umowy) należy odpowiednio wyodrębnić roboty dodatkowe wprowadzając dodatkową pozycję w kolumnie 2, natomiast w przypadku robót zamiennych wartość robót zaniechanych winna pomniejszać wartość robót podstawowych.</w:t>
      </w:r>
    </w:p>
    <w:p w14:paraId="605339AC" w14:textId="6AB990F7" w:rsidR="00FF3E70" w:rsidRPr="003C3100" w:rsidRDefault="00FF3E70" w:rsidP="00A676E4">
      <w:pPr>
        <w:pStyle w:val="Styl"/>
        <w:tabs>
          <w:tab w:val="left" w:pos="142"/>
        </w:tabs>
        <w:jc w:val="both"/>
        <w:rPr>
          <w:rFonts w:ascii="Calibri" w:hAnsi="Calibri"/>
        </w:rPr>
      </w:pPr>
      <w:r w:rsidRPr="003C3100">
        <w:rPr>
          <w:rFonts w:ascii="Calibri" w:hAnsi="Calibri"/>
        </w:rPr>
        <w:t>7) W szczególnie uzasadnionych przypadkach może nastąpić zmiana sposobu rozliczania umowy lub dokonywania płatności na rzecz Wykonawcy</w:t>
      </w:r>
      <w:r w:rsidR="00A676E4">
        <w:rPr>
          <w:rFonts w:ascii="Calibri" w:hAnsi="Calibri"/>
        </w:rPr>
        <w:t>.</w:t>
      </w:r>
    </w:p>
    <w:p w14:paraId="04D04411" w14:textId="6CB30B69" w:rsidR="00A676E4" w:rsidRDefault="00FF3E70" w:rsidP="003C3100">
      <w:pPr>
        <w:pStyle w:val="Styl"/>
        <w:tabs>
          <w:tab w:val="left" w:pos="142"/>
        </w:tabs>
        <w:jc w:val="both"/>
        <w:rPr>
          <w:rFonts w:ascii="Calibri" w:hAnsi="Calibri"/>
        </w:rPr>
      </w:pPr>
      <w:r w:rsidRPr="003C3100">
        <w:rPr>
          <w:rFonts w:ascii="Calibri" w:hAnsi="Calibri"/>
        </w:rPr>
        <w:t xml:space="preserve">3. W przypadku wystąpienia okoliczności, o których mowa w ust. 1 pkt 6) wynagrodzenie Wykonawcy, albo ulega obniżeniu, albo podwyższeniu o kwotę wynikającą z różnicy zweryfikowanego i zatwierdzonego przez Zamawiającego kosztorysu powykonawczego i kosztorysu ofertowego. W przypadku kosztorysu powykonawczego sporządzonego na okoliczność odbioru końcowego robót, który stanowi podstawę do określenia ostatecznego wynagrodzenia Wykonawcy za całość przedmiotu umowy i z którego wynika, iż należne wynagrodzenie Wykonawcy jest wyższe od wynagrodzenia określonego </w:t>
      </w:r>
      <w:r w:rsidRPr="00E13668">
        <w:rPr>
          <w:rFonts w:ascii="Calibri" w:hAnsi="Calibri"/>
        </w:rPr>
        <w:t>w §</w:t>
      </w:r>
      <w:r w:rsidR="00E13668" w:rsidRPr="00E13668">
        <w:rPr>
          <w:rFonts w:ascii="Calibri" w:hAnsi="Calibri"/>
        </w:rPr>
        <w:t xml:space="preserve">3 </w:t>
      </w:r>
      <w:r w:rsidRPr="00E13668">
        <w:rPr>
          <w:rFonts w:ascii="Calibri" w:hAnsi="Calibri"/>
        </w:rPr>
        <w:t>ust. 1 umowy</w:t>
      </w:r>
      <w:r w:rsidRPr="003C3100">
        <w:rPr>
          <w:rFonts w:ascii="Calibri" w:hAnsi="Calibri"/>
        </w:rPr>
        <w:t xml:space="preserve"> Wykonawca może żądać zmiany zasady zapłaty faktury końcowej polegającej na podziale należnej Wykonawcy kwoty na dwie części (faktura do 100% aktualnej kwoty umownej i faktura na kwotę dopłaty). </w:t>
      </w:r>
    </w:p>
    <w:p w14:paraId="767B9997" w14:textId="77777777" w:rsidR="00A676E4" w:rsidRDefault="00A676E4" w:rsidP="003C3100">
      <w:pPr>
        <w:pStyle w:val="Styl"/>
        <w:tabs>
          <w:tab w:val="left" w:pos="142"/>
        </w:tabs>
        <w:jc w:val="both"/>
        <w:rPr>
          <w:rFonts w:ascii="Calibri" w:hAnsi="Calibri"/>
        </w:rPr>
      </w:pPr>
    </w:p>
    <w:p w14:paraId="30A58FDC" w14:textId="77777777" w:rsidR="003C3100" w:rsidRDefault="003C3100" w:rsidP="00FF3E70">
      <w:pPr>
        <w:pStyle w:val="Styl"/>
        <w:tabs>
          <w:tab w:val="left" w:pos="142"/>
        </w:tabs>
        <w:jc w:val="center"/>
        <w:rPr>
          <w:rFonts w:ascii="Calibri" w:hAnsi="Calibri"/>
          <w:b/>
        </w:rPr>
      </w:pPr>
    </w:p>
    <w:p w14:paraId="28AE5CD5" w14:textId="3D12235B" w:rsidR="006660F6" w:rsidRPr="00FC12CB" w:rsidRDefault="006660F6" w:rsidP="003062A5">
      <w:pPr>
        <w:pStyle w:val="Styl"/>
        <w:tabs>
          <w:tab w:val="left" w:pos="142"/>
        </w:tabs>
        <w:jc w:val="center"/>
        <w:rPr>
          <w:rFonts w:ascii="Calibri" w:hAnsi="Calibri"/>
          <w:b/>
          <w:sz w:val="22"/>
          <w:szCs w:val="22"/>
        </w:rPr>
      </w:pPr>
      <w:r w:rsidRPr="00FC12CB">
        <w:rPr>
          <w:rFonts w:ascii="Calibri" w:hAnsi="Calibri"/>
          <w:b/>
          <w:sz w:val="22"/>
          <w:szCs w:val="22"/>
        </w:rPr>
        <w:t>§ 1</w:t>
      </w:r>
      <w:r w:rsidR="00AE151F">
        <w:rPr>
          <w:rFonts w:ascii="Calibri" w:hAnsi="Calibri"/>
          <w:b/>
          <w:sz w:val="22"/>
          <w:szCs w:val="22"/>
        </w:rPr>
        <w:t>9</w:t>
      </w:r>
      <w:r w:rsidRPr="00FC12CB">
        <w:rPr>
          <w:rFonts w:ascii="Calibri" w:hAnsi="Calibri"/>
          <w:b/>
          <w:sz w:val="22"/>
          <w:szCs w:val="22"/>
        </w:rPr>
        <w:t>.</w:t>
      </w:r>
    </w:p>
    <w:p w14:paraId="442C224F" w14:textId="77777777" w:rsidR="002B2A11" w:rsidRPr="00FC12CB" w:rsidRDefault="002B2A11" w:rsidP="003062A5">
      <w:pPr>
        <w:pStyle w:val="Styl"/>
        <w:tabs>
          <w:tab w:val="left" w:pos="142"/>
        </w:tabs>
        <w:jc w:val="center"/>
        <w:rPr>
          <w:rFonts w:ascii="Calibri" w:hAnsi="Calibri"/>
          <w:b/>
          <w:sz w:val="22"/>
          <w:szCs w:val="22"/>
        </w:rPr>
      </w:pPr>
      <w:r w:rsidRPr="00FC12CB">
        <w:rPr>
          <w:rFonts w:ascii="Calibri" w:hAnsi="Calibri"/>
          <w:b/>
          <w:sz w:val="22"/>
          <w:szCs w:val="22"/>
        </w:rPr>
        <w:t xml:space="preserve">INNE ISTOTNE ZMIANY UMOWY </w:t>
      </w:r>
    </w:p>
    <w:p w14:paraId="7D19F30F" w14:textId="77777777" w:rsidR="00AE151F" w:rsidRDefault="00A676E4" w:rsidP="00A676E4">
      <w:pPr>
        <w:pStyle w:val="Styl"/>
        <w:tabs>
          <w:tab w:val="left" w:pos="142"/>
        </w:tabs>
        <w:jc w:val="both"/>
        <w:rPr>
          <w:rFonts w:ascii="Calibri" w:hAnsi="Calibri"/>
        </w:rPr>
      </w:pPr>
      <w:r w:rsidRPr="003C3100">
        <w:rPr>
          <w:rFonts w:ascii="Calibri" w:hAnsi="Calibri"/>
        </w:rPr>
        <w:t xml:space="preserve">1. Inne istotne zmiany umowy są dopuszczalne, gdy: </w:t>
      </w:r>
    </w:p>
    <w:p w14:paraId="458F37F6" w14:textId="76241149" w:rsidR="00A676E4" w:rsidRPr="003C3100" w:rsidRDefault="00A676E4" w:rsidP="00A676E4">
      <w:pPr>
        <w:pStyle w:val="Styl"/>
        <w:tabs>
          <w:tab w:val="left" w:pos="142"/>
        </w:tabs>
        <w:jc w:val="both"/>
        <w:rPr>
          <w:rFonts w:ascii="Calibri" w:hAnsi="Calibri"/>
        </w:rPr>
      </w:pPr>
      <w:r w:rsidRPr="003C3100">
        <w:rPr>
          <w:rFonts w:ascii="Calibri" w:hAnsi="Calibri"/>
        </w:rPr>
        <w:t>1) bezskutecznie upłynął umowny termin wykonania przedmiotu umowy z przyczyn zależnych od Wykonawcy lub wykonawca nie przedłużył zabezpieczenia</w:t>
      </w:r>
      <w:r w:rsidR="00AE151F">
        <w:rPr>
          <w:rFonts w:ascii="Calibri" w:hAnsi="Calibri"/>
        </w:rPr>
        <w:t xml:space="preserve"> należytego wykonania umowy,</w:t>
      </w:r>
    </w:p>
    <w:p w14:paraId="2262C3F7" w14:textId="01C2E6A4" w:rsidR="00A676E4" w:rsidRPr="003C3100" w:rsidRDefault="00A676E4" w:rsidP="00A676E4">
      <w:pPr>
        <w:pStyle w:val="Styl"/>
        <w:tabs>
          <w:tab w:val="left" w:pos="142"/>
        </w:tabs>
        <w:jc w:val="both"/>
        <w:rPr>
          <w:rFonts w:ascii="Calibri" w:hAnsi="Calibri"/>
        </w:rPr>
      </w:pPr>
      <w:r w:rsidRPr="003C3100">
        <w:rPr>
          <w:rFonts w:ascii="Calibri" w:hAnsi="Calibri"/>
        </w:rPr>
        <w:t xml:space="preserve">2) nastąpi zmiana przepisów prawnych w zakresie finansów publicznych mająca negatywny wpływ na pogorszenie sytuacji finansowej </w:t>
      </w:r>
      <w:r>
        <w:rPr>
          <w:rFonts w:ascii="Calibri" w:hAnsi="Calibri"/>
        </w:rPr>
        <w:t>Zamawiającego</w:t>
      </w:r>
      <w:r w:rsidRPr="003C3100">
        <w:rPr>
          <w:rFonts w:ascii="Calibri" w:hAnsi="Calibri"/>
        </w:rPr>
        <w:t>;</w:t>
      </w:r>
    </w:p>
    <w:p w14:paraId="4204AE47" w14:textId="3FD7F143" w:rsidR="00A676E4" w:rsidRPr="003C3100" w:rsidRDefault="00A676E4" w:rsidP="00A676E4">
      <w:pPr>
        <w:pStyle w:val="Styl"/>
        <w:tabs>
          <w:tab w:val="left" w:pos="142"/>
        </w:tabs>
        <w:jc w:val="both"/>
        <w:rPr>
          <w:rFonts w:ascii="Calibri" w:hAnsi="Calibri"/>
        </w:rPr>
      </w:pPr>
      <w:r w:rsidRPr="003C3100">
        <w:rPr>
          <w:rFonts w:ascii="Calibri" w:hAnsi="Calibri"/>
        </w:rPr>
        <w:t>3) nastąpi siła wyższa;</w:t>
      </w:r>
    </w:p>
    <w:p w14:paraId="489EA193" w14:textId="77777777" w:rsidR="00A676E4" w:rsidRPr="003C3100" w:rsidRDefault="00A676E4" w:rsidP="00A676E4">
      <w:pPr>
        <w:pStyle w:val="Styl"/>
        <w:tabs>
          <w:tab w:val="left" w:pos="142"/>
        </w:tabs>
        <w:jc w:val="both"/>
        <w:rPr>
          <w:rFonts w:ascii="Calibri" w:hAnsi="Calibri"/>
        </w:rPr>
      </w:pPr>
      <w:r w:rsidRPr="003C3100">
        <w:rPr>
          <w:rFonts w:ascii="Calibri" w:hAnsi="Calibri"/>
        </w:rPr>
        <w:t xml:space="preserve">4) Wykonawca w chwili zawarcia umowy podlegał wykluczeniu z postępowania na podstawie art. 24 ust. 1 </w:t>
      </w:r>
      <w:proofErr w:type="spellStart"/>
      <w:r w:rsidRPr="003C3100">
        <w:rPr>
          <w:rFonts w:ascii="Calibri" w:hAnsi="Calibri"/>
        </w:rPr>
        <w:t>Pzp</w:t>
      </w:r>
      <w:proofErr w:type="spellEnd"/>
      <w:r w:rsidRPr="003C3100">
        <w:rPr>
          <w:rFonts w:ascii="Calibri" w:hAnsi="Calibri"/>
        </w:rPr>
        <w:t>;</w:t>
      </w:r>
    </w:p>
    <w:p w14:paraId="08A95EB2" w14:textId="77777777" w:rsidR="00A676E4" w:rsidRPr="003C3100" w:rsidRDefault="00A676E4" w:rsidP="00A676E4">
      <w:pPr>
        <w:pStyle w:val="Styl"/>
        <w:tabs>
          <w:tab w:val="left" w:pos="142"/>
        </w:tabs>
        <w:jc w:val="both"/>
        <w:rPr>
          <w:rFonts w:ascii="Calibri" w:hAnsi="Calibri"/>
        </w:rPr>
      </w:pPr>
      <w:r w:rsidRPr="003C3100">
        <w:rPr>
          <w:rFonts w:ascii="Calibri" w:hAnsi="Calibri"/>
        </w:rPr>
        <w:t>5) nastąpi zmiana podwykonawcy określonego w ofercie Wykonawcy;</w:t>
      </w:r>
    </w:p>
    <w:p w14:paraId="64A2816B" w14:textId="0FDDD09D" w:rsidR="00A676E4" w:rsidRPr="003C3100" w:rsidRDefault="00A676E4" w:rsidP="00A676E4">
      <w:pPr>
        <w:pStyle w:val="Styl"/>
        <w:tabs>
          <w:tab w:val="left" w:pos="142"/>
        </w:tabs>
        <w:jc w:val="both"/>
        <w:rPr>
          <w:rFonts w:ascii="Calibri" w:hAnsi="Calibri"/>
        </w:rPr>
      </w:pPr>
      <w:r w:rsidRPr="003C3100">
        <w:rPr>
          <w:rFonts w:ascii="Calibri" w:hAnsi="Calibri"/>
        </w:rPr>
        <w:t>6) Wykonawca powierzy podwykonawcy do wykonania zakres prac, które zgodnie z ofertą miał wykonać osobiście</w:t>
      </w:r>
      <w:r w:rsidR="00AE151F">
        <w:rPr>
          <w:rFonts w:ascii="Calibri" w:hAnsi="Calibri"/>
        </w:rPr>
        <w:t>;</w:t>
      </w:r>
    </w:p>
    <w:p w14:paraId="494BCCE6" w14:textId="77777777" w:rsidR="00A676E4" w:rsidRPr="003C3100" w:rsidRDefault="00A676E4" w:rsidP="00A676E4">
      <w:pPr>
        <w:pStyle w:val="Styl"/>
        <w:tabs>
          <w:tab w:val="left" w:pos="142"/>
        </w:tabs>
        <w:jc w:val="both"/>
        <w:rPr>
          <w:rFonts w:ascii="Calibri" w:hAnsi="Calibri"/>
        </w:rPr>
      </w:pPr>
      <w:r w:rsidRPr="003C3100">
        <w:rPr>
          <w:rFonts w:ascii="Calibri" w:hAnsi="Calibri"/>
        </w:rPr>
        <w:t>7) Wykonawca wykona osobiście zakres prac, który zgodnie z ofertą miał być powierzony podwykonawcy do wykonania.</w:t>
      </w:r>
    </w:p>
    <w:p w14:paraId="7C006406" w14:textId="2D16DAAD" w:rsidR="00A676E4" w:rsidRPr="003C3100" w:rsidRDefault="00A676E4" w:rsidP="00A676E4">
      <w:pPr>
        <w:pStyle w:val="Styl"/>
        <w:tabs>
          <w:tab w:val="left" w:pos="142"/>
        </w:tabs>
        <w:jc w:val="both"/>
        <w:rPr>
          <w:rFonts w:ascii="Calibri" w:hAnsi="Calibri"/>
        </w:rPr>
      </w:pPr>
      <w:r w:rsidRPr="003C3100">
        <w:rPr>
          <w:rFonts w:ascii="Calibri" w:hAnsi="Calibri"/>
        </w:rPr>
        <w:t xml:space="preserve">2. W przypadku wystąpienia okoliczności opisanych w ust. 1 pkt. 1) ÷ 4), a także w przypadku, gdy zmiana niniejszej umowy dokonana została z naruszeniem art. 144 ust.1 – 1b, 1d i 1e </w:t>
      </w:r>
      <w:proofErr w:type="spellStart"/>
      <w:r w:rsidRPr="003C3100">
        <w:rPr>
          <w:rFonts w:ascii="Calibri" w:hAnsi="Calibri"/>
        </w:rPr>
        <w:t>Pzp</w:t>
      </w:r>
      <w:proofErr w:type="spellEnd"/>
      <w:r w:rsidRPr="003C3100">
        <w:rPr>
          <w:rFonts w:ascii="Calibri" w:hAnsi="Calibri"/>
        </w:rPr>
        <w:t xml:space="preserve"> lub Zamawiający udzielił zamówienia z naruszeniem przepisów, Zamawiający może ROZWIĄZAĆ UMOWĘ. Rozwiązanie umowy przez Zamawiającego nastąpi przez przekazanie Wykonawcy powiadomienia, które wejdzie w życie z dniem otrzymania tego powiadomienia przez Wykonawcę. Po wejściu w życie powiadomienia Wykonawca bezzwłocznie:</w:t>
      </w:r>
    </w:p>
    <w:p w14:paraId="360A3D88" w14:textId="77777777" w:rsidR="00A676E4" w:rsidRPr="003C3100" w:rsidRDefault="00A676E4" w:rsidP="00A676E4">
      <w:pPr>
        <w:pStyle w:val="Styl"/>
        <w:tabs>
          <w:tab w:val="left" w:pos="142"/>
        </w:tabs>
        <w:jc w:val="both"/>
        <w:rPr>
          <w:rFonts w:ascii="Calibri" w:hAnsi="Calibri"/>
        </w:rPr>
      </w:pPr>
      <w:r w:rsidRPr="003C3100">
        <w:rPr>
          <w:rFonts w:ascii="Calibri" w:hAnsi="Calibri"/>
        </w:rPr>
        <w:t>1) zaprzestanie dalszej pracy;</w:t>
      </w:r>
    </w:p>
    <w:p w14:paraId="41E74DEB" w14:textId="77777777" w:rsidR="00A676E4" w:rsidRPr="003C3100" w:rsidRDefault="00A676E4" w:rsidP="00A676E4">
      <w:pPr>
        <w:pStyle w:val="Styl"/>
        <w:tabs>
          <w:tab w:val="left" w:pos="142"/>
        </w:tabs>
        <w:jc w:val="both"/>
        <w:rPr>
          <w:rFonts w:ascii="Calibri" w:hAnsi="Calibri"/>
        </w:rPr>
      </w:pPr>
      <w:r w:rsidRPr="003C3100">
        <w:rPr>
          <w:rFonts w:ascii="Calibri" w:hAnsi="Calibri"/>
        </w:rPr>
        <w:t>2) zabezpieczy wykonane roboty, obiekty w celu ochrony życia i własności;</w:t>
      </w:r>
    </w:p>
    <w:p w14:paraId="61A4FD19" w14:textId="77777777" w:rsidR="00A676E4" w:rsidRPr="003C3100" w:rsidRDefault="00A676E4" w:rsidP="00A676E4">
      <w:pPr>
        <w:pStyle w:val="Styl"/>
        <w:tabs>
          <w:tab w:val="left" w:pos="142"/>
        </w:tabs>
        <w:jc w:val="both"/>
        <w:rPr>
          <w:rFonts w:ascii="Calibri" w:hAnsi="Calibri"/>
        </w:rPr>
      </w:pPr>
      <w:r w:rsidRPr="003C3100">
        <w:rPr>
          <w:rFonts w:ascii="Calibri" w:hAnsi="Calibri"/>
        </w:rPr>
        <w:t>3) przekaże wszelkie dokumenty, materiały, urządzenia wytworzone lub zakupione w celu realizacji przedmiotu umowy, za które Wykonawca otrzymał wynagrodzenie;</w:t>
      </w:r>
    </w:p>
    <w:p w14:paraId="118E81ED" w14:textId="77777777" w:rsidR="00A676E4" w:rsidRPr="003C3100" w:rsidRDefault="00A676E4" w:rsidP="00A676E4">
      <w:pPr>
        <w:pStyle w:val="Styl"/>
        <w:tabs>
          <w:tab w:val="left" w:pos="142"/>
        </w:tabs>
        <w:jc w:val="both"/>
        <w:rPr>
          <w:rFonts w:ascii="Calibri" w:hAnsi="Calibri"/>
        </w:rPr>
      </w:pPr>
      <w:r w:rsidRPr="003C3100">
        <w:rPr>
          <w:rFonts w:ascii="Calibri" w:hAnsi="Calibri"/>
        </w:rPr>
        <w:t>4) usunie wszystkie inne dobra z placu budowy, oprócz tego co jest konieczne dla bezpieczeństwa i opuści plac budowy;</w:t>
      </w:r>
    </w:p>
    <w:p w14:paraId="231B0C69" w14:textId="77777777" w:rsidR="00A676E4" w:rsidRPr="003C3100" w:rsidRDefault="00A676E4" w:rsidP="00A676E4">
      <w:pPr>
        <w:pStyle w:val="Styl"/>
        <w:tabs>
          <w:tab w:val="left" w:pos="142"/>
        </w:tabs>
        <w:jc w:val="both"/>
        <w:rPr>
          <w:rFonts w:ascii="Calibri" w:hAnsi="Calibri"/>
        </w:rPr>
      </w:pPr>
      <w:r w:rsidRPr="003C3100">
        <w:rPr>
          <w:rFonts w:ascii="Calibri" w:hAnsi="Calibri"/>
        </w:rPr>
        <w:t>5) określi wartość wykonanych robót na dzień rozwiązania umowy.</w:t>
      </w:r>
    </w:p>
    <w:p w14:paraId="5FB7CB2B" w14:textId="77777777" w:rsidR="00A676E4" w:rsidRPr="003C3100" w:rsidRDefault="00A676E4" w:rsidP="00A676E4">
      <w:pPr>
        <w:pStyle w:val="Styl"/>
        <w:tabs>
          <w:tab w:val="left" w:pos="142"/>
        </w:tabs>
        <w:jc w:val="both"/>
        <w:rPr>
          <w:rFonts w:ascii="Calibri" w:hAnsi="Calibri"/>
        </w:rPr>
      </w:pPr>
      <w:r w:rsidRPr="003C3100">
        <w:rPr>
          <w:rFonts w:ascii="Calibri" w:hAnsi="Calibri"/>
        </w:rPr>
        <w:t xml:space="preserve">Zamawiający zapłaci Wykonawcy wyłącznie wynagrodzenie należne z tytułu wykonania części umowy, </w:t>
      </w:r>
      <w:r w:rsidRPr="003C3100">
        <w:rPr>
          <w:rFonts w:ascii="Calibri" w:hAnsi="Calibri"/>
        </w:rPr>
        <w:lastRenderedPageBreak/>
        <w:t>uzgodnione przez Strony i zatwierdzone w drodze aneksu do umowy.</w:t>
      </w:r>
    </w:p>
    <w:p w14:paraId="28FA2536" w14:textId="1EFE17CA" w:rsidR="00A676E4" w:rsidRPr="003C3100" w:rsidRDefault="00A676E4" w:rsidP="00A676E4">
      <w:pPr>
        <w:pStyle w:val="Styl"/>
        <w:tabs>
          <w:tab w:val="left" w:pos="142"/>
        </w:tabs>
        <w:jc w:val="both"/>
        <w:rPr>
          <w:rFonts w:ascii="Calibri" w:hAnsi="Calibri"/>
        </w:rPr>
      </w:pPr>
      <w:r w:rsidRPr="003C3100">
        <w:rPr>
          <w:rFonts w:ascii="Calibri" w:hAnsi="Calibri"/>
        </w:rPr>
        <w:t>3. W przypadku wystąpienia okoliczności, o której mowa w ust. 1 pkt. 5) i 6), Zamawiający jest uprawniony do zweryfikowania doświadczenia podwykonawcy oraz złożenia sprzeciwu wobec jego zatrudnienia przy realizacji przedmiotu umowy. Wykonawca jest zobowiązany do przedłożenia wraz z projektem umowy podwykonawczej dokument</w:t>
      </w:r>
      <w:r w:rsidR="00AE151F">
        <w:rPr>
          <w:rFonts w:ascii="Calibri" w:hAnsi="Calibri"/>
        </w:rPr>
        <w:t xml:space="preserve">ów </w:t>
      </w:r>
      <w:r w:rsidRPr="003C3100">
        <w:rPr>
          <w:rFonts w:ascii="Calibri" w:hAnsi="Calibri"/>
        </w:rPr>
        <w:t>potwierdzających jego doświadczenie i kwalifikacje zawodowe</w:t>
      </w:r>
      <w:r w:rsidR="00AE151F">
        <w:rPr>
          <w:rFonts w:ascii="Calibri" w:hAnsi="Calibri"/>
        </w:rPr>
        <w:t xml:space="preserve"> podwykonawcy</w:t>
      </w:r>
      <w:r w:rsidRPr="003C3100">
        <w:rPr>
          <w:rFonts w:ascii="Calibri" w:hAnsi="Calibri"/>
        </w:rPr>
        <w:t xml:space="preserve">. </w:t>
      </w:r>
    </w:p>
    <w:p w14:paraId="1F72545F" w14:textId="77777777" w:rsidR="00A676E4" w:rsidRPr="003C3100" w:rsidRDefault="00A676E4" w:rsidP="00A676E4">
      <w:pPr>
        <w:pStyle w:val="Styl"/>
        <w:tabs>
          <w:tab w:val="left" w:pos="142"/>
        </w:tabs>
        <w:jc w:val="both"/>
        <w:rPr>
          <w:rFonts w:ascii="Calibri" w:hAnsi="Calibri"/>
        </w:rPr>
      </w:pPr>
      <w:r w:rsidRPr="003C3100">
        <w:rPr>
          <w:rFonts w:ascii="Calibri" w:hAnsi="Calibri"/>
        </w:rPr>
        <w:t>4. W przypadku wystąpienia okoliczności, o której mowa w ust. 1 pkt. 7), Wykonawca jest zobowiązany do powiadomienia o tym fakcie Zamawiającego przedkładając mu stosowne oświadczenie. W przypadku, gdy Wykonawca w swojej ofercie powołał się na wiedzę lub doświadczenie podwykonawcy z którego rezygnuje do oświadczenia Wykonawca przedkłada dokumenty wykazujące spełnienie przez Wykonawcę warunków udziału w postępowaniu w zakresie tych prac, które osobiście będzie wykonywał.</w:t>
      </w:r>
    </w:p>
    <w:p w14:paraId="3903478D" w14:textId="77777777" w:rsidR="00BA6C6C" w:rsidRDefault="00BA6C6C" w:rsidP="003062A5">
      <w:pPr>
        <w:pStyle w:val="Styl"/>
        <w:tabs>
          <w:tab w:val="left" w:pos="142"/>
        </w:tabs>
        <w:jc w:val="center"/>
        <w:rPr>
          <w:rFonts w:ascii="Calibri" w:hAnsi="Calibri"/>
          <w:b/>
          <w:sz w:val="22"/>
          <w:szCs w:val="22"/>
        </w:rPr>
      </w:pPr>
    </w:p>
    <w:p w14:paraId="4DDCC1DD" w14:textId="6484D04F" w:rsidR="006660F6" w:rsidRPr="00FC12CB" w:rsidRDefault="006660F6" w:rsidP="003062A5">
      <w:pPr>
        <w:pStyle w:val="Styl"/>
        <w:tabs>
          <w:tab w:val="left" w:pos="142"/>
        </w:tabs>
        <w:jc w:val="center"/>
        <w:rPr>
          <w:rFonts w:ascii="Calibri" w:hAnsi="Calibri"/>
          <w:b/>
          <w:sz w:val="22"/>
          <w:szCs w:val="22"/>
        </w:rPr>
      </w:pPr>
      <w:r w:rsidRPr="00FC12CB">
        <w:rPr>
          <w:rFonts w:ascii="Calibri" w:hAnsi="Calibri"/>
          <w:b/>
          <w:sz w:val="22"/>
          <w:szCs w:val="22"/>
        </w:rPr>
        <w:t xml:space="preserve">§ </w:t>
      </w:r>
      <w:r w:rsidR="00AE151F">
        <w:rPr>
          <w:rFonts w:ascii="Calibri" w:hAnsi="Calibri"/>
          <w:b/>
          <w:sz w:val="22"/>
          <w:szCs w:val="22"/>
        </w:rPr>
        <w:t>20</w:t>
      </w:r>
      <w:r w:rsidRPr="00FC12CB">
        <w:rPr>
          <w:rFonts w:ascii="Calibri" w:hAnsi="Calibri"/>
          <w:b/>
          <w:sz w:val="22"/>
          <w:szCs w:val="22"/>
        </w:rPr>
        <w:t>.</w:t>
      </w:r>
    </w:p>
    <w:p w14:paraId="29062CBA" w14:textId="77777777" w:rsidR="006660F6" w:rsidRPr="00FC12CB" w:rsidRDefault="006660F6" w:rsidP="003062A5">
      <w:pPr>
        <w:pStyle w:val="Styl"/>
        <w:tabs>
          <w:tab w:val="left" w:pos="142"/>
        </w:tabs>
        <w:ind w:right="-1"/>
        <w:jc w:val="center"/>
        <w:rPr>
          <w:rFonts w:ascii="Calibri" w:hAnsi="Calibri"/>
          <w:b/>
          <w:w w:val="105"/>
          <w:sz w:val="22"/>
          <w:szCs w:val="22"/>
        </w:rPr>
      </w:pPr>
      <w:r w:rsidRPr="00FC12CB">
        <w:rPr>
          <w:rFonts w:ascii="Calibri" w:hAnsi="Calibri"/>
          <w:b/>
          <w:w w:val="105"/>
          <w:sz w:val="22"/>
          <w:szCs w:val="22"/>
        </w:rPr>
        <w:t>KARY UMOWNE</w:t>
      </w:r>
    </w:p>
    <w:p w14:paraId="2C8712B3" w14:textId="3FA173D7" w:rsidR="00A676E4" w:rsidRPr="00A676E4" w:rsidRDefault="00A676E4" w:rsidP="00A676E4">
      <w:pPr>
        <w:pStyle w:val="Styl"/>
        <w:tabs>
          <w:tab w:val="left" w:pos="142"/>
        </w:tabs>
        <w:jc w:val="both"/>
        <w:rPr>
          <w:rFonts w:ascii="Calibri" w:hAnsi="Calibri"/>
        </w:rPr>
      </w:pPr>
      <w:r w:rsidRPr="00A676E4">
        <w:rPr>
          <w:rFonts w:ascii="Calibri" w:hAnsi="Calibri"/>
        </w:rPr>
        <w:t>1. Na wypadek niewykonania lub nienależytego wykonania zobowiązań umownych, bez względu na to, czy szkoda faktycznie zaistniała, Strony zastrzegają stosowanie kar umownych w następujących przypadkach i wysokościach:</w:t>
      </w:r>
    </w:p>
    <w:p w14:paraId="54E537C4" w14:textId="77777777" w:rsidR="00A676E4" w:rsidRPr="00A676E4" w:rsidRDefault="00A676E4" w:rsidP="00A676E4">
      <w:pPr>
        <w:pStyle w:val="Styl"/>
        <w:tabs>
          <w:tab w:val="left" w:pos="142"/>
        </w:tabs>
        <w:jc w:val="both"/>
        <w:rPr>
          <w:rFonts w:ascii="Calibri" w:hAnsi="Calibri"/>
        </w:rPr>
      </w:pPr>
      <w:r w:rsidRPr="00A676E4">
        <w:rPr>
          <w:rFonts w:ascii="Calibri" w:hAnsi="Calibri"/>
        </w:rPr>
        <w:t>1) Zamawiający ma prawo naliczyć Wykonawcy kary umowne:</w:t>
      </w:r>
    </w:p>
    <w:p w14:paraId="5A128071" w14:textId="5F6D663E" w:rsidR="00A676E4" w:rsidRPr="00A676E4" w:rsidRDefault="00FE6AEF" w:rsidP="00A676E4">
      <w:pPr>
        <w:pStyle w:val="Styl"/>
        <w:tabs>
          <w:tab w:val="left" w:pos="142"/>
        </w:tabs>
        <w:jc w:val="both"/>
        <w:rPr>
          <w:rFonts w:ascii="Calibri" w:hAnsi="Calibri"/>
        </w:rPr>
      </w:pPr>
      <w:r>
        <w:rPr>
          <w:rFonts w:ascii="Calibri" w:hAnsi="Calibri"/>
        </w:rPr>
        <w:t>a</w:t>
      </w:r>
      <w:r w:rsidR="00A676E4" w:rsidRPr="00A676E4">
        <w:rPr>
          <w:rFonts w:ascii="Calibri" w:hAnsi="Calibri"/>
        </w:rPr>
        <w:t>) za zwłokę w wykonaniu poszczególnych części robót w stosunku do zatwierdzonego Harmonogramu i terminów realizacji etapu robót</w:t>
      </w:r>
      <w:r>
        <w:rPr>
          <w:rFonts w:ascii="Calibri" w:hAnsi="Calibri"/>
        </w:rPr>
        <w:t xml:space="preserve"> – </w:t>
      </w:r>
      <w:r w:rsidR="00E13668">
        <w:rPr>
          <w:rFonts w:ascii="Calibri" w:hAnsi="Calibri"/>
        </w:rPr>
        <w:t>w wysokości 100 złotych za każdy dzień zwłoki.</w:t>
      </w:r>
    </w:p>
    <w:p w14:paraId="45D0554C" w14:textId="54615B7A" w:rsidR="00A676E4" w:rsidRPr="00A676E4" w:rsidRDefault="00FE6AEF" w:rsidP="00A676E4">
      <w:pPr>
        <w:pStyle w:val="Styl"/>
        <w:tabs>
          <w:tab w:val="left" w:pos="142"/>
        </w:tabs>
        <w:jc w:val="both"/>
        <w:rPr>
          <w:rFonts w:ascii="Calibri" w:hAnsi="Calibri"/>
        </w:rPr>
      </w:pPr>
      <w:r>
        <w:rPr>
          <w:rFonts w:ascii="Calibri" w:hAnsi="Calibri"/>
        </w:rPr>
        <w:t>b</w:t>
      </w:r>
      <w:r w:rsidR="00A676E4" w:rsidRPr="00A676E4">
        <w:rPr>
          <w:rFonts w:ascii="Calibri" w:hAnsi="Calibri"/>
        </w:rPr>
        <w:t>) za zwłokę w usunięciu wad przedmiotu umowy powstałych po dacie podpisania protokołu końcowego odbioru robót - w wysokości 800,00 zł za każdy dzień zwłoki, licząc od dnia wyznaczonego  na ich usunięcie, lecz nie więcej niż 30.000,00 zł dla danego przypadku,</w:t>
      </w:r>
    </w:p>
    <w:p w14:paraId="646515FB" w14:textId="5058220C" w:rsidR="00A676E4" w:rsidRPr="00A676E4" w:rsidRDefault="00A676E4" w:rsidP="00A676E4">
      <w:pPr>
        <w:pStyle w:val="Styl"/>
        <w:tabs>
          <w:tab w:val="left" w:pos="142"/>
        </w:tabs>
        <w:jc w:val="both"/>
        <w:rPr>
          <w:rFonts w:ascii="Calibri" w:hAnsi="Calibri"/>
        </w:rPr>
      </w:pPr>
      <w:r w:rsidRPr="00A676E4">
        <w:rPr>
          <w:rFonts w:ascii="Calibri" w:hAnsi="Calibri"/>
        </w:rPr>
        <w:t>f) za nieprzedłożenie w terminie żądanych przez zamawiającego dowodów w celu potwierdzenia spełnienia przez wykonawcę lub podwykonawcę wymogu zatrudnienia osób na podstawie umowy o pracę – w wysokości trzykrotnej kwoty brutto minimalnego wynagrodzenia za pracę zgodnie z obowiązującymi przepisami,</w:t>
      </w:r>
    </w:p>
    <w:p w14:paraId="15092211" w14:textId="29890EC6" w:rsidR="00A676E4" w:rsidRPr="00A676E4" w:rsidRDefault="00A676E4" w:rsidP="00A676E4">
      <w:pPr>
        <w:pStyle w:val="Styl"/>
        <w:tabs>
          <w:tab w:val="left" w:pos="142"/>
        </w:tabs>
        <w:jc w:val="both"/>
        <w:rPr>
          <w:rFonts w:ascii="Calibri" w:hAnsi="Calibri"/>
        </w:rPr>
      </w:pPr>
      <w:r w:rsidRPr="00A676E4">
        <w:rPr>
          <w:rFonts w:ascii="Calibri" w:hAnsi="Calibri"/>
        </w:rPr>
        <w:t>g) za nieprzedłożenie w terminie lub brak przedłużenia zabezpieczenia należytego wykonania umowy,– w wysokości 500,00 zł, za każdy dzień zwłoki, lecz nie więcej niż 3.000 zł za każdy stwierdzony przypadek;</w:t>
      </w:r>
    </w:p>
    <w:p w14:paraId="1A6C9E86" w14:textId="77777777" w:rsidR="00A676E4" w:rsidRPr="00A676E4" w:rsidRDefault="00A676E4" w:rsidP="00A676E4">
      <w:pPr>
        <w:pStyle w:val="Styl"/>
        <w:tabs>
          <w:tab w:val="left" w:pos="142"/>
        </w:tabs>
        <w:jc w:val="both"/>
        <w:rPr>
          <w:rFonts w:ascii="Calibri" w:hAnsi="Calibri"/>
        </w:rPr>
      </w:pPr>
      <w:r w:rsidRPr="00A676E4">
        <w:rPr>
          <w:rFonts w:ascii="Calibri" w:hAnsi="Calibri"/>
        </w:rPr>
        <w:t>h) za brak zapłaty lub nieterminową zapłatę wynagrodzenia należnego podwykonawcy lub dalszego podwykonawcy – w wysokości 5.000,00 zł za każdy stwierdzony przypadek,</w:t>
      </w:r>
    </w:p>
    <w:p w14:paraId="4406A006" w14:textId="77777777" w:rsidR="00A676E4" w:rsidRPr="00A676E4" w:rsidRDefault="00A676E4" w:rsidP="00A676E4">
      <w:pPr>
        <w:pStyle w:val="Styl"/>
        <w:tabs>
          <w:tab w:val="left" w:pos="142"/>
        </w:tabs>
        <w:jc w:val="both"/>
        <w:rPr>
          <w:rFonts w:ascii="Calibri" w:hAnsi="Calibri"/>
        </w:rPr>
      </w:pPr>
      <w:r w:rsidRPr="00A676E4">
        <w:rPr>
          <w:rFonts w:ascii="Calibri" w:hAnsi="Calibri"/>
        </w:rPr>
        <w:t xml:space="preserve">l) za zastąpienie podmiotu trzeciego, na zasoby którego w zakresie wiedzy i/lub doświadczenia Wykonawca powoływał się składając Ofertę celem wykazania spełniania warunków udziału w postępowaniu o udzielenie zamówienia publicznego albo za zmianę osoby deklarowanej przez Wykonawcę w „Wykazie osób” skierowanych przez Wykonawcę do realizacji zamówienia, która była oceniania w postępowaniu w ramach </w:t>
      </w:r>
      <w:proofErr w:type="spellStart"/>
      <w:r w:rsidRPr="00A676E4">
        <w:rPr>
          <w:rFonts w:ascii="Calibri" w:hAnsi="Calibri"/>
        </w:rPr>
        <w:t>pozacenowych</w:t>
      </w:r>
      <w:proofErr w:type="spellEnd"/>
      <w:r w:rsidRPr="00A676E4">
        <w:rPr>
          <w:rFonts w:ascii="Calibri" w:hAnsi="Calibri"/>
        </w:rPr>
        <w:t xml:space="preserve"> kryteriów oceny ofert - w wysokości 15.000,00 zł, za każdy stwierdzony przypadek, chyba że zmiana nastąpiła z przyczyn losowych (zdarzenie nieprzewidywalne, niezależnie od woli wykonawcy i nie do uniknięcia mimo zachowania należytej staranności) lub po upływie 12 miesięcy od zawarcia umowy,</w:t>
      </w:r>
    </w:p>
    <w:p w14:paraId="4D35D588" w14:textId="4643B1FB" w:rsidR="00A676E4" w:rsidRPr="00A676E4" w:rsidRDefault="00A676E4" w:rsidP="00A676E4">
      <w:pPr>
        <w:pStyle w:val="Styl"/>
        <w:tabs>
          <w:tab w:val="left" w:pos="142"/>
        </w:tabs>
        <w:jc w:val="both"/>
        <w:rPr>
          <w:rFonts w:ascii="Calibri" w:hAnsi="Calibri"/>
        </w:rPr>
      </w:pPr>
      <w:r w:rsidRPr="00A676E4">
        <w:rPr>
          <w:rFonts w:ascii="Calibri" w:hAnsi="Calibri"/>
        </w:rPr>
        <w:t>m) za odstąpienie od umowy przez Zamawiającego wskutek okoliczności, za które odpowiada Wykonawca - w wysokości 20% wynagrodzenia umownego brutto, o którym mowa w §</w:t>
      </w:r>
      <w:r w:rsidR="000E4C94">
        <w:rPr>
          <w:rFonts w:ascii="Calibri" w:hAnsi="Calibri"/>
        </w:rPr>
        <w:t>3</w:t>
      </w:r>
      <w:r w:rsidRPr="00A676E4">
        <w:rPr>
          <w:rFonts w:ascii="Calibri" w:hAnsi="Calibri"/>
        </w:rPr>
        <w:t xml:space="preserve"> ust. 1 umowy,</w:t>
      </w:r>
    </w:p>
    <w:p w14:paraId="254D8F0F" w14:textId="09E456BD" w:rsidR="00A676E4" w:rsidRPr="00A676E4" w:rsidRDefault="00A676E4" w:rsidP="00A676E4">
      <w:pPr>
        <w:pStyle w:val="Styl"/>
        <w:tabs>
          <w:tab w:val="left" w:pos="142"/>
        </w:tabs>
        <w:jc w:val="both"/>
        <w:rPr>
          <w:rFonts w:ascii="Calibri" w:hAnsi="Calibri"/>
        </w:rPr>
      </w:pPr>
      <w:r w:rsidRPr="00A676E4">
        <w:rPr>
          <w:rFonts w:ascii="Calibri" w:hAnsi="Calibri"/>
        </w:rPr>
        <w:t>n) za odstąpienie od umowy przez Wykonawcę wskutek okoliczności za które nie odpowiada Zamawiający - w wysokości 20% wynagrodzenia umownego brutto, o którym mowa w §</w:t>
      </w:r>
      <w:r w:rsidR="000E4C94">
        <w:rPr>
          <w:rFonts w:ascii="Calibri" w:hAnsi="Calibri"/>
        </w:rPr>
        <w:t>3</w:t>
      </w:r>
      <w:r w:rsidRPr="00A676E4">
        <w:rPr>
          <w:rFonts w:ascii="Calibri" w:hAnsi="Calibri"/>
        </w:rPr>
        <w:t xml:space="preserve"> ust. 1 umowy.</w:t>
      </w:r>
    </w:p>
    <w:p w14:paraId="2B760552" w14:textId="77777777" w:rsidR="00A676E4" w:rsidRPr="00A676E4" w:rsidRDefault="00A676E4" w:rsidP="00A676E4">
      <w:pPr>
        <w:pStyle w:val="Styl"/>
        <w:tabs>
          <w:tab w:val="left" w:pos="142"/>
        </w:tabs>
        <w:jc w:val="both"/>
        <w:rPr>
          <w:rFonts w:ascii="Calibri" w:hAnsi="Calibri"/>
        </w:rPr>
      </w:pPr>
      <w:r w:rsidRPr="00A676E4">
        <w:rPr>
          <w:rFonts w:ascii="Calibri" w:hAnsi="Calibri"/>
        </w:rPr>
        <w:t>2) Wykonawca ma prawo naliczyć Zamawiającemu kary umowne:</w:t>
      </w:r>
    </w:p>
    <w:p w14:paraId="69B6F094" w14:textId="49DEF375" w:rsidR="00A676E4" w:rsidRPr="00A676E4" w:rsidRDefault="00A676E4" w:rsidP="00A676E4">
      <w:pPr>
        <w:pStyle w:val="Styl"/>
        <w:tabs>
          <w:tab w:val="left" w:pos="142"/>
        </w:tabs>
        <w:jc w:val="both"/>
        <w:rPr>
          <w:rFonts w:ascii="Calibri" w:hAnsi="Calibri"/>
        </w:rPr>
      </w:pPr>
      <w:r w:rsidRPr="00A676E4">
        <w:rPr>
          <w:rFonts w:ascii="Calibri" w:hAnsi="Calibri"/>
        </w:rPr>
        <w:t xml:space="preserve">a) za odstąpienie od umowy przez Wykonawcę z przyczyn leżących po stronie Zamawiającego – w wysokości 20% wynagrodzenia umownego brutto, o którym mowa w </w:t>
      </w:r>
      <w:r w:rsidRPr="00E13CDE">
        <w:rPr>
          <w:rFonts w:ascii="Calibri" w:hAnsi="Calibri"/>
        </w:rPr>
        <w:t>§</w:t>
      </w:r>
      <w:r w:rsidR="00E13CDE" w:rsidRPr="00E13CDE">
        <w:rPr>
          <w:rFonts w:ascii="Calibri" w:hAnsi="Calibri"/>
        </w:rPr>
        <w:t>3</w:t>
      </w:r>
      <w:r w:rsidRPr="00E13CDE">
        <w:rPr>
          <w:rFonts w:ascii="Calibri" w:hAnsi="Calibri"/>
        </w:rPr>
        <w:t xml:space="preserve"> ust. 1</w:t>
      </w:r>
      <w:r w:rsidRPr="00A676E4">
        <w:rPr>
          <w:rFonts w:ascii="Calibri" w:hAnsi="Calibri"/>
        </w:rPr>
        <w:t xml:space="preserve"> umowy. </w:t>
      </w:r>
      <w:r w:rsidRPr="000E4C94">
        <w:rPr>
          <w:rFonts w:ascii="Calibri" w:hAnsi="Calibri"/>
        </w:rPr>
        <w:t>Kary nie obowiązują jeżeli odstąpienie od umowy nastąpi z przyczyn, o których mowa w § 21</w:t>
      </w:r>
      <w:r w:rsidR="000E4C94" w:rsidRPr="000E4C94">
        <w:rPr>
          <w:rFonts w:ascii="Calibri" w:hAnsi="Calibri"/>
        </w:rPr>
        <w:t xml:space="preserve"> ust.1 umowy. </w:t>
      </w:r>
    </w:p>
    <w:p w14:paraId="2A385D25" w14:textId="6CECE97F" w:rsidR="00A676E4" w:rsidRPr="00A676E4" w:rsidRDefault="00A676E4" w:rsidP="00A676E4">
      <w:pPr>
        <w:pStyle w:val="Styl"/>
        <w:tabs>
          <w:tab w:val="left" w:pos="142"/>
        </w:tabs>
        <w:jc w:val="both"/>
        <w:rPr>
          <w:rFonts w:ascii="Calibri" w:hAnsi="Calibri"/>
        </w:rPr>
      </w:pPr>
      <w:r w:rsidRPr="00A676E4">
        <w:rPr>
          <w:rFonts w:ascii="Calibri" w:hAnsi="Calibri"/>
        </w:rPr>
        <w:t xml:space="preserve">2. Strony ustalają, że łączna wysokość kar umownych nie może przekroczyć 20% wynagrodzenia umownego brutto, o którym mowa w </w:t>
      </w:r>
      <w:r w:rsidRPr="00E13CDE">
        <w:rPr>
          <w:rFonts w:ascii="Calibri" w:hAnsi="Calibri"/>
        </w:rPr>
        <w:t>§</w:t>
      </w:r>
      <w:r w:rsidR="00E13CDE" w:rsidRPr="00E13CDE">
        <w:rPr>
          <w:rFonts w:ascii="Calibri" w:hAnsi="Calibri"/>
        </w:rPr>
        <w:t xml:space="preserve">3 </w:t>
      </w:r>
      <w:r w:rsidRPr="00E13CDE">
        <w:rPr>
          <w:rFonts w:ascii="Calibri" w:hAnsi="Calibri"/>
        </w:rPr>
        <w:t>ust. 1</w:t>
      </w:r>
      <w:r w:rsidRPr="00A676E4">
        <w:rPr>
          <w:rFonts w:ascii="Calibri" w:hAnsi="Calibri"/>
        </w:rPr>
        <w:t xml:space="preserve"> umowy.</w:t>
      </w:r>
    </w:p>
    <w:p w14:paraId="4F5A2630" w14:textId="77777777" w:rsidR="00A676E4" w:rsidRPr="00A676E4" w:rsidRDefault="00A676E4" w:rsidP="00A676E4">
      <w:pPr>
        <w:pStyle w:val="Styl"/>
        <w:tabs>
          <w:tab w:val="left" w:pos="142"/>
        </w:tabs>
        <w:jc w:val="both"/>
        <w:rPr>
          <w:rFonts w:ascii="Calibri" w:hAnsi="Calibri"/>
        </w:rPr>
      </w:pPr>
      <w:r w:rsidRPr="00A676E4">
        <w:rPr>
          <w:rFonts w:ascii="Calibri" w:hAnsi="Calibri"/>
        </w:rPr>
        <w:t xml:space="preserve">3. Strony zastrzegają sobie możliwość dochodzenia odszkodowania uzupełniającego, jeżeli wysokość </w:t>
      </w:r>
      <w:r w:rsidRPr="00A676E4">
        <w:rPr>
          <w:rFonts w:ascii="Calibri" w:hAnsi="Calibri"/>
        </w:rPr>
        <w:lastRenderedPageBreak/>
        <w:t>szkody przewyższy wysokość kary.</w:t>
      </w:r>
    </w:p>
    <w:p w14:paraId="5077DFCB" w14:textId="77777777" w:rsidR="00A676E4" w:rsidRPr="00A676E4" w:rsidRDefault="00A676E4" w:rsidP="00A676E4">
      <w:pPr>
        <w:pStyle w:val="Styl"/>
        <w:tabs>
          <w:tab w:val="left" w:pos="142"/>
        </w:tabs>
        <w:jc w:val="both"/>
        <w:rPr>
          <w:rFonts w:ascii="Calibri" w:hAnsi="Calibri"/>
        </w:rPr>
      </w:pPr>
      <w:r w:rsidRPr="00A676E4">
        <w:rPr>
          <w:rFonts w:ascii="Calibri" w:hAnsi="Calibri"/>
        </w:rPr>
        <w:t>4. Zamawiający jest uprawniony do potrącenia należnych mu kar umownych z wynagrodzenia przysługującemu wykonawcy lub z zabezpieczenia należytego wykonania umowy. Zamawiający ma prawa do sumowania kar i obciążenia nimi wykonawcy w łącznym wymiarze.</w:t>
      </w:r>
    </w:p>
    <w:p w14:paraId="21D15F37" w14:textId="2718437E" w:rsidR="00A676E4" w:rsidRDefault="00A676E4" w:rsidP="00A676E4">
      <w:pPr>
        <w:pStyle w:val="Styl"/>
        <w:tabs>
          <w:tab w:val="left" w:pos="142"/>
        </w:tabs>
        <w:jc w:val="both"/>
        <w:rPr>
          <w:rFonts w:ascii="Calibri" w:hAnsi="Calibri"/>
        </w:rPr>
      </w:pPr>
      <w:r w:rsidRPr="00A676E4">
        <w:rPr>
          <w:rFonts w:ascii="Calibri" w:hAnsi="Calibri"/>
        </w:rPr>
        <w:t>5. Wykonawca wyraża zgodę na potrącenie kar umownych z należnego wynagrodzenia Wykonawcy.</w:t>
      </w:r>
    </w:p>
    <w:p w14:paraId="68E1F610" w14:textId="1C9F8C05" w:rsidR="00830558" w:rsidRPr="003B03BF" w:rsidRDefault="00830558" w:rsidP="00A676E4">
      <w:pPr>
        <w:pStyle w:val="Styl"/>
        <w:tabs>
          <w:tab w:val="left" w:pos="142"/>
        </w:tabs>
        <w:jc w:val="both"/>
        <w:rPr>
          <w:rFonts w:ascii="Calibri" w:hAnsi="Calibri"/>
          <w:i/>
        </w:rPr>
      </w:pPr>
      <w:r w:rsidRPr="000E4C94">
        <w:rPr>
          <w:rFonts w:ascii="Calibri" w:hAnsi="Calibri"/>
        </w:rPr>
        <w:t xml:space="preserve">6. </w:t>
      </w:r>
      <w:r w:rsidR="007B1242">
        <w:rPr>
          <w:rFonts w:ascii="Calibri" w:hAnsi="Calibri"/>
        </w:rPr>
        <w:t xml:space="preserve">Zamawiający przewiduje </w:t>
      </w:r>
      <w:r w:rsidR="007B1242" w:rsidRPr="00A52543">
        <w:rPr>
          <w:rFonts w:ascii="Calibri" w:hAnsi="Calibri"/>
        </w:rPr>
        <w:t xml:space="preserve">możliwość obniżenia wysokości kar umownych lub odszkodowania, stosownie do stopnia wpływu okoliczności związanych z COVID-19 na prawidłowość realizacji umowy, zgodnie z ustawą z </w:t>
      </w:r>
      <w:r w:rsidR="000E4C94">
        <w:rPr>
          <w:rFonts w:ascii="Calibri" w:hAnsi="Calibri"/>
        </w:rPr>
        <w:t>19</w:t>
      </w:r>
      <w:r w:rsidR="007B1242" w:rsidRPr="007B1242">
        <w:rPr>
          <w:rFonts w:ascii="Calibri" w:hAnsi="Calibri"/>
        </w:rPr>
        <w:t xml:space="preserve"> czerwca 2020 r. </w:t>
      </w:r>
      <w:r w:rsidR="007B1242">
        <w:rPr>
          <w:rFonts w:ascii="Calibri" w:hAnsi="Calibri"/>
        </w:rPr>
        <w:t>(Dz.U z 2020 poz.</w:t>
      </w:r>
      <w:r w:rsidR="000E4C94">
        <w:rPr>
          <w:rFonts w:ascii="Calibri" w:hAnsi="Calibri"/>
        </w:rPr>
        <w:t xml:space="preserve"> 1086</w:t>
      </w:r>
      <w:r w:rsidR="007B1242">
        <w:rPr>
          <w:rFonts w:ascii="Calibri" w:hAnsi="Calibri"/>
        </w:rPr>
        <w:t xml:space="preserve">  </w:t>
      </w:r>
      <w:r w:rsidR="007B1242" w:rsidRPr="003B03BF">
        <w:rPr>
          <w:rFonts w:ascii="Calibri" w:hAnsi="Calibri"/>
          <w:i/>
        </w:rPr>
        <w:t>o dopłatach do oprocentowania kredytów bankowych udzielanych przedsiębiorcom dotkniętym skutkami COVID-19 oraz o uproszczonym postępowaniu o zatwierdzenie układu w związku z wystąpieniem COVID-19</w:t>
      </w:r>
      <w:r w:rsidR="003B03BF">
        <w:rPr>
          <w:rFonts w:ascii="Calibri" w:hAnsi="Calibri"/>
          <w:i/>
        </w:rPr>
        <w:t>.</w:t>
      </w:r>
    </w:p>
    <w:p w14:paraId="6CEEB58F" w14:textId="16CD0F33" w:rsidR="00E36F1C" w:rsidRDefault="00E36F1C" w:rsidP="003062A5">
      <w:pPr>
        <w:pStyle w:val="Styl"/>
        <w:tabs>
          <w:tab w:val="left" w:pos="142"/>
        </w:tabs>
        <w:ind w:right="-1"/>
        <w:jc w:val="center"/>
        <w:rPr>
          <w:rFonts w:ascii="Calibri" w:hAnsi="Calibri"/>
          <w:b/>
          <w:w w:val="105"/>
        </w:rPr>
      </w:pPr>
    </w:p>
    <w:p w14:paraId="131F0CDD" w14:textId="77777777" w:rsidR="00A676E4" w:rsidRPr="00FC12CB" w:rsidRDefault="00A676E4" w:rsidP="003062A5">
      <w:pPr>
        <w:pStyle w:val="Styl"/>
        <w:tabs>
          <w:tab w:val="left" w:pos="142"/>
        </w:tabs>
        <w:ind w:right="-1"/>
        <w:jc w:val="center"/>
        <w:rPr>
          <w:rFonts w:ascii="Calibri" w:hAnsi="Calibri"/>
          <w:b/>
          <w:w w:val="105"/>
        </w:rPr>
      </w:pPr>
    </w:p>
    <w:p w14:paraId="5324E6AF" w14:textId="2BF576D0" w:rsidR="006660F6" w:rsidRPr="00FC12CB" w:rsidRDefault="006660F6" w:rsidP="003062A5">
      <w:pPr>
        <w:pStyle w:val="Styl"/>
        <w:tabs>
          <w:tab w:val="left" w:pos="142"/>
        </w:tabs>
        <w:jc w:val="center"/>
        <w:rPr>
          <w:rFonts w:ascii="Calibri" w:hAnsi="Calibri"/>
          <w:b/>
          <w:sz w:val="22"/>
          <w:szCs w:val="22"/>
        </w:rPr>
      </w:pPr>
      <w:r w:rsidRPr="00FC12CB">
        <w:rPr>
          <w:rFonts w:ascii="Calibri" w:hAnsi="Calibri"/>
          <w:b/>
          <w:sz w:val="22"/>
          <w:szCs w:val="22"/>
        </w:rPr>
        <w:t xml:space="preserve">§ </w:t>
      </w:r>
      <w:r w:rsidR="00AE151F">
        <w:rPr>
          <w:rFonts w:ascii="Calibri" w:hAnsi="Calibri"/>
          <w:b/>
          <w:sz w:val="22"/>
          <w:szCs w:val="22"/>
        </w:rPr>
        <w:t>21</w:t>
      </w:r>
      <w:r w:rsidRPr="00FC12CB">
        <w:rPr>
          <w:rFonts w:ascii="Calibri" w:hAnsi="Calibri"/>
          <w:b/>
          <w:sz w:val="22"/>
          <w:szCs w:val="22"/>
        </w:rPr>
        <w:t>.</w:t>
      </w:r>
    </w:p>
    <w:p w14:paraId="6030920A" w14:textId="0A45370D" w:rsidR="006660F6" w:rsidRPr="00FC12CB" w:rsidRDefault="006660F6" w:rsidP="00FF3E70">
      <w:pPr>
        <w:pStyle w:val="Styl"/>
        <w:tabs>
          <w:tab w:val="left" w:pos="142"/>
        </w:tabs>
        <w:ind w:right="-1"/>
        <w:jc w:val="center"/>
        <w:rPr>
          <w:rFonts w:ascii="Calibri" w:hAnsi="Calibri"/>
        </w:rPr>
      </w:pPr>
      <w:r w:rsidRPr="00FC12CB">
        <w:rPr>
          <w:rFonts w:ascii="Calibri" w:hAnsi="Calibri"/>
          <w:b/>
          <w:w w:val="105"/>
          <w:sz w:val="22"/>
          <w:szCs w:val="22"/>
        </w:rPr>
        <w:t>ODSTĄPIENIE OD UMOWY</w:t>
      </w:r>
    </w:p>
    <w:p w14:paraId="5BB53216" w14:textId="576A8CCD" w:rsidR="00FF3E70" w:rsidRPr="00FF3E70" w:rsidRDefault="00FF3E70" w:rsidP="00FF3E70">
      <w:pPr>
        <w:pStyle w:val="Styl"/>
        <w:tabs>
          <w:tab w:val="left" w:pos="142"/>
        </w:tabs>
        <w:jc w:val="both"/>
        <w:rPr>
          <w:rFonts w:ascii="Calibri" w:hAnsi="Calibri"/>
        </w:rPr>
      </w:pPr>
      <w:r w:rsidRPr="00FF3E70">
        <w:rPr>
          <w:rFonts w:ascii="Calibri" w:hAnsi="Calibri"/>
        </w:rPr>
        <w:t>1. Poza przypadkami określonymi w Kodeksie cywilnym</w:t>
      </w:r>
      <w:r w:rsidR="003C3100">
        <w:rPr>
          <w:rFonts w:ascii="Calibri" w:hAnsi="Calibri"/>
        </w:rPr>
        <w:t>,</w:t>
      </w:r>
      <w:r w:rsidRPr="00FF3E70">
        <w:rPr>
          <w:rFonts w:ascii="Calibri" w:hAnsi="Calibri"/>
        </w:rPr>
        <w:t xml:space="preserve"> Zamawiający w terminie określonym w </w:t>
      </w:r>
      <w:r w:rsidRPr="00E13CDE">
        <w:rPr>
          <w:rFonts w:ascii="Calibri" w:hAnsi="Calibri"/>
        </w:rPr>
        <w:t xml:space="preserve">§ </w:t>
      </w:r>
      <w:r w:rsidR="003C3100" w:rsidRPr="00E13CDE">
        <w:rPr>
          <w:rFonts w:ascii="Calibri" w:hAnsi="Calibri"/>
        </w:rPr>
        <w:t>2</w:t>
      </w:r>
      <w:r w:rsidRPr="00FF3E70">
        <w:rPr>
          <w:rFonts w:ascii="Calibri" w:hAnsi="Calibri"/>
        </w:rPr>
        <w:t xml:space="preserve"> ust. 1 umowy, może odstąpić od umowy, jeżeli:</w:t>
      </w:r>
    </w:p>
    <w:p w14:paraId="514F66C2" w14:textId="3E2F9DAB" w:rsidR="00FF3E70" w:rsidRPr="00FF3E70" w:rsidRDefault="00FF3E70" w:rsidP="00FF3E70">
      <w:pPr>
        <w:pStyle w:val="Styl"/>
        <w:tabs>
          <w:tab w:val="left" w:pos="142"/>
        </w:tabs>
        <w:jc w:val="both"/>
        <w:rPr>
          <w:rFonts w:ascii="Calibri" w:hAnsi="Calibri"/>
        </w:rPr>
      </w:pPr>
      <w:r w:rsidRPr="00FF3E70">
        <w:rPr>
          <w:rFonts w:ascii="Calibri" w:hAnsi="Calibri"/>
        </w:rPr>
        <w:t xml:space="preserve">1) Wykonawca nie podjął realizacji robót pomimo przekazania placu budowy, w </w:t>
      </w:r>
      <w:r w:rsidRPr="00A52543">
        <w:rPr>
          <w:rFonts w:ascii="Calibri" w:hAnsi="Calibri"/>
        </w:rPr>
        <w:t>ciągu 14</w:t>
      </w:r>
      <w:r w:rsidRPr="00FF3E70">
        <w:rPr>
          <w:rFonts w:ascii="Calibri" w:hAnsi="Calibri"/>
        </w:rPr>
        <w:t xml:space="preserve"> dni od daty przekazania placu budowy, chyba że podjęcie realizacji robót wynika z przyczyn, za które nie odpowiada Wykonawca;</w:t>
      </w:r>
    </w:p>
    <w:p w14:paraId="6E260879" w14:textId="77777777" w:rsidR="00FF3E70" w:rsidRPr="00FF3E70" w:rsidRDefault="00FF3E70" w:rsidP="00FF3E70">
      <w:pPr>
        <w:pStyle w:val="Styl"/>
        <w:tabs>
          <w:tab w:val="left" w:pos="142"/>
        </w:tabs>
        <w:jc w:val="both"/>
        <w:rPr>
          <w:rFonts w:ascii="Calibri" w:hAnsi="Calibri"/>
        </w:rPr>
      </w:pPr>
      <w:r w:rsidRPr="00FF3E70">
        <w:rPr>
          <w:rFonts w:ascii="Calibri" w:hAnsi="Calibri"/>
        </w:rPr>
        <w:t>2) Wykonawca jest w zwłoce w realizacji robót w stosunku do terminu realizacji etapu robót zatwierdzonego harmonogramem rzeczowo-finansowego o okres dłuższy niż 30 dni, a przedstawiony program naprawczy w zakresie robót co do których Wykonawca się opóźnia, zawierający termin nadrobienia opóźnienia - nie został dotrzymany;</w:t>
      </w:r>
    </w:p>
    <w:p w14:paraId="44200EA8" w14:textId="77777777" w:rsidR="00FF3E70" w:rsidRPr="00FF3E70" w:rsidRDefault="00FF3E70" w:rsidP="00FF3E70">
      <w:pPr>
        <w:pStyle w:val="Styl"/>
        <w:tabs>
          <w:tab w:val="left" w:pos="142"/>
        </w:tabs>
        <w:jc w:val="both"/>
        <w:rPr>
          <w:rFonts w:ascii="Calibri" w:hAnsi="Calibri"/>
        </w:rPr>
      </w:pPr>
      <w:r w:rsidRPr="00FF3E70">
        <w:rPr>
          <w:rFonts w:ascii="Calibri" w:hAnsi="Calibri"/>
        </w:rPr>
        <w:t>3) Wykonawca pomimo uprzednich pisemnych zastrzeżeń Zamawiającego uporczywie nie wykonuje robót zgodnie z warunkami umownymi lub w rażący sposób zaniedbuje zobowiązania umowne, albo wykonuje roboty w sposób niezgodny z dokumentacją projektową i wskazaniami Zamawiającego,</w:t>
      </w:r>
    </w:p>
    <w:p w14:paraId="1CDF10E2" w14:textId="77777777" w:rsidR="00FF3E70" w:rsidRPr="00FF3E70" w:rsidRDefault="00FF3E70" w:rsidP="00FF3E70">
      <w:pPr>
        <w:pStyle w:val="Styl"/>
        <w:tabs>
          <w:tab w:val="left" w:pos="142"/>
        </w:tabs>
        <w:jc w:val="both"/>
        <w:rPr>
          <w:rFonts w:ascii="Calibri" w:hAnsi="Calibri"/>
        </w:rPr>
      </w:pPr>
      <w:r w:rsidRPr="00FF3E70">
        <w:rPr>
          <w:rFonts w:ascii="Calibri" w:hAnsi="Calibri"/>
        </w:rPr>
        <w:t xml:space="preserve">4) Wartość naliczonych łącznie kar umownych osiągnie kwotę określoną w </w:t>
      </w:r>
      <w:r w:rsidRPr="00E13CDE">
        <w:rPr>
          <w:rFonts w:ascii="Calibri" w:hAnsi="Calibri"/>
        </w:rPr>
        <w:t>§ 20 ust. 2</w:t>
      </w:r>
      <w:r w:rsidRPr="00FF3E70">
        <w:rPr>
          <w:rFonts w:ascii="Calibri" w:hAnsi="Calibri"/>
        </w:rPr>
        <w:t xml:space="preserve"> umowy;</w:t>
      </w:r>
    </w:p>
    <w:p w14:paraId="34977D60" w14:textId="77777777" w:rsidR="00FF3E70" w:rsidRPr="00FF3E70" w:rsidRDefault="00FF3E70" w:rsidP="00FF3E70">
      <w:pPr>
        <w:pStyle w:val="Styl"/>
        <w:tabs>
          <w:tab w:val="left" w:pos="142"/>
        </w:tabs>
        <w:jc w:val="both"/>
        <w:rPr>
          <w:rFonts w:ascii="Calibri" w:hAnsi="Calibri"/>
        </w:rPr>
      </w:pPr>
      <w:r w:rsidRPr="00FF3E70">
        <w:rPr>
          <w:rFonts w:ascii="Calibri" w:hAnsi="Calibri"/>
        </w:rPr>
        <w:t>5) Wykonawca przystąpił do likwidacji lub restrukturyzacji swojej firmy, z wyjątkiem likwidacji przeprowadzonej w celu przekształcenia;</w:t>
      </w:r>
    </w:p>
    <w:p w14:paraId="32B1AC75" w14:textId="77777777" w:rsidR="00FF3E70" w:rsidRPr="00FF3E70" w:rsidRDefault="00FF3E70" w:rsidP="00FF3E70">
      <w:pPr>
        <w:pStyle w:val="Styl"/>
        <w:tabs>
          <w:tab w:val="left" w:pos="142"/>
        </w:tabs>
        <w:jc w:val="both"/>
        <w:rPr>
          <w:rFonts w:ascii="Calibri" w:hAnsi="Calibri"/>
        </w:rPr>
      </w:pPr>
      <w:r w:rsidRPr="00FF3E70">
        <w:rPr>
          <w:rFonts w:ascii="Calibri" w:hAnsi="Calibri"/>
        </w:rPr>
        <w:t>6) w wyniku wszczętego postępowania egzekwującego nastąpi zajęcie majątku Wykonawcy lub jego części, co spowoduje lub może spowodować negatywny wpływ na realizację Umowy,</w:t>
      </w:r>
    </w:p>
    <w:p w14:paraId="6531E383" w14:textId="4A19B84D" w:rsidR="00FF3E70" w:rsidRPr="00FF3E70" w:rsidRDefault="00FF3E70" w:rsidP="00FF3E70">
      <w:pPr>
        <w:pStyle w:val="Styl"/>
        <w:tabs>
          <w:tab w:val="left" w:pos="142"/>
        </w:tabs>
        <w:jc w:val="both"/>
        <w:rPr>
          <w:rFonts w:ascii="Calibri" w:hAnsi="Calibri"/>
        </w:rPr>
      </w:pPr>
      <w:r w:rsidRPr="00FF3E70">
        <w:rPr>
          <w:rFonts w:ascii="Calibri" w:hAnsi="Calibri"/>
        </w:rPr>
        <w:t>7) Zamawiający wielokrotnie (</w:t>
      </w:r>
      <w:r>
        <w:rPr>
          <w:rFonts w:ascii="Calibri" w:hAnsi="Calibri"/>
        </w:rPr>
        <w:t>2</w:t>
      </w:r>
      <w:r w:rsidRPr="00FF3E70">
        <w:rPr>
          <w:rFonts w:ascii="Calibri" w:hAnsi="Calibri"/>
        </w:rPr>
        <w:t xml:space="preserve"> lub więcej) dokonał bezpośredniej zapłaty podwykonawcy lub dalszemu podwykonawcy, lub dokonał bezpośredniej zapłaty na sumę większą niż 5% wartości zamówienia określonej pierwotnie w umowie;</w:t>
      </w:r>
    </w:p>
    <w:p w14:paraId="45F1FEB8" w14:textId="77777777" w:rsidR="00FF3E70" w:rsidRPr="00FF3E70" w:rsidRDefault="00FF3E70" w:rsidP="00FF3E70">
      <w:pPr>
        <w:pStyle w:val="Styl"/>
        <w:tabs>
          <w:tab w:val="left" w:pos="142"/>
        </w:tabs>
        <w:jc w:val="both"/>
        <w:rPr>
          <w:rFonts w:ascii="Calibri" w:hAnsi="Calibri"/>
        </w:rPr>
      </w:pPr>
      <w:r w:rsidRPr="00FF3E70">
        <w:rPr>
          <w:rFonts w:ascii="Calibri" w:hAnsi="Calibri"/>
        </w:rPr>
        <w:t>8) Wykonawca nie wydłuży zabezpieczenia lub nie wniesie nowego zabezpieczenia na wydłużony okres realizacji,</w:t>
      </w:r>
    </w:p>
    <w:p w14:paraId="6FC5A26C" w14:textId="77777777" w:rsidR="00FF3E70" w:rsidRPr="00FF3E70" w:rsidRDefault="00FF3E70" w:rsidP="00FF3E70">
      <w:pPr>
        <w:pStyle w:val="Styl"/>
        <w:tabs>
          <w:tab w:val="left" w:pos="142"/>
        </w:tabs>
        <w:jc w:val="both"/>
        <w:rPr>
          <w:rFonts w:ascii="Calibri" w:hAnsi="Calibri"/>
        </w:rPr>
      </w:pPr>
      <w:r w:rsidRPr="00FF3E70">
        <w:rPr>
          <w:rFonts w:ascii="Calibri" w:hAnsi="Calibri"/>
        </w:rPr>
        <w:t>9) Czynności objęte niniejszą umową wykonuje podmiot inny niż zaakceptowany przez zamawiającego.</w:t>
      </w:r>
    </w:p>
    <w:p w14:paraId="0BF4F150" w14:textId="77777777" w:rsidR="00FF3E70" w:rsidRPr="00FF3E70" w:rsidRDefault="00FF3E70" w:rsidP="00FF3E70">
      <w:pPr>
        <w:pStyle w:val="Styl"/>
        <w:tabs>
          <w:tab w:val="left" w:pos="142"/>
        </w:tabs>
        <w:jc w:val="both"/>
        <w:rPr>
          <w:rFonts w:ascii="Calibri" w:hAnsi="Calibri"/>
        </w:rPr>
      </w:pPr>
      <w:r w:rsidRPr="00FF3E70">
        <w:rPr>
          <w:rFonts w:ascii="Calibri" w:hAnsi="Calibri"/>
        </w:rPr>
        <w:t>10) W toku wykonywania zamówienia nastąpi zmiana albo rezygnacja z podmiotu (podwykonawcy), o którym mowa w § 2 umowy, na którego zasoby Wykonawca się powoływał, na zasadach określonych w art. 26 ust. 2b ustawy Prawo zamówień publicznych, w celu wykazania spełniania warunków udziału w postępowaniu o udzielenie niniejszego zamówienia, a nie zostanie wykazane, że proponowany inny podmiot lub Wykonawca samodzielnie spełnia je w stopniu nie mniejszym niż wymagany w trakcie postępowania o udzielenie zamówienia.</w:t>
      </w:r>
    </w:p>
    <w:p w14:paraId="4EDA4914" w14:textId="10D303CB" w:rsidR="00FF3E70" w:rsidRPr="00FF3E70" w:rsidRDefault="00FF3E70" w:rsidP="00FF3E70">
      <w:pPr>
        <w:pStyle w:val="Styl"/>
        <w:tabs>
          <w:tab w:val="left" w:pos="142"/>
        </w:tabs>
        <w:jc w:val="both"/>
        <w:rPr>
          <w:rFonts w:ascii="Calibri" w:hAnsi="Calibri"/>
        </w:rPr>
      </w:pPr>
      <w:r w:rsidRPr="00FF3E70">
        <w:rPr>
          <w:rFonts w:ascii="Calibri" w:hAnsi="Calibri"/>
        </w:rPr>
        <w:t xml:space="preserve">2. Odstąpienie od umowy będzie dokonane w ciągu </w:t>
      </w:r>
      <w:r w:rsidRPr="00A52543">
        <w:rPr>
          <w:rFonts w:ascii="Calibri" w:hAnsi="Calibri"/>
        </w:rPr>
        <w:t>30</w:t>
      </w:r>
      <w:r w:rsidRPr="00FF3E70">
        <w:rPr>
          <w:rFonts w:ascii="Calibri" w:hAnsi="Calibri"/>
        </w:rPr>
        <w:t xml:space="preserve"> dni od zaistnienia przesłanki do odstąpienia z podaniem przyczyn odstąpienia i stanie się skuteczne z chwilą doręczenia drugiej stronie pisemnego oświadczenia o odstąpieniu. Z chwilą skutecznego odstąpienia umowa ulega zakończeniu iż tą chwilą następują skutki odstąpienia od umowy. Wynagrodzenie Wykonawcy z tytułu wykonanie części umowy wynikać będzie z protokołu sporządzonego przez strony na dzień odstąpienia od umowy.</w:t>
      </w:r>
    </w:p>
    <w:p w14:paraId="273254E4" w14:textId="68088460" w:rsidR="00FF3E70" w:rsidRPr="00FF3E70" w:rsidRDefault="00FF3E70" w:rsidP="00FF3E70">
      <w:pPr>
        <w:pStyle w:val="Styl"/>
        <w:tabs>
          <w:tab w:val="left" w:pos="142"/>
        </w:tabs>
        <w:jc w:val="both"/>
        <w:rPr>
          <w:rFonts w:ascii="Calibri" w:hAnsi="Calibri"/>
        </w:rPr>
      </w:pPr>
      <w:r w:rsidRPr="00FF3E70">
        <w:rPr>
          <w:rFonts w:ascii="Calibri" w:hAnsi="Calibri"/>
        </w:rPr>
        <w:t xml:space="preserve">3. W razie wystąpienia istotnej zmiany okoliczności powodującej, że wykonanie Umowy nie leży w interesie publicznym, czego nie można było przewidzieć w chwili zawarcia Umowy lub dalsze wykonywanie umowy może zagrozić istotnemu interesowi bezpieczeństwa państwa lub </w:t>
      </w:r>
      <w:r w:rsidRPr="00FF3E70">
        <w:rPr>
          <w:rFonts w:ascii="Calibri" w:hAnsi="Calibri"/>
        </w:rPr>
        <w:lastRenderedPageBreak/>
        <w:t>bezpieczeństwu publicznemu, Zmawiający może odstąpić od umowy w terminie 30 dni do powzięcia wiadomości o powyższych okolicznościach. W takim przypadku Wykonawca może żądać jedynie wynagrodzenia należnego mu z tytułu wykonania części umowy (</w:t>
      </w:r>
      <w:r w:rsidR="00830558">
        <w:rPr>
          <w:rFonts w:ascii="Calibri" w:hAnsi="Calibri"/>
        </w:rPr>
        <w:t>a</w:t>
      </w:r>
      <w:r w:rsidRPr="00FF3E70">
        <w:rPr>
          <w:rFonts w:ascii="Calibri" w:hAnsi="Calibri"/>
        </w:rPr>
        <w:t xml:space="preserve">rt. 145 ust. 1 </w:t>
      </w:r>
      <w:proofErr w:type="spellStart"/>
      <w:r w:rsidRPr="00FF3E70">
        <w:rPr>
          <w:rFonts w:ascii="Calibri" w:hAnsi="Calibri"/>
        </w:rPr>
        <w:t>Pzp</w:t>
      </w:r>
      <w:proofErr w:type="spellEnd"/>
      <w:r w:rsidRPr="00FF3E70">
        <w:rPr>
          <w:rFonts w:ascii="Calibri" w:hAnsi="Calibri"/>
        </w:rPr>
        <w:t>).</w:t>
      </w:r>
    </w:p>
    <w:p w14:paraId="425F8617" w14:textId="77777777" w:rsidR="005B673C" w:rsidRPr="000E33EF" w:rsidRDefault="005B673C" w:rsidP="00FC12CB">
      <w:pPr>
        <w:tabs>
          <w:tab w:val="left" w:pos="142"/>
        </w:tabs>
        <w:ind w:right="-6"/>
        <w:jc w:val="both"/>
        <w:rPr>
          <w:rFonts w:ascii="Calibri" w:hAnsi="Calibri"/>
          <w:sz w:val="22"/>
          <w:szCs w:val="22"/>
        </w:rPr>
      </w:pPr>
    </w:p>
    <w:p w14:paraId="7684155C" w14:textId="2D96C62E" w:rsidR="00CA3062" w:rsidRDefault="00CA3062" w:rsidP="00FF3E70">
      <w:pPr>
        <w:pStyle w:val="Styl"/>
        <w:tabs>
          <w:tab w:val="left" w:pos="142"/>
        </w:tabs>
        <w:jc w:val="center"/>
        <w:rPr>
          <w:rFonts w:ascii="Calibri" w:hAnsi="Calibri"/>
          <w:b/>
          <w:sz w:val="22"/>
          <w:szCs w:val="22"/>
        </w:rPr>
      </w:pPr>
    </w:p>
    <w:p w14:paraId="32A76AB3" w14:textId="77777777" w:rsidR="00FF3E70" w:rsidRDefault="00FF3E70" w:rsidP="00FF3E70">
      <w:pPr>
        <w:pStyle w:val="Styl"/>
        <w:tabs>
          <w:tab w:val="left" w:pos="142"/>
        </w:tabs>
        <w:jc w:val="center"/>
        <w:rPr>
          <w:rFonts w:ascii="Calibri" w:hAnsi="Calibri"/>
          <w:b/>
          <w:sz w:val="22"/>
          <w:szCs w:val="22"/>
        </w:rPr>
      </w:pPr>
      <w:r w:rsidRPr="00FF3E70">
        <w:rPr>
          <w:rFonts w:ascii="Calibri" w:hAnsi="Calibri"/>
          <w:b/>
          <w:sz w:val="22"/>
          <w:szCs w:val="22"/>
        </w:rPr>
        <w:t xml:space="preserve">§ 22. </w:t>
      </w:r>
    </w:p>
    <w:p w14:paraId="716D3BBA" w14:textId="0C3D9C72" w:rsidR="00FF3E70" w:rsidRPr="00FF3E70" w:rsidRDefault="00FF3E70" w:rsidP="00FF3E70">
      <w:pPr>
        <w:pStyle w:val="Styl"/>
        <w:tabs>
          <w:tab w:val="left" w:pos="142"/>
        </w:tabs>
        <w:jc w:val="center"/>
        <w:rPr>
          <w:rFonts w:ascii="Calibri" w:hAnsi="Calibri"/>
          <w:b/>
          <w:sz w:val="22"/>
          <w:szCs w:val="22"/>
        </w:rPr>
      </w:pPr>
      <w:r w:rsidRPr="00FF3E70">
        <w:rPr>
          <w:rFonts w:ascii="Calibri" w:hAnsi="Calibri"/>
          <w:b/>
          <w:sz w:val="22"/>
          <w:szCs w:val="22"/>
        </w:rPr>
        <w:t>PRAWA AUTORSKIE</w:t>
      </w:r>
    </w:p>
    <w:p w14:paraId="0699548C" w14:textId="77777777" w:rsidR="00FF3E70" w:rsidRPr="00FF3E70" w:rsidRDefault="00FF3E70" w:rsidP="00FF3E70">
      <w:pPr>
        <w:pStyle w:val="Styl"/>
        <w:tabs>
          <w:tab w:val="left" w:pos="142"/>
        </w:tabs>
        <w:jc w:val="both"/>
        <w:rPr>
          <w:rFonts w:ascii="Calibri" w:hAnsi="Calibri"/>
        </w:rPr>
      </w:pPr>
      <w:r w:rsidRPr="00FF3E70">
        <w:rPr>
          <w:rFonts w:ascii="Calibri" w:hAnsi="Calibri"/>
        </w:rPr>
        <w:t>1. Z chwilą przyjęcia przez Zamawiającego utworów powstałych w związku z realizacją niniejszej umowy (lub przyjmowanej przez niego części), w ramach wynagrodzenia brutto, Wykonawca przenosi na rzecz Zamawiającego bezwarunkowo, bez dodatkowych opłat, całość autorskich praw majątkowych do wszystkich utworów w rozumieniu ustawy z dnia 4 lutego 1994 r. o Prawie autorskim i prawach pokrewnych (Dz.U. 2020 r. poz. 288), stworzonych na potrzeby realizacji przedmiotu umowy, lub odpowiednio całość nieograniczonych czasowo i terytorialnie niewyłącznych licencji, niezbędnych do korzystania z przekazanych utworów, w szczególności takich jak: raporty, mapy, wykresy, rysunki, plany, ekspertyzy, programy komputerowe przeznaczone do sterowania urządzeniami, instalacjami itp. obiektów i inne dokumenty przekazane Zamawiającemu w wykonaniu niniejszej umowy, zwanych dalej „utworami”; bez dodatkowych oświadczeń Stron w tym zakresie wraz z wyłącznym prawem do wykonywania i zezwalania na wykonywanie zależnych praw autorskich, na polach eksploatacji wskazanych w ust. 2. Równocześnie Wykonawca przenosi na rzecz Zamawiającego własność wszelkich egzemplarzy lub nośników, na których utrwalono ww. utwory.</w:t>
      </w:r>
    </w:p>
    <w:p w14:paraId="434D29A5" w14:textId="77777777" w:rsidR="00FF3E70" w:rsidRPr="00FF3E70" w:rsidRDefault="00FF3E70" w:rsidP="00FF3E70">
      <w:pPr>
        <w:pStyle w:val="Styl"/>
        <w:tabs>
          <w:tab w:val="left" w:pos="142"/>
        </w:tabs>
        <w:jc w:val="both"/>
        <w:rPr>
          <w:rFonts w:ascii="Calibri" w:hAnsi="Calibri"/>
        </w:rPr>
      </w:pPr>
      <w:r w:rsidRPr="00FF3E70">
        <w:rPr>
          <w:rFonts w:ascii="Calibri" w:hAnsi="Calibri"/>
        </w:rPr>
        <w:t>2. Zamawiający z chwilą przeniesienia na niego autorskich praw majątkowych i praw zależnych do utworów opisanych w ust. 1 ma prawo korzystać z nich w całości lub w części, na następujących polach eksploatacji:</w:t>
      </w:r>
    </w:p>
    <w:p w14:paraId="02436DEB" w14:textId="77777777" w:rsidR="00FF3E70" w:rsidRPr="00FF3E70" w:rsidRDefault="00FF3E70" w:rsidP="00FF3E70">
      <w:pPr>
        <w:pStyle w:val="Styl"/>
        <w:tabs>
          <w:tab w:val="left" w:pos="142"/>
        </w:tabs>
        <w:jc w:val="both"/>
        <w:rPr>
          <w:rFonts w:ascii="Calibri" w:hAnsi="Calibri"/>
        </w:rPr>
      </w:pPr>
      <w:r w:rsidRPr="00FF3E70">
        <w:rPr>
          <w:rFonts w:ascii="Calibri" w:hAnsi="Calibri"/>
        </w:rPr>
        <w:t>1) utrwalenie i zwielokrotnianie dowolnymi technikami, w tym drukarskimi, poligraficznymi, reprograficznymi, informatycznymi, cyfrowymi, w tym kserokopie, slajdy, reprodukcje komputerowe, odręcznie i odmianami tych technik,</w:t>
      </w:r>
    </w:p>
    <w:p w14:paraId="6FDC9514" w14:textId="77777777" w:rsidR="00FF3E70" w:rsidRPr="00FF3E70" w:rsidRDefault="00FF3E70" w:rsidP="00FF3E70">
      <w:pPr>
        <w:pStyle w:val="Styl"/>
        <w:tabs>
          <w:tab w:val="left" w:pos="142"/>
        </w:tabs>
        <w:jc w:val="both"/>
        <w:rPr>
          <w:rFonts w:ascii="Calibri" w:hAnsi="Calibri"/>
        </w:rPr>
      </w:pPr>
      <w:r w:rsidRPr="00FF3E70">
        <w:rPr>
          <w:rFonts w:ascii="Calibri" w:hAnsi="Calibri"/>
        </w:rPr>
        <w:t>2) wykorzystywanie wielokrotne utworu do realizacji celów, zadań Zamawiającego,</w:t>
      </w:r>
    </w:p>
    <w:p w14:paraId="7C500FC2" w14:textId="77777777" w:rsidR="00FF3E70" w:rsidRPr="00FF3E70" w:rsidRDefault="00FF3E70" w:rsidP="00FF3E70">
      <w:pPr>
        <w:pStyle w:val="Styl"/>
        <w:tabs>
          <w:tab w:val="left" w:pos="142"/>
        </w:tabs>
        <w:jc w:val="both"/>
        <w:rPr>
          <w:rFonts w:ascii="Calibri" w:hAnsi="Calibri"/>
        </w:rPr>
      </w:pPr>
      <w:r w:rsidRPr="00FF3E70">
        <w:rPr>
          <w:rFonts w:ascii="Calibri" w:hAnsi="Calibri"/>
        </w:rPr>
        <w:t>3) wprowadzanie do pamięci komputera,</w:t>
      </w:r>
    </w:p>
    <w:p w14:paraId="2679812F" w14:textId="77777777" w:rsidR="00FF3E70" w:rsidRPr="00FF3E70" w:rsidRDefault="00FF3E70" w:rsidP="00FF3E70">
      <w:pPr>
        <w:pStyle w:val="Styl"/>
        <w:tabs>
          <w:tab w:val="left" w:pos="142"/>
        </w:tabs>
        <w:jc w:val="both"/>
        <w:rPr>
          <w:rFonts w:ascii="Calibri" w:hAnsi="Calibri"/>
        </w:rPr>
      </w:pPr>
      <w:r w:rsidRPr="00FF3E70">
        <w:rPr>
          <w:rFonts w:ascii="Calibri" w:hAnsi="Calibri"/>
        </w:rPr>
        <w:t>4) wykorzystanie w zakresie koniecznym dla prawidłowej eksploatacji utworu w przedsiębiorstwie Zamawiającego w dowolnym miejscu i czasie w dowolnej liczbie,</w:t>
      </w:r>
    </w:p>
    <w:p w14:paraId="1E5DBDB8" w14:textId="77777777" w:rsidR="00FF3E70" w:rsidRPr="00FF3E70" w:rsidRDefault="00FF3E70" w:rsidP="00FF3E70">
      <w:pPr>
        <w:pStyle w:val="Styl"/>
        <w:tabs>
          <w:tab w:val="left" w:pos="142"/>
        </w:tabs>
        <w:jc w:val="both"/>
        <w:rPr>
          <w:rFonts w:ascii="Calibri" w:hAnsi="Calibri"/>
        </w:rPr>
      </w:pPr>
      <w:r w:rsidRPr="00FF3E70">
        <w:rPr>
          <w:rFonts w:ascii="Calibri" w:hAnsi="Calibri"/>
        </w:rPr>
        <w:t>5) udostępnianie wykonawcom, w tym także wykonanych kopii,</w:t>
      </w:r>
    </w:p>
    <w:p w14:paraId="0D4406ED" w14:textId="77777777" w:rsidR="00FF3E70" w:rsidRPr="00FF3E70" w:rsidRDefault="00FF3E70" w:rsidP="00FF3E70">
      <w:pPr>
        <w:pStyle w:val="Styl"/>
        <w:tabs>
          <w:tab w:val="left" w:pos="142"/>
        </w:tabs>
        <w:jc w:val="both"/>
        <w:rPr>
          <w:rFonts w:ascii="Calibri" w:hAnsi="Calibri"/>
        </w:rPr>
      </w:pPr>
      <w:r w:rsidRPr="00FF3E70">
        <w:rPr>
          <w:rFonts w:ascii="Calibri" w:hAnsi="Calibri"/>
        </w:rPr>
        <w:t>6) najem, dzierżawa,</w:t>
      </w:r>
    </w:p>
    <w:p w14:paraId="05CA65BA" w14:textId="77777777" w:rsidR="00FF3E70" w:rsidRPr="00FF3E70" w:rsidRDefault="00FF3E70" w:rsidP="00FF3E70">
      <w:pPr>
        <w:pStyle w:val="Styl"/>
        <w:tabs>
          <w:tab w:val="left" w:pos="142"/>
        </w:tabs>
        <w:jc w:val="both"/>
        <w:rPr>
          <w:rFonts w:ascii="Calibri" w:hAnsi="Calibri"/>
        </w:rPr>
      </w:pPr>
      <w:r w:rsidRPr="00FF3E70">
        <w:rPr>
          <w:rFonts w:ascii="Calibri" w:hAnsi="Calibri"/>
        </w:rPr>
        <w:t>7) wielokrotne wykorzystywanie do opracowania i realizacji dokumentacji technicznej z przedmiarami i kosztorysami,</w:t>
      </w:r>
    </w:p>
    <w:p w14:paraId="353DAFE1" w14:textId="77777777" w:rsidR="00FF3E70" w:rsidRPr="00FF3E70" w:rsidRDefault="00FF3E70" w:rsidP="00FF3E70">
      <w:pPr>
        <w:pStyle w:val="Styl"/>
        <w:tabs>
          <w:tab w:val="left" w:pos="142"/>
        </w:tabs>
        <w:jc w:val="both"/>
        <w:rPr>
          <w:rFonts w:ascii="Calibri" w:hAnsi="Calibri"/>
        </w:rPr>
      </w:pPr>
      <w:r w:rsidRPr="00FF3E70">
        <w:rPr>
          <w:rFonts w:ascii="Calibri" w:hAnsi="Calibri"/>
        </w:rPr>
        <w:t>8) rozpowszechnianie w inny sposób w tym: wprowadzanie do obrotu, ekspozycja, publikowanie części lub całości, opracowania,</w:t>
      </w:r>
    </w:p>
    <w:p w14:paraId="1A910F73" w14:textId="77777777" w:rsidR="00FF3E70" w:rsidRPr="00FF3E70" w:rsidRDefault="00FF3E70" w:rsidP="00FF3E70">
      <w:pPr>
        <w:pStyle w:val="Styl"/>
        <w:tabs>
          <w:tab w:val="left" w:pos="142"/>
        </w:tabs>
        <w:jc w:val="both"/>
        <w:rPr>
          <w:rFonts w:ascii="Calibri" w:hAnsi="Calibri"/>
        </w:rPr>
      </w:pPr>
      <w:r w:rsidRPr="00FF3E70">
        <w:rPr>
          <w:rFonts w:ascii="Calibri" w:hAnsi="Calibri"/>
        </w:rPr>
        <w:t>9) przetwarzanie, wprowadzanie zmian, poprawek i modyfikacji.</w:t>
      </w:r>
    </w:p>
    <w:p w14:paraId="4A0A77E8" w14:textId="77777777" w:rsidR="00FF3E70" w:rsidRPr="00FF3E70" w:rsidRDefault="00FF3E70" w:rsidP="00FF3E70">
      <w:pPr>
        <w:pStyle w:val="Styl"/>
        <w:tabs>
          <w:tab w:val="left" w:pos="142"/>
        </w:tabs>
        <w:jc w:val="both"/>
        <w:rPr>
          <w:rFonts w:ascii="Calibri" w:hAnsi="Calibri"/>
        </w:rPr>
      </w:pPr>
      <w:r w:rsidRPr="00FF3E70">
        <w:rPr>
          <w:rFonts w:ascii="Calibri" w:hAnsi="Calibri"/>
        </w:rPr>
        <w:t>3. W przypadku wystąpienia przez jakąkolwiek osobę trzecią w stosunku do Zamawiającego z roszczeniem z tytułu naruszenia praw autorskich, zarówno osobistych, jak i majątkowych, Wykonawca przyjmie na siebie pełną odpowiedzialność za wszelkie skutki powyższych zdarzeń na zasadach ogólnych.</w:t>
      </w:r>
    </w:p>
    <w:p w14:paraId="0EA6E3EA" w14:textId="77777777" w:rsidR="00FF3E70" w:rsidRPr="00FF3E70" w:rsidRDefault="00FF3E70" w:rsidP="00FF3E70">
      <w:pPr>
        <w:pStyle w:val="Styl"/>
        <w:tabs>
          <w:tab w:val="left" w:pos="142"/>
        </w:tabs>
        <w:jc w:val="both"/>
        <w:rPr>
          <w:rFonts w:ascii="Calibri" w:hAnsi="Calibri"/>
        </w:rPr>
      </w:pPr>
      <w:r w:rsidRPr="00FF3E70">
        <w:rPr>
          <w:rFonts w:ascii="Calibri" w:hAnsi="Calibri"/>
        </w:rPr>
        <w:t>4. W przypadku odstąpienia lub rozwiązania umowy autorskie prawa majątkowe do utworów, o których mowa w ust. 1, przechodzą na Zamawiającego z chwilą dokonania odstąpienia, bądź rozwiązania.</w:t>
      </w:r>
    </w:p>
    <w:p w14:paraId="609C90D6" w14:textId="77777777" w:rsidR="00FF3E70" w:rsidRDefault="00FF3E70" w:rsidP="003062A5">
      <w:pPr>
        <w:pStyle w:val="Styl"/>
        <w:tabs>
          <w:tab w:val="left" w:pos="142"/>
        </w:tabs>
        <w:jc w:val="center"/>
        <w:rPr>
          <w:rFonts w:ascii="Calibri" w:hAnsi="Calibri"/>
          <w:b/>
          <w:sz w:val="22"/>
          <w:szCs w:val="22"/>
        </w:rPr>
      </w:pPr>
    </w:p>
    <w:p w14:paraId="3B764EDD" w14:textId="77777777" w:rsidR="00F17CC2" w:rsidRPr="00FC12CB" w:rsidRDefault="00F17CC2" w:rsidP="003062A5">
      <w:pPr>
        <w:pStyle w:val="Styl"/>
        <w:tabs>
          <w:tab w:val="left" w:pos="142"/>
        </w:tabs>
        <w:jc w:val="center"/>
        <w:rPr>
          <w:rFonts w:ascii="Calibri" w:hAnsi="Calibri"/>
          <w:b/>
          <w:sz w:val="22"/>
          <w:szCs w:val="22"/>
        </w:rPr>
      </w:pPr>
    </w:p>
    <w:p w14:paraId="68EFD0DB" w14:textId="47681538" w:rsidR="003062A5" w:rsidRPr="00E856A4" w:rsidRDefault="006660F6" w:rsidP="003062A5">
      <w:pPr>
        <w:pStyle w:val="Styl"/>
        <w:tabs>
          <w:tab w:val="left" w:pos="142"/>
        </w:tabs>
        <w:jc w:val="center"/>
        <w:rPr>
          <w:rFonts w:ascii="Calibri" w:hAnsi="Calibri"/>
          <w:b/>
          <w:w w:val="105"/>
          <w:sz w:val="22"/>
          <w:szCs w:val="22"/>
        </w:rPr>
      </w:pPr>
      <w:r w:rsidRPr="00E856A4">
        <w:rPr>
          <w:rFonts w:ascii="Calibri" w:hAnsi="Calibri"/>
          <w:b/>
          <w:sz w:val="22"/>
          <w:szCs w:val="22"/>
        </w:rPr>
        <w:t xml:space="preserve">§ </w:t>
      </w:r>
      <w:r w:rsidR="00F172A6" w:rsidRPr="00E856A4">
        <w:rPr>
          <w:rFonts w:ascii="Calibri" w:hAnsi="Calibri"/>
          <w:b/>
          <w:sz w:val="22"/>
          <w:szCs w:val="22"/>
        </w:rPr>
        <w:t>2</w:t>
      </w:r>
      <w:r w:rsidR="00AE151F">
        <w:rPr>
          <w:rFonts w:ascii="Calibri" w:hAnsi="Calibri"/>
          <w:b/>
          <w:sz w:val="22"/>
          <w:szCs w:val="22"/>
        </w:rPr>
        <w:t>3</w:t>
      </w:r>
      <w:r w:rsidRPr="00E856A4">
        <w:rPr>
          <w:rFonts w:ascii="Calibri" w:hAnsi="Calibri"/>
          <w:b/>
          <w:sz w:val="22"/>
          <w:szCs w:val="22"/>
        </w:rPr>
        <w:t>.</w:t>
      </w:r>
      <w:r w:rsidR="003062A5" w:rsidRPr="00E856A4">
        <w:rPr>
          <w:rFonts w:ascii="Calibri" w:hAnsi="Calibri"/>
          <w:b/>
          <w:w w:val="105"/>
          <w:sz w:val="22"/>
          <w:szCs w:val="22"/>
        </w:rPr>
        <w:t xml:space="preserve"> </w:t>
      </w:r>
    </w:p>
    <w:p w14:paraId="532C4836" w14:textId="77777777" w:rsidR="003062A5" w:rsidRPr="006F6403" w:rsidRDefault="003062A5" w:rsidP="003062A5">
      <w:pPr>
        <w:pStyle w:val="Styl"/>
        <w:tabs>
          <w:tab w:val="left" w:pos="142"/>
        </w:tabs>
        <w:jc w:val="center"/>
        <w:rPr>
          <w:rFonts w:ascii="Calibri" w:hAnsi="Calibri"/>
          <w:b/>
          <w:w w:val="105"/>
        </w:rPr>
      </w:pPr>
      <w:r w:rsidRPr="00E856A4">
        <w:rPr>
          <w:rFonts w:ascii="Calibri" w:hAnsi="Calibri"/>
          <w:b/>
          <w:w w:val="105"/>
          <w:sz w:val="22"/>
          <w:szCs w:val="22"/>
        </w:rPr>
        <w:t>PRZEPISY KOŃCOWE</w:t>
      </w:r>
    </w:p>
    <w:p w14:paraId="64DB139C" w14:textId="77777777" w:rsidR="006660F6" w:rsidRPr="00FC12CB" w:rsidRDefault="006660F6" w:rsidP="003062A5">
      <w:pPr>
        <w:pStyle w:val="Tekstpodstawowywcity"/>
        <w:widowControl w:val="0"/>
        <w:tabs>
          <w:tab w:val="left" w:pos="142"/>
        </w:tabs>
        <w:spacing w:before="0"/>
        <w:ind w:left="0" w:firstLine="0"/>
        <w:rPr>
          <w:rFonts w:ascii="Calibri" w:hAnsi="Calibri"/>
          <w:bCs/>
          <w:szCs w:val="24"/>
          <w:lang w:val="pl-PL"/>
        </w:rPr>
      </w:pPr>
      <w:r w:rsidRPr="00FC12CB">
        <w:rPr>
          <w:rFonts w:ascii="Calibri" w:hAnsi="Calibri"/>
          <w:bCs/>
          <w:szCs w:val="24"/>
        </w:rPr>
        <w:t xml:space="preserve">Bez zgody Zamawiającego, wyrażonej pisemnie, nie można przenieść na osoby trzecie wierzytelności wynikających z niniejszej umowy, w tym również odszkodowawczych i odsetkowych. </w:t>
      </w:r>
    </w:p>
    <w:p w14:paraId="438C3943" w14:textId="77777777" w:rsidR="003062A5" w:rsidRDefault="003062A5" w:rsidP="003062A5">
      <w:pPr>
        <w:pStyle w:val="Styl"/>
        <w:tabs>
          <w:tab w:val="left" w:pos="142"/>
        </w:tabs>
        <w:jc w:val="center"/>
        <w:rPr>
          <w:rFonts w:ascii="Calibri" w:hAnsi="Calibri"/>
          <w:b/>
        </w:rPr>
      </w:pPr>
    </w:p>
    <w:p w14:paraId="44BC43B6" w14:textId="77777777" w:rsidR="00F17CC2" w:rsidRDefault="00F17CC2" w:rsidP="003062A5">
      <w:pPr>
        <w:pStyle w:val="Styl"/>
        <w:tabs>
          <w:tab w:val="left" w:pos="142"/>
        </w:tabs>
        <w:jc w:val="center"/>
        <w:rPr>
          <w:rFonts w:ascii="Calibri" w:hAnsi="Calibri"/>
          <w:b/>
        </w:rPr>
      </w:pPr>
    </w:p>
    <w:p w14:paraId="757DA743" w14:textId="2CD9EF82" w:rsidR="006660F6" w:rsidRPr="00FC12CB" w:rsidRDefault="006660F6" w:rsidP="003062A5">
      <w:pPr>
        <w:pStyle w:val="Styl"/>
        <w:tabs>
          <w:tab w:val="left" w:pos="142"/>
        </w:tabs>
        <w:jc w:val="center"/>
        <w:rPr>
          <w:rFonts w:ascii="Calibri" w:hAnsi="Calibri"/>
          <w:b/>
        </w:rPr>
      </w:pPr>
      <w:bookmarkStart w:id="2" w:name="_GoBack"/>
      <w:bookmarkEnd w:id="2"/>
      <w:r w:rsidRPr="00FC12CB">
        <w:rPr>
          <w:rFonts w:ascii="Calibri" w:hAnsi="Calibri"/>
          <w:b/>
        </w:rPr>
        <w:lastRenderedPageBreak/>
        <w:t xml:space="preserve">§ </w:t>
      </w:r>
      <w:r w:rsidR="002E3682" w:rsidRPr="00FC12CB">
        <w:rPr>
          <w:rFonts w:ascii="Calibri" w:hAnsi="Calibri"/>
          <w:b/>
        </w:rPr>
        <w:t>2</w:t>
      </w:r>
      <w:r w:rsidR="00AE151F">
        <w:rPr>
          <w:rFonts w:ascii="Calibri" w:hAnsi="Calibri"/>
          <w:b/>
        </w:rPr>
        <w:t>4</w:t>
      </w:r>
      <w:r w:rsidRPr="00FC12CB">
        <w:rPr>
          <w:rFonts w:ascii="Calibri" w:hAnsi="Calibri"/>
          <w:b/>
        </w:rPr>
        <w:t>.</w:t>
      </w:r>
    </w:p>
    <w:p w14:paraId="7086B311" w14:textId="32348896" w:rsidR="006660F6" w:rsidRPr="00FC12CB" w:rsidRDefault="006660F6" w:rsidP="003062A5">
      <w:pPr>
        <w:numPr>
          <w:ilvl w:val="0"/>
          <w:numId w:val="37"/>
        </w:numPr>
        <w:tabs>
          <w:tab w:val="left" w:pos="142"/>
        </w:tabs>
        <w:ind w:left="0" w:firstLine="0"/>
        <w:jc w:val="both"/>
        <w:rPr>
          <w:rFonts w:ascii="Calibri" w:hAnsi="Calibri"/>
          <w:sz w:val="24"/>
          <w:szCs w:val="24"/>
        </w:rPr>
      </w:pPr>
      <w:r w:rsidRPr="00FC12CB">
        <w:rPr>
          <w:rFonts w:ascii="Calibri" w:hAnsi="Calibri"/>
          <w:sz w:val="24"/>
          <w:szCs w:val="24"/>
        </w:rPr>
        <w:t xml:space="preserve">W sprawach nieuregulowanych niniejszą Umową mają zastosowanie odpowiednie przepisy prawa polskiego, w tym Kodeksu cywilnego, ustawy - Prawo Budowlane, </w:t>
      </w:r>
      <w:r w:rsidR="00620C59">
        <w:rPr>
          <w:rFonts w:ascii="Calibri" w:hAnsi="Calibri"/>
          <w:sz w:val="24"/>
          <w:szCs w:val="24"/>
        </w:rPr>
        <w:t xml:space="preserve"> </w:t>
      </w:r>
      <w:r w:rsidRPr="00FC12CB">
        <w:rPr>
          <w:rFonts w:ascii="Calibri" w:hAnsi="Calibri"/>
          <w:sz w:val="24"/>
          <w:szCs w:val="24"/>
        </w:rPr>
        <w:t>Prawo zamówień publicznych oraz przepis</w:t>
      </w:r>
      <w:r w:rsidR="00620C59">
        <w:rPr>
          <w:rFonts w:ascii="Calibri" w:hAnsi="Calibri"/>
          <w:sz w:val="24"/>
          <w:szCs w:val="24"/>
        </w:rPr>
        <w:t>y</w:t>
      </w:r>
      <w:r w:rsidRPr="00FC12CB">
        <w:rPr>
          <w:rFonts w:ascii="Calibri" w:hAnsi="Calibri"/>
          <w:sz w:val="24"/>
          <w:szCs w:val="24"/>
        </w:rPr>
        <w:t xml:space="preserve"> wykonaw</w:t>
      </w:r>
      <w:r w:rsidR="00620C59">
        <w:rPr>
          <w:rFonts w:ascii="Calibri" w:hAnsi="Calibri"/>
          <w:sz w:val="24"/>
          <w:szCs w:val="24"/>
        </w:rPr>
        <w:t xml:space="preserve">cze </w:t>
      </w:r>
      <w:r w:rsidRPr="00FC12CB">
        <w:rPr>
          <w:rFonts w:ascii="Calibri" w:hAnsi="Calibri"/>
          <w:sz w:val="24"/>
          <w:szCs w:val="24"/>
        </w:rPr>
        <w:t>do tych ustaw</w:t>
      </w:r>
      <w:r w:rsidR="00620C59">
        <w:rPr>
          <w:rFonts w:ascii="Calibri" w:hAnsi="Calibri"/>
          <w:sz w:val="24"/>
          <w:szCs w:val="24"/>
        </w:rPr>
        <w:t xml:space="preserve">, a także przepisy </w:t>
      </w:r>
    </w:p>
    <w:p w14:paraId="7A908B95" w14:textId="77777777" w:rsidR="006660F6" w:rsidRPr="00FC12CB" w:rsidRDefault="006660F6" w:rsidP="003062A5">
      <w:pPr>
        <w:numPr>
          <w:ilvl w:val="0"/>
          <w:numId w:val="37"/>
        </w:numPr>
        <w:tabs>
          <w:tab w:val="left" w:pos="142"/>
        </w:tabs>
        <w:ind w:left="0" w:firstLine="0"/>
        <w:jc w:val="both"/>
        <w:rPr>
          <w:rFonts w:ascii="Calibri" w:hAnsi="Calibri"/>
          <w:sz w:val="24"/>
          <w:szCs w:val="24"/>
        </w:rPr>
      </w:pPr>
      <w:r w:rsidRPr="00FC12CB">
        <w:rPr>
          <w:rFonts w:ascii="Calibri" w:hAnsi="Calibri"/>
          <w:sz w:val="24"/>
          <w:szCs w:val="24"/>
        </w:rPr>
        <w:t>Spory wynikłe na tle niniejszej umowy rozstrzygane będą przez sąd miejscowo właściwy dla siedziby Zamawiającego.</w:t>
      </w:r>
    </w:p>
    <w:p w14:paraId="1647CF70" w14:textId="66C0AC8B" w:rsidR="006660F6" w:rsidRPr="00FC12CB" w:rsidRDefault="006660F6" w:rsidP="003062A5">
      <w:pPr>
        <w:numPr>
          <w:ilvl w:val="0"/>
          <w:numId w:val="37"/>
        </w:numPr>
        <w:tabs>
          <w:tab w:val="left" w:pos="142"/>
        </w:tabs>
        <w:ind w:left="0" w:firstLine="0"/>
        <w:jc w:val="both"/>
        <w:rPr>
          <w:rFonts w:ascii="Calibri" w:hAnsi="Calibri"/>
          <w:sz w:val="24"/>
          <w:szCs w:val="24"/>
        </w:rPr>
      </w:pPr>
      <w:r w:rsidRPr="00FC12CB">
        <w:rPr>
          <w:rFonts w:ascii="Calibri" w:hAnsi="Calibri"/>
          <w:sz w:val="24"/>
          <w:szCs w:val="24"/>
        </w:rPr>
        <w:t xml:space="preserve">Umowę sporządzono w </w:t>
      </w:r>
      <w:r w:rsidR="00AE151F">
        <w:rPr>
          <w:rFonts w:ascii="Calibri" w:hAnsi="Calibri"/>
          <w:b/>
          <w:sz w:val="24"/>
          <w:szCs w:val="24"/>
        </w:rPr>
        <w:t>dwóch</w:t>
      </w:r>
      <w:r w:rsidRPr="00FC12CB">
        <w:rPr>
          <w:rFonts w:ascii="Calibri" w:hAnsi="Calibri"/>
          <w:sz w:val="24"/>
          <w:szCs w:val="24"/>
        </w:rPr>
        <w:t xml:space="preserve"> jednobrzmiących egzemplarzach, po</w:t>
      </w:r>
      <w:r w:rsidR="00AE151F">
        <w:rPr>
          <w:rFonts w:ascii="Calibri" w:hAnsi="Calibri"/>
          <w:sz w:val="24"/>
          <w:szCs w:val="24"/>
        </w:rPr>
        <w:t xml:space="preserve"> jednym</w:t>
      </w:r>
      <w:r w:rsidRPr="00FC12CB">
        <w:rPr>
          <w:rFonts w:ascii="Calibri" w:hAnsi="Calibri"/>
          <w:sz w:val="24"/>
          <w:szCs w:val="24"/>
        </w:rPr>
        <w:t xml:space="preserve"> egzemplarze dla każdej ze Stron.</w:t>
      </w:r>
    </w:p>
    <w:p w14:paraId="5BEDBC59" w14:textId="77777777" w:rsidR="00F172A6" w:rsidRPr="000E33EF" w:rsidRDefault="00F172A6" w:rsidP="000E33EF">
      <w:pPr>
        <w:rPr>
          <w:rFonts w:ascii="Calibri" w:hAnsi="Calibri"/>
          <w:b/>
          <w:sz w:val="22"/>
          <w:szCs w:val="22"/>
          <w:u w:val="single"/>
        </w:rPr>
      </w:pPr>
    </w:p>
    <w:p w14:paraId="4A5F992B" w14:textId="77777777" w:rsidR="006660F6" w:rsidRPr="000E33EF" w:rsidRDefault="006660F6" w:rsidP="000E33EF">
      <w:pPr>
        <w:ind w:left="284" w:hanging="284"/>
        <w:rPr>
          <w:rFonts w:ascii="Calibri" w:hAnsi="Calibri"/>
          <w:b/>
          <w:sz w:val="22"/>
          <w:szCs w:val="22"/>
          <w:u w:val="single"/>
        </w:rPr>
      </w:pPr>
      <w:r w:rsidRPr="000E33EF">
        <w:rPr>
          <w:rFonts w:ascii="Calibri" w:hAnsi="Calibri"/>
          <w:b/>
          <w:sz w:val="22"/>
          <w:szCs w:val="22"/>
          <w:u w:val="single"/>
        </w:rPr>
        <w:t>Załączniki:</w:t>
      </w:r>
    </w:p>
    <w:p w14:paraId="5083E39B" w14:textId="77777777" w:rsidR="006660F6" w:rsidRPr="000E33EF" w:rsidRDefault="006660F6" w:rsidP="000E33EF">
      <w:pPr>
        <w:ind w:left="284" w:hanging="284"/>
        <w:rPr>
          <w:rFonts w:ascii="Calibri" w:hAnsi="Calibri"/>
          <w:sz w:val="22"/>
          <w:szCs w:val="22"/>
        </w:rPr>
      </w:pPr>
      <w:r w:rsidRPr="004D1F10">
        <w:rPr>
          <w:rFonts w:ascii="Calibri" w:hAnsi="Calibri"/>
          <w:sz w:val="22"/>
          <w:szCs w:val="22"/>
        </w:rPr>
        <w:t>Zał. Nr 1 - protokół  odbioru wykonywanych robót</w:t>
      </w:r>
      <w:r w:rsidR="004D1F10" w:rsidRPr="004D1F10">
        <w:rPr>
          <w:rFonts w:ascii="Calibri" w:hAnsi="Calibri"/>
          <w:sz w:val="22"/>
          <w:szCs w:val="22"/>
        </w:rPr>
        <w:t xml:space="preserve"> </w:t>
      </w:r>
      <w:r w:rsidRPr="004D1F10">
        <w:rPr>
          <w:rFonts w:ascii="Calibri" w:hAnsi="Calibri"/>
          <w:sz w:val="22"/>
          <w:szCs w:val="22"/>
        </w:rPr>
        <w:t>do celów fakturowania</w:t>
      </w:r>
    </w:p>
    <w:p w14:paraId="6EBF9B1B" w14:textId="77777777" w:rsidR="006660F6" w:rsidRPr="000E33EF" w:rsidRDefault="006660F6" w:rsidP="000E33EF">
      <w:pPr>
        <w:ind w:left="284" w:hanging="284"/>
        <w:rPr>
          <w:rFonts w:ascii="Calibri" w:hAnsi="Calibri"/>
          <w:sz w:val="22"/>
          <w:szCs w:val="22"/>
        </w:rPr>
      </w:pPr>
      <w:r w:rsidRPr="000E33EF">
        <w:rPr>
          <w:rFonts w:ascii="Calibri" w:hAnsi="Calibri"/>
          <w:sz w:val="22"/>
          <w:szCs w:val="22"/>
        </w:rPr>
        <w:t>Zał. Nr 2 - podwykonawca/dalszy podwykonawca</w:t>
      </w:r>
      <w:r w:rsidR="00F172A6" w:rsidRPr="000E33EF">
        <w:rPr>
          <w:rFonts w:ascii="Calibri" w:hAnsi="Calibri"/>
          <w:sz w:val="22"/>
          <w:szCs w:val="22"/>
        </w:rPr>
        <w:t xml:space="preserve"> </w:t>
      </w:r>
      <w:r w:rsidRPr="000E33EF">
        <w:rPr>
          <w:rFonts w:ascii="Calibri" w:hAnsi="Calibri"/>
          <w:sz w:val="22"/>
          <w:szCs w:val="22"/>
        </w:rPr>
        <w:t>- zasady  zatrudniania i rozliczania</w:t>
      </w:r>
    </w:p>
    <w:p w14:paraId="47AE46EE" w14:textId="77777777" w:rsidR="006660F6" w:rsidRDefault="006660F6" w:rsidP="000E33EF">
      <w:pPr>
        <w:ind w:left="284" w:hanging="284"/>
        <w:rPr>
          <w:rFonts w:ascii="Calibri" w:hAnsi="Calibri"/>
          <w:sz w:val="22"/>
          <w:szCs w:val="22"/>
        </w:rPr>
      </w:pPr>
      <w:r w:rsidRPr="000E33EF">
        <w:rPr>
          <w:rFonts w:ascii="Calibri" w:hAnsi="Calibri"/>
          <w:sz w:val="22"/>
          <w:szCs w:val="22"/>
        </w:rPr>
        <w:t>Zał. Nr 3 - oświadczenie gwarancyjne</w:t>
      </w:r>
    </w:p>
    <w:p w14:paraId="5B743E67" w14:textId="77777777" w:rsidR="006660F6" w:rsidRPr="000E33EF" w:rsidRDefault="006660F6" w:rsidP="000E33EF">
      <w:pPr>
        <w:ind w:left="284" w:hanging="284"/>
        <w:jc w:val="center"/>
        <w:rPr>
          <w:rFonts w:ascii="Calibri" w:hAnsi="Calibri"/>
          <w:b/>
          <w:sz w:val="22"/>
          <w:szCs w:val="22"/>
        </w:rPr>
      </w:pPr>
    </w:p>
    <w:p w14:paraId="457A256D" w14:textId="77777777" w:rsidR="00F17CC2" w:rsidRDefault="00F17CC2" w:rsidP="000E33EF">
      <w:pPr>
        <w:ind w:left="284" w:hanging="284"/>
        <w:jc w:val="center"/>
        <w:rPr>
          <w:rFonts w:ascii="Calibri" w:hAnsi="Calibri"/>
          <w:b/>
          <w:sz w:val="22"/>
          <w:szCs w:val="22"/>
        </w:rPr>
      </w:pPr>
    </w:p>
    <w:p w14:paraId="79FAAD65" w14:textId="77777777" w:rsidR="00F17CC2" w:rsidRDefault="00F17CC2" w:rsidP="000E33EF">
      <w:pPr>
        <w:ind w:left="284" w:hanging="284"/>
        <w:jc w:val="center"/>
        <w:rPr>
          <w:rFonts w:ascii="Calibri" w:hAnsi="Calibri"/>
          <w:b/>
          <w:sz w:val="22"/>
          <w:szCs w:val="22"/>
        </w:rPr>
      </w:pPr>
    </w:p>
    <w:p w14:paraId="20DB03FD" w14:textId="77777777" w:rsidR="00F17CC2" w:rsidRDefault="00F17CC2" w:rsidP="000E33EF">
      <w:pPr>
        <w:ind w:left="284" w:hanging="284"/>
        <w:jc w:val="center"/>
        <w:rPr>
          <w:rFonts w:ascii="Calibri" w:hAnsi="Calibri"/>
          <w:b/>
          <w:sz w:val="22"/>
          <w:szCs w:val="22"/>
        </w:rPr>
      </w:pPr>
    </w:p>
    <w:p w14:paraId="158ACE36" w14:textId="77777777" w:rsidR="006660F6" w:rsidRPr="000E33EF" w:rsidRDefault="006660F6" w:rsidP="000E33EF">
      <w:pPr>
        <w:ind w:left="284" w:hanging="284"/>
        <w:jc w:val="center"/>
        <w:rPr>
          <w:rFonts w:ascii="Calibri" w:hAnsi="Calibri"/>
          <w:b/>
          <w:sz w:val="22"/>
          <w:szCs w:val="22"/>
        </w:rPr>
      </w:pPr>
      <w:r w:rsidRPr="000E33EF">
        <w:rPr>
          <w:rFonts w:ascii="Calibri" w:hAnsi="Calibri"/>
          <w:b/>
          <w:sz w:val="22"/>
          <w:szCs w:val="22"/>
        </w:rPr>
        <w:t>ZAMAWIAJĄCY</w:t>
      </w:r>
      <w:r w:rsidR="000E4A44" w:rsidRPr="000E33EF">
        <w:rPr>
          <w:rFonts w:ascii="Calibri" w:hAnsi="Calibri"/>
          <w:b/>
          <w:sz w:val="22"/>
          <w:szCs w:val="22"/>
        </w:rPr>
        <w:tab/>
      </w:r>
      <w:r w:rsidR="000E4A44" w:rsidRPr="000E33EF">
        <w:rPr>
          <w:rFonts w:ascii="Calibri" w:hAnsi="Calibri"/>
          <w:b/>
          <w:sz w:val="22"/>
          <w:szCs w:val="22"/>
        </w:rPr>
        <w:tab/>
      </w:r>
      <w:r w:rsidR="000E4A44" w:rsidRPr="000E33EF">
        <w:rPr>
          <w:rFonts w:ascii="Calibri" w:hAnsi="Calibri"/>
          <w:b/>
          <w:sz w:val="22"/>
          <w:szCs w:val="22"/>
        </w:rPr>
        <w:tab/>
      </w:r>
      <w:r w:rsidR="000E4A44" w:rsidRPr="000E33EF">
        <w:rPr>
          <w:rFonts w:ascii="Calibri" w:hAnsi="Calibri"/>
          <w:b/>
          <w:sz w:val="22"/>
          <w:szCs w:val="22"/>
        </w:rPr>
        <w:tab/>
      </w:r>
      <w:r w:rsidR="000E4A44" w:rsidRPr="000E33EF">
        <w:rPr>
          <w:rFonts w:ascii="Calibri" w:hAnsi="Calibri"/>
          <w:b/>
          <w:sz w:val="22"/>
          <w:szCs w:val="22"/>
        </w:rPr>
        <w:tab/>
      </w:r>
      <w:r w:rsidR="000E4A44" w:rsidRPr="000E33EF">
        <w:rPr>
          <w:rFonts w:ascii="Calibri" w:hAnsi="Calibri"/>
          <w:b/>
          <w:sz w:val="22"/>
          <w:szCs w:val="22"/>
        </w:rPr>
        <w:tab/>
      </w:r>
      <w:r w:rsidR="000E4A44" w:rsidRPr="000E33EF">
        <w:rPr>
          <w:rFonts w:ascii="Calibri" w:hAnsi="Calibri"/>
          <w:b/>
          <w:sz w:val="22"/>
          <w:szCs w:val="22"/>
        </w:rPr>
        <w:tab/>
      </w:r>
      <w:r w:rsidR="000E4A44" w:rsidRPr="000E33EF">
        <w:rPr>
          <w:rFonts w:ascii="Calibri" w:hAnsi="Calibri"/>
          <w:b/>
          <w:sz w:val="22"/>
          <w:szCs w:val="22"/>
        </w:rPr>
        <w:tab/>
      </w:r>
      <w:r w:rsidR="000E4A44" w:rsidRPr="000E33EF">
        <w:rPr>
          <w:rFonts w:ascii="Calibri" w:hAnsi="Calibri"/>
          <w:b/>
          <w:sz w:val="22"/>
          <w:szCs w:val="22"/>
        </w:rPr>
        <w:tab/>
      </w:r>
      <w:r w:rsidRPr="000E33EF">
        <w:rPr>
          <w:rFonts w:ascii="Calibri" w:hAnsi="Calibri"/>
          <w:b/>
          <w:sz w:val="22"/>
          <w:szCs w:val="22"/>
        </w:rPr>
        <w:t>WYKONAWCA</w:t>
      </w:r>
    </w:p>
    <w:p w14:paraId="0915AA76" w14:textId="77777777" w:rsidR="006660F6" w:rsidRPr="000E33EF" w:rsidRDefault="006660F6" w:rsidP="000E33EF">
      <w:pPr>
        <w:ind w:left="284" w:hanging="284"/>
        <w:jc w:val="center"/>
        <w:rPr>
          <w:rFonts w:ascii="Calibri" w:hAnsi="Calibri"/>
          <w:b/>
          <w:sz w:val="22"/>
          <w:szCs w:val="22"/>
        </w:rPr>
      </w:pPr>
    </w:p>
    <w:p w14:paraId="1F39373A" w14:textId="77777777" w:rsidR="000E4A44" w:rsidRPr="000E33EF" w:rsidRDefault="000E4A44" w:rsidP="000E33EF">
      <w:pPr>
        <w:ind w:left="284" w:hanging="284"/>
        <w:jc w:val="center"/>
        <w:rPr>
          <w:rFonts w:ascii="Calibri" w:hAnsi="Calibri"/>
          <w:b/>
          <w:sz w:val="22"/>
          <w:szCs w:val="22"/>
        </w:rPr>
      </w:pPr>
    </w:p>
    <w:p w14:paraId="7108750C" w14:textId="77777777" w:rsidR="000E4A44" w:rsidRPr="000E33EF" w:rsidRDefault="000E4A44" w:rsidP="000E33EF">
      <w:pPr>
        <w:ind w:left="284" w:hanging="284"/>
        <w:jc w:val="center"/>
        <w:rPr>
          <w:rFonts w:ascii="Calibri" w:hAnsi="Calibri"/>
          <w:b/>
          <w:sz w:val="22"/>
          <w:szCs w:val="22"/>
        </w:rPr>
      </w:pPr>
    </w:p>
    <w:p w14:paraId="6C7F4A6A" w14:textId="77777777" w:rsidR="000E4A44" w:rsidRPr="000E33EF" w:rsidRDefault="000E4A44" w:rsidP="000E33EF">
      <w:pPr>
        <w:ind w:left="284" w:hanging="284"/>
        <w:jc w:val="center"/>
        <w:rPr>
          <w:rFonts w:ascii="Calibri" w:hAnsi="Calibri"/>
          <w:b/>
          <w:sz w:val="22"/>
          <w:szCs w:val="22"/>
        </w:rPr>
      </w:pPr>
    </w:p>
    <w:p w14:paraId="6A56A47D" w14:textId="77777777" w:rsidR="000E4A44" w:rsidRPr="000E33EF" w:rsidRDefault="000E4A44" w:rsidP="000E33EF">
      <w:pPr>
        <w:ind w:left="284" w:hanging="284"/>
        <w:jc w:val="center"/>
        <w:rPr>
          <w:rFonts w:ascii="Calibri" w:hAnsi="Calibri"/>
          <w:b/>
          <w:sz w:val="22"/>
          <w:szCs w:val="22"/>
        </w:rPr>
      </w:pPr>
    </w:p>
    <w:p w14:paraId="18F1437A" w14:textId="77777777" w:rsidR="006660F6" w:rsidRPr="000E33EF" w:rsidRDefault="006660F6" w:rsidP="000E33EF">
      <w:pPr>
        <w:pStyle w:val="Nagwek3"/>
        <w:spacing w:before="0" w:after="0"/>
        <w:jc w:val="right"/>
        <w:rPr>
          <w:rFonts w:ascii="Calibri" w:hAnsi="Calibri"/>
          <w:b w:val="0"/>
          <w:sz w:val="22"/>
          <w:szCs w:val="22"/>
        </w:rPr>
        <w:sectPr w:rsidR="006660F6" w:rsidRPr="000E33EF" w:rsidSect="000E33EF">
          <w:headerReference w:type="even" r:id="rId8"/>
          <w:headerReference w:type="default" r:id="rId9"/>
          <w:footerReference w:type="even" r:id="rId10"/>
          <w:footerReference w:type="default" r:id="rId11"/>
          <w:headerReference w:type="first" r:id="rId12"/>
          <w:pgSz w:w="11906" w:h="16838" w:code="9"/>
          <w:pgMar w:top="965" w:right="851" w:bottom="709" w:left="1134" w:header="454" w:footer="0" w:gutter="0"/>
          <w:pgNumType w:start="1"/>
          <w:cols w:space="708"/>
          <w:docGrid w:linePitch="360"/>
        </w:sectPr>
      </w:pPr>
    </w:p>
    <w:p w14:paraId="7AB660A8" w14:textId="77777777" w:rsidR="006660F6" w:rsidRPr="000E33EF" w:rsidRDefault="006660F6" w:rsidP="000E33EF">
      <w:pPr>
        <w:pStyle w:val="Nagwek3"/>
        <w:spacing w:before="0" w:after="0"/>
        <w:jc w:val="right"/>
        <w:rPr>
          <w:rFonts w:ascii="Calibri" w:hAnsi="Calibri"/>
          <w:b w:val="0"/>
          <w:sz w:val="22"/>
          <w:szCs w:val="22"/>
        </w:rPr>
      </w:pPr>
      <w:r w:rsidRPr="000E33EF">
        <w:rPr>
          <w:rFonts w:ascii="Calibri" w:hAnsi="Calibri"/>
          <w:b w:val="0"/>
          <w:sz w:val="22"/>
          <w:szCs w:val="22"/>
        </w:rPr>
        <w:lastRenderedPageBreak/>
        <w:t>Załącznik nr 1</w:t>
      </w:r>
    </w:p>
    <w:p w14:paraId="41A6F5DB" w14:textId="77777777" w:rsidR="006660F6" w:rsidRPr="000E33EF" w:rsidRDefault="006660F6" w:rsidP="000E33EF">
      <w:pPr>
        <w:rPr>
          <w:rFonts w:ascii="Calibri" w:hAnsi="Calibri"/>
          <w:sz w:val="22"/>
          <w:szCs w:val="22"/>
        </w:rPr>
      </w:pPr>
    </w:p>
    <w:p w14:paraId="3D32B0E5" w14:textId="77777777" w:rsidR="00557C8D" w:rsidRDefault="006660F6" w:rsidP="000E33EF">
      <w:pPr>
        <w:ind w:left="-567"/>
        <w:rPr>
          <w:rFonts w:ascii="Calibri" w:hAnsi="Calibri"/>
          <w:b/>
          <w:sz w:val="22"/>
          <w:szCs w:val="22"/>
        </w:rPr>
      </w:pPr>
      <w:r w:rsidRPr="000E33EF">
        <w:rPr>
          <w:rFonts w:ascii="Calibri" w:hAnsi="Calibri"/>
          <w:b/>
          <w:sz w:val="22"/>
          <w:szCs w:val="22"/>
        </w:rPr>
        <w:t>Zadanie</w:t>
      </w:r>
    </w:p>
    <w:p w14:paraId="5CB90EF7" w14:textId="77777777" w:rsidR="00557C8D" w:rsidRDefault="00557C8D" w:rsidP="000E33EF">
      <w:pPr>
        <w:ind w:left="-567"/>
        <w:rPr>
          <w:rFonts w:ascii="Calibri" w:hAnsi="Calibri"/>
          <w:b/>
          <w:sz w:val="22"/>
          <w:szCs w:val="22"/>
        </w:rPr>
      </w:pPr>
    </w:p>
    <w:p w14:paraId="42800866" w14:textId="77777777" w:rsidR="006660F6" w:rsidRPr="000E33EF" w:rsidRDefault="006660F6" w:rsidP="000E33EF">
      <w:pPr>
        <w:ind w:left="-567"/>
        <w:rPr>
          <w:rFonts w:ascii="Calibri" w:hAnsi="Calibri"/>
          <w:b/>
          <w:sz w:val="22"/>
          <w:szCs w:val="22"/>
        </w:rPr>
      </w:pPr>
      <w:r w:rsidRPr="000E33EF">
        <w:rPr>
          <w:rFonts w:ascii="Calibri" w:hAnsi="Calibri"/>
          <w:b/>
          <w:sz w:val="22"/>
          <w:szCs w:val="22"/>
        </w:rPr>
        <w:t xml:space="preserve"> </w:t>
      </w:r>
    </w:p>
    <w:p w14:paraId="44CF15C2" w14:textId="77777777" w:rsidR="006660F6" w:rsidRPr="000E33EF" w:rsidRDefault="006660F6" w:rsidP="00557C8D">
      <w:pPr>
        <w:pStyle w:val="Nagwek6"/>
        <w:keepNext/>
        <w:spacing w:before="0" w:after="0"/>
        <w:jc w:val="center"/>
      </w:pPr>
      <w:r w:rsidRPr="004D1F10">
        <w:rPr>
          <w:sz w:val="28"/>
        </w:rPr>
        <w:t>PROTOKÓŁ ODBIORU WYKONYWANYCH ROBÓT</w:t>
      </w:r>
      <w:r w:rsidRPr="000E33EF">
        <w:rPr>
          <w:sz w:val="28"/>
        </w:rPr>
        <w:t xml:space="preserve"> </w:t>
      </w:r>
      <w:r w:rsidRPr="000E33EF">
        <w:rPr>
          <w:sz w:val="28"/>
        </w:rPr>
        <w:br/>
      </w:r>
    </w:p>
    <w:p w14:paraId="5782921C" w14:textId="77777777" w:rsidR="006660F6" w:rsidRPr="000E33EF" w:rsidRDefault="006660F6" w:rsidP="000E33EF">
      <w:pPr>
        <w:ind w:left="-567" w:right="-284"/>
        <w:jc w:val="center"/>
        <w:rPr>
          <w:rFonts w:ascii="Calibri" w:hAnsi="Calibri"/>
          <w:sz w:val="22"/>
          <w:szCs w:val="22"/>
        </w:rPr>
      </w:pPr>
      <w:r w:rsidRPr="000E33EF">
        <w:rPr>
          <w:rFonts w:ascii="Calibri" w:hAnsi="Calibri"/>
          <w:sz w:val="22"/>
          <w:szCs w:val="22"/>
        </w:rPr>
        <w:t>w okresie od dnia  …………………..  do dnia  ……………………..</w:t>
      </w:r>
    </w:p>
    <w:p w14:paraId="472C25D2" w14:textId="77777777" w:rsidR="006660F6" w:rsidRPr="000E33EF" w:rsidRDefault="006660F6" w:rsidP="000E33EF">
      <w:pPr>
        <w:ind w:left="-567" w:right="-284"/>
        <w:rPr>
          <w:rFonts w:ascii="Calibri" w:hAnsi="Calibri"/>
          <w:sz w:val="22"/>
          <w:szCs w:val="22"/>
        </w:rPr>
      </w:pPr>
      <w:r w:rsidRPr="000E33EF">
        <w:rPr>
          <w:rFonts w:ascii="Calibri" w:hAnsi="Calibri"/>
          <w:sz w:val="22"/>
          <w:szCs w:val="22"/>
        </w:rPr>
        <w:t>sporządzony dnia …………………  przy udziale :</w:t>
      </w:r>
    </w:p>
    <w:p w14:paraId="03B3C77A" w14:textId="77777777" w:rsidR="006660F6" w:rsidRPr="000E33EF" w:rsidRDefault="006660F6" w:rsidP="000E33EF">
      <w:pPr>
        <w:ind w:left="-567" w:right="-284"/>
        <w:rPr>
          <w:rFonts w:ascii="Calibri" w:hAnsi="Calibri"/>
          <w:sz w:val="22"/>
          <w:szCs w:val="22"/>
        </w:rPr>
      </w:pPr>
      <w:r w:rsidRPr="000E33EF">
        <w:rPr>
          <w:rFonts w:ascii="Calibri" w:hAnsi="Calibri"/>
          <w:sz w:val="22"/>
          <w:szCs w:val="22"/>
        </w:rPr>
        <w:t xml:space="preserve">Inwestora/Zamawiający: </w:t>
      </w:r>
    </w:p>
    <w:p w14:paraId="22F85329" w14:textId="77777777" w:rsidR="006660F6" w:rsidRPr="000E33EF" w:rsidRDefault="006660F6" w:rsidP="000E33EF">
      <w:pPr>
        <w:ind w:left="1418" w:right="-284"/>
        <w:rPr>
          <w:rFonts w:ascii="Calibri" w:hAnsi="Calibri"/>
          <w:sz w:val="22"/>
          <w:szCs w:val="22"/>
        </w:rPr>
      </w:pPr>
      <w:r w:rsidRPr="000E33EF">
        <w:rPr>
          <w:rFonts w:ascii="Calibri" w:hAnsi="Calibri"/>
          <w:sz w:val="22"/>
          <w:szCs w:val="22"/>
        </w:rPr>
        <w:t>………………………………………………………………………………………………………………………….</w:t>
      </w:r>
    </w:p>
    <w:p w14:paraId="2B9B1C72" w14:textId="77777777" w:rsidR="006660F6" w:rsidRPr="000E33EF" w:rsidRDefault="006660F6" w:rsidP="000E33EF">
      <w:pPr>
        <w:ind w:left="-567" w:right="-284"/>
        <w:rPr>
          <w:rFonts w:ascii="Calibri" w:hAnsi="Calibri"/>
          <w:sz w:val="22"/>
          <w:szCs w:val="22"/>
        </w:rPr>
      </w:pP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t>– Inspektor  Nadzoru   …………………………..………………………………………….</w:t>
      </w:r>
    </w:p>
    <w:p w14:paraId="789EFF01" w14:textId="77777777" w:rsidR="006660F6" w:rsidRPr="000E33EF" w:rsidRDefault="006660F6" w:rsidP="00557C8D">
      <w:pPr>
        <w:ind w:left="-567" w:right="-284" w:firstLine="567"/>
        <w:rPr>
          <w:rFonts w:ascii="Calibri" w:hAnsi="Calibri"/>
          <w:sz w:val="22"/>
          <w:szCs w:val="22"/>
        </w:rPr>
      </w:pPr>
      <w:r w:rsidRPr="000E33EF">
        <w:rPr>
          <w:rFonts w:ascii="Calibri" w:hAnsi="Calibri"/>
          <w:sz w:val="22"/>
          <w:szCs w:val="22"/>
        </w:rPr>
        <w:tab/>
      </w:r>
      <w:r w:rsidRPr="000E33EF">
        <w:rPr>
          <w:rFonts w:ascii="Calibri" w:hAnsi="Calibri"/>
          <w:sz w:val="22"/>
          <w:szCs w:val="22"/>
        </w:rPr>
        <w:tab/>
      </w:r>
    </w:p>
    <w:p w14:paraId="06A9AF0B" w14:textId="77777777" w:rsidR="006660F6" w:rsidRPr="000E33EF" w:rsidRDefault="006660F6" w:rsidP="000E33EF">
      <w:pPr>
        <w:ind w:left="-567" w:right="-284"/>
        <w:rPr>
          <w:rFonts w:ascii="Calibri" w:hAnsi="Calibri"/>
          <w:sz w:val="22"/>
          <w:szCs w:val="22"/>
        </w:rPr>
      </w:pPr>
      <w:r w:rsidRPr="000E33EF">
        <w:rPr>
          <w:rFonts w:ascii="Calibri" w:hAnsi="Calibri"/>
          <w:sz w:val="22"/>
          <w:szCs w:val="22"/>
        </w:rPr>
        <w:t xml:space="preserve">Wykonawca </w:t>
      </w:r>
      <w:r w:rsidRPr="000E33EF">
        <w:rPr>
          <w:rFonts w:ascii="Calibri" w:hAnsi="Calibri"/>
          <w:sz w:val="22"/>
          <w:szCs w:val="22"/>
        </w:rPr>
        <w:tab/>
      </w:r>
      <w:r w:rsidRPr="000E33EF">
        <w:rPr>
          <w:rFonts w:ascii="Calibri" w:hAnsi="Calibri"/>
          <w:sz w:val="22"/>
          <w:szCs w:val="22"/>
        </w:rPr>
        <w:tab/>
        <w:t>– Kierownik Budo</w:t>
      </w:r>
      <w:r w:rsidR="00FC0B76">
        <w:rPr>
          <w:rFonts w:ascii="Calibri" w:hAnsi="Calibri"/>
          <w:sz w:val="22"/>
          <w:szCs w:val="22"/>
        </w:rPr>
        <w:t xml:space="preserve">wy  </w:t>
      </w:r>
      <w:r w:rsidRPr="000E33EF">
        <w:rPr>
          <w:rFonts w:ascii="Calibri" w:hAnsi="Calibri"/>
          <w:sz w:val="22"/>
          <w:szCs w:val="22"/>
        </w:rPr>
        <w:t xml:space="preserve"> ………………………….…………………………………………..</w:t>
      </w:r>
    </w:p>
    <w:p w14:paraId="36ACFF34" w14:textId="77777777" w:rsidR="006660F6" w:rsidRPr="000E33EF" w:rsidRDefault="006660F6" w:rsidP="000E33EF">
      <w:pPr>
        <w:ind w:left="-567" w:right="-284"/>
        <w:rPr>
          <w:rFonts w:ascii="Calibri" w:hAnsi="Calibri"/>
          <w:sz w:val="22"/>
          <w:szCs w:val="22"/>
        </w:rPr>
      </w:pP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t>– Kierownik Robót      ………………………….…………………………………………..</w:t>
      </w:r>
    </w:p>
    <w:p w14:paraId="25C74F4D" w14:textId="77777777" w:rsidR="006660F6" w:rsidRPr="000E33EF" w:rsidRDefault="00FC0B76" w:rsidP="000E33EF">
      <w:pPr>
        <w:ind w:left="708" w:right="-284" w:firstLine="708"/>
        <w:rPr>
          <w:rFonts w:ascii="Calibri" w:hAnsi="Calibri"/>
          <w:sz w:val="22"/>
          <w:szCs w:val="22"/>
        </w:rPr>
      </w:pPr>
      <w:r>
        <w:rPr>
          <w:rFonts w:ascii="Calibri" w:hAnsi="Calibri"/>
          <w:sz w:val="22"/>
          <w:szCs w:val="22"/>
        </w:rPr>
        <w:t xml:space="preserve">-   </w:t>
      </w:r>
      <w:r w:rsidR="006660F6" w:rsidRPr="000E33EF">
        <w:rPr>
          <w:rFonts w:ascii="Calibri" w:hAnsi="Calibri"/>
          <w:sz w:val="22"/>
          <w:szCs w:val="22"/>
        </w:rPr>
        <w:t xml:space="preserve"> …………………………………………………………………………………………….</w:t>
      </w:r>
    </w:p>
    <w:p w14:paraId="6A39F58B" w14:textId="77777777" w:rsidR="006660F6" w:rsidRPr="000E33EF" w:rsidRDefault="006660F6" w:rsidP="000E33EF">
      <w:pPr>
        <w:ind w:left="-567" w:right="-284"/>
        <w:rPr>
          <w:rFonts w:ascii="Calibri" w:hAnsi="Calibri"/>
          <w:sz w:val="22"/>
          <w:szCs w:val="22"/>
        </w:rPr>
      </w:pPr>
      <w:r w:rsidRPr="000E33EF">
        <w:rPr>
          <w:rFonts w:ascii="Calibri" w:hAnsi="Calibri"/>
          <w:sz w:val="22"/>
          <w:szCs w:val="22"/>
        </w:rPr>
        <w:t xml:space="preserve">Innych </w:t>
      </w:r>
      <w:r w:rsidR="00FC0B76">
        <w:rPr>
          <w:rFonts w:ascii="Calibri" w:hAnsi="Calibri"/>
          <w:sz w:val="22"/>
          <w:szCs w:val="22"/>
        </w:rPr>
        <w:t>osób</w:t>
      </w:r>
      <w:r w:rsidRPr="000E33EF">
        <w:rPr>
          <w:rFonts w:ascii="Calibri" w:hAnsi="Calibri"/>
          <w:sz w:val="22"/>
          <w:szCs w:val="22"/>
        </w:rPr>
        <w:t>:</w:t>
      </w:r>
    </w:p>
    <w:p w14:paraId="4C8DB4A8" w14:textId="77777777" w:rsidR="006660F6" w:rsidRPr="000E33EF" w:rsidRDefault="006660F6" w:rsidP="000E33EF">
      <w:pPr>
        <w:ind w:left="-567" w:right="-284"/>
        <w:rPr>
          <w:rFonts w:ascii="Calibri" w:hAnsi="Calibri"/>
          <w:sz w:val="22"/>
          <w:szCs w:val="22"/>
        </w:rPr>
      </w:pPr>
      <w:r w:rsidRPr="000E33EF">
        <w:rPr>
          <w:rFonts w:ascii="Calibri" w:hAnsi="Calibri"/>
          <w:sz w:val="22"/>
          <w:szCs w:val="22"/>
        </w:rPr>
        <w:t>………………………………………………………………………………………………………………….......</w:t>
      </w:r>
    </w:p>
    <w:p w14:paraId="73585EBB" w14:textId="77777777" w:rsidR="00557C8D" w:rsidRDefault="00557C8D" w:rsidP="00557C8D">
      <w:pPr>
        <w:ind w:left="-567" w:right="143"/>
        <w:rPr>
          <w:rFonts w:ascii="Calibri" w:hAnsi="Calibri"/>
          <w:b/>
          <w:sz w:val="22"/>
          <w:szCs w:val="22"/>
        </w:rPr>
      </w:pPr>
    </w:p>
    <w:p w14:paraId="203713A3" w14:textId="77777777" w:rsidR="006660F6" w:rsidRPr="000E33EF" w:rsidRDefault="006660F6" w:rsidP="00557C8D">
      <w:pPr>
        <w:ind w:left="-567" w:right="143"/>
        <w:rPr>
          <w:rFonts w:ascii="Calibri" w:hAnsi="Calibri"/>
          <w:b/>
          <w:sz w:val="22"/>
          <w:szCs w:val="22"/>
        </w:rPr>
      </w:pPr>
      <w:r w:rsidRPr="000E33EF">
        <w:rPr>
          <w:rFonts w:ascii="Calibri" w:hAnsi="Calibri"/>
          <w:b/>
          <w:sz w:val="22"/>
          <w:szCs w:val="22"/>
        </w:rPr>
        <w:t xml:space="preserve">Tab.1  </w:t>
      </w:r>
    </w:p>
    <w:tbl>
      <w:tblPr>
        <w:tblW w:w="10324" w:type="dxa"/>
        <w:tblInd w:w="-434" w:type="dxa"/>
        <w:tblLayout w:type="fixed"/>
        <w:tblLook w:val="0000" w:firstRow="0" w:lastRow="0" w:firstColumn="0" w:lastColumn="0" w:noHBand="0" w:noVBand="0"/>
      </w:tblPr>
      <w:tblGrid>
        <w:gridCol w:w="513"/>
        <w:gridCol w:w="2834"/>
        <w:gridCol w:w="3124"/>
        <w:gridCol w:w="1930"/>
        <w:gridCol w:w="1923"/>
      </w:tblGrid>
      <w:tr w:rsidR="006660F6" w:rsidRPr="000E33EF" w14:paraId="4658F590" w14:textId="77777777" w:rsidTr="00EF3C0F">
        <w:trPr>
          <w:trHeight w:val="674"/>
        </w:trPr>
        <w:tc>
          <w:tcPr>
            <w:tcW w:w="513" w:type="dxa"/>
            <w:tcBorders>
              <w:top w:val="single" w:sz="4" w:space="0" w:color="000000"/>
              <w:left w:val="single" w:sz="4" w:space="0" w:color="000000"/>
              <w:bottom w:val="single" w:sz="4" w:space="0" w:color="000000"/>
            </w:tcBorders>
            <w:shd w:val="clear" w:color="auto" w:fill="auto"/>
            <w:vAlign w:val="center"/>
          </w:tcPr>
          <w:p w14:paraId="7BF916AC" w14:textId="77777777" w:rsidR="006660F6" w:rsidRPr="000E33EF" w:rsidRDefault="006660F6" w:rsidP="000E33EF">
            <w:pPr>
              <w:snapToGrid w:val="0"/>
              <w:jc w:val="center"/>
              <w:rPr>
                <w:rFonts w:ascii="Calibri" w:hAnsi="Calibri"/>
                <w:b/>
                <w:sz w:val="18"/>
                <w:szCs w:val="22"/>
              </w:rPr>
            </w:pPr>
            <w:r w:rsidRPr="000E33EF">
              <w:rPr>
                <w:rFonts w:ascii="Calibri" w:hAnsi="Calibri"/>
                <w:b/>
                <w:sz w:val="18"/>
                <w:szCs w:val="22"/>
              </w:rPr>
              <w:t>L.P.</w:t>
            </w:r>
          </w:p>
        </w:tc>
        <w:tc>
          <w:tcPr>
            <w:tcW w:w="2834" w:type="dxa"/>
            <w:tcBorders>
              <w:top w:val="single" w:sz="4" w:space="0" w:color="000000"/>
              <w:left w:val="single" w:sz="4" w:space="0" w:color="000000"/>
              <w:bottom w:val="single" w:sz="4" w:space="0" w:color="000000"/>
            </w:tcBorders>
            <w:shd w:val="clear" w:color="auto" w:fill="auto"/>
            <w:vAlign w:val="center"/>
          </w:tcPr>
          <w:p w14:paraId="1DE7C91C" w14:textId="77777777" w:rsidR="006660F6" w:rsidRPr="000E33EF" w:rsidRDefault="006660F6" w:rsidP="000E33EF">
            <w:pPr>
              <w:snapToGrid w:val="0"/>
              <w:jc w:val="center"/>
              <w:rPr>
                <w:rFonts w:ascii="Calibri" w:hAnsi="Calibri"/>
                <w:b/>
                <w:sz w:val="18"/>
                <w:szCs w:val="22"/>
              </w:rPr>
            </w:pPr>
            <w:r w:rsidRPr="000E33EF">
              <w:rPr>
                <w:rFonts w:ascii="Calibri" w:hAnsi="Calibri"/>
                <w:b/>
                <w:sz w:val="18"/>
                <w:szCs w:val="22"/>
              </w:rPr>
              <w:t>Nazwa rodzajów robót lub asortymentów</w:t>
            </w:r>
          </w:p>
        </w:tc>
        <w:tc>
          <w:tcPr>
            <w:tcW w:w="3124" w:type="dxa"/>
            <w:tcBorders>
              <w:top w:val="single" w:sz="4" w:space="0" w:color="000000"/>
              <w:left w:val="single" w:sz="4" w:space="0" w:color="000000"/>
              <w:bottom w:val="single" w:sz="4" w:space="0" w:color="000000"/>
            </w:tcBorders>
            <w:shd w:val="clear" w:color="auto" w:fill="auto"/>
            <w:vAlign w:val="center"/>
          </w:tcPr>
          <w:p w14:paraId="601AFE21" w14:textId="77777777" w:rsidR="006660F6" w:rsidRPr="000E33EF" w:rsidRDefault="006660F6" w:rsidP="000E33EF">
            <w:pPr>
              <w:snapToGrid w:val="0"/>
              <w:jc w:val="center"/>
              <w:rPr>
                <w:rFonts w:ascii="Calibri" w:hAnsi="Calibri"/>
                <w:b/>
                <w:sz w:val="18"/>
                <w:szCs w:val="22"/>
              </w:rPr>
            </w:pPr>
            <w:r w:rsidRPr="000E33EF">
              <w:rPr>
                <w:rFonts w:ascii="Calibri" w:hAnsi="Calibri"/>
                <w:b/>
                <w:sz w:val="18"/>
                <w:szCs w:val="22"/>
              </w:rPr>
              <w:t>Wartość robót wykonanych w okresie rozliczeniowym należna Wykonawcy</w:t>
            </w:r>
          </w:p>
        </w:tc>
        <w:tc>
          <w:tcPr>
            <w:tcW w:w="1930" w:type="dxa"/>
            <w:tcBorders>
              <w:top w:val="single" w:sz="4" w:space="0" w:color="000000"/>
              <w:left w:val="single" w:sz="4" w:space="0" w:color="000000"/>
              <w:bottom w:val="single" w:sz="4" w:space="0" w:color="000000"/>
            </w:tcBorders>
            <w:shd w:val="clear" w:color="auto" w:fill="auto"/>
            <w:vAlign w:val="center"/>
          </w:tcPr>
          <w:p w14:paraId="0694125B" w14:textId="77777777" w:rsidR="006660F6" w:rsidRPr="000E33EF" w:rsidRDefault="006660F6" w:rsidP="000E33EF">
            <w:pPr>
              <w:snapToGrid w:val="0"/>
              <w:jc w:val="center"/>
              <w:rPr>
                <w:rFonts w:ascii="Calibri" w:hAnsi="Calibri"/>
                <w:b/>
                <w:sz w:val="18"/>
                <w:szCs w:val="22"/>
              </w:rPr>
            </w:pPr>
            <w:r w:rsidRPr="000E33EF">
              <w:rPr>
                <w:rFonts w:ascii="Calibri" w:hAnsi="Calibri"/>
                <w:b/>
                <w:sz w:val="18"/>
                <w:szCs w:val="22"/>
              </w:rPr>
              <w:t>Jakość wykonanych robót</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0E2C7" w14:textId="77777777" w:rsidR="006660F6" w:rsidRPr="000E33EF" w:rsidRDefault="006660F6" w:rsidP="000E33EF">
            <w:pPr>
              <w:snapToGrid w:val="0"/>
              <w:jc w:val="center"/>
              <w:rPr>
                <w:rFonts w:ascii="Calibri" w:hAnsi="Calibri"/>
                <w:b/>
                <w:sz w:val="18"/>
                <w:szCs w:val="22"/>
              </w:rPr>
            </w:pPr>
            <w:r w:rsidRPr="000E33EF">
              <w:rPr>
                <w:rFonts w:ascii="Calibri" w:hAnsi="Calibri"/>
                <w:b/>
                <w:sz w:val="18"/>
                <w:szCs w:val="22"/>
              </w:rPr>
              <w:t>Uwagi i zastrzeżenia stron</w:t>
            </w:r>
          </w:p>
        </w:tc>
      </w:tr>
      <w:tr w:rsidR="006660F6" w:rsidRPr="000E33EF" w14:paraId="5E65B527" w14:textId="77777777" w:rsidTr="00EF3C0F">
        <w:trPr>
          <w:trHeight w:val="1307"/>
        </w:trPr>
        <w:tc>
          <w:tcPr>
            <w:tcW w:w="513" w:type="dxa"/>
            <w:tcBorders>
              <w:top w:val="single" w:sz="4" w:space="0" w:color="000000"/>
              <w:left w:val="single" w:sz="4" w:space="0" w:color="000000"/>
              <w:bottom w:val="single" w:sz="4" w:space="0" w:color="000000"/>
            </w:tcBorders>
            <w:shd w:val="clear" w:color="auto" w:fill="auto"/>
          </w:tcPr>
          <w:p w14:paraId="5DD16629" w14:textId="77777777" w:rsidR="006660F6" w:rsidRPr="000E33EF" w:rsidRDefault="006660F6" w:rsidP="000E33EF">
            <w:pPr>
              <w:snapToGrid w:val="0"/>
              <w:jc w:val="center"/>
              <w:rPr>
                <w:rFonts w:ascii="Calibri" w:hAnsi="Calibri"/>
                <w:sz w:val="22"/>
                <w:szCs w:val="22"/>
              </w:rPr>
            </w:pPr>
          </w:p>
          <w:p w14:paraId="45490C5C" w14:textId="77777777" w:rsidR="006660F6" w:rsidRPr="000E33EF" w:rsidRDefault="006660F6" w:rsidP="000E33EF">
            <w:pPr>
              <w:snapToGrid w:val="0"/>
              <w:jc w:val="center"/>
              <w:rPr>
                <w:rFonts w:ascii="Calibri" w:hAnsi="Calibri"/>
                <w:sz w:val="22"/>
                <w:szCs w:val="22"/>
              </w:rPr>
            </w:pPr>
            <w:r w:rsidRPr="000E33EF">
              <w:rPr>
                <w:rFonts w:ascii="Calibri" w:hAnsi="Calibri"/>
                <w:sz w:val="22"/>
                <w:szCs w:val="22"/>
              </w:rPr>
              <w:t>1.</w:t>
            </w:r>
          </w:p>
        </w:tc>
        <w:tc>
          <w:tcPr>
            <w:tcW w:w="2834" w:type="dxa"/>
            <w:tcBorders>
              <w:top w:val="single" w:sz="4" w:space="0" w:color="000000"/>
              <w:left w:val="single" w:sz="4" w:space="0" w:color="000000"/>
              <w:bottom w:val="single" w:sz="4" w:space="0" w:color="000000"/>
            </w:tcBorders>
            <w:shd w:val="clear" w:color="auto" w:fill="auto"/>
          </w:tcPr>
          <w:p w14:paraId="1E6BFA9E" w14:textId="77777777" w:rsidR="006660F6" w:rsidRPr="000E33EF" w:rsidRDefault="006660F6" w:rsidP="000E33EF">
            <w:pPr>
              <w:snapToGrid w:val="0"/>
              <w:jc w:val="center"/>
              <w:rPr>
                <w:rFonts w:ascii="Calibri" w:hAnsi="Calibri"/>
                <w:sz w:val="22"/>
                <w:szCs w:val="22"/>
              </w:rPr>
            </w:pPr>
          </w:p>
          <w:p w14:paraId="2F7A4708" w14:textId="77777777" w:rsidR="006660F6" w:rsidRPr="000E33EF" w:rsidRDefault="006660F6" w:rsidP="000E33EF">
            <w:pPr>
              <w:snapToGrid w:val="0"/>
              <w:jc w:val="center"/>
              <w:rPr>
                <w:rFonts w:ascii="Calibri" w:hAnsi="Calibri"/>
                <w:sz w:val="22"/>
                <w:szCs w:val="22"/>
              </w:rPr>
            </w:pPr>
          </w:p>
        </w:tc>
        <w:tc>
          <w:tcPr>
            <w:tcW w:w="3124" w:type="dxa"/>
            <w:tcBorders>
              <w:top w:val="single" w:sz="4" w:space="0" w:color="000000"/>
              <w:left w:val="single" w:sz="4" w:space="0" w:color="000000"/>
              <w:bottom w:val="single" w:sz="4" w:space="0" w:color="000000"/>
            </w:tcBorders>
            <w:shd w:val="clear" w:color="auto" w:fill="auto"/>
          </w:tcPr>
          <w:p w14:paraId="0103CA43" w14:textId="77777777" w:rsidR="006660F6" w:rsidRPr="000E33EF" w:rsidRDefault="006660F6" w:rsidP="000E33EF">
            <w:pPr>
              <w:snapToGrid w:val="0"/>
              <w:jc w:val="center"/>
              <w:rPr>
                <w:rFonts w:ascii="Calibri" w:hAnsi="Calibri"/>
                <w:sz w:val="22"/>
                <w:szCs w:val="22"/>
              </w:rPr>
            </w:pPr>
          </w:p>
          <w:p w14:paraId="09732357" w14:textId="77777777" w:rsidR="006660F6" w:rsidRPr="000E33EF" w:rsidRDefault="006660F6" w:rsidP="000E33EF">
            <w:pPr>
              <w:snapToGrid w:val="0"/>
              <w:jc w:val="center"/>
              <w:rPr>
                <w:rFonts w:ascii="Calibri" w:hAnsi="Calibri"/>
                <w:sz w:val="22"/>
                <w:szCs w:val="22"/>
              </w:rPr>
            </w:pPr>
          </w:p>
        </w:tc>
        <w:tc>
          <w:tcPr>
            <w:tcW w:w="1930" w:type="dxa"/>
            <w:tcBorders>
              <w:top w:val="single" w:sz="4" w:space="0" w:color="000000"/>
              <w:left w:val="single" w:sz="4" w:space="0" w:color="000000"/>
              <w:bottom w:val="single" w:sz="4" w:space="0" w:color="000000"/>
            </w:tcBorders>
            <w:shd w:val="clear" w:color="auto" w:fill="auto"/>
          </w:tcPr>
          <w:p w14:paraId="211F8086" w14:textId="77777777" w:rsidR="006660F6" w:rsidRPr="000E33EF" w:rsidRDefault="006660F6" w:rsidP="000E33EF">
            <w:pPr>
              <w:snapToGrid w:val="0"/>
              <w:jc w:val="center"/>
              <w:rPr>
                <w:rFonts w:ascii="Calibri" w:hAnsi="Calibri"/>
                <w:sz w:val="22"/>
                <w:szCs w:val="22"/>
              </w:rPr>
            </w:pPr>
          </w:p>
          <w:p w14:paraId="50925155" w14:textId="77777777" w:rsidR="006660F6" w:rsidRPr="000E33EF" w:rsidRDefault="006660F6" w:rsidP="000E33EF">
            <w:pPr>
              <w:snapToGrid w:val="0"/>
              <w:jc w:val="center"/>
              <w:rPr>
                <w:rFonts w:ascii="Calibri" w:hAnsi="Calibri"/>
                <w:sz w:val="22"/>
                <w:szCs w:val="22"/>
              </w:rPr>
            </w:pPr>
            <w:r w:rsidRPr="000E33EF">
              <w:rPr>
                <w:rFonts w:ascii="Calibri" w:hAnsi="Calibri"/>
                <w:sz w:val="22"/>
                <w:szCs w:val="22"/>
              </w:rPr>
              <w:t>pozytywna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1847185D" w14:textId="77777777" w:rsidR="006660F6" w:rsidRPr="000E33EF" w:rsidRDefault="006660F6" w:rsidP="000E33EF">
            <w:pPr>
              <w:snapToGrid w:val="0"/>
              <w:jc w:val="center"/>
              <w:rPr>
                <w:rFonts w:ascii="Calibri" w:hAnsi="Calibri"/>
                <w:sz w:val="22"/>
                <w:szCs w:val="22"/>
              </w:rPr>
            </w:pPr>
          </w:p>
          <w:p w14:paraId="7A7E67EC" w14:textId="77777777" w:rsidR="006660F6" w:rsidRPr="000E33EF" w:rsidRDefault="006660F6" w:rsidP="000E33EF">
            <w:pPr>
              <w:snapToGrid w:val="0"/>
              <w:jc w:val="center"/>
              <w:rPr>
                <w:rFonts w:ascii="Calibri" w:hAnsi="Calibri"/>
                <w:sz w:val="22"/>
                <w:szCs w:val="22"/>
              </w:rPr>
            </w:pPr>
            <w:r w:rsidRPr="000E33EF">
              <w:rPr>
                <w:rFonts w:ascii="Calibri" w:hAnsi="Calibri"/>
                <w:sz w:val="22"/>
                <w:szCs w:val="22"/>
              </w:rPr>
              <w:t>Bez uwag</w:t>
            </w:r>
          </w:p>
        </w:tc>
      </w:tr>
      <w:tr w:rsidR="006660F6" w:rsidRPr="000E33EF" w14:paraId="0B95CC1D" w14:textId="77777777" w:rsidTr="00EF3C0F">
        <w:tblPrEx>
          <w:tblCellMar>
            <w:left w:w="0" w:type="dxa"/>
            <w:right w:w="0" w:type="dxa"/>
          </w:tblCellMar>
        </w:tblPrEx>
        <w:trPr>
          <w:trHeight w:val="23"/>
        </w:trPr>
        <w:tc>
          <w:tcPr>
            <w:tcW w:w="513" w:type="dxa"/>
            <w:tcBorders>
              <w:top w:val="single" w:sz="4" w:space="0" w:color="000000"/>
            </w:tcBorders>
            <w:shd w:val="clear" w:color="auto" w:fill="auto"/>
          </w:tcPr>
          <w:p w14:paraId="7EE39313" w14:textId="77777777" w:rsidR="006660F6" w:rsidRPr="000E33EF" w:rsidRDefault="006660F6" w:rsidP="000E33EF">
            <w:pPr>
              <w:snapToGrid w:val="0"/>
              <w:jc w:val="center"/>
              <w:rPr>
                <w:rFonts w:ascii="Calibri" w:hAnsi="Calibri"/>
                <w:sz w:val="22"/>
                <w:szCs w:val="22"/>
              </w:rPr>
            </w:pPr>
          </w:p>
        </w:tc>
        <w:tc>
          <w:tcPr>
            <w:tcW w:w="2834" w:type="dxa"/>
            <w:tcBorders>
              <w:top w:val="single" w:sz="4" w:space="0" w:color="000000"/>
              <w:left w:val="single" w:sz="4" w:space="0" w:color="000000"/>
              <w:bottom w:val="single" w:sz="4" w:space="0" w:color="000000"/>
            </w:tcBorders>
            <w:shd w:val="clear" w:color="auto" w:fill="auto"/>
          </w:tcPr>
          <w:p w14:paraId="7B8E2E0B" w14:textId="77777777" w:rsidR="006660F6" w:rsidRPr="000E33EF" w:rsidRDefault="006660F6" w:rsidP="000E33EF">
            <w:pPr>
              <w:snapToGrid w:val="0"/>
              <w:jc w:val="right"/>
              <w:rPr>
                <w:rFonts w:ascii="Calibri" w:hAnsi="Calibri"/>
                <w:sz w:val="22"/>
                <w:szCs w:val="22"/>
              </w:rPr>
            </w:pPr>
            <w:r w:rsidRPr="000E33EF">
              <w:rPr>
                <w:rFonts w:ascii="Calibri" w:hAnsi="Calibri"/>
                <w:b/>
                <w:sz w:val="22"/>
                <w:szCs w:val="22"/>
              </w:rPr>
              <w:t>Łącznie netto</w:t>
            </w:r>
          </w:p>
        </w:tc>
        <w:tc>
          <w:tcPr>
            <w:tcW w:w="3124" w:type="dxa"/>
            <w:tcBorders>
              <w:top w:val="single" w:sz="4" w:space="0" w:color="000000"/>
              <w:left w:val="single" w:sz="4" w:space="0" w:color="000000"/>
              <w:bottom w:val="single" w:sz="4" w:space="0" w:color="000000"/>
            </w:tcBorders>
            <w:shd w:val="clear" w:color="auto" w:fill="auto"/>
          </w:tcPr>
          <w:p w14:paraId="18895CCD" w14:textId="77777777" w:rsidR="006660F6" w:rsidRPr="000E33EF" w:rsidRDefault="006660F6" w:rsidP="000E33EF">
            <w:pPr>
              <w:snapToGrid w:val="0"/>
              <w:jc w:val="center"/>
              <w:rPr>
                <w:rFonts w:ascii="Calibri" w:hAnsi="Calibri"/>
                <w:sz w:val="22"/>
                <w:szCs w:val="22"/>
              </w:rPr>
            </w:pPr>
          </w:p>
        </w:tc>
        <w:tc>
          <w:tcPr>
            <w:tcW w:w="1930" w:type="dxa"/>
            <w:tcBorders>
              <w:top w:val="single" w:sz="4" w:space="0" w:color="000000"/>
              <w:left w:val="single" w:sz="4" w:space="0" w:color="000000"/>
            </w:tcBorders>
            <w:shd w:val="clear" w:color="auto" w:fill="auto"/>
          </w:tcPr>
          <w:p w14:paraId="68B9E13D" w14:textId="77777777" w:rsidR="006660F6" w:rsidRPr="000E33EF" w:rsidRDefault="006660F6" w:rsidP="000E33EF">
            <w:pPr>
              <w:snapToGrid w:val="0"/>
              <w:jc w:val="center"/>
              <w:rPr>
                <w:rFonts w:ascii="Calibri" w:hAnsi="Calibri"/>
                <w:sz w:val="22"/>
                <w:szCs w:val="22"/>
              </w:rPr>
            </w:pPr>
          </w:p>
        </w:tc>
        <w:tc>
          <w:tcPr>
            <w:tcW w:w="1923" w:type="dxa"/>
            <w:shd w:val="clear" w:color="auto" w:fill="auto"/>
          </w:tcPr>
          <w:p w14:paraId="3E02C6EA" w14:textId="77777777" w:rsidR="006660F6" w:rsidRPr="000E33EF" w:rsidRDefault="006660F6" w:rsidP="000E33EF">
            <w:pPr>
              <w:snapToGrid w:val="0"/>
              <w:rPr>
                <w:rFonts w:ascii="Calibri" w:hAnsi="Calibri"/>
                <w:b/>
                <w:sz w:val="22"/>
                <w:szCs w:val="22"/>
              </w:rPr>
            </w:pPr>
          </w:p>
        </w:tc>
      </w:tr>
    </w:tbl>
    <w:p w14:paraId="0CC4247E" w14:textId="77777777" w:rsidR="00557C8D" w:rsidRDefault="00557C8D" w:rsidP="000E33EF">
      <w:pPr>
        <w:ind w:left="-567" w:right="-284"/>
        <w:rPr>
          <w:rFonts w:ascii="Calibri" w:hAnsi="Calibri"/>
          <w:b/>
          <w:sz w:val="22"/>
          <w:szCs w:val="22"/>
        </w:rPr>
      </w:pPr>
    </w:p>
    <w:p w14:paraId="5BB8B2D7" w14:textId="1CCB63EC" w:rsidR="006660F6" w:rsidRPr="000E33EF" w:rsidRDefault="006660F6" w:rsidP="000E33EF">
      <w:pPr>
        <w:ind w:left="-567" w:right="-284"/>
        <w:rPr>
          <w:rFonts w:ascii="Calibri" w:hAnsi="Calibri"/>
          <w:sz w:val="22"/>
          <w:szCs w:val="22"/>
        </w:rPr>
      </w:pPr>
      <w:r w:rsidRPr="000E33EF">
        <w:rPr>
          <w:rFonts w:ascii="Calibri" w:hAnsi="Calibri"/>
          <w:b/>
          <w:sz w:val="22"/>
          <w:szCs w:val="22"/>
        </w:rPr>
        <w:t xml:space="preserve">Strony stwierdzają co następuje: </w:t>
      </w:r>
      <w:r w:rsidRPr="000E33EF">
        <w:rPr>
          <w:rFonts w:ascii="Calibri" w:hAnsi="Calibri"/>
          <w:sz w:val="22"/>
          <w:szCs w:val="22"/>
        </w:rPr>
        <w:br/>
        <w:t>1. Zakres wykonywanych robót objętych niniejszym protokołem jest zgodny z</w:t>
      </w:r>
      <w:r w:rsidR="00B119CE">
        <w:rPr>
          <w:rFonts w:ascii="Calibri" w:hAnsi="Calibri"/>
          <w:sz w:val="22"/>
          <w:szCs w:val="22"/>
        </w:rPr>
        <w:t xml:space="preserve"> </w:t>
      </w:r>
      <w:r w:rsidR="00E13CDE">
        <w:rPr>
          <w:rFonts w:ascii="Calibri" w:hAnsi="Calibri"/>
          <w:sz w:val="22"/>
          <w:szCs w:val="22"/>
        </w:rPr>
        <w:t>projektem</w:t>
      </w:r>
      <w:r w:rsidRPr="00B119CE">
        <w:rPr>
          <w:rFonts w:ascii="Calibri" w:hAnsi="Calibri"/>
          <w:sz w:val="22"/>
          <w:szCs w:val="22"/>
        </w:rPr>
        <w:t>.</w:t>
      </w:r>
    </w:p>
    <w:p w14:paraId="57B1BD5E" w14:textId="77777777" w:rsidR="006660F6" w:rsidRPr="000E33EF" w:rsidRDefault="006660F6" w:rsidP="000E33EF">
      <w:pPr>
        <w:ind w:left="-567" w:right="-284"/>
        <w:rPr>
          <w:rFonts w:ascii="Calibri" w:hAnsi="Calibri"/>
          <w:sz w:val="22"/>
          <w:szCs w:val="22"/>
        </w:rPr>
      </w:pPr>
      <w:r w:rsidRPr="000E33EF">
        <w:rPr>
          <w:rFonts w:ascii="Calibri" w:hAnsi="Calibri"/>
          <w:sz w:val="22"/>
          <w:szCs w:val="22"/>
        </w:rPr>
        <w:t>2. Wyżej wymienione roboty zostały wykonane zgodnie z umową.</w:t>
      </w:r>
    </w:p>
    <w:p w14:paraId="58BAA221" w14:textId="451CE869" w:rsidR="006660F6" w:rsidRPr="000E33EF" w:rsidRDefault="006660F6" w:rsidP="000E33EF">
      <w:pPr>
        <w:ind w:left="-284" w:right="-284" w:hanging="283"/>
        <w:rPr>
          <w:rFonts w:ascii="Calibri" w:hAnsi="Calibri"/>
          <w:sz w:val="22"/>
          <w:szCs w:val="22"/>
        </w:rPr>
      </w:pPr>
      <w:r w:rsidRPr="000E33EF">
        <w:rPr>
          <w:rFonts w:ascii="Calibri" w:hAnsi="Calibri"/>
          <w:sz w:val="22"/>
          <w:szCs w:val="22"/>
        </w:rPr>
        <w:t xml:space="preserve">3. Ogólny stan i wartość robót wykonanych na dzień sporządzenia protokołu określa zestawienia wartości robót wykonanych od początku budowy, </w:t>
      </w:r>
      <w:r w:rsidRPr="000E33EF">
        <w:rPr>
          <w:rFonts w:ascii="Calibri" w:hAnsi="Calibri"/>
          <w:b/>
          <w:sz w:val="22"/>
          <w:szCs w:val="22"/>
        </w:rPr>
        <w:t xml:space="preserve">podane w </w:t>
      </w:r>
      <w:r w:rsidR="00D07F64">
        <w:rPr>
          <w:rFonts w:ascii="Calibri" w:hAnsi="Calibri"/>
          <w:b/>
          <w:sz w:val="22"/>
          <w:szCs w:val="22"/>
        </w:rPr>
        <w:t>tabeli</w:t>
      </w:r>
      <w:r w:rsidR="00E13CDE">
        <w:rPr>
          <w:rFonts w:ascii="Calibri" w:hAnsi="Calibri"/>
          <w:b/>
          <w:sz w:val="22"/>
          <w:szCs w:val="22"/>
        </w:rPr>
        <w:t xml:space="preserve"> 3.</w:t>
      </w:r>
    </w:p>
    <w:p w14:paraId="0AEAA3CF" w14:textId="77777777" w:rsidR="006660F6" w:rsidRPr="000E33EF" w:rsidRDefault="006660F6" w:rsidP="000E33EF">
      <w:pPr>
        <w:ind w:left="-567" w:right="-284"/>
        <w:rPr>
          <w:rFonts w:ascii="Calibri" w:hAnsi="Calibri"/>
          <w:b/>
          <w:sz w:val="22"/>
          <w:szCs w:val="22"/>
        </w:rPr>
      </w:pPr>
      <w:r w:rsidRPr="000E33EF">
        <w:rPr>
          <w:rFonts w:ascii="Calibri" w:hAnsi="Calibri"/>
          <w:b/>
          <w:sz w:val="22"/>
          <w:szCs w:val="22"/>
        </w:rPr>
        <w:t xml:space="preserve">ponadto </w:t>
      </w:r>
    </w:p>
    <w:p w14:paraId="669AEB2D" w14:textId="5109380A" w:rsidR="006660F6" w:rsidRPr="000E33EF" w:rsidRDefault="006660F6" w:rsidP="000E33EF">
      <w:pPr>
        <w:ind w:left="-567" w:right="1"/>
        <w:rPr>
          <w:rFonts w:ascii="Calibri" w:hAnsi="Calibri"/>
          <w:b/>
          <w:sz w:val="22"/>
          <w:szCs w:val="22"/>
        </w:rPr>
      </w:pPr>
      <w:r w:rsidRPr="000E33EF">
        <w:rPr>
          <w:rFonts w:ascii="Calibri" w:hAnsi="Calibri"/>
          <w:sz w:val="22"/>
          <w:szCs w:val="22"/>
        </w:rPr>
        <w:t>Wykonawca oświadcza, iż niżej wymieniony Podwykonawca i dalszy Podwykonawca  brał udział w realizacji robót odebranych niniejszym protokołem obioru:</w:t>
      </w: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r>
      <w:r w:rsidRPr="000E33EF">
        <w:rPr>
          <w:rFonts w:ascii="Calibri" w:hAnsi="Calibri"/>
          <w:sz w:val="22"/>
          <w:szCs w:val="22"/>
        </w:rPr>
        <w:tab/>
      </w:r>
      <w:r w:rsidRPr="000E33EF">
        <w:rPr>
          <w:rFonts w:ascii="Calibri" w:hAnsi="Calibri"/>
          <w:b/>
          <w:sz w:val="22"/>
          <w:szCs w:val="22"/>
        </w:rPr>
        <w:t>Tab</w:t>
      </w:r>
      <w:r w:rsidR="00E13CDE">
        <w:rPr>
          <w:rFonts w:ascii="Calibri" w:hAnsi="Calibri"/>
          <w:b/>
          <w:sz w:val="22"/>
          <w:szCs w:val="22"/>
        </w:rPr>
        <w:t xml:space="preserve">ela </w:t>
      </w:r>
      <w:r w:rsidRPr="000E33EF">
        <w:rPr>
          <w:rFonts w:ascii="Calibri" w:hAnsi="Calibri"/>
          <w:b/>
          <w:sz w:val="22"/>
          <w:szCs w:val="22"/>
        </w:rPr>
        <w:t>2</w:t>
      </w:r>
    </w:p>
    <w:tbl>
      <w:tblPr>
        <w:tblW w:w="10380" w:type="dxa"/>
        <w:tblInd w:w="-497" w:type="dxa"/>
        <w:tblCellMar>
          <w:left w:w="70" w:type="dxa"/>
          <w:right w:w="70" w:type="dxa"/>
        </w:tblCellMar>
        <w:tblLook w:val="04A0" w:firstRow="1" w:lastRow="0" w:firstColumn="1" w:lastColumn="0" w:noHBand="0" w:noVBand="1"/>
      </w:tblPr>
      <w:tblGrid>
        <w:gridCol w:w="567"/>
        <w:gridCol w:w="2835"/>
        <w:gridCol w:w="3078"/>
        <w:gridCol w:w="1884"/>
        <w:gridCol w:w="2016"/>
      </w:tblGrid>
      <w:tr w:rsidR="006660F6" w:rsidRPr="000E33EF" w14:paraId="086FB24A" w14:textId="77777777" w:rsidTr="00EF3C0F">
        <w:trPr>
          <w:trHeight w:val="7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D1947" w14:textId="77777777" w:rsidR="006660F6" w:rsidRPr="000E33EF" w:rsidRDefault="006660F6" w:rsidP="000E33EF">
            <w:pPr>
              <w:suppressAutoHyphens w:val="0"/>
              <w:jc w:val="center"/>
              <w:rPr>
                <w:rFonts w:ascii="Calibri" w:hAnsi="Calibri"/>
                <w:sz w:val="14"/>
                <w:szCs w:val="22"/>
              </w:rPr>
            </w:pPr>
            <w:r w:rsidRPr="000E33EF">
              <w:rPr>
                <w:rFonts w:ascii="Calibri" w:hAnsi="Calibri"/>
                <w:sz w:val="14"/>
                <w:szCs w:val="22"/>
              </w:rPr>
              <w:t>L.P.</w:t>
            </w:r>
          </w:p>
        </w:tc>
        <w:tc>
          <w:tcPr>
            <w:tcW w:w="2835" w:type="dxa"/>
            <w:tcBorders>
              <w:top w:val="single" w:sz="4" w:space="0" w:color="auto"/>
              <w:left w:val="nil"/>
              <w:bottom w:val="single" w:sz="4" w:space="0" w:color="auto"/>
              <w:right w:val="nil"/>
            </w:tcBorders>
            <w:shd w:val="clear" w:color="auto" w:fill="auto"/>
            <w:vAlign w:val="center"/>
          </w:tcPr>
          <w:p w14:paraId="22FFA345" w14:textId="77777777" w:rsidR="006660F6" w:rsidRPr="000E33EF" w:rsidRDefault="006660F6" w:rsidP="000E33EF">
            <w:pPr>
              <w:suppressAutoHyphens w:val="0"/>
              <w:jc w:val="center"/>
              <w:rPr>
                <w:rFonts w:ascii="Calibri" w:hAnsi="Calibri"/>
                <w:b/>
                <w:bCs/>
                <w:sz w:val="14"/>
                <w:szCs w:val="22"/>
              </w:rPr>
            </w:pPr>
            <w:r w:rsidRPr="000E33EF">
              <w:rPr>
                <w:rFonts w:ascii="Calibri" w:hAnsi="Calibri"/>
                <w:b/>
                <w:bCs/>
                <w:sz w:val="14"/>
                <w:szCs w:val="22"/>
              </w:rPr>
              <w:t>Nazwa rodzajów robót lub asortymentów wykonywanych przez podwykonawcę / dalszego podwykonawcę</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14:paraId="442745D0" w14:textId="77777777" w:rsidR="006660F6" w:rsidRPr="000E33EF" w:rsidRDefault="006660F6" w:rsidP="000E33EF">
            <w:pPr>
              <w:suppressAutoHyphens w:val="0"/>
              <w:jc w:val="center"/>
              <w:rPr>
                <w:rFonts w:ascii="Calibri" w:hAnsi="Calibri"/>
                <w:b/>
                <w:bCs/>
                <w:sz w:val="14"/>
                <w:szCs w:val="22"/>
              </w:rPr>
            </w:pPr>
            <w:r w:rsidRPr="000E33EF">
              <w:rPr>
                <w:rFonts w:ascii="Calibri" w:hAnsi="Calibri"/>
                <w:b/>
                <w:bCs/>
                <w:sz w:val="14"/>
                <w:szCs w:val="22"/>
              </w:rPr>
              <w:t xml:space="preserve">Nazwa Podwykonawcy </w:t>
            </w:r>
          </w:p>
          <w:p w14:paraId="31AE1BCC" w14:textId="77777777" w:rsidR="006660F6" w:rsidRPr="000E33EF" w:rsidRDefault="006660F6" w:rsidP="000E33EF">
            <w:pPr>
              <w:suppressAutoHyphens w:val="0"/>
              <w:jc w:val="center"/>
              <w:rPr>
                <w:rFonts w:ascii="Calibri" w:hAnsi="Calibri"/>
                <w:b/>
                <w:bCs/>
                <w:sz w:val="14"/>
                <w:szCs w:val="22"/>
              </w:rPr>
            </w:pPr>
            <w:r w:rsidRPr="000E33EF">
              <w:rPr>
                <w:rFonts w:ascii="Calibri" w:hAnsi="Calibri"/>
                <w:b/>
                <w:bCs/>
                <w:sz w:val="14"/>
                <w:szCs w:val="22"/>
              </w:rPr>
              <w:t>/ dalszego podwykonawcy</w:t>
            </w:r>
          </w:p>
        </w:tc>
        <w:tc>
          <w:tcPr>
            <w:tcW w:w="1884" w:type="dxa"/>
            <w:tcBorders>
              <w:top w:val="single" w:sz="4" w:space="0" w:color="auto"/>
              <w:left w:val="nil"/>
              <w:bottom w:val="single" w:sz="4" w:space="0" w:color="auto"/>
              <w:right w:val="single" w:sz="4" w:space="0" w:color="auto"/>
            </w:tcBorders>
            <w:shd w:val="clear" w:color="auto" w:fill="auto"/>
            <w:vAlign w:val="center"/>
          </w:tcPr>
          <w:p w14:paraId="7F6D35C6" w14:textId="77777777" w:rsidR="006660F6" w:rsidRPr="000E33EF" w:rsidRDefault="006660F6" w:rsidP="000E33EF">
            <w:pPr>
              <w:suppressAutoHyphens w:val="0"/>
              <w:jc w:val="center"/>
              <w:rPr>
                <w:rFonts w:ascii="Calibri" w:hAnsi="Calibri"/>
                <w:b/>
                <w:bCs/>
                <w:sz w:val="14"/>
                <w:szCs w:val="22"/>
              </w:rPr>
            </w:pPr>
            <w:r w:rsidRPr="000E33EF">
              <w:rPr>
                <w:rFonts w:ascii="Calibri" w:hAnsi="Calibri"/>
                <w:b/>
                <w:bCs/>
                <w:sz w:val="14"/>
                <w:szCs w:val="22"/>
              </w:rPr>
              <w:t>Wartość robót wykonanych w okresie rozliczeniowym należna podwykonawcy / dalszemu podwykonawcy</w:t>
            </w:r>
          </w:p>
        </w:tc>
        <w:tc>
          <w:tcPr>
            <w:tcW w:w="2016" w:type="dxa"/>
            <w:tcBorders>
              <w:top w:val="single" w:sz="4" w:space="0" w:color="auto"/>
              <w:left w:val="nil"/>
              <w:bottom w:val="single" w:sz="4" w:space="0" w:color="auto"/>
              <w:right w:val="single" w:sz="4" w:space="0" w:color="auto"/>
            </w:tcBorders>
            <w:shd w:val="clear" w:color="auto" w:fill="auto"/>
            <w:vAlign w:val="center"/>
          </w:tcPr>
          <w:p w14:paraId="1BB4F6E0" w14:textId="77777777" w:rsidR="006660F6" w:rsidRPr="000E33EF" w:rsidRDefault="006660F6" w:rsidP="000E33EF">
            <w:pPr>
              <w:suppressAutoHyphens w:val="0"/>
              <w:jc w:val="center"/>
              <w:rPr>
                <w:rFonts w:ascii="Calibri" w:hAnsi="Calibri"/>
                <w:b/>
                <w:bCs/>
                <w:sz w:val="14"/>
                <w:szCs w:val="22"/>
              </w:rPr>
            </w:pPr>
            <w:r w:rsidRPr="000E33EF">
              <w:rPr>
                <w:rFonts w:ascii="Calibri" w:hAnsi="Calibri"/>
                <w:b/>
                <w:bCs/>
                <w:sz w:val="14"/>
                <w:szCs w:val="22"/>
              </w:rPr>
              <w:t>UWAGI</w:t>
            </w:r>
            <w:r w:rsidRPr="000E33EF">
              <w:rPr>
                <w:rFonts w:ascii="Calibri" w:hAnsi="Calibri"/>
                <w:b/>
                <w:bCs/>
                <w:sz w:val="14"/>
                <w:szCs w:val="22"/>
              </w:rPr>
              <w:br/>
              <w:t xml:space="preserve"> (ew. potrącenia)</w:t>
            </w:r>
          </w:p>
        </w:tc>
      </w:tr>
      <w:tr w:rsidR="006660F6" w:rsidRPr="000E33EF" w14:paraId="10FFAF5B" w14:textId="77777777" w:rsidTr="00EF3C0F">
        <w:trPr>
          <w:trHeight w:val="300"/>
        </w:trPr>
        <w:tc>
          <w:tcPr>
            <w:tcW w:w="567" w:type="dxa"/>
            <w:tcBorders>
              <w:top w:val="nil"/>
              <w:left w:val="single" w:sz="4" w:space="0" w:color="auto"/>
              <w:bottom w:val="nil"/>
              <w:right w:val="single" w:sz="4" w:space="0" w:color="auto"/>
            </w:tcBorders>
            <w:shd w:val="clear" w:color="auto" w:fill="auto"/>
            <w:noWrap/>
            <w:vAlign w:val="bottom"/>
          </w:tcPr>
          <w:p w14:paraId="40177C3A"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835" w:type="dxa"/>
            <w:tcBorders>
              <w:top w:val="nil"/>
              <w:left w:val="nil"/>
              <w:bottom w:val="nil"/>
              <w:right w:val="nil"/>
            </w:tcBorders>
            <w:shd w:val="clear" w:color="auto" w:fill="auto"/>
            <w:noWrap/>
            <w:vAlign w:val="bottom"/>
          </w:tcPr>
          <w:p w14:paraId="60059183" w14:textId="77777777" w:rsidR="006660F6" w:rsidRPr="000E33EF" w:rsidRDefault="006660F6" w:rsidP="000E33EF">
            <w:pPr>
              <w:suppressAutoHyphens w:val="0"/>
              <w:rPr>
                <w:rFonts w:ascii="Calibri" w:hAnsi="Calibri"/>
                <w:sz w:val="22"/>
                <w:szCs w:val="22"/>
              </w:rPr>
            </w:pPr>
          </w:p>
        </w:tc>
        <w:tc>
          <w:tcPr>
            <w:tcW w:w="3078" w:type="dxa"/>
            <w:tcBorders>
              <w:top w:val="nil"/>
              <w:left w:val="single" w:sz="4" w:space="0" w:color="auto"/>
              <w:bottom w:val="nil"/>
              <w:right w:val="single" w:sz="4" w:space="0" w:color="auto"/>
            </w:tcBorders>
            <w:shd w:val="clear" w:color="auto" w:fill="auto"/>
            <w:noWrap/>
            <w:vAlign w:val="bottom"/>
          </w:tcPr>
          <w:p w14:paraId="50AC43A1"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1884" w:type="dxa"/>
            <w:tcBorders>
              <w:top w:val="nil"/>
              <w:left w:val="nil"/>
              <w:bottom w:val="nil"/>
              <w:right w:val="single" w:sz="4" w:space="0" w:color="auto"/>
            </w:tcBorders>
            <w:shd w:val="clear" w:color="auto" w:fill="auto"/>
            <w:noWrap/>
            <w:vAlign w:val="bottom"/>
          </w:tcPr>
          <w:p w14:paraId="7BAB46AF"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016" w:type="dxa"/>
            <w:tcBorders>
              <w:top w:val="nil"/>
              <w:left w:val="nil"/>
              <w:bottom w:val="nil"/>
              <w:right w:val="single" w:sz="4" w:space="0" w:color="auto"/>
            </w:tcBorders>
            <w:shd w:val="clear" w:color="auto" w:fill="auto"/>
            <w:noWrap/>
            <w:vAlign w:val="bottom"/>
          </w:tcPr>
          <w:p w14:paraId="74C3A78D"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r>
      <w:tr w:rsidR="006660F6" w:rsidRPr="000E33EF" w14:paraId="787A95DD" w14:textId="77777777" w:rsidTr="00EF3C0F">
        <w:trPr>
          <w:trHeight w:val="300"/>
        </w:trPr>
        <w:tc>
          <w:tcPr>
            <w:tcW w:w="567" w:type="dxa"/>
            <w:tcBorders>
              <w:top w:val="nil"/>
              <w:left w:val="single" w:sz="4" w:space="0" w:color="auto"/>
              <w:bottom w:val="nil"/>
              <w:right w:val="single" w:sz="4" w:space="0" w:color="auto"/>
            </w:tcBorders>
            <w:shd w:val="clear" w:color="auto" w:fill="auto"/>
            <w:noWrap/>
            <w:vAlign w:val="bottom"/>
          </w:tcPr>
          <w:p w14:paraId="3BF6F586"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835" w:type="dxa"/>
            <w:tcBorders>
              <w:top w:val="nil"/>
              <w:left w:val="nil"/>
              <w:bottom w:val="nil"/>
              <w:right w:val="nil"/>
            </w:tcBorders>
            <w:shd w:val="clear" w:color="auto" w:fill="auto"/>
            <w:noWrap/>
            <w:vAlign w:val="bottom"/>
          </w:tcPr>
          <w:p w14:paraId="0C35E9C1" w14:textId="77777777" w:rsidR="006660F6" w:rsidRPr="000E33EF" w:rsidRDefault="006660F6" w:rsidP="000E33EF">
            <w:pPr>
              <w:suppressAutoHyphens w:val="0"/>
              <w:rPr>
                <w:rFonts w:ascii="Calibri" w:hAnsi="Calibri"/>
                <w:sz w:val="22"/>
                <w:szCs w:val="22"/>
              </w:rPr>
            </w:pPr>
          </w:p>
        </w:tc>
        <w:tc>
          <w:tcPr>
            <w:tcW w:w="3078" w:type="dxa"/>
            <w:tcBorders>
              <w:top w:val="nil"/>
              <w:left w:val="single" w:sz="4" w:space="0" w:color="auto"/>
              <w:bottom w:val="nil"/>
              <w:right w:val="single" w:sz="4" w:space="0" w:color="auto"/>
            </w:tcBorders>
            <w:shd w:val="clear" w:color="auto" w:fill="auto"/>
            <w:noWrap/>
            <w:vAlign w:val="bottom"/>
          </w:tcPr>
          <w:p w14:paraId="0B553CF3"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1884" w:type="dxa"/>
            <w:tcBorders>
              <w:top w:val="nil"/>
              <w:left w:val="nil"/>
              <w:bottom w:val="nil"/>
              <w:right w:val="single" w:sz="4" w:space="0" w:color="auto"/>
            </w:tcBorders>
            <w:shd w:val="clear" w:color="auto" w:fill="auto"/>
            <w:noWrap/>
            <w:vAlign w:val="bottom"/>
          </w:tcPr>
          <w:p w14:paraId="600FF3B8"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016" w:type="dxa"/>
            <w:tcBorders>
              <w:top w:val="nil"/>
              <w:left w:val="nil"/>
              <w:bottom w:val="nil"/>
              <w:right w:val="single" w:sz="4" w:space="0" w:color="auto"/>
            </w:tcBorders>
            <w:shd w:val="clear" w:color="auto" w:fill="auto"/>
            <w:noWrap/>
            <w:vAlign w:val="bottom"/>
          </w:tcPr>
          <w:p w14:paraId="5F05B195"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r>
      <w:tr w:rsidR="006660F6" w:rsidRPr="000E33EF" w14:paraId="1747B928" w14:textId="77777777" w:rsidTr="00EF3C0F">
        <w:trPr>
          <w:trHeight w:val="300"/>
        </w:trPr>
        <w:tc>
          <w:tcPr>
            <w:tcW w:w="567" w:type="dxa"/>
            <w:tcBorders>
              <w:top w:val="nil"/>
              <w:left w:val="single" w:sz="4" w:space="0" w:color="auto"/>
              <w:bottom w:val="nil"/>
              <w:right w:val="single" w:sz="4" w:space="0" w:color="auto"/>
            </w:tcBorders>
            <w:shd w:val="clear" w:color="auto" w:fill="auto"/>
            <w:noWrap/>
            <w:vAlign w:val="bottom"/>
          </w:tcPr>
          <w:p w14:paraId="11D43F57"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835" w:type="dxa"/>
            <w:tcBorders>
              <w:top w:val="nil"/>
              <w:left w:val="nil"/>
              <w:bottom w:val="nil"/>
              <w:right w:val="nil"/>
            </w:tcBorders>
            <w:shd w:val="clear" w:color="auto" w:fill="auto"/>
            <w:noWrap/>
            <w:vAlign w:val="bottom"/>
          </w:tcPr>
          <w:p w14:paraId="168EB06B" w14:textId="77777777" w:rsidR="006660F6" w:rsidRPr="000E33EF" w:rsidRDefault="006660F6" w:rsidP="000E33EF">
            <w:pPr>
              <w:suppressAutoHyphens w:val="0"/>
              <w:rPr>
                <w:rFonts w:ascii="Calibri" w:hAnsi="Calibri"/>
                <w:sz w:val="22"/>
                <w:szCs w:val="22"/>
              </w:rPr>
            </w:pPr>
          </w:p>
        </w:tc>
        <w:tc>
          <w:tcPr>
            <w:tcW w:w="3078" w:type="dxa"/>
            <w:tcBorders>
              <w:top w:val="nil"/>
              <w:left w:val="single" w:sz="4" w:space="0" w:color="auto"/>
              <w:bottom w:val="nil"/>
              <w:right w:val="single" w:sz="4" w:space="0" w:color="auto"/>
            </w:tcBorders>
            <w:shd w:val="clear" w:color="auto" w:fill="auto"/>
            <w:noWrap/>
            <w:vAlign w:val="bottom"/>
          </w:tcPr>
          <w:p w14:paraId="7B12BB1B"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1884" w:type="dxa"/>
            <w:tcBorders>
              <w:top w:val="nil"/>
              <w:left w:val="nil"/>
              <w:bottom w:val="nil"/>
              <w:right w:val="single" w:sz="4" w:space="0" w:color="auto"/>
            </w:tcBorders>
            <w:shd w:val="clear" w:color="auto" w:fill="auto"/>
            <w:noWrap/>
            <w:vAlign w:val="bottom"/>
          </w:tcPr>
          <w:p w14:paraId="18A0EA88"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016" w:type="dxa"/>
            <w:tcBorders>
              <w:top w:val="nil"/>
              <w:left w:val="nil"/>
              <w:bottom w:val="nil"/>
              <w:right w:val="single" w:sz="4" w:space="0" w:color="auto"/>
            </w:tcBorders>
            <w:shd w:val="clear" w:color="auto" w:fill="auto"/>
            <w:noWrap/>
            <w:vAlign w:val="bottom"/>
          </w:tcPr>
          <w:p w14:paraId="70521049"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r>
      <w:tr w:rsidR="006660F6" w:rsidRPr="000E33EF" w14:paraId="3A6E2A49" w14:textId="77777777" w:rsidTr="00EF3C0F">
        <w:trPr>
          <w:trHeight w:val="300"/>
        </w:trPr>
        <w:tc>
          <w:tcPr>
            <w:tcW w:w="567" w:type="dxa"/>
            <w:tcBorders>
              <w:top w:val="nil"/>
              <w:left w:val="single" w:sz="4" w:space="0" w:color="auto"/>
              <w:bottom w:val="nil"/>
              <w:right w:val="single" w:sz="4" w:space="0" w:color="auto"/>
            </w:tcBorders>
            <w:shd w:val="clear" w:color="auto" w:fill="auto"/>
            <w:noWrap/>
            <w:vAlign w:val="bottom"/>
          </w:tcPr>
          <w:p w14:paraId="3596F817"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835" w:type="dxa"/>
            <w:tcBorders>
              <w:top w:val="nil"/>
              <w:left w:val="nil"/>
              <w:bottom w:val="nil"/>
              <w:right w:val="nil"/>
            </w:tcBorders>
            <w:shd w:val="clear" w:color="auto" w:fill="auto"/>
            <w:noWrap/>
            <w:vAlign w:val="bottom"/>
          </w:tcPr>
          <w:p w14:paraId="7BB86BE9" w14:textId="77777777" w:rsidR="006660F6" w:rsidRPr="000E33EF" w:rsidRDefault="006660F6" w:rsidP="000E33EF">
            <w:pPr>
              <w:suppressAutoHyphens w:val="0"/>
              <w:rPr>
                <w:rFonts w:ascii="Calibri" w:hAnsi="Calibri"/>
                <w:sz w:val="22"/>
                <w:szCs w:val="22"/>
              </w:rPr>
            </w:pPr>
          </w:p>
        </w:tc>
        <w:tc>
          <w:tcPr>
            <w:tcW w:w="3078" w:type="dxa"/>
            <w:tcBorders>
              <w:top w:val="nil"/>
              <w:left w:val="single" w:sz="4" w:space="0" w:color="auto"/>
              <w:bottom w:val="nil"/>
              <w:right w:val="single" w:sz="4" w:space="0" w:color="auto"/>
            </w:tcBorders>
            <w:shd w:val="clear" w:color="auto" w:fill="auto"/>
            <w:noWrap/>
            <w:vAlign w:val="bottom"/>
          </w:tcPr>
          <w:p w14:paraId="6D10B683"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1884" w:type="dxa"/>
            <w:tcBorders>
              <w:top w:val="nil"/>
              <w:left w:val="nil"/>
              <w:bottom w:val="nil"/>
              <w:right w:val="single" w:sz="4" w:space="0" w:color="auto"/>
            </w:tcBorders>
            <w:shd w:val="clear" w:color="auto" w:fill="auto"/>
            <w:noWrap/>
            <w:vAlign w:val="bottom"/>
          </w:tcPr>
          <w:p w14:paraId="3536BCF2"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016" w:type="dxa"/>
            <w:tcBorders>
              <w:top w:val="nil"/>
              <w:left w:val="nil"/>
              <w:bottom w:val="nil"/>
              <w:right w:val="single" w:sz="4" w:space="0" w:color="auto"/>
            </w:tcBorders>
            <w:shd w:val="clear" w:color="auto" w:fill="auto"/>
            <w:noWrap/>
            <w:vAlign w:val="bottom"/>
          </w:tcPr>
          <w:p w14:paraId="0FFB6569"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r>
      <w:tr w:rsidR="006660F6" w:rsidRPr="000E33EF" w14:paraId="07253BB4" w14:textId="77777777" w:rsidTr="00EF3C0F">
        <w:trPr>
          <w:trHeight w:val="227"/>
        </w:trPr>
        <w:tc>
          <w:tcPr>
            <w:tcW w:w="567" w:type="dxa"/>
            <w:tcBorders>
              <w:top w:val="nil"/>
              <w:left w:val="single" w:sz="4" w:space="0" w:color="auto"/>
              <w:bottom w:val="single" w:sz="4" w:space="0" w:color="auto"/>
              <w:right w:val="single" w:sz="4" w:space="0" w:color="auto"/>
            </w:tcBorders>
            <w:shd w:val="clear" w:color="auto" w:fill="auto"/>
            <w:noWrap/>
            <w:vAlign w:val="bottom"/>
          </w:tcPr>
          <w:p w14:paraId="2F5914C0"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835" w:type="dxa"/>
            <w:tcBorders>
              <w:top w:val="nil"/>
              <w:left w:val="nil"/>
              <w:bottom w:val="single" w:sz="4" w:space="0" w:color="auto"/>
              <w:right w:val="nil"/>
            </w:tcBorders>
            <w:shd w:val="clear" w:color="auto" w:fill="auto"/>
            <w:noWrap/>
            <w:vAlign w:val="bottom"/>
          </w:tcPr>
          <w:p w14:paraId="077DE89D"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3078" w:type="dxa"/>
            <w:tcBorders>
              <w:top w:val="nil"/>
              <w:left w:val="single" w:sz="4" w:space="0" w:color="auto"/>
              <w:bottom w:val="single" w:sz="4" w:space="0" w:color="auto"/>
              <w:right w:val="single" w:sz="4" w:space="0" w:color="auto"/>
            </w:tcBorders>
            <w:shd w:val="clear" w:color="auto" w:fill="auto"/>
            <w:noWrap/>
            <w:vAlign w:val="bottom"/>
          </w:tcPr>
          <w:p w14:paraId="045180DE"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1884" w:type="dxa"/>
            <w:tcBorders>
              <w:top w:val="nil"/>
              <w:left w:val="nil"/>
              <w:bottom w:val="single" w:sz="4" w:space="0" w:color="auto"/>
              <w:right w:val="single" w:sz="4" w:space="0" w:color="auto"/>
            </w:tcBorders>
            <w:shd w:val="clear" w:color="auto" w:fill="auto"/>
            <w:noWrap/>
            <w:vAlign w:val="bottom"/>
          </w:tcPr>
          <w:p w14:paraId="45C9701B"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c>
          <w:tcPr>
            <w:tcW w:w="2016" w:type="dxa"/>
            <w:tcBorders>
              <w:top w:val="nil"/>
              <w:left w:val="nil"/>
              <w:bottom w:val="single" w:sz="4" w:space="0" w:color="auto"/>
              <w:right w:val="single" w:sz="4" w:space="0" w:color="auto"/>
            </w:tcBorders>
            <w:shd w:val="clear" w:color="auto" w:fill="auto"/>
            <w:noWrap/>
            <w:vAlign w:val="bottom"/>
          </w:tcPr>
          <w:p w14:paraId="5BDEA322" w14:textId="77777777" w:rsidR="006660F6" w:rsidRPr="000E33EF" w:rsidRDefault="006660F6" w:rsidP="000E33EF">
            <w:pPr>
              <w:suppressAutoHyphens w:val="0"/>
              <w:rPr>
                <w:rFonts w:ascii="Calibri" w:hAnsi="Calibri"/>
                <w:sz w:val="22"/>
                <w:szCs w:val="22"/>
              </w:rPr>
            </w:pPr>
            <w:r w:rsidRPr="000E33EF">
              <w:rPr>
                <w:rFonts w:ascii="Calibri" w:hAnsi="Calibri"/>
                <w:sz w:val="22"/>
                <w:szCs w:val="22"/>
              </w:rPr>
              <w:t> </w:t>
            </w:r>
          </w:p>
        </w:tc>
      </w:tr>
      <w:tr w:rsidR="006660F6" w:rsidRPr="000E33EF" w14:paraId="0FFE8135" w14:textId="77777777" w:rsidTr="00EF3C0F">
        <w:trPr>
          <w:trHeight w:val="300"/>
        </w:trPr>
        <w:tc>
          <w:tcPr>
            <w:tcW w:w="567" w:type="dxa"/>
            <w:tcBorders>
              <w:top w:val="nil"/>
              <w:left w:val="nil"/>
              <w:bottom w:val="nil"/>
              <w:right w:val="nil"/>
            </w:tcBorders>
            <w:shd w:val="clear" w:color="auto" w:fill="auto"/>
            <w:noWrap/>
            <w:vAlign w:val="bottom"/>
          </w:tcPr>
          <w:p w14:paraId="3A700E88" w14:textId="77777777" w:rsidR="006660F6" w:rsidRPr="000E33EF" w:rsidRDefault="006660F6" w:rsidP="000E33EF">
            <w:pPr>
              <w:suppressAutoHyphens w:val="0"/>
              <w:rPr>
                <w:rFonts w:ascii="Calibri" w:hAnsi="Calibri"/>
                <w:sz w:val="16"/>
                <w:szCs w:val="22"/>
              </w:rPr>
            </w:pPr>
          </w:p>
        </w:tc>
        <w:tc>
          <w:tcPr>
            <w:tcW w:w="5913" w:type="dxa"/>
            <w:gridSpan w:val="2"/>
            <w:tcBorders>
              <w:top w:val="nil"/>
              <w:left w:val="single" w:sz="4" w:space="0" w:color="auto"/>
              <w:bottom w:val="single" w:sz="4" w:space="0" w:color="auto"/>
              <w:right w:val="single" w:sz="4" w:space="0" w:color="auto"/>
            </w:tcBorders>
            <w:shd w:val="clear" w:color="auto" w:fill="auto"/>
            <w:vAlign w:val="bottom"/>
          </w:tcPr>
          <w:p w14:paraId="77EA3C56" w14:textId="77777777" w:rsidR="006660F6" w:rsidRPr="000E33EF" w:rsidRDefault="006660F6" w:rsidP="000E33EF">
            <w:pPr>
              <w:suppressAutoHyphens w:val="0"/>
              <w:jc w:val="right"/>
              <w:rPr>
                <w:rFonts w:ascii="Calibri" w:hAnsi="Calibri"/>
                <w:b/>
                <w:bCs/>
                <w:sz w:val="16"/>
                <w:szCs w:val="22"/>
              </w:rPr>
            </w:pPr>
            <w:r w:rsidRPr="000E33EF">
              <w:rPr>
                <w:rFonts w:ascii="Calibri" w:hAnsi="Calibri"/>
                <w:b/>
                <w:bCs/>
                <w:sz w:val="16"/>
                <w:szCs w:val="22"/>
              </w:rPr>
              <w:t>Łącznie netto</w:t>
            </w:r>
          </w:p>
        </w:tc>
        <w:tc>
          <w:tcPr>
            <w:tcW w:w="1884" w:type="dxa"/>
            <w:tcBorders>
              <w:top w:val="single" w:sz="4" w:space="0" w:color="auto"/>
              <w:left w:val="nil"/>
              <w:bottom w:val="single" w:sz="4" w:space="0" w:color="auto"/>
              <w:right w:val="single" w:sz="4" w:space="0" w:color="auto"/>
            </w:tcBorders>
            <w:shd w:val="clear" w:color="auto" w:fill="auto"/>
            <w:noWrap/>
            <w:vAlign w:val="bottom"/>
          </w:tcPr>
          <w:p w14:paraId="7019B3A3" w14:textId="77777777" w:rsidR="006660F6" w:rsidRPr="000E33EF" w:rsidRDefault="006660F6" w:rsidP="000E33EF">
            <w:pPr>
              <w:suppressAutoHyphens w:val="0"/>
              <w:rPr>
                <w:rFonts w:ascii="Calibri" w:hAnsi="Calibri"/>
                <w:sz w:val="16"/>
                <w:szCs w:val="22"/>
              </w:rPr>
            </w:pPr>
          </w:p>
        </w:tc>
        <w:tc>
          <w:tcPr>
            <w:tcW w:w="2016" w:type="dxa"/>
            <w:tcBorders>
              <w:top w:val="nil"/>
              <w:left w:val="single" w:sz="4" w:space="0" w:color="auto"/>
              <w:bottom w:val="nil"/>
              <w:right w:val="nil"/>
            </w:tcBorders>
            <w:shd w:val="clear" w:color="auto" w:fill="auto"/>
            <w:noWrap/>
            <w:vAlign w:val="bottom"/>
          </w:tcPr>
          <w:p w14:paraId="250D72EC" w14:textId="77777777" w:rsidR="006660F6" w:rsidRPr="000E33EF" w:rsidRDefault="006660F6" w:rsidP="000E33EF">
            <w:pPr>
              <w:suppressAutoHyphens w:val="0"/>
              <w:rPr>
                <w:rFonts w:ascii="Calibri" w:hAnsi="Calibri"/>
                <w:sz w:val="16"/>
                <w:szCs w:val="22"/>
              </w:rPr>
            </w:pPr>
          </w:p>
        </w:tc>
      </w:tr>
      <w:tr w:rsidR="006660F6" w:rsidRPr="000E33EF" w14:paraId="67BBFCAF" w14:textId="77777777" w:rsidTr="00EF3C0F">
        <w:trPr>
          <w:trHeight w:val="300"/>
        </w:trPr>
        <w:tc>
          <w:tcPr>
            <w:tcW w:w="567" w:type="dxa"/>
            <w:tcBorders>
              <w:top w:val="nil"/>
              <w:left w:val="nil"/>
              <w:bottom w:val="nil"/>
              <w:right w:val="nil"/>
            </w:tcBorders>
            <w:shd w:val="clear" w:color="auto" w:fill="auto"/>
            <w:noWrap/>
            <w:vAlign w:val="bottom"/>
          </w:tcPr>
          <w:p w14:paraId="31AF8DF2" w14:textId="77777777" w:rsidR="006660F6" w:rsidRPr="000E33EF" w:rsidRDefault="006660F6" w:rsidP="000E33EF">
            <w:pPr>
              <w:suppressAutoHyphens w:val="0"/>
              <w:rPr>
                <w:rFonts w:ascii="Calibri" w:hAnsi="Calibri"/>
                <w:sz w:val="16"/>
                <w:szCs w:val="22"/>
              </w:rPr>
            </w:pPr>
          </w:p>
        </w:tc>
        <w:tc>
          <w:tcPr>
            <w:tcW w:w="5913" w:type="dxa"/>
            <w:gridSpan w:val="2"/>
            <w:tcBorders>
              <w:top w:val="nil"/>
              <w:left w:val="single" w:sz="4" w:space="0" w:color="auto"/>
              <w:bottom w:val="single" w:sz="4" w:space="0" w:color="auto"/>
              <w:right w:val="single" w:sz="4" w:space="0" w:color="auto"/>
            </w:tcBorders>
            <w:shd w:val="clear" w:color="auto" w:fill="auto"/>
            <w:vAlign w:val="bottom"/>
          </w:tcPr>
          <w:p w14:paraId="36E53F87" w14:textId="77777777" w:rsidR="006660F6" w:rsidRPr="000E33EF" w:rsidRDefault="006660F6" w:rsidP="000E33EF">
            <w:pPr>
              <w:suppressAutoHyphens w:val="0"/>
              <w:jc w:val="right"/>
              <w:rPr>
                <w:rFonts w:ascii="Calibri" w:hAnsi="Calibri"/>
                <w:b/>
                <w:sz w:val="16"/>
                <w:szCs w:val="22"/>
              </w:rPr>
            </w:pPr>
            <w:r w:rsidRPr="000E33EF">
              <w:rPr>
                <w:rFonts w:ascii="Calibri" w:hAnsi="Calibri"/>
                <w:b/>
                <w:sz w:val="16"/>
                <w:szCs w:val="22"/>
              </w:rPr>
              <w:t>Kierownik Budowy / Dyr. Kontraktu Wykonawcy  (podpis)</w:t>
            </w:r>
          </w:p>
          <w:p w14:paraId="13C2E3E1" w14:textId="77777777" w:rsidR="006660F6" w:rsidRPr="000E33EF" w:rsidRDefault="006660F6" w:rsidP="000E33EF">
            <w:pPr>
              <w:suppressAutoHyphens w:val="0"/>
              <w:jc w:val="right"/>
              <w:rPr>
                <w:rFonts w:ascii="Calibri" w:hAnsi="Calibri"/>
                <w:b/>
                <w:sz w:val="16"/>
                <w:szCs w:val="22"/>
              </w:rPr>
            </w:pPr>
          </w:p>
          <w:p w14:paraId="36ACED4E" w14:textId="77777777" w:rsidR="006660F6" w:rsidRPr="000E33EF" w:rsidRDefault="006660F6" w:rsidP="000E33EF">
            <w:pPr>
              <w:suppressAutoHyphens w:val="0"/>
              <w:jc w:val="right"/>
              <w:rPr>
                <w:rFonts w:ascii="Calibri" w:hAnsi="Calibri"/>
                <w:sz w:val="16"/>
                <w:szCs w:val="22"/>
              </w:rPr>
            </w:pPr>
          </w:p>
        </w:tc>
        <w:tc>
          <w:tcPr>
            <w:tcW w:w="1884" w:type="dxa"/>
            <w:tcBorders>
              <w:top w:val="single" w:sz="4" w:space="0" w:color="auto"/>
              <w:left w:val="nil"/>
              <w:bottom w:val="single" w:sz="4" w:space="0" w:color="auto"/>
              <w:right w:val="single" w:sz="4" w:space="0" w:color="auto"/>
            </w:tcBorders>
            <w:shd w:val="clear" w:color="auto" w:fill="auto"/>
            <w:noWrap/>
            <w:vAlign w:val="bottom"/>
          </w:tcPr>
          <w:p w14:paraId="23189684" w14:textId="77777777" w:rsidR="006660F6" w:rsidRPr="000E33EF" w:rsidRDefault="006660F6" w:rsidP="000E33EF">
            <w:pPr>
              <w:suppressAutoHyphens w:val="0"/>
              <w:rPr>
                <w:rFonts w:ascii="Calibri" w:hAnsi="Calibri"/>
                <w:sz w:val="16"/>
                <w:szCs w:val="22"/>
              </w:rPr>
            </w:pPr>
            <w:r w:rsidRPr="000E33EF">
              <w:rPr>
                <w:rFonts w:ascii="Calibri" w:hAnsi="Calibri"/>
                <w:sz w:val="16"/>
                <w:szCs w:val="22"/>
              </w:rPr>
              <w:t>…………………………...</w:t>
            </w:r>
          </w:p>
        </w:tc>
        <w:tc>
          <w:tcPr>
            <w:tcW w:w="2016" w:type="dxa"/>
            <w:tcBorders>
              <w:top w:val="nil"/>
              <w:left w:val="single" w:sz="4" w:space="0" w:color="auto"/>
              <w:bottom w:val="nil"/>
              <w:right w:val="nil"/>
            </w:tcBorders>
            <w:shd w:val="clear" w:color="auto" w:fill="auto"/>
            <w:noWrap/>
            <w:vAlign w:val="bottom"/>
          </w:tcPr>
          <w:p w14:paraId="0152FCE1" w14:textId="77777777" w:rsidR="006660F6" w:rsidRPr="000E33EF" w:rsidRDefault="006660F6" w:rsidP="000E33EF">
            <w:pPr>
              <w:suppressAutoHyphens w:val="0"/>
              <w:rPr>
                <w:rFonts w:ascii="Calibri" w:hAnsi="Calibri"/>
                <w:sz w:val="16"/>
                <w:szCs w:val="22"/>
              </w:rPr>
            </w:pPr>
          </w:p>
        </w:tc>
      </w:tr>
    </w:tbl>
    <w:p w14:paraId="31D9A137" w14:textId="77777777" w:rsidR="006660F6" w:rsidRPr="000E33EF" w:rsidRDefault="006660F6" w:rsidP="000E33EF">
      <w:pPr>
        <w:pStyle w:val="Stopka"/>
        <w:rPr>
          <w:rFonts w:ascii="Calibri" w:hAnsi="Calibri"/>
          <w:b/>
          <w:sz w:val="22"/>
          <w:szCs w:val="22"/>
        </w:rPr>
        <w:sectPr w:rsidR="006660F6" w:rsidRPr="000E33EF" w:rsidSect="003F6822">
          <w:pgSz w:w="11906" w:h="16838" w:code="9"/>
          <w:pgMar w:top="649" w:right="1021" w:bottom="426" w:left="1134" w:header="81" w:footer="468" w:gutter="0"/>
          <w:pgNumType w:start="1"/>
          <w:cols w:space="708"/>
          <w:docGrid w:linePitch="360"/>
        </w:sectPr>
      </w:pPr>
    </w:p>
    <w:tbl>
      <w:tblPr>
        <w:tblW w:w="10867" w:type="dxa"/>
        <w:tblInd w:w="55" w:type="dxa"/>
        <w:tblCellMar>
          <w:left w:w="70" w:type="dxa"/>
          <w:right w:w="70" w:type="dxa"/>
        </w:tblCellMar>
        <w:tblLook w:val="04A0" w:firstRow="1" w:lastRow="0" w:firstColumn="1" w:lastColumn="0" w:noHBand="0" w:noVBand="1"/>
      </w:tblPr>
      <w:tblGrid>
        <w:gridCol w:w="577"/>
        <w:gridCol w:w="2557"/>
        <w:gridCol w:w="1206"/>
        <w:gridCol w:w="240"/>
        <w:gridCol w:w="1389"/>
        <w:gridCol w:w="1050"/>
        <w:gridCol w:w="15"/>
        <w:gridCol w:w="6"/>
        <w:gridCol w:w="1197"/>
        <w:gridCol w:w="393"/>
        <w:gridCol w:w="1032"/>
        <w:gridCol w:w="1205"/>
      </w:tblGrid>
      <w:tr w:rsidR="00ED1983" w:rsidRPr="000E33EF" w14:paraId="42069A39" w14:textId="77777777" w:rsidTr="00ED1983">
        <w:trPr>
          <w:trHeight w:val="1512"/>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050A7F8B" w14:textId="77777777" w:rsidR="00ED1983" w:rsidRPr="000E33EF" w:rsidRDefault="00ED1983" w:rsidP="00ED1983">
            <w:pPr>
              <w:suppressAutoHyphens w:val="0"/>
              <w:jc w:val="center"/>
              <w:rPr>
                <w:rFonts w:ascii="Arial Narrow" w:hAnsi="Arial Narrow" w:cs="Arial"/>
                <w:b/>
                <w:bCs/>
                <w:sz w:val="16"/>
                <w:szCs w:val="22"/>
              </w:rPr>
            </w:pPr>
            <w:r w:rsidRPr="000E33EF">
              <w:rPr>
                <w:rFonts w:ascii="Arial Narrow" w:hAnsi="Arial Narrow" w:cs="Arial"/>
                <w:b/>
                <w:bCs/>
                <w:sz w:val="16"/>
                <w:szCs w:val="22"/>
              </w:rPr>
              <w:lastRenderedPageBreak/>
              <w:t>Lp.</w:t>
            </w:r>
          </w:p>
        </w:tc>
        <w:tc>
          <w:tcPr>
            <w:tcW w:w="2557" w:type="dxa"/>
            <w:tcBorders>
              <w:top w:val="single" w:sz="4" w:space="0" w:color="auto"/>
              <w:left w:val="nil"/>
              <w:bottom w:val="single" w:sz="4" w:space="0" w:color="auto"/>
              <w:right w:val="single" w:sz="4" w:space="0" w:color="auto"/>
            </w:tcBorders>
            <w:shd w:val="clear" w:color="auto" w:fill="auto"/>
          </w:tcPr>
          <w:p w14:paraId="7ECBB2B0" w14:textId="77777777" w:rsidR="00ED1983" w:rsidRPr="00EA37DD" w:rsidRDefault="00ED1983" w:rsidP="00ED1983">
            <w:pPr>
              <w:suppressAutoHyphens w:val="0"/>
              <w:jc w:val="center"/>
              <w:rPr>
                <w:rFonts w:ascii="Calibri" w:hAnsi="Calibri" w:cs="Calibri"/>
                <w:bCs/>
              </w:rPr>
            </w:pPr>
            <w:r w:rsidRPr="00EA37DD">
              <w:rPr>
                <w:rFonts w:ascii="Calibri" w:hAnsi="Calibri" w:cs="Calibri"/>
                <w:bCs/>
              </w:rPr>
              <w:t xml:space="preserve">Prace zgodne z HRP do </w:t>
            </w:r>
            <w:proofErr w:type="spellStart"/>
            <w:r w:rsidRPr="00EA37DD">
              <w:rPr>
                <w:rFonts w:ascii="Calibri" w:hAnsi="Calibri" w:cs="Calibri"/>
                <w:bCs/>
              </w:rPr>
              <w:t>UoD</w:t>
            </w:r>
            <w:proofErr w:type="spellEnd"/>
            <w:r w:rsidRPr="00EA37DD">
              <w:rPr>
                <w:rFonts w:ascii="Calibri" w:hAnsi="Calibri" w:cs="Calibri"/>
                <w:bCs/>
              </w:rPr>
              <w:t xml:space="preserve"> – Kategoria</w:t>
            </w:r>
          </w:p>
        </w:tc>
        <w:tc>
          <w:tcPr>
            <w:tcW w:w="2835" w:type="dxa"/>
            <w:gridSpan w:val="3"/>
            <w:tcBorders>
              <w:top w:val="single" w:sz="4" w:space="0" w:color="auto"/>
              <w:left w:val="nil"/>
              <w:bottom w:val="single" w:sz="4" w:space="0" w:color="auto"/>
              <w:right w:val="single" w:sz="4" w:space="0" w:color="auto"/>
            </w:tcBorders>
          </w:tcPr>
          <w:p w14:paraId="6792F6CE" w14:textId="77777777" w:rsidR="00ED1983" w:rsidRPr="00EA37DD" w:rsidRDefault="00ED1983" w:rsidP="00ED1983">
            <w:pPr>
              <w:suppressAutoHyphens w:val="0"/>
              <w:jc w:val="center"/>
              <w:rPr>
                <w:rFonts w:ascii="Calibri" w:hAnsi="Calibri" w:cs="Calibri"/>
                <w:bCs/>
              </w:rPr>
            </w:pPr>
            <w:r w:rsidRPr="00EA37DD">
              <w:rPr>
                <w:rFonts w:ascii="Calibri" w:hAnsi="Calibri" w:cs="Calibri"/>
                <w:bCs/>
              </w:rPr>
              <w:t>Wykonanie zakresu rzeczowego od początku budowy</w:t>
            </w:r>
          </w:p>
          <w:p w14:paraId="0C133A32" w14:textId="77777777" w:rsidR="00ED1983" w:rsidRPr="00EA37DD" w:rsidRDefault="00ED1983" w:rsidP="00ED1983">
            <w:pPr>
              <w:suppressAutoHyphens w:val="0"/>
              <w:jc w:val="center"/>
              <w:rPr>
                <w:rFonts w:ascii="Calibri" w:hAnsi="Calibri" w:cs="Calibri"/>
                <w:bCs/>
              </w:rPr>
            </w:pPr>
          </w:p>
          <w:p w14:paraId="58AC3F38" w14:textId="77777777" w:rsidR="00ED1983" w:rsidRPr="00EA37DD" w:rsidRDefault="00ED1983" w:rsidP="00ED1983">
            <w:pPr>
              <w:suppressAutoHyphens w:val="0"/>
              <w:jc w:val="center"/>
              <w:rPr>
                <w:rFonts w:ascii="Calibri" w:hAnsi="Calibri" w:cs="Calibri"/>
                <w:bCs/>
              </w:rPr>
            </w:pPr>
          </w:p>
          <w:p w14:paraId="630223E1" w14:textId="77777777" w:rsidR="00ED1983" w:rsidRPr="00EA37DD" w:rsidRDefault="00ED1983" w:rsidP="00ED1983">
            <w:pPr>
              <w:suppressAutoHyphens w:val="0"/>
              <w:jc w:val="center"/>
              <w:rPr>
                <w:rFonts w:ascii="Calibri" w:hAnsi="Calibri" w:cs="Calibri"/>
                <w:bCs/>
              </w:rPr>
            </w:pPr>
          </w:p>
        </w:tc>
        <w:tc>
          <w:tcPr>
            <w:tcW w:w="2268" w:type="dxa"/>
            <w:gridSpan w:val="4"/>
            <w:tcBorders>
              <w:top w:val="single" w:sz="4" w:space="0" w:color="auto"/>
              <w:left w:val="nil"/>
              <w:bottom w:val="single" w:sz="4" w:space="0" w:color="auto"/>
              <w:right w:val="single" w:sz="4" w:space="0" w:color="auto"/>
            </w:tcBorders>
            <w:shd w:val="clear" w:color="auto" w:fill="auto"/>
          </w:tcPr>
          <w:p w14:paraId="64275517" w14:textId="77777777" w:rsidR="00ED1983" w:rsidRPr="00EA37DD" w:rsidRDefault="00ED1983" w:rsidP="00ED1983">
            <w:pPr>
              <w:suppressAutoHyphens w:val="0"/>
              <w:jc w:val="center"/>
              <w:rPr>
                <w:rFonts w:ascii="Calibri" w:hAnsi="Calibri" w:cs="Calibri"/>
                <w:bCs/>
              </w:rPr>
            </w:pPr>
            <w:r w:rsidRPr="00EA37DD">
              <w:rPr>
                <w:rFonts w:ascii="Calibri" w:hAnsi="Calibri" w:cs="Calibri"/>
                <w:bCs/>
              </w:rPr>
              <w:t>Wykonanie zakresu rzeczowego, wg bieżącego protokołu</w:t>
            </w:r>
          </w:p>
          <w:p w14:paraId="53F831D7" w14:textId="77777777" w:rsidR="00ED1983" w:rsidRPr="00EA37DD" w:rsidRDefault="00ED1983" w:rsidP="00ED1983">
            <w:pPr>
              <w:suppressAutoHyphens w:val="0"/>
              <w:jc w:val="center"/>
              <w:rPr>
                <w:rFonts w:ascii="Calibri" w:hAnsi="Calibri" w:cs="Calibri"/>
                <w:bCs/>
              </w:rPr>
            </w:pPr>
          </w:p>
        </w:tc>
        <w:tc>
          <w:tcPr>
            <w:tcW w:w="2630" w:type="dxa"/>
            <w:gridSpan w:val="3"/>
            <w:tcBorders>
              <w:top w:val="single" w:sz="4" w:space="0" w:color="auto"/>
              <w:left w:val="nil"/>
              <w:bottom w:val="single" w:sz="4" w:space="0" w:color="auto"/>
              <w:right w:val="single" w:sz="4" w:space="0" w:color="auto"/>
            </w:tcBorders>
            <w:shd w:val="clear" w:color="auto" w:fill="auto"/>
          </w:tcPr>
          <w:p w14:paraId="739CE0D1" w14:textId="77777777" w:rsidR="00ED1983" w:rsidRPr="00EA37DD" w:rsidRDefault="00ED1983" w:rsidP="00ED1983">
            <w:pPr>
              <w:suppressAutoHyphens w:val="0"/>
              <w:jc w:val="center"/>
              <w:rPr>
                <w:rFonts w:ascii="Calibri" w:hAnsi="Calibri" w:cs="Calibri"/>
                <w:bCs/>
              </w:rPr>
            </w:pPr>
            <w:r w:rsidRPr="00EA37DD">
              <w:rPr>
                <w:rFonts w:ascii="Calibri" w:hAnsi="Calibri" w:cs="Calibri"/>
                <w:bCs/>
              </w:rPr>
              <w:t>Wykonanie zakresu rzeczowego, wg kolejnych protokołów</w:t>
            </w:r>
          </w:p>
          <w:p w14:paraId="6469985A" w14:textId="77777777" w:rsidR="00ED1983" w:rsidRPr="00EA37DD" w:rsidRDefault="00ED1983" w:rsidP="00ED1983">
            <w:pPr>
              <w:suppressAutoHyphens w:val="0"/>
              <w:jc w:val="center"/>
              <w:rPr>
                <w:rFonts w:ascii="Calibri" w:hAnsi="Calibri" w:cs="Calibri"/>
                <w:bCs/>
              </w:rPr>
            </w:pPr>
          </w:p>
        </w:tc>
      </w:tr>
      <w:tr w:rsidR="00ED1983" w:rsidRPr="000E33EF" w14:paraId="1E420923"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75B45" w14:textId="77777777" w:rsidR="00ED1983" w:rsidRPr="000E33EF" w:rsidRDefault="00ED1983" w:rsidP="000E33EF">
            <w:pPr>
              <w:suppressAutoHyphens w:val="0"/>
              <w:jc w:val="center"/>
              <w:rPr>
                <w:rFonts w:ascii="Arial Narrow" w:hAnsi="Arial Narrow" w:cs="Arial"/>
                <w:b/>
                <w:bCs/>
                <w:sz w:val="16"/>
                <w:szCs w:val="22"/>
              </w:rPr>
            </w:pPr>
          </w:p>
        </w:tc>
        <w:tc>
          <w:tcPr>
            <w:tcW w:w="2557" w:type="dxa"/>
            <w:tcBorders>
              <w:top w:val="single" w:sz="4" w:space="0" w:color="auto"/>
              <w:left w:val="nil"/>
              <w:bottom w:val="single" w:sz="4" w:space="0" w:color="auto"/>
              <w:right w:val="single" w:sz="4" w:space="0" w:color="auto"/>
            </w:tcBorders>
            <w:shd w:val="clear" w:color="auto" w:fill="auto"/>
            <w:vAlign w:val="center"/>
          </w:tcPr>
          <w:p w14:paraId="3C552262" w14:textId="77777777" w:rsidR="00ED1983" w:rsidRPr="00EA37DD" w:rsidRDefault="00ED1983" w:rsidP="000E33EF">
            <w:pPr>
              <w:suppressAutoHyphens w:val="0"/>
              <w:jc w:val="center"/>
              <w:rPr>
                <w:rFonts w:ascii="Calibri" w:hAnsi="Calibri" w:cs="Calibri"/>
                <w:bCs/>
              </w:rPr>
            </w:pPr>
            <w:proofErr w:type="spellStart"/>
            <w:r w:rsidRPr="00EA37DD">
              <w:rPr>
                <w:rFonts w:ascii="Calibri" w:hAnsi="Calibri" w:cs="Calibri"/>
                <w:bCs/>
              </w:rPr>
              <w:t>xxxxxxxxx</w:t>
            </w:r>
            <w:proofErr w:type="spellEnd"/>
          </w:p>
        </w:tc>
        <w:tc>
          <w:tcPr>
            <w:tcW w:w="1206" w:type="dxa"/>
            <w:tcBorders>
              <w:top w:val="single" w:sz="4" w:space="0" w:color="auto"/>
              <w:left w:val="nil"/>
              <w:bottom w:val="single" w:sz="4" w:space="0" w:color="auto"/>
              <w:right w:val="nil"/>
            </w:tcBorders>
          </w:tcPr>
          <w:p w14:paraId="2914EBE9" w14:textId="77777777" w:rsidR="00ED1983" w:rsidRPr="00EA37DD" w:rsidRDefault="00ED1983" w:rsidP="00557C8D">
            <w:pPr>
              <w:suppressAutoHyphens w:val="0"/>
              <w:jc w:val="center"/>
              <w:rPr>
                <w:rFonts w:ascii="Calibri" w:hAnsi="Calibri" w:cs="Calibri"/>
                <w:bCs/>
              </w:rPr>
            </w:pPr>
            <w:r w:rsidRPr="00ED1983">
              <w:rPr>
                <w:rFonts w:ascii="Calibri" w:hAnsi="Calibri" w:cs="Calibri"/>
                <w:bCs/>
              </w:rPr>
              <w:t>% realizacji</w:t>
            </w:r>
          </w:p>
        </w:tc>
        <w:tc>
          <w:tcPr>
            <w:tcW w:w="240" w:type="dxa"/>
            <w:tcBorders>
              <w:top w:val="single" w:sz="4" w:space="0" w:color="auto"/>
              <w:left w:val="nil"/>
              <w:bottom w:val="single" w:sz="4" w:space="0" w:color="auto"/>
              <w:right w:val="single" w:sz="4" w:space="0" w:color="auto"/>
            </w:tcBorders>
            <w:shd w:val="clear" w:color="auto" w:fill="auto"/>
            <w:vAlign w:val="center"/>
          </w:tcPr>
          <w:p w14:paraId="22AB091C"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16894B3F" w14:textId="77777777" w:rsidR="00ED1983" w:rsidRPr="00EA37DD" w:rsidRDefault="00ED1983" w:rsidP="00557C8D">
            <w:pPr>
              <w:suppressAutoHyphens w:val="0"/>
              <w:jc w:val="center"/>
              <w:rPr>
                <w:rFonts w:ascii="Calibri" w:hAnsi="Calibri" w:cs="Calibri"/>
                <w:bCs/>
              </w:rPr>
            </w:pPr>
            <w:r w:rsidRPr="00EA37DD">
              <w:rPr>
                <w:rFonts w:ascii="Calibri" w:hAnsi="Calibri" w:cs="Calibri"/>
                <w:bCs/>
              </w:rPr>
              <w:t>zł</w:t>
            </w: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2C185BB9" w14:textId="77777777" w:rsidR="00ED1983" w:rsidRPr="00EA37DD" w:rsidRDefault="00ED1983" w:rsidP="00557C8D">
            <w:pPr>
              <w:suppressAutoHyphens w:val="0"/>
              <w:jc w:val="center"/>
              <w:rPr>
                <w:rFonts w:ascii="Calibri" w:hAnsi="Calibri" w:cs="Calibri"/>
                <w:bCs/>
              </w:rPr>
            </w:pPr>
            <w:r w:rsidRPr="00ED1983">
              <w:rPr>
                <w:rFonts w:ascii="Calibri" w:hAnsi="Calibri" w:cs="Calibri"/>
                <w:bCs/>
              </w:rPr>
              <w:t>% realizacji</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3D8385A6" w14:textId="77777777" w:rsidR="00ED1983" w:rsidRPr="00EA37DD" w:rsidRDefault="00ED1983" w:rsidP="00557C8D">
            <w:pPr>
              <w:suppressAutoHyphens w:val="0"/>
              <w:jc w:val="center"/>
              <w:rPr>
                <w:rFonts w:ascii="Calibri" w:hAnsi="Calibri" w:cs="Calibri"/>
                <w:bCs/>
              </w:rPr>
            </w:pPr>
            <w:r w:rsidRPr="00EA37DD">
              <w:rPr>
                <w:rFonts w:ascii="Calibri" w:hAnsi="Calibri" w:cs="Calibri"/>
                <w:bCs/>
              </w:rPr>
              <w:t>zł</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79AB090B" w14:textId="77777777" w:rsidR="00ED1983" w:rsidRPr="00EA37DD" w:rsidRDefault="00ED1983" w:rsidP="00557C8D">
            <w:pPr>
              <w:suppressAutoHyphens w:val="0"/>
              <w:jc w:val="center"/>
              <w:rPr>
                <w:rFonts w:ascii="Calibri" w:hAnsi="Calibri" w:cs="Calibri"/>
                <w:bCs/>
              </w:rPr>
            </w:pPr>
            <w:r w:rsidRPr="00ED1983">
              <w:rPr>
                <w:rFonts w:ascii="Calibri" w:hAnsi="Calibri" w:cs="Calibri"/>
                <w:bCs/>
              </w:rPr>
              <w:t>% realizacji</w:t>
            </w:r>
          </w:p>
        </w:tc>
        <w:tc>
          <w:tcPr>
            <w:tcW w:w="1205" w:type="dxa"/>
            <w:tcBorders>
              <w:top w:val="single" w:sz="4" w:space="0" w:color="auto"/>
              <w:left w:val="nil"/>
              <w:bottom w:val="single" w:sz="4" w:space="0" w:color="auto"/>
              <w:right w:val="single" w:sz="4" w:space="0" w:color="auto"/>
            </w:tcBorders>
            <w:shd w:val="clear" w:color="auto" w:fill="auto"/>
            <w:vAlign w:val="center"/>
          </w:tcPr>
          <w:p w14:paraId="3186DFBC" w14:textId="77777777" w:rsidR="00ED1983" w:rsidRPr="00EA37DD" w:rsidRDefault="009E40B6" w:rsidP="00557C8D">
            <w:pPr>
              <w:suppressAutoHyphens w:val="0"/>
              <w:jc w:val="center"/>
              <w:rPr>
                <w:rFonts w:ascii="Calibri" w:hAnsi="Calibri" w:cs="Calibri"/>
                <w:bCs/>
              </w:rPr>
            </w:pPr>
            <w:r w:rsidRPr="00EA37DD">
              <w:rPr>
                <w:rFonts w:ascii="Calibri" w:hAnsi="Calibri" w:cs="Calibri"/>
                <w:bCs/>
              </w:rPr>
              <w:t>zł</w:t>
            </w:r>
          </w:p>
        </w:tc>
      </w:tr>
      <w:tr w:rsidR="00ED1983" w:rsidRPr="000E33EF" w14:paraId="57BFFD49"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66655562" w14:textId="77777777" w:rsidR="00ED1983" w:rsidRPr="00EA37DD" w:rsidRDefault="00ED1983" w:rsidP="00ED1983">
            <w:pPr>
              <w:jc w:val="center"/>
              <w:rPr>
                <w:rFonts w:ascii="Calibri" w:hAnsi="Calibri" w:cs="Calibri"/>
                <w:bCs/>
                <w:sz w:val="18"/>
                <w:szCs w:val="18"/>
              </w:rPr>
            </w:pPr>
            <w:r w:rsidRPr="00EA37DD">
              <w:rPr>
                <w:rFonts w:ascii="Calibri" w:hAnsi="Calibri" w:cs="Calibri"/>
                <w:bCs/>
                <w:sz w:val="18"/>
                <w:szCs w:val="18"/>
              </w:rPr>
              <w:t>1</w:t>
            </w:r>
          </w:p>
        </w:tc>
        <w:tc>
          <w:tcPr>
            <w:tcW w:w="2557" w:type="dxa"/>
            <w:tcBorders>
              <w:top w:val="single" w:sz="4" w:space="0" w:color="auto"/>
              <w:left w:val="nil"/>
              <w:bottom w:val="single" w:sz="4" w:space="0" w:color="auto"/>
              <w:right w:val="single" w:sz="4" w:space="0" w:color="auto"/>
            </w:tcBorders>
            <w:shd w:val="clear" w:color="auto" w:fill="auto"/>
            <w:vAlign w:val="center"/>
          </w:tcPr>
          <w:p w14:paraId="5889905A"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3073C149"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63CAD945"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77FE1E67"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6AE15CA9"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62ACBA5A"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1775EB62"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21D3DC87" w14:textId="77777777" w:rsidR="00ED1983" w:rsidRPr="00EA37DD" w:rsidRDefault="00ED1983" w:rsidP="00557C8D">
            <w:pPr>
              <w:suppressAutoHyphens w:val="0"/>
              <w:jc w:val="center"/>
              <w:rPr>
                <w:rFonts w:ascii="Calibri" w:hAnsi="Calibri" w:cs="Calibri"/>
                <w:bCs/>
              </w:rPr>
            </w:pPr>
          </w:p>
        </w:tc>
      </w:tr>
      <w:tr w:rsidR="00ED1983" w:rsidRPr="000E33EF" w14:paraId="2771CA92"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7B64B5FA"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2</w:t>
            </w:r>
          </w:p>
        </w:tc>
        <w:tc>
          <w:tcPr>
            <w:tcW w:w="2557" w:type="dxa"/>
            <w:tcBorders>
              <w:top w:val="single" w:sz="4" w:space="0" w:color="auto"/>
              <w:left w:val="nil"/>
              <w:bottom w:val="single" w:sz="4" w:space="0" w:color="auto"/>
              <w:right w:val="single" w:sz="4" w:space="0" w:color="auto"/>
            </w:tcBorders>
            <w:shd w:val="clear" w:color="auto" w:fill="auto"/>
            <w:vAlign w:val="center"/>
          </w:tcPr>
          <w:p w14:paraId="61A63D91"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4194C65B"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038A735E"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71789C9C"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3B1D071B"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63A66927"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021CEEEA"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2B063025" w14:textId="77777777" w:rsidR="00ED1983" w:rsidRPr="00EA37DD" w:rsidRDefault="00ED1983" w:rsidP="00557C8D">
            <w:pPr>
              <w:suppressAutoHyphens w:val="0"/>
              <w:jc w:val="center"/>
              <w:rPr>
                <w:rFonts w:ascii="Calibri" w:hAnsi="Calibri" w:cs="Calibri"/>
                <w:bCs/>
              </w:rPr>
            </w:pPr>
          </w:p>
        </w:tc>
      </w:tr>
      <w:tr w:rsidR="00ED1983" w:rsidRPr="000E33EF" w14:paraId="5AB04A2D"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53750653" w14:textId="77777777" w:rsidR="00ED1983" w:rsidRPr="00EA37DD" w:rsidRDefault="00ED1983" w:rsidP="00ED1983">
            <w:pPr>
              <w:jc w:val="center"/>
              <w:rPr>
                <w:rFonts w:ascii="Calibri" w:hAnsi="Calibri" w:cs="Calibri"/>
                <w:bCs/>
                <w:sz w:val="18"/>
                <w:szCs w:val="18"/>
              </w:rPr>
            </w:pPr>
            <w:r w:rsidRPr="00EA37DD">
              <w:rPr>
                <w:rFonts w:ascii="Calibri" w:hAnsi="Calibri" w:cs="Calibri"/>
                <w:bCs/>
                <w:sz w:val="18"/>
                <w:szCs w:val="18"/>
              </w:rPr>
              <w:t>3</w:t>
            </w:r>
          </w:p>
        </w:tc>
        <w:tc>
          <w:tcPr>
            <w:tcW w:w="2557" w:type="dxa"/>
            <w:tcBorders>
              <w:top w:val="single" w:sz="4" w:space="0" w:color="auto"/>
              <w:left w:val="nil"/>
              <w:bottom w:val="single" w:sz="4" w:space="0" w:color="auto"/>
              <w:right w:val="single" w:sz="4" w:space="0" w:color="auto"/>
            </w:tcBorders>
            <w:shd w:val="clear" w:color="auto" w:fill="auto"/>
            <w:vAlign w:val="center"/>
          </w:tcPr>
          <w:p w14:paraId="4B807C56"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1B2ED572"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6EBF46F6"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3B122F52"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43AE429E"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0F3E7B79"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6B137CCA"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65A7352F" w14:textId="77777777" w:rsidR="00ED1983" w:rsidRPr="00EA37DD" w:rsidRDefault="00ED1983" w:rsidP="00557C8D">
            <w:pPr>
              <w:suppressAutoHyphens w:val="0"/>
              <w:jc w:val="center"/>
              <w:rPr>
                <w:rFonts w:ascii="Calibri" w:hAnsi="Calibri" w:cs="Calibri"/>
                <w:bCs/>
              </w:rPr>
            </w:pPr>
          </w:p>
        </w:tc>
      </w:tr>
      <w:tr w:rsidR="00ED1983" w:rsidRPr="000E33EF" w14:paraId="28E71CA8"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381A9516" w14:textId="77777777" w:rsidR="00ED1983" w:rsidRPr="00EA37DD" w:rsidRDefault="00ED1983" w:rsidP="00ED1983">
            <w:pPr>
              <w:jc w:val="center"/>
              <w:rPr>
                <w:rFonts w:ascii="Calibri" w:hAnsi="Calibri" w:cs="Calibri"/>
                <w:bCs/>
                <w:sz w:val="18"/>
                <w:szCs w:val="18"/>
              </w:rPr>
            </w:pPr>
            <w:r w:rsidRPr="00EA37DD">
              <w:rPr>
                <w:rFonts w:ascii="Calibri" w:hAnsi="Calibri" w:cs="Calibri"/>
                <w:bCs/>
                <w:sz w:val="18"/>
                <w:szCs w:val="18"/>
              </w:rPr>
              <w:t>4</w:t>
            </w:r>
          </w:p>
        </w:tc>
        <w:tc>
          <w:tcPr>
            <w:tcW w:w="2557" w:type="dxa"/>
            <w:tcBorders>
              <w:top w:val="single" w:sz="4" w:space="0" w:color="auto"/>
              <w:left w:val="nil"/>
              <w:bottom w:val="single" w:sz="4" w:space="0" w:color="auto"/>
              <w:right w:val="single" w:sz="4" w:space="0" w:color="auto"/>
            </w:tcBorders>
            <w:shd w:val="clear" w:color="auto" w:fill="auto"/>
            <w:vAlign w:val="center"/>
          </w:tcPr>
          <w:p w14:paraId="6ED646AE"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2D626B50"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33BB9755"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3EA9655B"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03A226DC"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7EB96E61"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2ACC82BD"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02C05E1C" w14:textId="77777777" w:rsidR="00ED1983" w:rsidRPr="00EA37DD" w:rsidRDefault="00ED1983" w:rsidP="00557C8D">
            <w:pPr>
              <w:suppressAutoHyphens w:val="0"/>
              <w:jc w:val="center"/>
              <w:rPr>
                <w:rFonts w:ascii="Calibri" w:hAnsi="Calibri" w:cs="Calibri"/>
                <w:bCs/>
              </w:rPr>
            </w:pPr>
          </w:p>
        </w:tc>
      </w:tr>
      <w:tr w:rsidR="00ED1983" w:rsidRPr="000E33EF" w14:paraId="50FC3E86"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4543339F"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5</w:t>
            </w:r>
          </w:p>
        </w:tc>
        <w:tc>
          <w:tcPr>
            <w:tcW w:w="2557" w:type="dxa"/>
            <w:tcBorders>
              <w:top w:val="single" w:sz="4" w:space="0" w:color="auto"/>
              <w:left w:val="nil"/>
              <w:bottom w:val="single" w:sz="4" w:space="0" w:color="auto"/>
              <w:right w:val="single" w:sz="4" w:space="0" w:color="auto"/>
            </w:tcBorders>
            <w:shd w:val="clear" w:color="auto" w:fill="auto"/>
            <w:vAlign w:val="center"/>
          </w:tcPr>
          <w:p w14:paraId="3E203C65"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75B9BC2A"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7174906A"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1FD527C6"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4F6394BF"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3A4E379B"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65B81571"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621B6B9D" w14:textId="77777777" w:rsidR="00ED1983" w:rsidRPr="00EA37DD" w:rsidRDefault="00ED1983" w:rsidP="00557C8D">
            <w:pPr>
              <w:suppressAutoHyphens w:val="0"/>
              <w:jc w:val="center"/>
              <w:rPr>
                <w:rFonts w:ascii="Calibri" w:hAnsi="Calibri" w:cs="Calibri"/>
                <w:bCs/>
              </w:rPr>
            </w:pPr>
          </w:p>
        </w:tc>
      </w:tr>
      <w:tr w:rsidR="00ED1983" w:rsidRPr="000E33EF" w14:paraId="19B5C0FA" w14:textId="77777777" w:rsidTr="00ED1983">
        <w:trPr>
          <w:trHeight w:val="368"/>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77F7885F"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6</w:t>
            </w:r>
          </w:p>
        </w:tc>
        <w:tc>
          <w:tcPr>
            <w:tcW w:w="2557" w:type="dxa"/>
            <w:tcBorders>
              <w:top w:val="single" w:sz="4" w:space="0" w:color="auto"/>
              <w:left w:val="nil"/>
              <w:bottom w:val="single" w:sz="4" w:space="0" w:color="auto"/>
              <w:right w:val="single" w:sz="4" w:space="0" w:color="auto"/>
            </w:tcBorders>
            <w:shd w:val="clear" w:color="auto" w:fill="auto"/>
            <w:vAlign w:val="center"/>
          </w:tcPr>
          <w:p w14:paraId="6E37A1B7"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6743D766"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30AB4FE1"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37242CD3"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01D87C70"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692A89BC"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1FF2E238"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43DD3E8F" w14:textId="77777777" w:rsidR="00ED1983" w:rsidRPr="00EA37DD" w:rsidRDefault="00ED1983" w:rsidP="00557C8D">
            <w:pPr>
              <w:suppressAutoHyphens w:val="0"/>
              <w:jc w:val="center"/>
              <w:rPr>
                <w:rFonts w:ascii="Calibri" w:hAnsi="Calibri" w:cs="Calibri"/>
                <w:bCs/>
              </w:rPr>
            </w:pPr>
          </w:p>
        </w:tc>
      </w:tr>
      <w:tr w:rsidR="00ED1983" w:rsidRPr="000E33EF" w14:paraId="774E567B"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6CB9062B"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7</w:t>
            </w:r>
          </w:p>
        </w:tc>
        <w:tc>
          <w:tcPr>
            <w:tcW w:w="2557" w:type="dxa"/>
            <w:tcBorders>
              <w:top w:val="single" w:sz="4" w:space="0" w:color="auto"/>
              <w:left w:val="nil"/>
              <w:bottom w:val="single" w:sz="4" w:space="0" w:color="auto"/>
              <w:right w:val="single" w:sz="4" w:space="0" w:color="auto"/>
            </w:tcBorders>
            <w:shd w:val="clear" w:color="auto" w:fill="auto"/>
            <w:vAlign w:val="center"/>
          </w:tcPr>
          <w:p w14:paraId="112E872D"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41047E06"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64637A41"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5755F3CB"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177686F8"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392491DD"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4AFCA6D9"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5999AB52" w14:textId="77777777" w:rsidR="00ED1983" w:rsidRPr="00EA37DD" w:rsidRDefault="00ED1983" w:rsidP="00557C8D">
            <w:pPr>
              <w:suppressAutoHyphens w:val="0"/>
              <w:jc w:val="center"/>
              <w:rPr>
                <w:rFonts w:ascii="Calibri" w:hAnsi="Calibri" w:cs="Calibri"/>
                <w:bCs/>
              </w:rPr>
            </w:pPr>
          </w:p>
        </w:tc>
      </w:tr>
      <w:tr w:rsidR="00ED1983" w:rsidRPr="000E33EF" w14:paraId="67BB913F"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1358A9E4"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8</w:t>
            </w:r>
          </w:p>
          <w:p w14:paraId="4B7A5762" w14:textId="77777777" w:rsidR="00ED1983" w:rsidRPr="00EA37DD" w:rsidRDefault="00ED1983" w:rsidP="00ED1983">
            <w:pPr>
              <w:suppressAutoHyphens w:val="0"/>
              <w:jc w:val="center"/>
              <w:rPr>
                <w:rFonts w:ascii="Calibri" w:hAnsi="Calibri" w:cs="Calibri"/>
                <w:bCs/>
                <w:sz w:val="18"/>
                <w:szCs w:val="18"/>
              </w:rPr>
            </w:pPr>
          </w:p>
        </w:tc>
        <w:tc>
          <w:tcPr>
            <w:tcW w:w="2557" w:type="dxa"/>
            <w:tcBorders>
              <w:top w:val="single" w:sz="4" w:space="0" w:color="auto"/>
              <w:left w:val="nil"/>
              <w:bottom w:val="single" w:sz="4" w:space="0" w:color="auto"/>
              <w:right w:val="single" w:sz="4" w:space="0" w:color="auto"/>
            </w:tcBorders>
            <w:shd w:val="clear" w:color="auto" w:fill="auto"/>
            <w:vAlign w:val="center"/>
          </w:tcPr>
          <w:p w14:paraId="2F77365A"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0B6CD5D1"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69537276"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415B1A45"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5F0B9724"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5AB22442"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7F25CC31"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68177A4C" w14:textId="77777777" w:rsidR="00ED1983" w:rsidRPr="00EA37DD" w:rsidRDefault="00ED1983" w:rsidP="00557C8D">
            <w:pPr>
              <w:suppressAutoHyphens w:val="0"/>
              <w:jc w:val="center"/>
              <w:rPr>
                <w:rFonts w:ascii="Calibri" w:hAnsi="Calibri" w:cs="Calibri"/>
                <w:bCs/>
              </w:rPr>
            </w:pPr>
          </w:p>
        </w:tc>
      </w:tr>
      <w:tr w:rsidR="00ED1983" w:rsidRPr="000E33EF" w14:paraId="7FD68205"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21BFFD59"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9</w:t>
            </w:r>
          </w:p>
        </w:tc>
        <w:tc>
          <w:tcPr>
            <w:tcW w:w="2557" w:type="dxa"/>
            <w:tcBorders>
              <w:top w:val="single" w:sz="4" w:space="0" w:color="auto"/>
              <w:left w:val="nil"/>
              <w:bottom w:val="single" w:sz="4" w:space="0" w:color="auto"/>
              <w:right w:val="single" w:sz="4" w:space="0" w:color="auto"/>
            </w:tcBorders>
            <w:shd w:val="clear" w:color="auto" w:fill="auto"/>
            <w:vAlign w:val="center"/>
          </w:tcPr>
          <w:p w14:paraId="5D67028B"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53D965B6"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561FE170"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20187C3A"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66627E2E"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6B8FA4FE"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00B98EE7"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69ABD350" w14:textId="77777777" w:rsidR="00ED1983" w:rsidRPr="00EA37DD" w:rsidRDefault="00ED1983" w:rsidP="00557C8D">
            <w:pPr>
              <w:suppressAutoHyphens w:val="0"/>
              <w:jc w:val="center"/>
              <w:rPr>
                <w:rFonts w:ascii="Calibri" w:hAnsi="Calibri" w:cs="Calibri"/>
                <w:bCs/>
              </w:rPr>
            </w:pPr>
          </w:p>
        </w:tc>
      </w:tr>
      <w:tr w:rsidR="00ED1983" w:rsidRPr="000E33EF" w14:paraId="12D5C2FC"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6346FCF0"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10</w:t>
            </w:r>
          </w:p>
          <w:p w14:paraId="35627E98" w14:textId="77777777" w:rsidR="00ED1983" w:rsidRPr="00EA37DD" w:rsidRDefault="00ED1983" w:rsidP="00ED1983">
            <w:pPr>
              <w:suppressAutoHyphens w:val="0"/>
              <w:jc w:val="center"/>
              <w:rPr>
                <w:rFonts w:ascii="Calibri" w:hAnsi="Calibri" w:cs="Calibri"/>
                <w:bCs/>
                <w:sz w:val="18"/>
                <w:szCs w:val="18"/>
              </w:rPr>
            </w:pPr>
          </w:p>
        </w:tc>
        <w:tc>
          <w:tcPr>
            <w:tcW w:w="2557" w:type="dxa"/>
            <w:tcBorders>
              <w:top w:val="single" w:sz="4" w:space="0" w:color="auto"/>
              <w:left w:val="nil"/>
              <w:bottom w:val="single" w:sz="4" w:space="0" w:color="auto"/>
              <w:right w:val="single" w:sz="4" w:space="0" w:color="auto"/>
            </w:tcBorders>
            <w:shd w:val="clear" w:color="auto" w:fill="auto"/>
            <w:vAlign w:val="center"/>
          </w:tcPr>
          <w:p w14:paraId="1E9F6D47"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65301163"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0017DF95"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2EE8F7B9"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3A744E93"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1AF720C4"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15B0BDFF"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38759B5B" w14:textId="77777777" w:rsidR="00ED1983" w:rsidRPr="00EA37DD" w:rsidRDefault="00ED1983" w:rsidP="00557C8D">
            <w:pPr>
              <w:suppressAutoHyphens w:val="0"/>
              <w:jc w:val="center"/>
              <w:rPr>
                <w:rFonts w:ascii="Calibri" w:hAnsi="Calibri" w:cs="Calibri"/>
                <w:bCs/>
              </w:rPr>
            </w:pPr>
          </w:p>
        </w:tc>
      </w:tr>
      <w:tr w:rsidR="00ED1983" w:rsidRPr="000E33EF" w14:paraId="4118CABF"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2DA5F79E"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11</w:t>
            </w:r>
          </w:p>
          <w:p w14:paraId="53193978" w14:textId="77777777" w:rsidR="00ED1983" w:rsidRPr="00EA37DD" w:rsidRDefault="00ED1983" w:rsidP="00ED1983">
            <w:pPr>
              <w:suppressAutoHyphens w:val="0"/>
              <w:jc w:val="center"/>
              <w:rPr>
                <w:rFonts w:ascii="Calibri" w:hAnsi="Calibri" w:cs="Calibri"/>
                <w:bCs/>
                <w:sz w:val="18"/>
                <w:szCs w:val="18"/>
              </w:rPr>
            </w:pPr>
          </w:p>
        </w:tc>
        <w:tc>
          <w:tcPr>
            <w:tcW w:w="2557" w:type="dxa"/>
            <w:tcBorders>
              <w:top w:val="single" w:sz="4" w:space="0" w:color="auto"/>
              <w:left w:val="nil"/>
              <w:bottom w:val="single" w:sz="4" w:space="0" w:color="auto"/>
              <w:right w:val="single" w:sz="4" w:space="0" w:color="auto"/>
            </w:tcBorders>
            <w:shd w:val="clear" w:color="auto" w:fill="auto"/>
            <w:vAlign w:val="center"/>
          </w:tcPr>
          <w:p w14:paraId="09BE9EF7"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70E5328F"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23D18712"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38377F67"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441F5F4B"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0297A807"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0F15B79D"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4F31B5D0" w14:textId="77777777" w:rsidR="00ED1983" w:rsidRPr="00EA37DD" w:rsidRDefault="00ED1983" w:rsidP="00557C8D">
            <w:pPr>
              <w:suppressAutoHyphens w:val="0"/>
              <w:jc w:val="center"/>
              <w:rPr>
                <w:rFonts w:ascii="Calibri" w:hAnsi="Calibri" w:cs="Calibri"/>
                <w:bCs/>
              </w:rPr>
            </w:pPr>
          </w:p>
        </w:tc>
      </w:tr>
      <w:tr w:rsidR="00ED1983" w:rsidRPr="000E33EF" w14:paraId="52908770" w14:textId="77777777" w:rsidTr="00ED1983">
        <w:trPr>
          <w:trHeight w:val="367"/>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6F26E796"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12</w:t>
            </w:r>
          </w:p>
          <w:p w14:paraId="428F5C67" w14:textId="77777777" w:rsidR="00ED1983" w:rsidRPr="00EA37DD" w:rsidRDefault="00ED1983" w:rsidP="00ED1983">
            <w:pPr>
              <w:suppressAutoHyphens w:val="0"/>
              <w:jc w:val="center"/>
              <w:rPr>
                <w:rFonts w:ascii="Calibri" w:hAnsi="Calibri" w:cs="Calibri"/>
                <w:bCs/>
                <w:sz w:val="18"/>
                <w:szCs w:val="18"/>
              </w:rPr>
            </w:pPr>
          </w:p>
        </w:tc>
        <w:tc>
          <w:tcPr>
            <w:tcW w:w="2557" w:type="dxa"/>
            <w:tcBorders>
              <w:top w:val="single" w:sz="4" w:space="0" w:color="auto"/>
              <w:left w:val="nil"/>
              <w:bottom w:val="single" w:sz="4" w:space="0" w:color="auto"/>
              <w:right w:val="single" w:sz="4" w:space="0" w:color="auto"/>
            </w:tcBorders>
            <w:shd w:val="clear" w:color="auto" w:fill="auto"/>
            <w:vAlign w:val="center"/>
          </w:tcPr>
          <w:p w14:paraId="10D8BF73"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6635650F"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2972D8D3"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35F4F177"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10E041C4"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0647C663"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0A9270B3"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2EFA475D" w14:textId="77777777" w:rsidR="00ED1983" w:rsidRPr="00EA37DD" w:rsidRDefault="00ED1983" w:rsidP="00557C8D">
            <w:pPr>
              <w:suppressAutoHyphens w:val="0"/>
              <w:jc w:val="center"/>
              <w:rPr>
                <w:rFonts w:ascii="Calibri" w:hAnsi="Calibri" w:cs="Calibri"/>
                <w:bCs/>
              </w:rPr>
            </w:pPr>
          </w:p>
        </w:tc>
      </w:tr>
      <w:tr w:rsidR="00ED1983" w:rsidRPr="000E33EF" w14:paraId="22B6EF62" w14:textId="77777777" w:rsidTr="00ED1983">
        <w:trPr>
          <w:trHeight w:val="368"/>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0DA8A690" w14:textId="77777777" w:rsidR="00ED1983" w:rsidRPr="00EA37DD" w:rsidRDefault="00ED1983" w:rsidP="00ED1983">
            <w:pPr>
              <w:suppressAutoHyphens w:val="0"/>
              <w:jc w:val="center"/>
              <w:rPr>
                <w:rFonts w:ascii="Calibri" w:hAnsi="Calibri" w:cs="Calibri"/>
                <w:bCs/>
                <w:sz w:val="18"/>
                <w:szCs w:val="18"/>
              </w:rPr>
            </w:pPr>
            <w:r w:rsidRPr="00EA37DD">
              <w:rPr>
                <w:rFonts w:ascii="Calibri" w:hAnsi="Calibri" w:cs="Calibri"/>
                <w:bCs/>
                <w:sz w:val="18"/>
                <w:szCs w:val="18"/>
              </w:rPr>
              <w:t>13</w:t>
            </w:r>
          </w:p>
        </w:tc>
        <w:tc>
          <w:tcPr>
            <w:tcW w:w="2557" w:type="dxa"/>
            <w:tcBorders>
              <w:top w:val="single" w:sz="4" w:space="0" w:color="auto"/>
              <w:left w:val="nil"/>
              <w:bottom w:val="single" w:sz="4" w:space="0" w:color="auto"/>
              <w:right w:val="single" w:sz="4" w:space="0" w:color="auto"/>
            </w:tcBorders>
            <w:shd w:val="clear" w:color="auto" w:fill="auto"/>
            <w:vAlign w:val="center"/>
          </w:tcPr>
          <w:p w14:paraId="1A0A91BF" w14:textId="77777777" w:rsidR="00ED1983" w:rsidRPr="00EA37DD" w:rsidRDefault="00ED1983"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2285FF0A" w14:textId="77777777" w:rsidR="00ED1983" w:rsidRPr="00EA37DD" w:rsidRDefault="00ED1983"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0995F462" w14:textId="77777777" w:rsidR="00ED1983" w:rsidRPr="00EA37DD" w:rsidRDefault="00ED1983"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58CD0D98" w14:textId="77777777" w:rsidR="00ED1983" w:rsidRPr="00EA37DD" w:rsidRDefault="00ED1983"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4D8F70B0" w14:textId="77777777" w:rsidR="00ED1983" w:rsidRPr="00EA37DD" w:rsidRDefault="00ED1983"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12E2DC11" w14:textId="77777777" w:rsidR="00ED1983" w:rsidRPr="00EA37DD" w:rsidRDefault="00ED1983"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242140A2" w14:textId="77777777" w:rsidR="00ED1983" w:rsidRPr="00EA37DD" w:rsidRDefault="00ED1983"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2AB95321" w14:textId="77777777" w:rsidR="00ED1983" w:rsidRPr="00EA37DD" w:rsidRDefault="00ED1983" w:rsidP="00557C8D">
            <w:pPr>
              <w:suppressAutoHyphens w:val="0"/>
              <w:jc w:val="center"/>
              <w:rPr>
                <w:rFonts w:ascii="Calibri" w:hAnsi="Calibri" w:cs="Calibri"/>
                <w:bCs/>
              </w:rPr>
            </w:pPr>
          </w:p>
        </w:tc>
      </w:tr>
      <w:tr w:rsidR="009E40B6" w:rsidRPr="000E33EF" w14:paraId="393E2428" w14:textId="77777777" w:rsidTr="00ED1983">
        <w:trPr>
          <w:trHeight w:val="368"/>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5F0A46A3" w14:textId="77777777" w:rsidR="009E40B6" w:rsidRPr="00EA37DD" w:rsidRDefault="009E40B6" w:rsidP="00ED1983">
            <w:pPr>
              <w:suppressAutoHyphens w:val="0"/>
              <w:jc w:val="center"/>
              <w:rPr>
                <w:rFonts w:ascii="Calibri" w:hAnsi="Calibri" w:cs="Calibri"/>
                <w:bCs/>
                <w:sz w:val="18"/>
                <w:szCs w:val="18"/>
              </w:rPr>
            </w:pPr>
          </w:p>
        </w:tc>
        <w:tc>
          <w:tcPr>
            <w:tcW w:w="2557" w:type="dxa"/>
            <w:tcBorders>
              <w:top w:val="single" w:sz="4" w:space="0" w:color="auto"/>
              <w:left w:val="nil"/>
              <w:bottom w:val="single" w:sz="4" w:space="0" w:color="auto"/>
              <w:right w:val="single" w:sz="4" w:space="0" w:color="auto"/>
            </w:tcBorders>
            <w:shd w:val="clear" w:color="auto" w:fill="auto"/>
            <w:vAlign w:val="center"/>
          </w:tcPr>
          <w:p w14:paraId="2844B25C" w14:textId="77777777" w:rsidR="009E40B6" w:rsidRPr="00EA37DD" w:rsidRDefault="009E40B6"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6E7B3069" w14:textId="77777777" w:rsidR="009E40B6" w:rsidRPr="00EA37DD" w:rsidRDefault="009E40B6"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06FD26CE" w14:textId="77777777" w:rsidR="009E40B6" w:rsidRPr="00EA37DD" w:rsidRDefault="009E40B6"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38C66DA6" w14:textId="77777777" w:rsidR="009E40B6" w:rsidRPr="00EA37DD" w:rsidRDefault="009E40B6"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2F6957B7" w14:textId="77777777" w:rsidR="009E40B6" w:rsidRPr="00EA37DD" w:rsidRDefault="009E40B6"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7756DC39" w14:textId="77777777" w:rsidR="009E40B6" w:rsidRPr="00EA37DD" w:rsidRDefault="009E40B6"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5A4B6141" w14:textId="77777777" w:rsidR="009E40B6" w:rsidRPr="00EA37DD" w:rsidRDefault="009E40B6"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18DEDFD8" w14:textId="77777777" w:rsidR="009E40B6" w:rsidRPr="00EA37DD" w:rsidRDefault="009E40B6" w:rsidP="00557C8D">
            <w:pPr>
              <w:suppressAutoHyphens w:val="0"/>
              <w:jc w:val="center"/>
              <w:rPr>
                <w:rFonts w:ascii="Calibri" w:hAnsi="Calibri" w:cs="Calibri"/>
                <w:bCs/>
              </w:rPr>
            </w:pPr>
          </w:p>
        </w:tc>
      </w:tr>
      <w:tr w:rsidR="009E40B6" w:rsidRPr="000E33EF" w14:paraId="4868EC15" w14:textId="77777777" w:rsidTr="00ED1983">
        <w:trPr>
          <w:trHeight w:val="368"/>
        </w:trPr>
        <w:tc>
          <w:tcPr>
            <w:tcW w:w="577" w:type="dxa"/>
            <w:tcBorders>
              <w:top w:val="single" w:sz="4" w:space="0" w:color="auto"/>
              <w:left w:val="single" w:sz="4" w:space="0" w:color="auto"/>
              <w:bottom w:val="single" w:sz="4" w:space="0" w:color="auto"/>
              <w:right w:val="single" w:sz="4" w:space="0" w:color="auto"/>
            </w:tcBorders>
            <w:shd w:val="clear" w:color="auto" w:fill="auto"/>
            <w:noWrap/>
          </w:tcPr>
          <w:p w14:paraId="1FFDDF56" w14:textId="77777777" w:rsidR="009E40B6" w:rsidRPr="00EA37DD" w:rsidRDefault="009E40B6" w:rsidP="00ED1983">
            <w:pPr>
              <w:suppressAutoHyphens w:val="0"/>
              <w:jc w:val="center"/>
              <w:rPr>
                <w:rFonts w:ascii="Calibri" w:hAnsi="Calibri" w:cs="Calibri"/>
                <w:bCs/>
                <w:sz w:val="18"/>
                <w:szCs w:val="18"/>
              </w:rPr>
            </w:pPr>
          </w:p>
        </w:tc>
        <w:tc>
          <w:tcPr>
            <w:tcW w:w="2557" w:type="dxa"/>
            <w:tcBorders>
              <w:top w:val="single" w:sz="4" w:space="0" w:color="auto"/>
              <w:left w:val="nil"/>
              <w:bottom w:val="single" w:sz="4" w:space="0" w:color="auto"/>
              <w:right w:val="single" w:sz="4" w:space="0" w:color="auto"/>
            </w:tcBorders>
            <w:shd w:val="clear" w:color="auto" w:fill="auto"/>
            <w:vAlign w:val="center"/>
          </w:tcPr>
          <w:p w14:paraId="696DA0AF" w14:textId="77777777" w:rsidR="009E40B6" w:rsidRPr="00EA37DD" w:rsidRDefault="009E40B6" w:rsidP="000E33EF">
            <w:pPr>
              <w:suppressAutoHyphens w:val="0"/>
              <w:jc w:val="center"/>
              <w:rPr>
                <w:rFonts w:ascii="Calibri" w:hAnsi="Calibri" w:cs="Calibri"/>
                <w:bCs/>
              </w:rPr>
            </w:pPr>
          </w:p>
        </w:tc>
        <w:tc>
          <w:tcPr>
            <w:tcW w:w="1206" w:type="dxa"/>
            <w:tcBorders>
              <w:top w:val="single" w:sz="4" w:space="0" w:color="auto"/>
              <w:left w:val="nil"/>
              <w:bottom w:val="single" w:sz="4" w:space="0" w:color="auto"/>
              <w:right w:val="nil"/>
            </w:tcBorders>
          </w:tcPr>
          <w:p w14:paraId="2DBA4D7D" w14:textId="77777777" w:rsidR="009E40B6" w:rsidRPr="00EA37DD" w:rsidRDefault="009E40B6" w:rsidP="00557C8D">
            <w:pPr>
              <w:suppressAutoHyphens w:val="0"/>
              <w:jc w:val="center"/>
              <w:rPr>
                <w:rFonts w:ascii="Calibri" w:hAnsi="Calibri" w:cs="Calibri"/>
                <w:bCs/>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5F3B8E2C" w14:textId="77777777" w:rsidR="009E40B6" w:rsidRPr="00EA37DD" w:rsidRDefault="009E40B6" w:rsidP="00557C8D">
            <w:pPr>
              <w:suppressAutoHyphens w:val="0"/>
              <w:jc w:val="center"/>
              <w:rPr>
                <w:rFonts w:ascii="Calibri" w:hAnsi="Calibri" w:cs="Calibri"/>
                <w:bCs/>
              </w:rPr>
            </w:pPr>
          </w:p>
        </w:tc>
        <w:tc>
          <w:tcPr>
            <w:tcW w:w="1389" w:type="dxa"/>
            <w:tcBorders>
              <w:top w:val="single" w:sz="4" w:space="0" w:color="auto"/>
              <w:left w:val="nil"/>
              <w:bottom w:val="single" w:sz="4" w:space="0" w:color="auto"/>
              <w:right w:val="single" w:sz="4" w:space="0" w:color="auto"/>
            </w:tcBorders>
            <w:shd w:val="clear" w:color="auto" w:fill="auto"/>
            <w:vAlign w:val="center"/>
          </w:tcPr>
          <w:p w14:paraId="0ACA1F0E" w14:textId="77777777" w:rsidR="009E40B6" w:rsidRPr="00EA37DD" w:rsidRDefault="009E40B6" w:rsidP="00557C8D">
            <w:pPr>
              <w:suppressAutoHyphens w:val="0"/>
              <w:jc w:val="center"/>
              <w:rPr>
                <w:rFonts w:ascii="Calibri" w:hAnsi="Calibri" w:cs="Calibri"/>
                <w:bCs/>
              </w:rPr>
            </w:pP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14:paraId="0716133D" w14:textId="77777777" w:rsidR="009E40B6" w:rsidRPr="00EA37DD" w:rsidRDefault="009E40B6" w:rsidP="00557C8D">
            <w:pPr>
              <w:suppressAutoHyphens w:val="0"/>
              <w:jc w:val="center"/>
              <w:rPr>
                <w:rFonts w:ascii="Calibri" w:hAnsi="Calibri" w:cs="Calibri"/>
                <w:bCs/>
              </w:rPr>
            </w:pP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74ECB2A5" w14:textId="77777777" w:rsidR="009E40B6" w:rsidRPr="00EA37DD" w:rsidRDefault="009E40B6" w:rsidP="00557C8D">
            <w:pPr>
              <w:suppressAutoHyphens w:val="0"/>
              <w:jc w:val="center"/>
              <w:rPr>
                <w:rFonts w:ascii="Calibri" w:hAnsi="Calibri" w:cs="Calibri"/>
                <w:bCs/>
              </w:rPr>
            </w:pP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378E5994" w14:textId="77777777" w:rsidR="009E40B6" w:rsidRPr="00EA37DD" w:rsidRDefault="009E40B6" w:rsidP="00557C8D">
            <w:pPr>
              <w:suppressAutoHyphens w:val="0"/>
              <w:jc w:val="center"/>
              <w:rPr>
                <w:rFonts w:ascii="Calibri" w:hAnsi="Calibri" w:cs="Calibri"/>
                <w:bCs/>
              </w:rPr>
            </w:pPr>
          </w:p>
        </w:tc>
        <w:tc>
          <w:tcPr>
            <w:tcW w:w="1205" w:type="dxa"/>
            <w:tcBorders>
              <w:top w:val="single" w:sz="4" w:space="0" w:color="auto"/>
              <w:left w:val="nil"/>
              <w:bottom w:val="single" w:sz="4" w:space="0" w:color="auto"/>
              <w:right w:val="single" w:sz="4" w:space="0" w:color="auto"/>
            </w:tcBorders>
            <w:shd w:val="clear" w:color="auto" w:fill="auto"/>
            <w:vAlign w:val="center"/>
          </w:tcPr>
          <w:p w14:paraId="6B0F637F" w14:textId="77777777" w:rsidR="009E40B6" w:rsidRPr="00EA37DD" w:rsidRDefault="009E40B6" w:rsidP="00557C8D">
            <w:pPr>
              <w:suppressAutoHyphens w:val="0"/>
              <w:jc w:val="center"/>
              <w:rPr>
                <w:rFonts w:ascii="Calibri" w:hAnsi="Calibri" w:cs="Calibri"/>
                <w:bCs/>
              </w:rPr>
            </w:pPr>
          </w:p>
        </w:tc>
      </w:tr>
      <w:tr w:rsidR="00ED1983" w:rsidRPr="000E33EF" w14:paraId="07622EC8" w14:textId="77777777" w:rsidTr="00ED1983">
        <w:trPr>
          <w:trHeight w:val="255"/>
        </w:trPr>
        <w:tc>
          <w:tcPr>
            <w:tcW w:w="577" w:type="dxa"/>
            <w:tcBorders>
              <w:top w:val="nil"/>
              <w:left w:val="single" w:sz="4" w:space="0" w:color="auto"/>
              <w:bottom w:val="single" w:sz="4" w:space="0" w:color="auto"/>
              <w:right w:val="single" w:sz="4" w:space="0" w:color="auto"/>
            </w:tcBorders>
            <w:shd w:val="clear" w:color="auto" w:fill="auto"/>
            <w:noWrap/>
            <w:vAlign w:val="bottom"/>
          </w:tcPr>
          <w:p w14:paraId="7C35BFA9" w14:textId="77777777" w:rsidR="00ED1983" w:rsidRDefault="00ED1983" w:rsidP="000E33EF">
            <w:pPr>
              <w:suppressAutoHyphens w:val="0"/>
              <w:rPr>
                <w:rFonts w:ascii="Arial" w:hAnsi="Arial" w:cs="Arial"/>
                <w:szCs w:val="22"/>
              </w:rPr>
            </w:pPr>
            <w:r w:rsidRPr="000E33EF">
              <w:rPr>
                <w:rFonts w:ascii="Arial" w:hAnsi="Arial" w:cs="Arial"/>
                <w:szCs w:val="22"/>
              </w:rPr>
              <w:t> </w:t>
            </w:r>
          </w:p>
          <w:p w14:paraId="3506B506" w14:textId="77777777" w:rsidR="00ED1983" w:rsidRPr="000E33EF" w:rsidRDefault="00ED1983" w:rsidP="000E33EF">
            <w:pPr>
              <w:suppressAutoHyphens w:val="0"/>
              <w:rPr>
                <w:rFonts w:ascii="Arial" w:hAnsi="Arial" w:cs="Arial"/>
                <w:szCs w:val="22"/>
              </w:rPr>
            </w:pPr>
          </w:p>
        </w:tc>
        <w:tc>
          <w:tcPr>
            <w:tcW w:w="2557" w:type="dxa"/>
            <w:tcBorders>
              <w:top w:val="nil"/>
              <w:left w:val="nil"/>
              <w:bottom w:val="single" w:sz="4" w:space="0" w:color="auto"/>
              <w:right w:val="single" w:sz="4" w:space="0" w:color="auto"/>
            </w:tcBorders>
            <w:shd w:val="clear" w:color="auto" w:fill="auto"/>
            <w:noWrap/>
            <w:vAlign w:val="bottom"/>
          </w:tcPr>
          <w:p w14:paraId="5D5B801E" w14:textId="77777777" w:rsidR="00ED1983" w:rsidRPr="000E33EF" w:rsidRDefault="00ED1983" w:rsidP="000E33EF">
            <w:pPr>
              <w:suppressAutoHyphens w:val="0"/>
              <w:jc w:val="right"/>
              <w:rPr>
                <w:rFonts w:ascii="Arial" w:hAnsi="Arial" w:cs="Arial"/>
                <w:b/>
                <w:bCs/>
                <w:szCs w:val="22"/>
              </w:rPr>
            </w:pPr>
            <w:r w:rsidRPr="000E33EF">
              <w:rPr>
                <w:rFonts w:ascii="Arial" w:hAnsi="Arial" w:cs="Arial"/>
                <w:b/>
                <w:bCs/>
                <w:szCs w:val="22"/>
              </w:rPr>
              <w:t>RAZEM</w:t>
            </w:r>
          </w:p>
        </w:tc>
        <w:tc>
          <w:tcPr>
            <w:tcW w:w="1206" w:type="dxa"/>
            <w:tcBorders>
              <w:top w:val="nil"/>
              <w:left w:val="nil"/>
              <w:bottom w:val="single" w:sz="4" w:space="0" w:color="auto"/>
              <w:right w:val="nil"/>
            </w:tcBorders>
          </w:tcPr>
          <w:p w14:paraId="1A4EF00B" w14:textId="77777777" w:rsidR="00ED1983" w:rsidRPr="000E33EF" w:rsidRDefault="00ED1983" w:rsidP="000E33EF">
            <w:pPr>
              <w:suppressAutoHyphens w:val="0"/>
              <w:jc w:val="center"/>
              <w:rPr>
                <w:rFonts w:ascii="Arial" w:hAnsi="Arial" w:cs="Arial"/>
                <w:szCs w:val="22"/>
              </w:rPr>
            </w:pPr>
          </w:p>
        </w:tc>
        <w:tc>
          <w:tcPr>
            <w:tcW w:w="240" w:type="dxa"/>
            <w:tcBorders>
              <w:top w:val="nil"/>
              <w:left w:val="nil"/>
              <w:bottom w:val="single" w:sz="4" w:space="0" w:color="auto"/>
              <w:right w:val="single" w:sz="4" w:space="0" w:color="auto"/>
            </w:tcBorders>
            <w:shd w:val="clear" w:color="auto" w:fill="auto"/>
            <w:noWrap/>
            <w:vAlign w:val="center"/>
          </w:tcPr>
          <w:p w14:paraId="615B941C" w14:textId="77777777" w:rsidR="00ED1983" w:rsidRPr="00EA37DD" w:rsidRDefault="00ED1983" w:rsidP="00ED1983">
            <w:pPr>
              <w:jc w:val="center"/>
              <w:rPr>
                <w:rFonts w:ascii="Calibri" w:hAnsi="Calibri" w:cs="Calibri"/>
              </w:rPr>
            </w:pPr>
          </w:p>
        </w:tc>
        <w:tc>
          <w:tcPr>
            <w:tcW w:w="1389" w:type="dxa"/>
            <w:tcBorders>
              <w:top w:val="nil"/>
              <w:left w:val="nil"/>
              <w:bottom w:val="single" w:sz="4" w:space="0" w:color="auto"/>
              <w:right w:val="single" w:sz="4" w:space="0" w:color="auto"/>
            </w:tcBorders>
            <w:shd w:val="clear" w:color="auto" w:fill="auto"/>
            <w:vAlign w:val="center"/>
          </w:tcPr>
          <w:p w14:paraId="114DE645" w14:textId="77777777" w:rsidR="00ED1983" w:rsidRPr="00EA37DD" w:rsidRDefault="00ED1983" w:rsidP="000E33EF">
            <w:pPr>
              <w:jc w:val="center"/>
              <w:rPr>
                <w:rFonts w:ascii="Calibri" w:hAnsi="Calibri" w:cs="Calibri"/>
              </w:rPr>
            </w:pPr>
            <w:r w:rsidRPr="00EA37DD">
              <w:rPr>
                <w:rFonts w:ascii="Calibri" w:hAnsi="Calibri" w:cs="Calibri"/>
              </w:rPr>
              <w:t> </w:t>
            </w:r>
          </w:p>
        </w:tc>
        <w:tc>
          <w:tcPr>
            <w:tcW w:w="1050" w:type="dxa"/>
            <w:tcBorders>
              <w:top w:val="nil"/>
              <w:left w:val="nil"/>
              <w:bottom w:val="single" w:sz="4" w:space="0" w:color="auto"/>
              <w:right w:val="single" w:sz="4" w:space="0" w:color="auto"/>
            </w:tcBorders>
            <w:shd w:val="clear" w:color="auto" w:fill="auto"/>
            <w:noWrap/>
            <w:vAlign w:val="center"/>
          </w:tcPr>
          <w:p w14:paraId="74878E59" w14:textId="77777777" w:rsidR="00ED1983" w:rsidRPr="00EA37DD" w:rsidRDefault="00ED1983" w:rsidP="00ED1983">
            <w:pPr>
              <w:suppressAutoHyphens w:val="0"/>
              <w:jc w:val="center"/>
              <w:rPr>
                <w:rFonts w:ascii="Calibri" w:hAnsi="Calibri" w:cs="Calibri"/>
              </w:rPr>
            </w:pPr>
          </w:p>
        </w:tc>
        <w:tc>
          <w:tcPr>
            <w:tcW w:w="1218" w:type="dxa"/>
            <w:gridSpan w:val="3"/>
            <w:tcBorders>
              <w:top w:val="nil"/>
              <w:left w:val="nil"/>
              <w:bottom w:val="single" w:sz="4" w:space="0" w:color="auto"/>
              <w:right w:val="single" w:sz="4" w:space="0" w:color="auto"/>
            </w:tcBorders>
            <w:shd w:val="clear" w:color="auto" w:fill="auto"/>
            <w:vAlign w:val="center"/>
          </w:tcPr>
          <w:p w14:paraId="0F6CEFC2" w14:textId="77777777" w:rsidR="00ED1983" w:rsidRPr="00EA37DD" w:rsidRDefault="00ED1983" w:rsidP="00ED1983">
            <w:pPr>
              <w:jc w:val="center"/>
              <w:rPr>
                <w:rFonts w:ascii="Calibri" w:hAnsi="Calibri" w:cs="Calibri"/>
              </w:rPr>
            </w:pPr>
            <w:r w:rsidRPr="00EA37DD">
              <w:rPr>
                <w:rFonts w:ascii="Calibri" w:hAnsi="Calibri" w:cs="Calibri"/>
              </w:rPr>
              <w:t> </w:t>
            </w:r>
          </w:p>
        </w:tc>
        <w:tc>
          <w:tcPr>
            <w:tcW w:w="1425" w:type="dxa"/>
            <w:gridSpan w:val="2"/>
            <w:tcBorders>
              <w:top w:val="nil"/>
              <w:left w:val="nil"/>
              <w:bottom w:val="single" w:sz="4" w:space="0" w:color="auto"/>
              <w:right w:val="single" w:sz="4" w:space="0" w:color="auto"/>
            </w:tcBorders>
            <w:shd w:val="clear" w:color="auto" w:fill="auto"/>
            <w:noWrap/>
            <w:vAlign w:val="center"/>
          </w:tcPr>
          <w:p w14:paraId="6136B007" w14:textId="77777777" w:rsidR="00ED1983" w:rsidRPr="00EA37DD" w:rsidRDefault="00ED1983" w:rsidP="000E33EF">
            <w:pPr>
              <w:suppressAutoHyphens w:val="0"/>
              <w:jc w:val="center"/>
              <w:rPr>
                <w:rFonts w:ascii="Calibri" w:hAnsi="Calibri" w:cs="Calibri"/>
              </w:rPr>
            </w:pPr>
          </w:p>
        </w:tc>
        <w:tc>
          <w:tcPr>
            <w:tcW w:w="1205" w:type="dxa"/>
            <w:tcBorders>
              <w:top w:val="nil"/>
              <w:left w:val="nil"/>
              <w:bottom w:val="single" w:sz="4" w:space="0" w:color="auto"/>
              <w:right w:val="single" w:sz="4" w:space="0" w:color="auto"/>
            </w:tcBorders>
            <w:shd w:val="clear" w:color="auto" w:fill="auto"/>
            <w:vAlign w:val="center"/>
          </w:tcPr>
          <w:p w14:paraId="0A0BF27C" w14:textId="77777777" w:rsidR="00ED1983" w:rsidRPr="00EA37DD" w:rsidRDefault="00ED1983" w:rsidP="000E33EF">
            <w:pPr>
              <w:suppressAutoHyphens w:val="0"/>
              <w:jc w:val="center"/>
              <w:rPr>
                <w:rFonts w:ascii="Calibri" w:hAnsi="Calibri" w:cs="Calibri"/>
              </w:rPr>
            </w:pPr>
          </w:p>
        </w:tc>
      </w:tr>
      <w:tr w:rsidR="00045D32" w:rsidRPr="000E33EF" w14:paraId="40CC6721" w14:textId="77777777" w:rsidTr="00045D32">
        <w:trPr>
          <w:trHeight w:val="255"/>
        </w:trPr>
        <w:tc>
          <w:tcPr>
            <w:tcW w:w="577" w:type="dxa"/>
            <w:tcBorders>
              <w:top w:val="nil"/>
              <w:left w:val="nil"/>
              <w:bottom w:val="nil"/>
              <w:right w:val="nil"/>
            </w:tcBorders>
            <w:shd w:val="clear" w:color="auto" w:fill="auto"/>
            <w:noWrap/>
          </w:tcPr>
          <w:p w14:paraId="5CA956D1" w14:textId="77777777" w:rsidR="00045D32" w:rsidRPr="000E33EF" w:rsidRDefault="00045D32" w:rsidP="000E33EF">
            <w:pPr>
              <w:suppressAutoHyphens w:val="0"/>
              <w:rPr>
                <w:rFonts w:ascii="Arial" w:hAnsi="Arial" w:cs="Arial"/>
                <w:sz w:val="22"/>
                <w:szCs w:val="22"/>
              </w:rPr>
            </w:pPr>
          </w:p>
        </w:tc>
        <w:tc>
          <w:tcPr>
            <w:tcW w:w="2557" w:type="dxa"/>
            <w:tcBorders>
              <w:top w:val="nil"/>
              <w:left w:val="nil"/>
              <w:bottom w:val="nil"/>
              <w:right w:val="nil"/>
            </w:tcBorders>
            <w:shd w:val="clear" w:color="auto" w:fill="auto"/>
            <w:noWrap/>
            <w:vAlign w:val="bottom"/>
          </w:tcPr>
          <w:p w14:paraId="6774778D" w14:textId="77777777" w:rsidR="00045D32" w:rsidRPr="000E33EF" w:rsidRDefault="00045D32" w:rsidP="000E33EF">
            <w:pPr>
              <w:suppressAutoHyphens w:val="0"/>
              <w:rPr>
                <w:rFonts w:ascii="Arial" w:hAnsi="Arial" w:cs="Arial"/>
                <w:sz w:val="22"/>
                <w:szCs w:val="22"/>
              </w:rPr>
            </w:pPr>
          </w:p>
        </w:tc>
        <w:tc>
          <w:tcPr>
            <w:tcW w:w="1206" w:type="dxa"/>
            <w:tcBorders>
              <w:top w:val="nil"/>
              <w:left w:val="nil"/>
              <w:bottom w:val="nil"/>
              <w:right w:val="nil"/>
            </w:tcBorders>
          </w:tcPr>
          <w:p w14:paraId="7A1B3E13" w14:textId="77777777" w:rsidR="00045D32" w:rsidRPr="000E33EF" w:rsidRDefault="00045D32" w:rsidP="000E33EF">
            <w:pPr>
              <w:suppressAutoHyphens w:val="0"/>
              <w:rPr>
                <w:rFonts w:ascii="Arial" w:hAnsi="Arial" w:cs="Arial"/>
                <w:sz w:val="22"/>
                <w:szCs w:val="22"/>
              </w:rPr>
            </w:pPr>
          </w:p>
        </w:tc>
        <w:tc>
          <w:tcPr>
            <w:tcW w:w="1629" w:type="dxa"/>
            <w:gridSpan w:val="2"/>
            <w:tcBorders>
              <w:top w:val="nil"/>
              <w:left w:val="nil"/>
              <w:bottom w:val="nil"/>
              <w:right w:val="nil"/>
            </w:tcBorders>
            <w:shd w:val="clear" w:color="auto" w:fill="auto"/>
            <w:noWrap/>
            <w:vAlign w:val="bottom"/>
          </w:tcPr>
          <w:p w14:paraId="022967A7" w14:textId="77777777" w:rsidR="00045D32" w:rsidRPr="00EA37DD" w:rsidRDefault="00045D32" w:rsidP="000E33EF">
            <w:pPr>
              <w:suppressAutoHyphens w:val="0"/>
              <w:rPr>
                <w:rFonts w:ascii="Calibri" w:hAnsi="Calibri" w:cs="Calibri"/>
              </w:rPr>
            </w:pPr>
          </w:p>
        </w:tc>
        <w:tc>
          <w:tcPr>
            <w:tcW w:w="2268" w:type="dxa"/>
            <w:gridSpan w:val="4"/>
            <w:tcBorders>
              <w:top w:val="nil"/>
              <w:left w:val="nil"/>
              <w:bottom w:val="nil"/>
              <w:right w:val="nil"/>
            </w:tcBorders>
            <w:shd w:val="clear" w:color="auto" w:fill="auto"/>
            <w:noWrap/>
            <w:vAlign w:val="bottom"/>
          </w:tcPr>
          <w:p w14:paraId="097A11D1" w14:textId="77777777" w:rsidR="00045D32" w:rsidRPr="00EA37DD" w:rsidRDefault="00045D32" w:rsidP="000E33EF">
            <w:pPr>
              <w:suppressAutoHyphens w:val="0"/>
              <w:rPr>
                <w:rFonts w:ascii="Calibri" w:hAnsi="Calibri" w:cs="Calibri"/>
              </w:rPr>
            </w:pPr>
          </w:p>
        </w:tc>
        <w:tc>
          <w:tcPr>
            <w:tcW w:w="2630" w:type="dxa"/>
            <w:gridSpan w:val="3"/>
            <w:tcBorders>
              <w:top w:val="nil"/>
              <w:left w:val="nil"/>
              <w:bottom w:val="nil"/>
              <w:right w:val="nil"/>
            </w:tcBorders>
            <w:shd w:val="clear" w:color="auto" w:fill="auto"/>
            <w:noWrap/>
            <w:vAlign w:val="bottom"/>
          </w:tcPr>
          <w:p w14:paraId="2B0A2F7C" w14:textId="77777777" w:rsidR="00045D32" w:rsidRPr="00EA37DD" w:rsidRDefault="00045D32" w:rsidP="000E33EF">
            <w:pPr>
              <w:suppressAutoHyphens w:val="0"/>
              <w:rPr>
                <w:rFonts w:ascii="Calibri" w:hAnsi="Calibri" w:cs="Calibri"/>
              </w:rPr>
            </w:pPr>
          </w:p>
        </w:tc>
      </w:tr>
      <w:tr w:rsidR="00045D32" w:rsidRPr="000E33EF" w14:paraId="6B803A36" w14:textId="77777777" w:rsidTr="00045D32">
        <w:trPr>
          <w:trHeight w:val="255"/>
        </w:trPr>
        <w:tc>
          <w:tcPr>
            <w:tcW w:w="3134" w:type="dxa"/>
            <w:gridSpan w:val="2"/>
            <w:tcBorders>
              <w:top w:val="nil"/>
              <w:left w:val="nil"/>
              <w:bottom w:val="nil"/>
              <w:right w:val="nil"/>
            </w:tcBorders>
            <w:shd w:val="clear" w:color="auto" w:fill="auto"/>
            <w:noWrap/>
            <w:vAlign w:val="bottom"/>
          </w:tcPr>
          <w:p w14:paraId="7C9D2554" w14:textId="77777777" w:rsidR="00045D32" w:rsidRDefault="00045D32" w:rsidP="000E33EF">
            <w:pPr>
              <w:suppressAutoHyphens w:val="0"/>
              <w:rPr>
                <w:rFonts w:ascii="Arial" w:hAnsi="Arial" w:cs="Arial"/>
                <w:sz w:val="18"/>
                <w:szCs w:val="18"/>
              </w:rPr>
            </w:pPr>
          </w:p>
          <w:p w14:paraId="33AE02D9" w14:textId="77777777" w:rsidR="00045D32" w:rsidRDefault="00045D32" w:rsidP="000E33EF">
            <w:pPr>
              <w:suppressAutoHyphens w:val="0"/>
              <w:rPr>
                <w:rFonts w:ascii="Arial" w:hAnsi="Arial" w:cs="Arial"/>
                <w:sz w:val="18"/>
                <w:szCs w:val="18"/>
              </w:rPr>
            </w:pPr>
          </w:p>
          <w:p w14:paraId="35B01813" w14:textId="77777777" w:rsidR="00045D32" w:rsidRDefault="00045D32" w:rsidP="000E33EF">
            <w:pPr>
              <w:suppressAutoHyphens w:val="0"/>
              <w:rPr>
                <w:rFonts w:ascii="Arial" w:hAnsi="Arial" w:cs="Arial"/>
                <w:sz w:val="18"/>
                <w:szCs w:val="18"/>
              </w:rPr>
            </w:pPr>
          </w:p>
          <w:p w14:paraId="3F985131" w14:textId="6E4BC330" w:rsidR="004D1F10" w:rsidRDefault="005F583C" w:rsidP="000E33EF">
            <w:pPr>
              <w:suppressAutoHyphens w:val="0"/>
              <w:rPr>
                <w:rFonts w:ascii="Arial" w:hAnsi="Arial" w:cs="Arial"/>
                <w:sz w:val="18"/>
                <w:szCs w:val="18"/>
              </w:rPr>
            </w:pPr>
            <w:r>
              <w:rPr>
                <w:rFonts w:ascii="Arial" w:hAnsi="Arial" w:cs="Arial"/>
                <w:sz w:val="18"/>
                <w:szCs w:val="18"/>
              </w:rPr>
              <w:t>Katowice</w:t>
            </w:r>
            <w:r w:rsidR="00045D32" w:rsidRPr="000E33EF">
              <w:rPr>
                <w:rFonts w:ascii="Arial" w:hAnsi="Arial" w:cs="Arial"/>
                <w:sz w:val="18"/>
                <w:szCs w:val="18"/>
              </w:rPr>
              <w:t xml:space="preserve">, dn.     </w:t>
            </w:r>
          </w:p>
          <w:p w14:paraId="516F98CB" w14:textId="77777777" w:rsidR="004D1F10" w:rsidRDefault="004D1F10" w:rsidP="000E33EF">
            <w:pPr>
              <w:suppressAutoHyphens w:val="0"/>
              <w:rPr>
                <w:rFonts w:ascii="Arial" w:hAnsi="Arial" w:cs="Arial"/>
                <w:sz w:val="18"/>
                <w:szCs w:val="18"/>
              </w:rPr>
            </w:pPr>
          </w:p>
          <w:p w14:paraId="41459556" w14:textId="77777777" w:rsidR="00045D32" w:rsidRPr="000E33EF" w:rsidRDefault="00045D32" w:rsidP="000E33EF">
            <w:pPr>
              <w:suppressAutoHyphens w:val="0"/>
              <w:rPr>
                <w:rFonts w:ascii="Arial" w:hAnsi="Arial" w:cs="Arial"/>
                <w:sz w:val="18"/>
                <w:szCs w:val="18"/>
              </w:rPr>
            </w:pPr>
            <w:r w:rsidRPr="000E33EF">
              <w:rPr>
                <w:rFonts w:ascii="Arial" w:hAnsi="Arial" w:cs="Arial"/>
                <w:sz w:val="18"/>
                <w:szCs w:val="18"/>
              </w:rPr>
              <w:t>…………………………………….</w:t>
            </w:r>
          </w:p>
        </w:tc>
        <w:tc>
          <w:tcPr>
            <w:tcW w:w="1206" w:type="dxa"/>
            <w:tcBorders>
              <w:top w:val="nil"/>
              <w:left w:val="nil"/>
              <w:bottom w:val="nil"/>
              <w:right w:val="nil"/>
            </w:tcBorders>
          </w:tcPr>
          <w:p w14:paraId="257EEC2B" w14:textId="77777777" w:rsidR="00045D32" w:rsidRPr="000E33EF" w:rsidRDefault="00045D32" w:rsidP="000E33EF">
            <w:pPr>
              <w:suppressAutoHyphens w:val="0"/>
              <w:jc w:val="center"/>
              <w:rPr>
                <w:rFonts w:ascii="Arial" w:hAnsi="Arial" w:cs="Arial"/>
                <w:sz w:val="18"/>
                <w:szCs w:val="18"/>
              </w:rPr>
            </w:pPr>
          </w:p>
        </w:tc>
        <w:tc>
          <w:tcPr>
            <w:tcW w:w="1629" w:type="dxa"/>
            <w:gridSpan w:val="2"/>
            <w:tcBorders>
              <w:top w:val="nil"/>
              <w:left w:val="nil"/>
              <w:bottom w:val="nil"/>
              <w:right w:val="nil"/>
            </w:tcBorders>
            <w:shd w:val="clear" w:color="auto" w:fill="auto"/>
            <w:noWrap/>
            <w:vAlign w:val="center"/>
          </w:tcPr>
          <w:p w14:paraId="113704FE" w14:textId="77777777" w:rsidR="00045D32" w:rsidRPr="00EA37DD" w:rsidRDefault="00045D32" w:rsidP="000E33EF">
            <w:pPr>
              <w:suppressAutoHyphens w:val="0"/>
              <w:jc w:val="center"/>
              <w:rPr>
                <w:rFonts w:ascii="Calibri" w:hAnsi="Calibri" w:cs="Calibri"/>
              </w:rPr>
            </w:pPr>
          </w:p>
        </w:tc>
        <w:tc>
          <w:tcPr>
            <w:tcW w:w="2268" w:type="dxa"/>
            <w:gridSpan w:val="4"/>
            <w:tcBorders>
              <w:top w:val="nil"/>
              <w:left w:val="nil"/>
              <w:bottom w:val="nil"/>
              <w:right w:val="nil"/>
            </w:tcBorders>
            <w:shd w:val="clear" w:color="auto" w:fill="auto"/>
            <w:noWrap/>
            <w:vAlign w:val="center"/>
          </w:tcPr>
          <w:p w14:paraId="06C72FD0" w14:textId="77777777" w:rsidR="00045D32" w:rsidRPr="00EA37DD" w:rsidRDefault="00045D32" w:rsidP="000E33EF">
            <w:pPr>
              <w:suppressAutoHyphens w:val="0"/>
              <w:jc w:val="center"/>
              <w:rPr>
                <w:rFonts w:ascii="Calibri" w:hAnsi="Calibri" w:cs="Calibri"/>
              </w:rPr>
            </w:pPr>
          </w:p>
        </w:tc>
        <w:tc>
          <w:tcPr>
            <w:tcW w:w="2630" w:type="dxa"/>
            <w:gridSpan w:val="3"/>
            <w:tcBorders>
              <w:top w:val="nil"/>
              <w:left w:val="nil"/>
              <w:bottom w:val="nil"/>
              <w:right w:val="nil"/>
            </w:tcBorders>
            <w:shd w:val="clear" w:color="auto" w:fill="auto"/>
            <w:noWrap/>
            <w:vAlign w:val="center"/>
          </w:tcPr>
          <w:p w14:paraId="2281E022" w14:textId="77777777" w:rsidR="00045D32" w:rsidRPr="00EA37DD" w:rsidRDefault="00045D32" w:rsidP="000E33EF">
            <w:pPr>
              <w:suppressAutoHyphens w:val="0"/>
              <w:jc w:val="center"/>
              <w:rPr>
                <w:rFonts w:ascii="Calibri" w:hAnsi="Calibri" w:cs="Calibri"/>
              </w:rPr>
            </w:pPr>
          </w:p>
        </w:tc>
      </w:tr>
      <w:tr w:rsidR="00045D32" w:rsidRPr="000E33EF" w14:paraId="738868EB" w14:textId="77777777" w:rsidTr="00045D32">
        <w:trPr>
          <w:trHeight w:val="255"/>
        </w:trPr>
        <w:tc>
          <w:tcPr>
            <w:tcW w:w="577" w:type="dxa"/>
            <w:tcBorders>
              <w:top w:val="nil"/>
              <w:left w:val="nil"/>
              <w:bottom w:val="nil"/>
              <w:right w:val="nil"/>
            </w:tcBorders>
            <w:shd w:val="clear" w:color="auto" w:fill="auto"/>
            <w:noWrap/>
            <w:vAlign w:val="bottom"/>
          </w:tcPr>
          <w:p w14:paraId="31461CDC" w14:textId="77777777" w:rsidR="00045D32" w:rsidRPr="000E33EF" w:rsidRDefault="00045D32" w:rsidP="000E33EF">
            <w:pPr>
              <w:suppressAutoHyphens w:val="0"/>
              <w:rPr>
                <w:rFonts w:ascii="Arial" w:hAnsi="Arial" w:cs="Arial"/>
                <w:sz w:val="22"/>
                <w:szCs w:val="22"/>
              </w:rPr>
            </w:pPr>
          </w:p>
        </w:tc>
        <w:tc>
          <w:tcPr>
            <w:tcW w:w="2557" w:type="dxa"/>
            <w:tcBorders>
              <w:top w:val="nil"/>
              <w:left w:val="nil"/>
              <w:bottom w:val="nil"/>
              <w:right w:val="nil"/>
            </w:tcBorders>
            <w:shd w:val="clear" w:color="auto" w:fill="auto"/>
            <w:noWrap/>
            <w:vAlign w:val="bottom"/>
          </w:tcPr>
          <w:p w14:paraId="69CDE57B" w14:textId="77777777" w:rsidR="00045D32" w:rsidRPr="000E33EF" w:rsidRDefault="00045D32" w:rsidP="000E33EF">
            <w:pPr>
              <w:suppressAutoHyphens w:val="0"/>
              <w:rPr>
                <w:rFonts w:ascii="Arial" w:hAnsi="Arial" w:cs="Arial"/>
                <w:sz w:val="22"/>
                <w:szCs w:val="22"/>
              </w:rPr>
            </w:pPr>
          </w:p>
        </w:tc>
        <w:tc>
          <w:tcPr>
            <w:tcW w:w="1206" w:type="dxa"/>
            <w:tcBorders>
              <w:top w:val="nil"/>
              <w:left w:val="nil"/>
              <w:bottom w:val="nil"/>
              <w:right w:val="nil"/>
            </w:tcBorders>
          </w:tcPr>
          <w:p w14:paraId="1AE99D6A" w14:textId="77777777" w:rsidR="00045D32" w:rsidRPr="000E33EF" w:rsidRDefault="00045D32" w:rsidP="000E33EF">
            <w:pPr>
              <w:suppressAutoHyphens w:val="0"/>
              <w:jc w:val="center"/>
              <w:rPr>
                <w:rFonts w:ascii="Arial" w:hAnsi="Arial" w:cs="Arial"/>
                <w:sz w:val="22"/>
                <w:szCs w:val="22"/>
              </w:rPr>
            </w:pPr>
          </w:p>
        </w:tc>
        <w:tc>
          <w:tcPr>
            <w:tcW w:w="1629" w:type="dxa"/>
            <w:gridSpan w:val="2"/>
            <w:tcBorders>
              <w:top w:val="nil"/>
              <w:left w:val="nil"/>
              <w:bottom w:val="nil"/>
              <w:right w:val="nil"/>
            </w:tcBorders>
            <w:shd w:val="clear" w:color="auto" w:fill="auto"/>
            <w:noWrap/>
            <w:vAlign w:val="center"/>
          </w:tcPr>
          <w:p w14:paraId="0F48BD68" w14:textId="77777777" w:rsidR="00045D32" w:rsidRPr="00EA37DD" w:rsidRDefault="00045D32" w:rsidP="000E33EF">
            <w:pPr>
              <w:suppressAutoHyphens w:val="0"/>
              <w:jc w:val="center"/>
              <w:rPr>
                <w:rFonts w:ascii="Calibri" w:hAnsi="Calibri" w:cs="Calibri"/>
              </w:rPr>
            </w:pPr>
          </w:p>
        </w:tc>
        <w:tc>
          <w:tcPr>
            <w:tcW w:w="2268" w:type="dxa"/>
            <w:gridSpan w:val="4"/>
            <w:tcBorders>
              <w:top w:val="nil"/>
              <w:left w:val="nil"/>
              <w:bottom w:val="nil"/>
              <w:right w:val="nil"/>
            </w:tcBorders>
            <w:shd w:val="clear" w:color="auto" w:fill="auto"/>
            <w:noWrap/>
            <w:vAlign w:val="center"/>
          </w:tcPr>
          <w:p w14:paraId="749706B6" w14:textId="77777777" w:rsidR="00045D32" w:rsidRPr="00EA37DD" w:rsidRDefault="00045D32" w:rsidP="000E33EF">
            <w:pPr>
              <w:suppressAutoHyphens w:val="0"/>
              <w:jc w:val="center"/>
              <w:rPr>
                <w:rFonts w:ascii="Calibri" w:hAnsi="Calibri" w:cs="Calibri"/>
              </w:rPr>
            </w:pPr>
          </w:p>
        </w:tc>
        <w:tc>
          <w:tcPr>
            <w:tcW w:w="2630" w:type="dxa"/>
            <w:gridSpan w:val="3"/>
            <w:tcBorders>
              <w:top w:val="nil"/>
              <w:left w:val="nil"/>
              <w:bottom w:val="nil"/>
              <w:right w:val="nil"/>
            </w:tcBorders>
            <w:shd w:val="clear" w:color="auto" w:fill="auto"/>
            <w:noWrap/>
            <w:vAlign w:val="center"/>
          </w:tcPr>
          <w:p w14:paraId="60E95C57" w14:textId="77777777" w:rsidR="00045D32" w:rsidRPr="00EA37DD" w:rsidRDefault="00045D32" w:rsidP="000E33EF">
            <w:pPr>
              <w:suppressAutoHyphens w:val="0"/>
              <w:jc w:val="center"/>
              <w:rPr>
                <w:rFonts w:ascii="Calibri" w:hAnsi="Calibri" w:cs="Calibri"/>
              </w:rPr>
            </w:pPr>
          </w:p>
        </w:tc>
      </w:tr>
      <w:tr w:rsidR="00045D32" w:rsidRPr="00EA37DD" w14:paraId="0CCAB624" w14:textId="77777777" w:rsidTr="00045D32">
        <w:trPr>
          <w:trHeight w:val="255"/>
        </w:trPr>
        <w:tc>
          <w:tcPr>
            <w:tcW w:w="577" w:type="dxa"/>
            <w:tcBorders>
              <w:top w:val="nil"/>
              <w:left w:val="nil"/>
              <w:bottom w:val="nil"/>
              <w:right w:val="nil"/>
            </w:tcBorders>
            <w:shd w:val="clear" w:color="auto" w:fill="auto"/>
            <w:noWrap/>
            <w:vAlign w:val="bottom"/>
          </w:tcPr>
          <w:p w14:paraId="532DEE1D" w14:textId="77777777" w:rsidR="00045D32" w:rsidRPr="000E33EF" w:rsidRDefault="00045D32" w:rsidP="000E33EF">
            <w:pPr>
              <w:suppressAutoHyphens w:val="0"/>
              <w:rPr>
                <w:rFonts w:ascii="Arial" w:hAnsi="Arial" w:cs="Arial"/>
                <w:sz w:val="16"/>
                <w:szCs w:val="22"/>
              </w:rPr>
            </w:pPr>
          </w:p>
        </w:tc>
        <w:tc>
          <w:tcPr>
            <w:tcW w:w="2557" w:type="dxa"/>
            <w:tcBorders>
              <w:top w:val="nil"/>
              <w:left w:val="nil"/>
              <w:bottom w:val="nil"/>
              <w:right w:val="nil"/>
            </w:tcBorders>
            <w:shd w:val="clear" w:color="auto" w:fill="auto"/>
            <w:noWrap/>
            <w:vAlign w:val="bottom"/>
          </w:tcPr>
          <w:p w14:paraId="2414BA5C" w14:textId="77777777" w:rsidR="00045D32" w:rsidRPr="000E33EF" w:rsidRDefault="00045D32" w:rsidP="000E33EF">
            <w:pPr>
              <w:suppressAutoHyphens w:val="0"/>
              <w:jc w:val="center"/>
              <w:rPr>
                <w:rFonts w:ascii="Arial" w:hAnsi="Arial" w:cs="Arial"/>
                <w:b/>
                <w:bCs/>
                <w:sz w:val="16"/>
                <w:szCs w:val="22"/>
              </w:rPr>
            </w:pPr>
            <w:r w:rsidRPr="000E33EF">
              <w:rPr>
                <w:rFonts w:ascii="Arial" w:hAnsi="Arial" w:cs="Arial"/>
                <w:b/>
                <w:bCs/>
                <w:sz w:val="16"/>
                <w:szCs w:val="22"/>
              </w:rPr>
              <w:t xml:space="preserve">Inspektor Nadzoru </w:t>
            </w:r>
          </w:p>
        </w:tc>
        <w:tc>
          <w:tcPr>
            <w:tcW w:w="1206" w:type="dxa"/>
            <w:tcBorders>
              <w:top w:val="nil"/>
              <w:left w:val="nil"/>
              <w:bottom w:val="nil"/>
              <w:right w:val="nil"/>
            </w:tcBorders>
          </w:tcPr>
          <w:p w14:paraId="4A3E1D82" w14:textId="77777777" w:rsidR="00045D32" w:rsidRPr="000E33EF" w:rsidRDefault="00045D32" w:rsidP="000E33EF">
            <w:pPr>
              <w:suppressAutoHyphens w:val="0"/>
              <w:jc w:val="center"/>
              <w:rPr>
                <w:rFonts w:ascii="Arial" w:hAnsi="Arial" w:cs="Arial"/>
                <w:b/>
                <w:bCs/>
                <w:sz w:val="16"/>
                <w:szCs w:val="22"/>
              </w:rPr>
            </w:pPr>
          </w:p>
        </w:tc>
        <w:tc>
          <w:tcPr>
            <w:tcW w:w="6527" w:type="dxa"/>
            <w:gridSpan w:val="9"/>
            <w:tcBorders>
              <w:top w:val="nil"/>
              <w:left w:val="nil"/>
              <w:bottom w:val="nil"/>
              <w:right w:val="nil"/>
            </w:tcBorders>
            <w:shd w:val="clear" w:color="auto" w:fill="auto"/>
            <w:noWrap/>
            <w:vAlign w:val="center"/>
          </w:tcPr>
          <w:p w14:paraId="4BFEE602" w14:textId="77777777" w:rsidR="00045D32" w:rsidRPr="00EA37DD" w:rsidRDefault="00045D32" w:rsidP="000E33EF">
            <w:pPr>
              <w:suppressAutoHyphens w:val="0"/>
              <w:jc w:val="center"/>
              <w:rPr>
                <w:rFonts w:ascii="Calibri" w:hAnsi="Calibri" w:cs="Calibri"/>
                <w:b/>
                <w:bCs/>
              </w:rPr>
            </w:pPr>
            <w:r w:rsidRPr="00EA37DD">
              <w:rPr>
                <w:rFonts w:ascii="Calibri" w:hAnsi="Calibri" w:cs="Calibri"/>
                <w:b/>
                <w:bCs/>
              </w:rPr>
              <w:t xml:space="preserve">                              Kierownik budowy/robót</w:t>
            </w:r>
          </w:p>
        </w:tc>
      </w:tr>
      <w:tr w:rsidR="00045D32" w:rsidRPr="00EA37DD" w14:paraId="0D911848" w14:textId="77777777" w:rsidTr="00045D32">
        <w:trPr>
          <w:trHeight w:val="255"/>
        </w:trPr>
        <w:tc>
          <w:tcPr>
            <w:tcW w:w="577" w:type="dxa"/>
            <w:tcBorders>
              <w:top w:val="nil"/>
              <w:left w:val="nil"/>
              <w:bottom w:val="nil"/>
              <w:right w:val="nil"/>
            </w:tcBorders>
            <w:shd w:val="clear" w:color="auto" w:fill="auto"/>
            <w:noWrap/>
            <w:vAlign w:val="bottom"/>
          </w:tcPr>
          <w:p w14:paraId="57BA4DA1" w14:textId="77777777" w:rsidR="00045D32" w:rsidRPr="000E33EF" w:rsidRDefault="00045D32" w:rsidP="000E33EF">
            <w:pPr>
              <w:suppressAutoHyphens w:val="0"/>
              <w:rPr>
                <w:rFonts w:ascii="Arial" w:hAnsi="Arial" w:cs="Arial"/>
                <w:sz w:val="16"/>
                <w:szCs w:val="22"/>
              </w:rPr>
            </w:pPr>
          </w:p>
        </w:tc>
        <w:tc>
          <w:tcPr>
            <w:tcW w:w="2557" w:type="dxa"/>
            <w:tcBorders>
              <w:top w:val="nil"/>
              <w:left w:val="nil"/>
              <w:bottom w:val="nil"/>
              <w:right w:val="nil"/>
            </w:tcBorders>
            <w:shd w:val="clear" w:color="auto" w:fill="auto"/>
            <w:noWrap/>
            <w:vAlign w:val="bottom"/>
          </w:tcPr>
          <w:p w14:paraId="21410F6D" w14:textId="77777777" w:rsidR="00045D32" w:rsidRPr="000E33EF" w:rsidRDefault="00045D32" w:rsidP="000E33EF">
            <w:pPr>
              <w:suppressAutoHyphens w:val="0"/>
              <w:jc w:val="center"/>
              <w:rPr>
                <w:rFonts w:ascii="Arial" w:hAnsi="Arial" w:cs="Arial"/>
                <w:sz w:val="16"/>
                <w:szCs w:val="22"/>
              </w:rPr>
            </w:pPr>
            <w:r w:rsidRPr="000E33EF">
              <w:rPr>
                <w:rFonts w:ascii="Arial" w:hAnsi="Arial" w:cs="Arial"/>
                <w:sz w:val="16"/>
                <w:szCs w:val="22"/>
              </w:rPr>
              <w:t>(podpis)</w:t>
            </w:r>
          </w:p>
        </w:tc>
        <w:tc>
          <w:tcPr>
            <w:tcW w:w="1206" w:type="dxa"/>
            <w:tcBorders>
              <w:top w:val="nil"/>
              <w:left w:val="nil"/>
              <w:bottom w:val="nil"/>
              <w:right w:val="nil"/>
            </w:tcBorders>
          </w:tcPr>
          <w:p w14:paraId="57F99EB0" w14:textId="77777777" w:rsidR="00045D32" w:rsidRPr="000E33EF" w:rsidRDefault="00045D32" w:rsidP="000E33EF">
            <w:pPr>
              <w:suppressAutoHyphens w:val="0"/>
              <w:jc w:val="center"/>
              <w:rPr>
                <w:rFonts w:ascii="Arial" w:hAnsi="Arial" w:cs="Arial"/>
                <w:sz w:val="16"/>
                <w:szCs w:val="22"/>
              </w:rPr>
            </w:pPr>
          </w:p>
        </w:tc>
        <w:tc>
          <w:tcPr>
            <w:tcW w:w="6527" w:type="dxa"/>
            <w:gridSpan w:val="9"/>
            <w:tcBorders>
              <w:top w:val="nil"/>
              <w:left w:val="nil"/>
              <w:bottom w:val="nil"/>
              <w:right w:val="nil"/>
            </w:tcBorders>
            <w:shd w:val="clear" w:color="auto" w:fill="auto"/>
            <w:noWrap/>
            <w:vAlign w:val="center"/>
          </w:tcPr>
          <w:p w14:paraId="1E49BAD4" w14:textId="77777777" w:rsidR="00045D32" w:rsidRPr="00EA37DD" w:rsidRDefault="00045D32" w:rsidP="000E33EF">
            <w:pPr>
              <w:suppressAutoHyphens w:val="0"/>
              <w:jc w:val="center"/>
              <w:rPr>
                <w:rFonts w:ascii="Calibri" w:hAnsi="Calibri" w:cs="Calibri"/>
              </w:rPr>
            </w:pPr>
            <w:r w:rsidRPr="00EA37DD">
              <w:rPr>
                <w:rFonts w:ascii="Calibri" w:hAnsi="Calibri" w:cs="Calibri"/>
              </w:rPr>
              <w:t xml:space="preserve">                              (podpis)</w:t>
            </w:r>
          </w:p>
        </w:tc>
      </w:tr>
      <w:tr w:rsidR="00045D32" w:rsidRPr="000E33EF" w14:paraId="19573598" w14:textId="77777777" w:rsidTr="00045D32">
        <w:trPr>
          <w:trHeight w:val="315"/>
        </w:trPr>
        <w:tc>
          <w:tcPr>
            <w:tcW w:w="577" w:type="dxa"/>
            <w:tcBorders>
              <w:top w:val="nil"/>
              <w:left w:val="nil"/>
              <w:bottom w:val="nil"/>
              <w:right w:val="nil"/>
            </w:tcBorders>
            <w:shd w:val="clear" w:color="auto" w:fill="auto"/>
            <w:noWrap/>
            <w:vAlign w:val="bottom"/>
          </w:tcPr>
          <w:p w14:paraId="125D3DA7" w14:textId="77777777" w:rsidR="00045D32" w:rsidRPr="000E33EF" w:rsidRDefault="00045D32" w:rsidP="000E33EF">
            <w:pPr>
              <w:suppressAutoHyphens w:val="0"/>
              <w:rPr>
                <w:rFonts w:ascii="Arial" w:hAnsi="Arial" w:cs="Arial"/>
                <w:sz w:val="22"/>
                <w:szCs w:val="22"/>
              </w:rPr>
            </w:pPr>
          </w:p>
        </w:tc>
        <w:tc>
          <w:tcPr>
            <w:tcW w:w="2557" w:type="dxa"/>
            <w:tcBorders>
              <w:top w:val="nil"/>
              <w:left w:val="nil"/>
              <w:bottom w:val="nil"/>
              <w:right w:val="nil"/>
            </w:tcBorders>
            <w:shd w:val="clear" w:color="auto" w:fill="auto"/>
            <w:noWrap/>
            <w:vAlign w:val="bottom"/>
          </w:tcPr>
          <w:p w14:paraId="1E12EBB0" w14:textId="77777777" w:rsidR="00045D32" w:rsidRPr="000E33EF" w:rsidRDefault="00045D32" w:rsidP="000E33EF">
            <w:pPr>
              <w:suppressAutoHyphens w:val="0"/>
              <w:rPr>
                <w:rFonts w:ascii="Arial" w:hAnsi="Arial" w:cs="Arial"/>
                <w:sz w:val="22"/>
                <w:szCs w:val="22"/>
              </w:rPr>
            </w:pPr>
          </w:p>
        </w:tc>
        <w:tc>
          <w:tcPr>
            <w:tcW w:w="1206" w:type="dxa"/>
            <w:tcBorders>
              <w:top w:val="nil"/>
              <w:left w:val="nil"/>
              <w:bottom w:val="nil"/>
              <w:right w:val="nil"/>
            </w:tcBorders>
          </w:tcPr>
          <w:p w14:paraId="56E8855E" w14:textId="77777777" w:rsidR="00045D32" w:rsidRPr="000E33EF" w:rsidRDefault="00045D32" w:rsidP="000E33EF">
            <w:pPr>
              <w:suppressAutoHyphens w:val="0"/>
              <w:rPr>
                <w:rFonts w:ascii="Arial" w:hAnsi="Arial" w:cs="Arial"/>
                <w:sz w:val="22"/>
                <w:szCs w:val="22"/>
              </w:rPr>
            </w:pPr>
          </w:p>
        </w:tc>
        <w:tc>
          <w:tcPr>
            <w:tcW w:w="1629" w:type="dxa"/>
            <w:gridSpan w:val="2"/>
            <w:tcBorders>
              <w:top w:val="nil"/>
              <w:left w:val="nil"/>
              <w:bottom w:val="nil"/>
              <w:right w:val="nil"/>
            </w:tcBorders>
            <w:shd w:val="clear" w:color="auto" w:fill="auto"/>
            <w:noWrap/>
            <w:vAlign w:val="bottom"/>
          </w:tcPr>
          <w:p w14:paraId="31515D76" w14:textId="77777777" w:rsidR="00045D32" w:rsidRPr="00EA37DD" w:rsidRDefault="00045D32" w:rsidP="000E33EF">
            <w:pPr>
              <w:suppressAutoHyphens w:val="0"/>
              <w:rPr>
                <w:rFonts w:ascii="Calibri" w:hAnsi="Calibri" w:cs="Calibri"/>
              </w:rPr>
            </w:pPr>
          </w:p>
        </w:tc>
        <w:tc>
          <w:tcPr>
            <w:tcW w:w="2268" w:type="dxa"/>
            <w:gridSpan w:val="4"/>
            <w:tcBorders>
              <w:top w:val="nil"/>
              <w:left w:val="nil"/>
              <w:bottom w:val="nil"/>
              <w:right w:val="nil"/>
            </w:tcBorders>
            <w:shd w:val="clear" w:color="auto" w:fill="auto"/>
            <w:noWrap/>
            <w:vAlign w:val="bottom"/>
          </w:tcPr>
          <w:p w14:paraId="197B4A71" w14:textId="77777777" w:rsidR="00045D32" w:rsidRPr="00EA37DD" w:rsidRDefault="00045D32" w:rsidP="000E33EF">
            <w:pPr>
              <w:suppressAutoHyphens w:val="0"/>
              <w:rPr>
                <w:rFonts w:ascii="Calibri" w:hAnsi="Calibri" w:cs="Calibri"/>
              </w:rPr>
            </w:pPr>
          </w:p>
        </w:tc>
        <w:tc>
          <w:tcPr>
            <w:tcW w:w="2630" w:type="dxa"/>
            <w:gridSpan w:val="3"/>
            <w:tcBorders>
              <w:top w:val="nil"/>
              <w:left w:val="nil"/>
              <w:bottom w:val="nil"/>
              <w:right w:val="nil"/>
            </w:tcBorders>
            <w:shd w:val="clear" w:color="auto" w:fill="auto"/>
            <w:noWrap/>
            <w:vAlign w:val="center"/>
          </w:tcPr>
          <w:p w14:paraId="29E38AF9" w14:textId="77777777" w:rsidR="00045D32" w:rsidRPr="00EA37DD" w:rsidRDefault="00045D32" w:rsidP="000E33EF">
            <w:pPr>
              <w:suppressAutoHyphens w:val="0"/>
              <w:jc w:val="center"/>
              <w:rPr>
                <w:rFonts w:ascii="Calibri" w:hAnsi="Calibri" w:cs="Calibri"/>
              </w:rPr>
            </w:pPr>
          </w:p>
        </w:tc>
      </w:tr>
      <w:tr w:rsidR="00045D32" w:rsidRPr="000E33EF" w14:paraId="591737F0" w14:textId="77777777" w:rsidTr="00045D32">
        <w:trPr>
          <w:trHeight w:val="114"/>
        </w:trPr>
        <w:tc>
          <w:tcPr>
            <w:tcW w:w="577" w:type="dxa"/>
            <w:tcBorders>
              <w:top w:val="nil"/>
              <w:left w:val="nil"/>
              <w:bottom w:val="nil"/>
              <w:right w:val="nil"/>
            </w:tcBorders>
            <w:shd w:val="clear" w:color="auto" w:fill="auto"/>
            <w:noWrap/>
            <w:vAlign w:val="bottom"/>
          </w:tcPr>
          <w:p w14:paraId="41AFD878" w14:textId="77777777" w:rsidR="00045D32" w:rsidRPr="000E33EF" w:rsidRDefault="00045D32" w:rsidP="000E33EF">
            <w:pPr>
              <w:suppressAutoHyphens w:val="0"/>
              <w:rPr>
                <w:rFonts w:ascii="Arial" w:hAnsi="Arial" w:cs="Arial"/>
                <w:sz w:val="22"/>
                <w:szCs w:val="22"/>
              </w:rPr>
            </w:pPr>
          </w:p>
        </w:tc>
        <w:tc>
          <w:tcPr>
            <w:tcW w:w="2557" w:type="dxa"/>
            <w:tcBorders>
              <w:top w:val="nil"/>
              <w:left w:val="nil"/>
              <w:bottom w:val="single" w:sz="4" w:space="0" w:color="auto"/>
              <w:right w:val="nil"/>
            </w:tcBorders>
            <w:shd w:val="clear" w:color="auto" w:fill="auto"/>
            <w:noWrap/>
            <w:vAlign w:val="bottom"/>
          </w:tcPr>
          <w:p w14:paraId="12103BAE" w14:textId="77777777" w:rsidR="00045D32" w:rsidRPr="000E33EF" w:rsidRDefault="00045D32" w:rsidP="000E33EF">
            <w:pPr>
              <w:suppressAutoHyphens w:val="0"/>
              <w:rPr>
                <w:rFonts w:ascii="Arial" w:hAnsi="Arial" w:cs="Arial"/>
                <w:sz w:val="22"/>
                <w:szCs w:val="22"/>
              </w:rPr>
            </w:pPr>
            <w:r w:rsidRPr="000E33EF">
              <w:rPr>
                <w:rFonts w:ascii="Arial" w:hAnsi="Arial" w:cs="Arial"/>
                <w:sz w:val="22"/>
                <w:szCs w:val="22"/>
              </w:rPr>
              <w:t> </w:t>
            </w:r>
          </w:p>
        </w:tc>
        <w:tc>
          <w:tcPr>
            <w:tcW w:w="1206" w:type="dxa"/>
            <w:tcBorders>
              <w:top w:val="nil"/>
              <w:left w:val="nil"/>
              <w:bottom w:val="nil"/>
              <w:right w:val="nil"/>
            </w:tcBorders>
          </w:tcPr>
          <w:p w14:paraId="13CE2BA6" w14:textId="77777777" w:rsidR="00045D32" w:rsidRPr="000E33EF" w:rsidRDefault="00045D32" w:rsidP="000E33EF">
            <w:pPr>
              <w:suppressAutoHyphens w:val="0"/>
              <w:rPr>
                <w:rFonts w:ascii="Arial" w:hAnsi="Arial" w:cs="Arial"/>
                <w:sz w:val="22"/>
                <w:szCs w:val="22"/>
              </w:rPr>
            </w:pPr>
          </w:p>
        </w:tc>
        <w:tc>
          <w:tcPr>
            <w:tcW w:w="1629" w:type="dxa"/>
            <w:gridSpan w:val="2"/>
            <w:tcBorders>
              <w:top w:val="nil"/>
              <w:left w:val="nil"/>
              <w:bottom w:val="nil"/>
              <w:right w:val="nil"/>
            </w:tcBorders>
            <w:shd w:val="clear" w:color="auto" w:fill="auto"/>
            <w:noWrap/>
            <w:vAlign w:val="bottom"/>
          </w:tcPr>
          <w:p w14:paraId="676D43F0" w14:textId="77777777" w:rsidR="00045D32" w:rsidRPr="00EA37DD" w:rsidRDefault="00045D32" w:rsidP="000E33EF">
            <w:pPr>
              <w:suppressAutoHyphens w:val="0"/>
              <w:rPr>
                <w:rFonts w:ascii="Calibri" w:hAnsi="Calibri" w:cs="Calibri"/>
              </w:rPr>
            </w:pPr>
          </w:p>
        </w:tc>
        <w:tc>
          <w:tcPr>
            <w:tcW w:w="2268" w:type="dxa"/>
            <w:gridSpan w:val="4"/>
            <w:tcBorders>
              <w:top w:val="nil"/>
              <w:left w:val="nil"/>
              <w:bottom w:val="nil"/>
              <w:right w:val="nil"/>
            </w:tcBorders>
            <w:shd w:val="clear" w:color="auto" w:fill="auto"/>
            <w:noWrap/>
            <w:vAlign w:val="bottom"/>
          </w:tcPr>
          <w:p w14:paraId="65D436B6" w14:textId="77777777" w:rsidR="00045D32" w:rsidRPr="00EA37DD" w:rsidRDefault="00045D32" w:rsidP="000E33EF">
            <w:pPr>
              <w:suppressAutoHyphens w:val="0"/>
              <w:rPr>
                <w:rFonts w:ascii="Calibri" w:hAnsi="Calibri" w:cs="Calibri"/>
              </w:rPr>
            </w:pPr>
          </w:p>
        </w:tc>
        <w:tc>
          <w:tcPr>
            <w:tcW w:w="2630" w:type="dxa"/>
            <w:gridSpan w:val="3"/>
            <w:tcBorders>
              <w:top w:val="nil"/>
              <w:left w:val="nil"/>
              <w:bottom w:val="single" w:sz="4" w:space="0" w:color="auto"/>
              <w:right w:val="nil"/>
            </w:tcBorders>
            <w:shd w:val="clear" w:color="auto" w:fill="auto"/>
            <w:noWrap/>
            <w:vAlign w:val="center"/>
          </w:tcPr>
          <w:p w14:paraId="1943CCDF" w14:textId="77777777" w:rsidR="00045D32" w:rsidRPr="00EA37DD" w:rsidRDefault="00045D32" w:rsidP="000E33EF">
            <w:pPr>
              <w:suppressAutoHyphens w:val="0"/>
              <w:jc w:val="center"/>
              <w:rPr>
                <w:rFonts w:ascii="Calibri" w:hAnsi="Calibri" w:cs="Calibri"/>
              </w:rPr>
            </w:pPr>
            <w:r w:rsidRPr="00EA37DD">
              <w:rPr>
                <w:rFonts w:ascii="Calibri" w:hAnsi="Calibri" w:cs="Calibri"/>
              </w:rPr>
              <w:t> </w:t>
            </w:r>
          </w:p>
        </w:tc>
      </w:tr>
      <w:tr w:rsidR="00045D32" w:rsidRPr="00EA37DD" w14:paraId="25F06CA5" w14:textId="77777777" w:rsidTr="00045D32">
        <w:trPr>
          <w:trHeight w:val="255"/>
        </w:trPr>
        <w:tc>
          <w:tcPr>
            <w:tcW w:w="577" w:type="dxa"/>
            <w:tcBorders>
              <w:top w:val="nil"/>
              <w:left w:val="nil"/>
              <w:bottom w:val="nil"/>
              <w:right w:val="nil"/>
            </w:tcBorders>
            <w:shd w:val="clear" w:color="auto" w:fill="auto"/>
            <w:noWrap/>
            <w:vAlign w:val="bottom"/>
          </w:tcPr>
          <w:p w14:paraId="6AC9E37A" w14:textId="77777777" w:rsidR="00045D32" w:rsidRPr="000E33EF" w:rsidRDefault="00045D32" w:rsidP="000E33EF">
            <w:pPr>
              <w:suppressAutoHyphens w:val="0"/>
              <w:rPr>
                <w:rFonts w:ascii="Arial" w:hAnsi="Arial" w:cs="Arial"/>
                <w:sz w:val="22"/>
                <w:szCs w:val="22"/>
              </w:rPr>
            </w:pPr>
          </w:p>
        </w:tc>
        <w:tc>
          <w:tcPr>
            <w:tcW w:w="2557" w:type="dxa"/>
            <w:tcBorders>
              <w:top w:val="nil"/>
              <w:left w:val="nil"/>
              <w:bottom w:val="nil"/>
              <w:right w:val="nil"/>
            </w:tcBorders>
            <w:shd w:val="clear" w:color="auto" w:fill="auto"/>
            <w:noWrap/>
            <w:vAlign w:val="bottom"/>
          </w:tcPr>
          <w:p w14:paraId="5E28B1BC" w14:textId="77777777" w:rsidR="00045D32" w:rsidRPr="000E33EF" w:rsidRDefault="00045D32" w:rsidP="000E33EF">
            <w:pPr>
              <w:suppressAutoHyphens w:val="0"/>
              <w:rPr>
                <w:rFonts w:ascii="Arial" w:hAnsi="Arial" w:cs="Arial"/>
                <w:sz w:val="22"/>
                <w:szCs w:val="22"/>
              </w:rPr>
            </w:pPr>
          </w:p>
        </w:tc>
        <w:tc>
          <w:tcPr>
            <w:tcW w:w="1206" w:type="dxa"/>
            <w:tcBorders>
              <w:top w:val="nil"/>
              <w:left w:val="nil"/>
              <w:bottom w:val="nil"/>
              <w:right w:val="nil"/>
            </w:tcBorders>
          </w:tcPr>
          <w:p w14:paraId="5A376139" w14:textId="77777777" w:rsidR="00045D32" w:rsidRPr="000E33EF" w:rsidRDefault="00045D32" w:rsidP="000E33EF">
            <w:pPr>
              <w:suppressAutoHyphens w:val="0"/>
              <w:rPr>
                <w:rFonts w:ascii="Arial" w:hAnsi="Arial" w:cs="Arial"/>
                <w:sz w:val="22"/>
                <w:szCs w:val="22"/>
              </w:rPr>
            </w:pPr>
          </w:p>
        </w:tc>
        <w:tc>
          <w:tcPr>
            <w:tcW w:w="2700" w:type="dxa"/>
            <w:gridSpan w:val="5"/>
            <w:tcBorders>
              <w:top w:val="nil"/>
              <w:left w:val="nil"/>
              <w:bottom w:val="nil"/>
              <w:right w:val="nil"/>
            </w:tcBorders>
            <w:shd w:val="clear" w:color="auto" w:fill="auto"/>
            <w:noWrap/>
            <w:vAlign w:val="bottom"/>
          </w:tcPr>
          <w:p w14:paraId="19999F13" w14:textId="77777777" w:rsidR="00045D32" w:rsidRPr="00EA37DD" w:rsidRDefault="00045D32" w:rsidP="000E33EF">
            <w:pPr>
              <w:suppressAutoHyphens w:val="0"/>
              <w:rPr>
                <w:rFonts w:ascii="Calibri" w:hAnsi="Calibri" w:cs="Calibri"/>
              </w:rPr>
            </w:pPr>
          </w:p>
        </w:tc>
        <w:tc>
          <w:tcPr>
            <w:tcW w:w="1590" w:type="dxa"/>
            <w:gridSpan w:val="2"/>
            <w:tcBorders>
              <w:top w:val="single" w:sz="4" w:space="0" w:color="auto"/>
              <w:left w:val="nil"/>
              <w:bottom w:val="nil"/>
              <w:right w:val="nil"/>
            </w:tcBorders>
            <w:shd w:val="clear" w:color="auto" w:fill="auto"/>
            <w:noWrap/>
            <w:vAlign w:val="bottom"/>
          </w:tcPr>
          <w:p w14:paraId="35786DCD" w14:textId="77777777" w:rsidR="00045D32" w:rsidRPr="00EA37DD" w:rsidRDefault="00045D32" w:rsidP="000E33EF">
            <w:pPr>
              <w:suppressAutoHyphens w:val="0"/>
              <w:rPr>
                <w:rFonts w:ascii="Calibri" w:hAnsi="Calibri" w:cs="Calibri"/>
              </w:rPr>
            </w:pPr>
            <w:r w:rsidRPr="00EA37DD">
              <w:rPr>
                <w:rFonts w:ascii="Calibri" w:hAnsi="Calibri" w:cs="Calibri"/>
              </w:rPr>
              <w:t> </w:t>
            </w:r>
          </w:p>
        </w:tc>
        <w:tc>
          <w:tcPr>
            <w:tcW w:w="2237" w:type="dxa"/>
            <w:gridSpan w:val="2"/>
            <w:tcBorders>
              <w:top w:val="single" w:sz="4" w:space="0" w:color="auto"/>
              <w:left w:val="nil"/>
              <w:bottom w:val="nil"/>
              <w:right w:val="nil"/>
            </w:tcBorders>
            <w:shd w:val="clear" w:color="auto" w:fill="auto"/>
            <w:noWrap/>
            <w:vAlign w:val="bottom"/>
          </w:tcPr>
          <w:p w14:paraId="68191967" w14:textId="77777777" w:rsidR="00045D32" w:rsidRPr="00EA37DD" w:rsidRDefault="00045D32" w:rsidP="000E33EF">
            <w:pPr>
              <w:suppressAutoHyphens w:val="0"/>
              <w:rPr>
                <w:rFonts w:ascii="Calibri" w:hAnsi="Calibri" w:cs="Calibri"/>
              </w:rPr>
            </w:pPr>
            <w:r w:rsidRPr="00EA37DD">
              <w:rPr>
                <w:rFonts w:ascii="Calibri" w:hAnsi="Calibri" w:cs="Calibri"/>
              </w:rPr>
              <w:t> </w:t>
            </w:r>
          </w:p>
        </w:tc>
      </w:tr>
      <w:tr w:rsidR="00045D32" w:rsidRPr="00EA37DD" w14:paraId="227FF80F" w14:textId="77777777" w:rsidTr="00045D32">
        <w:trPr>
          <w:trHeight w:val="255"/>
        </w:trPr>
        <w:tc>
          <w:tcPr>
            <w:tcW w:w="577" w:type="dxa"/>
            <w:tcBorders>
              <w:top w:val="nil"/>
              <w:left w:val="nil"/>
              <w:bottom w:val="nil"/>
              <w:right w:val="nil"/>
            </w:tcBorders>
            <w:shd w:val="clear" w:color="auto" w:fill="auto"/>
            <w:noWrap/>
            <w:vAlign w:val="bottom"/>
          </w:tcPr>
          <w:p w14:paraId="1384C2D2" w14:textId="77777777" w:rsidR="00045D32" w:rsidRPr="000E33EF" w:rsidRDefault="00045D32" w:rsidP="000E33EF">
            <w:pPr>
              <w:suppressAutoHyphens w:val="0"/>
              <w:rPr>
                <w:rFonts w:ascii="Arial" w:hAnsi="Arial" w:cs="Arial"/>
                <w:sz w:val="22"/>
                <w:szCs w:val="22"/>
              </w:rPr>
            </w:pPr>
          </w:p>
        </w:tc>
        <w:tc>
          <w:tcPr>
            <w:tcW w:w="2557" w:type="dxa"/>
            <w:tcBorders>
              <w:top w:val="nil"/>
              <w:left w:val="nil"/>
              <w:bottom w:val="nil"/>
              <w:right w:val="nil"/>
            </w:tcBorders>
            <w:shd w:val="clear" w:color="auto" w:fill="auto"/>
            <w:noWrap/>
            <w:vAlign w:val="bottom"/>
          </w:tcPr>
          <w:p w14:paraId="6732B3B3" w14:textId="77777777" w:rsidR="00045D32" w:rsidRPr="000E33EF" w:rsidRDefault="00045D32" w:rsidP="000E33EF">
            <w:pPr>
              <w:suppressAutoHyphens w:val="0"/>
              <w:rPr>
                <w:rFonts w:ascii="Arial" w:hAnsi="Arial" w:cs="Arial"/>
                <w:sz w:val="22"/>
                <w:szCs w:val="22"/>
              </w:rPr>
            </w:pPr>
          </w:p>
        </w:tc>
        <w:tc>
          <w:tcPr>
            <w:tcW w:w="1206" w:type="dxa"/>
            <w:tcBorders>
              <w:top w:val="nil"/>
              <w:left w:val="nil"/>
              <w:bottom w:val="nil"/>
              <w:right w:val="nil"/>
            </w:tcBorders>
          </w:tcPr>
          <w:p w14:paraId="1F24C9D3" w14:textId="77777777" w:rsidR="00045D32" w:rsidRPr="000E33EF" w:rsidRDefault="00045D32" w:rsidP="000E33EF">
            <w:pPr>
              <w:suppressAutoHyphens w:val="0"/>
              <w:rPr>
                <w:rFonts w:ascii="Arial" w:hAnsi="Arial" w:cs="Arial"/>
                <w:sz w:val="22"/>
                <w:szCs w:val="22"/>
              </w:rPr>
            </w:pPr>
          </w:p>
        </w:tc>
        <w:tc>
          <w:tcPr>
            <w:tcW w:w="2700" w:type="dxa"/>
            <w:gridSpan w:val="5"/>
            <w:tcBorders>
              <w:top w:val="nil"/>
              <w:left w:val="nil"/>
              <w:bottom w:val="nil"/>
              <w:right w:val="nil"/>
            </w:tcBorders>
            <w:shd w:val="clear" w:color="auto" w:fill="auto"/>
            <w:noWrap/>
            <w:vAlign w:val="bottom"/>
          </w:tcPr>
          <w:p w14:paraId="615F576D" w14:textId="77777777" w:rsidR="00045D32" w:rsidRPr="00EA37DD" w:rsidRDefault="00045D32" w:rsidP="000E33EF">
            <w:pPr>
              <w:suppressAutoHyphens w:val="0"/>
              <w:rPr>
                <w:rFonts w:ascii="Calibri" w:hAnsi="Calibri" w:cs="Calibri"/>
              </w:rPr>
            </w:pPr>
          </w:p>
        </w:tc>
        <w:tc>
          <w:tcPr>
            <w:tcW w:w="1590" w:type="dxa"/>
            <w:gridSpan w:val="2"/>
            <w:tcBorders>
              <w:top w:val="nil"/>
              <w:left w:val="nil"/>
              <w:bottom w:val="nil"/>
              <w:right w:val="nil"/>
            </w:tcBorders>
            <w:shd w:val="clear" w:color="auto" w:fill="auto"/>
            <w:noWrap/>
            <w:vAlign w:val="bottom"/>
          </w:tcPr>
          <w:p w14:paraId="21A9DE25" w14:textId="77777777" w:rsidR="00045D32" w:rsidRPr="00EA37DD" w:rsidRDefault="00045D32" w:rsidP="000E33EF">
            <w:pPr>
              <w:suppressAutoHyphens w:val="0"/>
              <w:rPr>
                <w:rFonts w:ascii="Calibri" w:hAnsi="Calibri" w:cs="Calibri"/>
              </w:rPr>
            </w:pPr>
          </w:p>
        </w:tc>
        <w:tc>
          <w:tcPr>
            <w:tcW w:w="2237" w:type="dxa"/>
            <w:gridSpan w:val="2"/>
            <w:tcBorders>
              <w:top w:val="nil"/>
              <w:left w:val="nil"/>
              <w:bottom w:val="nil"/>
              <w:right w:val="nil"/>
            </w:tcBorders>
            <w:shd w:val="clear" w:color="auto" w:fill="auto"/>
            <w:noWrap/>
            <w:vAlign w:val="bottom"/>
          </w:tcPr>
          <w:p w14:paraId="0CBBFA5A" w14:textId="77777777" w:rsidR="00045D32" w:rsidRPr="00EA37DD" w:rsidRDefault="00045D32" w:rsidP="000E33EF">
            <w:pPr>
              <w:suppressAutoHyphens w:val="0"/>
              <w:rPr>
                <w:rFonts w:ascii="Calibri" w:hAnsi="Calibri" w:cs="Calibri"/>
              </w:rPr>
            </w:pPr>
          </w:p>
        </w:tc>
      </w:tr>
      <w:tr w:rsidR="00045D32" w:rsidRPr="000E33EF" w14:paraId="3BD7BE66" w14:textId="77777777" w:rsidTr="00045D32">
        <w:trPr>
          <w:trHeight w:val="300"/>
        </w:trPr>
        <w:tc>
          <w:tcPr>
            <w:tcW w:w="577" w:type="dxa"/>
            <w:tcBorders>
              <w:top w:val="nil"/>
              <w:left w:val="nil"/>
              <w:bottom w:val="nil"/>
              <w:right w:val="nil"/>
            </w:tcBorders>
            <w:shd w:val="clear" w:color="auto" w:fill="auto"/>
            <w:noWrap/>
            <w:vAlign w:val="bottom"/>
          </w:tcPr>
          <w:p w14:paraId="225C151E" w14:textId="77777777" w:rsidR="00045D32" w:rsidRPr="000E33EF" w:rsidRDefault="00045D32" w:rsidP="000E33EF">
            <w:pPr>
              <w:suppressAutoHyphens w:val="0"/>
              <w:rPr>
                <w:rFonts w:ascii="Arial" w:hAnsi="Arial" w:cs="Arial"/>
                <w:sz w:val="22"/>
                <w:szCs w:val="22"/>
              </w:rPr>
            </w:pPr>
          </w:p>
        </w:tc>
        <w:tc>
          <w:tcPr>
            <w:tcW w:w="2557" w:type="dxa"/>
            <w:tcBorders>
              <w:top w:val="nil"/>
              <w:left w:val="nil"/>
              <w:bottom w:val="nil"/>
              <w:right w:val="nil"/>
            </w:tcBorders>
            <w:shd w:val="clear" w:color="auto" w:fill="auto"/>
            <w:noWrap/>
          </w:tcPr>
          <w:p w14:paraId="41A2E62E" w14:textId="77777777" w:rsidR="00045D32" w:rsidRPr="000E33EF" w:rsidRDefault="00045D32" w:rsidP="000E33EF">
            <w:pPr>
              <w:suppressAutoHyphens w:val="0"/>
              <w:rPr>
                <w:rFonts w:ascii="Arial" w:hAnsi="Arial" w:cs="Arial"/>
                <w:i/>
                <w:sz w:val="22"/>
                <w:szCs w:val="22"/>
              </w:rPr>
            </w:pPr>
          </w:p>
        </w:tc>
        <w:tc>
          <w:tcPr>
            <w:tcW w:w="1206" w:type="dxa"/>
            <w:tcBorders>
              <w:top w:val="nil"/>
              <w:left w:val="nil"/>
              <w:bottom w:val="nil"/>
              <w:right w:val="nil"/>
            </w:tcBorders>
          </w:tcPr>
          <w:p w14:paraId="21655B17" w14:textId="77777777" w:rsidR="00045D32" w:rsidRPr="000E33EF" w:rsidRDefault="00045D32" w:rsidP="000E33EF">
            <w:pPr>
              <w:suppressAutoHyphens w:val="0"/>
              <w:rPr>
                <w:rFonts w:ascii="Arial" w:hAnsi="Arial" w:cs="Arial"/>
                <w:sz w:val="22"/>
                <w:szCs w:val="22"/>
              </w:rPr>
            </w:pPr>
          </w:p>
        </w:tc>
        <w:tc>
          <w:tcPr>
            <w:tcW w:w="1629" w:type="dxa"/>
            <w:gridSpan w:val="2"/>
            <w:tcBorders>
              <w:top w:val="nil"/>
              <w:left w:val="nil"/>
              <w:bottom w:val="nil"/>
              <w:right w:val="nil"/>
            </w:tcBorders>
            <w:shd w:val="clear" w:color="auto" w:fill="auto"/>
            <w:noWrap/>
            <w:vAlign w:val="bottom"/>
          </w:tcPr>
          <w:p w14:paraId="486435CE" w14:textId="77777777" w:rsidR="00045D32" w:rsidRPr="00EA37DD" w:rsidRDefault="00045D32" w:rsidP="000E33EF">
            <w:pPr>
              <w:suppressAutoHyphens w:val="0"/>
              <w:rPr>
                <w:rFonts w:ascii="Calibri" w:hAnsi="Calibri" w:cs="Calibri"/>
              </w:rPr>
            </w:pPr>
          </w:p>
        </w:tc>
        <w:tc>
          <w:tcPr>
            <w:tcW w:w="2268" w:type="dxa"/>
            <w:gridSpan w:val="4"/>
            <w:tcBorders>
              <w:top w:val="nil"/>
              <w:left w:val="nil"/>
              <w:bottom w:val="nil"/>
              <w:right w:val="nil"/>
            </w:tcBorders>
            <w:shd w:val="clear" w:color="auto" w:fill="auto"/>
            <w:noWrap/>
            <w:vAlign w:val="bottom"/>
          </w:tcPr>
          <w:p w14:paraId="4770FF5F" w14:textId="77777777" w:rsidR="00045D32" w:rsidRPr="00EA37DD" w:rsidRDefault="00045D32" w:rsidP="000E33EF">
            <w:pPr>
              <w:suppressAutoHyphens w:val="0"/>
              <w:rPr>
                <w:rFonts w:ascii="Calibri" w:hAnsi="Calibri" w:cs="Calibri"/>
              </w:rPr>
            </w:pPr>
          </w:p>
        </w:tc>
        <w:tc>
          <w:tcPr>
            <w:tcW w:w="2630" w:type="dxa"/>
            <w:gridSpan w:val="3"/>
            <w:tcBorders>
              <w:top w:val="nil"/>
              <w:left w:val="nil"/>
              <w:bottom w:val="nil"/>
              <w:right w:val="nil"/>
            </w:tcBorders>
            <w:shd w:val="clear" w:color="auto" w:fill="auto"/>
            <w:noWrap/>
            <w:vAlign w:val="bottom"/>
          </w:tcPr>
          <w:p w14:paraId="5501A9B1" w14:textId="77777777" w:rsidR="00045D32" w:rsidRPr="00EA37DD" w:rsidRDefault="00045D32" w:rsidP="000E33EF">
            <w:pPr>
              <w:suppressAutoHyphens w:val="0"/>
              <w:rPr>
                <w:rFonts w:ascii="Calibri" w:hAnsi="Calibri" w:cs="Calibri"/>
              </w:rPr>
            </w:pPr>
          </w:p>
        </w:tc>
      </w:tr>
    </w:tbl>
    <w:p w14:paraId="5EB01363" w14:textId="77777777" w:rsidR="006660F6" w:rsidRPr="000E33EF" w:rsidRDefault="006660F6" w:rsidP="000E33EF">
      <w:pPr>
        <w:pStyle w:val="Stopka"/>
        <w:rPr>
          <w:rFonts w:ascii="Calibri" w:hAnsi="Calibri"/>
          <w:b/>
          <w:sz w:val="22"/>
          <w:szCs w:val="22"/>
        </w:rPr>
        <w:sectPr w:rsidR="006660F6" w:rsidRPr="000E33EF" w:rsidSect="00045D32">
          <w:pgSz w:w="11906" w:h="16838" w:code="9"/>
          <w:pgMar w:top="1418" w:right="851" w:bottom="568" w:left="852" w:header="510" w:footer="466" w:gutter="0"/>
          <w:cols w:space="708"/>
          <w:titlePg/>
          <w:docGrid w:linePitch="360"/>
        </w:sectPr>
      </w:pPr>
    </w:p>
    <w:p w14:paraId="23E4AFFB" w14:textId="77777777" w:rsidR="006660F6" w:rsidRPr="000E33EF" w:rsidRDefault="006660F6" w:rsidP="000E33EF">
      <w:pPr>
        <w:pStyle w:val="Nagwek3"/>
        <w:spacing w:before="0" w:after="0"/>
        <w:jc w:val="right"/>
        <w:rPr>
          <w:rFonts w:ascii="Calibri" w:hAnsi="Calibri"/>
          <w:b w:val="0"/>
          <w:sz w:val="22"/>
          <w:szCs w:val="22"/>
        </w:rPr>
      </w:pPr>
      <w:r w:rsidRPr="000E33EF">
        <w:rPr>
          <w:rFonts w:ascii="Calibri" w:hAnsi="Calibri"/>
          <w:b w:val="0"/>
          <w:sz w:val="22"/>
          <w:szCs w:val="22"/>
        </w:rPr>
        <w:lastRenderedPageBreak/>
        <w:t>Załącznik nr 2</w:t>
      </w:r>
    </w:p>
    <w:p w14:paraId="1740030F" w14:textId="77777777" w:rsidR="006660F6" w:rsidRPr="000E33EF" w:rsidRDefault="006660F6" w:rsidP="000E33EF">
      <w:pPr>
        <w:jc w:val="center"/>
        <w:rPr>
          <w:rFonts w:ascii="Calibri" w:hAnsi="Calibri"/>
          <w:b/>
          <w:iCs/>
          <w:sz w:val="22"/>
          <w:szCs w:val="22"/>
        </w:rPr>
      </w:pPr>
      <w:r w:rsidRPr="000E33EF">
        <w:rPr>
          <w:rFonts w:ascii="Calibri" w:hAnsi="Calibri"/>
          <w:b/>
          <w:iCs/>
          <w:sz w:val="22"/>
          <w:szCs w:val="22"/>
        </w:rPr>
        <w:t>PODWYKONAWCA / DALSZY PODWYKONAWCA</w:t>
      </w:r>
    </w:p>
    <w:p w14:paraId="0DC205E2" w14:textId="77777777" w:rsidR="006660F6" w:rsidRPr="000E33EF" w:rsidRDefault="006660F6" w:rsidP="000E33EF">
      <w:pPr>
        <w:jc w:val="center"/>
        <w:rPr>
          <w:rFonts w:ascii="Calibri" w:hAnsi="Calibri"/>
          <w:b/>
          <w:iCs/>
          <w:sz w:val="22"/>
          <w:szCs w:val="22"/>
        </w:rPr>
      </w:pPr>
      <w:r w:rsidRPr="000E33EF">
        <w:rPr>
          <w:rFonts w:ascii="Calibri" w:hAnsi="Calibri"/>
          <w:b/>
          <w:iCs/>
          <w:sz w:val="22"/>
          <w:szCs w:val="22"/>
        </w:rPr>
        <w:t>ZASADY  ZATRUDNIANIA I ROZLICZANIA</w:t>
      </w:r>
    </w:p>
    <w:p w14:paraId="676861C0" w14:textId="77777777" w:rsidR="006660F6" w:rsidRPr="000E33EF" w:rsidRDefault="006660F6" w:rsidP="000E33EF">
      <w:pPr>
        <w:rPr>
          <w:rFonts w:ascii="Calibri" w:hAnsi="Calibri"/>
          <w:sz w:val="22"/>
          <w:szCs w:val="22"/>
        </w:rPr>
      </w:pPr>
    </w:p>
    <w:p w14:paraId="2A7AFADD" w14:textId="77777777" w:rsidR="006660F6" w:rsidRPr="000E33EF" w:rsidRDefault="006660F6" w:rsidP="00564FDB">
      <w:pPr>
        <w:numPr>
          <w:ilvl w:val="0"/>
          <w:numId w:val="29"/>
        </w:numPr>
        <w:ind w:left="357" w:hanging="357"/>
        <w:jc w:val="both"/>
        <w:rPr>
          <w:rFonts w:ascii="Calibri" w:eastAsia="Lucida Sans Unicode" w:hAnsi="Calibri"/>
          <w:sz w:val="22"/>
          <w:szCs w:val="22"/>
        </w:rPr>
      </w:pPr>
      <w:r w:rsidRPr="000E33EF">
        <w:rPr>
          <w:rFonts w:ascii="Calibri" w:hAnsi="Calibri"/>
          <w:sz w:val="22"/>
          <w:szCs w:val="22"/>
        </w:rPr>
        <w:t xml:space="preserve">Wykonawca, podwykonawca lub dalszy podwykonawca </w:t>
      </w:r>
      <w:r w:rsidRPr="000E33EF">
        <w:rPr>
          <w:rFonts w:ascii="Calibri" w:hAnsi="Calibri"/>
          <w:sz w:val="22"/>
          <w:szCs w:val="22"/>
          <w:u w:val="single"/>
        </w:rPr>
        <w:t>zamówienia na roboty budowlane</w:t>
      </w:r>
      <w:r w:rsidRPr="000E33EF">
        <w:rPr>
          <w:rFonts w:ascii="Calibri" w:hAnsi="Calibri"/>
          <w:sz w:val="22"/>
          <w:szCs w:val="22"/>
        </w:rPr>
        <w:t xml:space="preserve"> zamierzający zawrzeć umowę o podwykonawstwo, której przedmiotem są roboty budowlane, jest obowiązany w trakcie realizacji zamówienia publicznego na roboty budowlane, do przedłożenia Zamawiającemu (inwestorowi)</w:t>
      </w:r>
      <w:r w:rsidRPr="000E33EF">
        <w:rPr>
          <w:rFonts w:ascii="Calibri" w:eastAsia="Lucida Sans Unicode" w:hAnsi="Calibri"/>
          <w:sz w:val="22"/>
          <w:szCs w:val="22"/>
        </w:rPr>
        <w:t xml:space="preserve"> </w:t>
      </w:r>
      <w:r w:rsidRPr="000E33EF">
        <w:rPr>
          <w:rFonts w:ascii="Calibri" w:eastAsia="Lucida Sans Unicode" w:hAnsi="Calibri"/>
          <w:b/>
          <w:sz w:val="22"/>
          <w:szCs w:val="22"/>
        </w:rPr>
        <w:t>projektu tej umowy</w:t>
      </w:r>
      <w:r w:rsidRPr="000E33EF">
        <w:rPr>
          <w:rFonts w:ascii="Calibri" w:eastAsia="Lucida Sans Unicode" w:hAnsi="Calibri"/>
          <w:sz w:val="22"/>
          <w:szCs w:val="22"/>
        </w:rPr>
        <w:t>, przy czym podwykonawca lub dalszy podwykonawca jest obowiązany dołączyć zgodę Wykonawcy na zawarcie umowy o podwykonawstwo o treści zgodnej z projektem umowy.</w:t>
      </w:r>
    </w:p>
    <w:p w14:paraId="4AF6AA48"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 xml:space="preserve">Termin zapłaty wynagrodzenia podwykonawcy lub dalszemu podwykonawcy przewidziany w umowie o podwykonawstwo nie może być  dłuższy niż </w:t>
      </w:r>
      <w:r w:rsidRPr="000E33EF">
        <w:rPr>
          <w:rFonts w:ascii="Calibri" w:hAnsi="Calibri"/>
          <w:b/>
          <w:sz w:val="22"/>
          <w:szCs w:val="22"/>
        </w:rPr>
        <w:t>30 dni</w:t>
      </w:r>
      <w:r w:rsidRPr="000E33EF">
        <w:rPr>
          <w:rFonts w:ascii="Calibri" w:hAnsi="Calibri"/>
          <w:sz w:val="22"/>
          <w:szCs w:val="22"/>
        </w:rPr>
        <w:t xml:space="preserve"> od dnia doręczenia Wykonawcy, podwykonawcy lub dalszemu podwykonawcy faktury lub rachunku potwierdzających wykonanie zleconej podwykonawcy lub dalszemu podwykonawcy dostawy, usługi lub roboty budowlanej.</w:t>
      </w:r>
    </w:p>
    <w:p w14:paraId="73EF5642"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 xml:space="preserve">Zamawiający, </w:t>
      </w:r>
      <w:r w:rsidRPr="000E33EF">
        <w:rPr>
          <w:rFonts w:ascii="Calibri" w:hAnsi="Calibri"/>
          <w:b/>
          <w:sz w:val="22"/>
          <w:szCs w:val="22"/>
        </w:rPr>
        <w:t>w terminie 14 dni od dnia przedstawienia mu projektu umowy</w:t>
      </w:r>
      <w:r w:rsidRPr="000E33EF">
        <w:rPr>
          <w:rFonts w:ascii="Calibri" w:hAnsi="Calibri"/>
          <w:sz w:val="22"/>
          <w:szCs w:val="22"/>
        </w:rPr>
        <w:t xml:space="preserve"> z podwykonawcą, zgłasza pisemne zastrzeżenia do projektu umowy o podwykonawstwo, w szczególności gdy:</w:t>
      </w:r>
    </w:p>
    <w:p w14:paraId="3FCD1478" w14:textId="77777777" w:rsidR="006660F6" w:rsidRPr="000E33EF" w:rsidRDefault="006660F6" w:rsidP="00564FDB">
      <w:pPr>
        <w:numPr>
          <w:ilvl w:val="1"/>
          <w:numId w:val="47"/>
        </w:numPr>
        <w:ind w:left="697" w:hanging="340"/>
        <w:jc w:val="both"/>
        <w:rPr>
          <w:rFonts w:ascii="Calibri" w:eastAsia="Lucida Sans Unicode" w:hAnsi="Calibri"/>
          <w:sz w:val="22"/>
          <w:szCs w:val="22"/>
        </w:rPr>
      </w:pPr>
      <w:r w:rsidRPr="000E33EF">
        <w:rPr>
          <w:rFonts w:ascii="Calibri" w:eastAsia="Lucida Sans Unicode" w:hAnsi="Calibri"/>
          <w:sz w:val="22"/>
          <w:szCs w:val="22"/>
        </w:rPr>
        <w:t xml:space="preserve">Treść projektu umowy </w:t>
      </w:r>
      <w:r w:rsidRPr="000E33EF">
        <w:rPr>
          <w:rFonts w:ascii="Calibri" w:eastAsia="Lucida Sans Unicode" w:hAnsi="Calibri"/>
          <w:b/>
          <w:sz w:val="22"/>
          <w:szCs w:val="22"/>
        </w:rPr>
        <w:t>nie zawiera</w:t>
      </w:r>
      <w:r w:rsidRPr="000E33EF">
        <w:rPr>
          <w:rFonts w:ascii="Calibri" w:eastAsia="Lucida Sans Unicode" w:hAnsi="Calibri"/>
          <w:sz w:val="22"/>
          <w:szCs w:val="22"/>
        </w:rPr>
        <w:t>:</w:t>
      </w:r>
    </w:p>
    <w:p w14:paraId="3997080D" w14:textId="77777777" w:rsidR="006660F6" w:rsidRPr="000E33EF" w:rsidRDefault="006660F6" w:rsidP="00564FDB">
      <w:pPr>
        <w:numPr>
          <w:ilvl w:val="0"/>
          <w:numId w:val="14"/>
        </w:numPr>
        <w:ind w:left="1037" w:hanging="357"/>
        <w:jc w:val="both"/>
        <w:rPr>
          <w:rFonts w:ascii="Calibri" w:eastAsia="Lucida Sans Unicode" w:hAnsi="Calibri"/>
          <w:sz w:val="22"/>
          <w:szCs w:val="22"/>
        </w:rPr>
      </w:pPr>
      <w:r w:rsidRPr="000E33EF">
        <w:rPr>
          <w:rFonts w:ascii="Calibri" w:eastAsia="Lucida Sans Unicode" w:hAnsi="Calibri"/>
          <w:sz w:val="22"/>
          <w:szCs w:val="22"/>
        </w:rPr>
        <w:t>określenia podmiotu, z którym będzie zawierana umowa,</w:t>
      </w:r>
    </w:p>
    <w:p w14:paraId="721CA6FF" w14:textId="77777777" w:rsidR="006660F6" w:rsidRPr="000E33EF" w:rsidRDefault="006660F6" w:rsidP="00564FDB">
      <w:pPr>
        <w:numPr>
          <w:ilvl w:val="0"/>
          <w:numId w:val="14"/>
        </w:numPr>
        <w:ind w:left="1037" w:hanging="357"/>
        <w:jc w:val="both"/>
        <w:rPr>
          <w:rFonts w:ascii="Calibri" w:eastAsia="Lucida Sans Unicode" w:hAnsi="Calibri"/>
          <w:sz w:val="22"/>
          <w:szCs w:val="22"/>
        </w:rPr>
      </w:pPr>
      <w:r w:rsidRPr="000E33EF">
        <w:rPr>
          <w:rFonts w:ascii="Calibri" w:eastAsia="Lucida Sans Unicode" w:hAnsi="Calibri"/>
          <w:sz w:val="22"/>
          <w:szCs w:val="22"/>
        </w:rPr>
        <w:t>określenia przedmiotu umowy (zakresu, rodzaju i lokalizacji),</w:t>
      </w:r>
    </w:p>
    <w:p w14:paraId="503F8164" w14:textId="77777777" w:rsidR="006660F6" w:rsidRPr="000E33EF" w:rsidRDefault="006660F6" w:rsidP="00564FDB">
      <w:pPr>
        <w:numPr>
          <w:ilvl w:val="0"/>
          <w:numId w:val="14"/>
        </w:numPr>
        <w:ind w:left="1037" w:hanging="357"/>
        <w:jc w:val="both"/>
        <w:rPr>
          <w:rFonts w:ascii="Calibri" w:eastAsia="Lucida Sans Unicode" w:hAnsi="Calibri"/>
          <w:sz w:val="22"/>
          <w:szCs w:val="22"/>
        </w:rPr>
      </w:pPr>
      <w:r w:rsidRPr="000E33EF">
        <w:rPr>
          <w:rFonts w:ascii="Calibri" w:eastAsia="Lucida Sans Unicode" w:hAnsi="Calibri"/>
          <w:sz w:val="22"/>
          <w:szCs w:val="22"/>
        </w:rPr>
        <w:t>określenia wysokości wynagrodzenia podwykonawcy (dalszego podwykonawcy),</w:t>
      </w:r>
    </w:p>
    <w:p w14:paraId="2F53C3CD" w14:textId="77777777" w:rsidR="006660F6" w:rsidRPr="000E33EF" w:rsidRDefault="006660F6" w:rsidP="00564FDB">
      <w:pPr>
        <w:numPr>
          <w:ilvl w:val="0"/>
          <w:numId w:val="14"/>
        </w:numPr>
        <w:ind w:left="1037" w:hanging="357"/>
        <w:jc w:val="both"/>
        <w:rPr>
          <w:rFonts w:ascii="Calibri" w:eastAsia="Lucida Sans Unicode" w:hAnsi="Calibri"/>
          <w:sz w:val="22"/>
          <w:szCs w:val="22"/>
        </w:rPr>
      </w:pPr>
      <w:r w:rsidRPr="000E33EF">
        <w:rPr>
          <w:rFonts w:ascii="Calibri" w:eastAsia="Lucida Sans Unicode" w:hAnsi="Calibri"/>
          <w:sz w:val="22"/>
          <w:szCs w:val="22"/>
        </w:rPr>
        <w:t>określenia terminu wykonania.</w:t>
      </w:r>
    </w:p>
    <w:p w14:paraId="3B8B6D95" w14:textId="77777777" w:rsidR="006660F6" w:rsidRPr="000E33EF" w:rsidRDefault="006660F6" w:rsidP="00564FDB">
      <w:pPr>
        <w:numPr>
          <w:ilvl w:val="0"/>
          <w:numId w:val="14"/>
        </w:numPr>
        <w:ind w:left="1037" w:hanging="357"/>
        <w:jc w:val="both"/>
        <w:rPr>
          <w:rFonts w:ascii="Calibri" w:eastAsia="Lucida Sans Unicode" w:hAnsi="Calibri"/>
          <w:sz w:val="22"/>
          <w:szCs w:val="22"/>
        </w:rPr>
      </w:pPr>
      <w:r w:rsidRPr="000E33EF">
        <w:rPr>
          <w:rFonts w:ascii="Calibri" w:eastAsia="Lucida Sans Unicode" w:hAnsi="Calibri"/>
          <w:sz w:val="22"/>
          <w:szCs w:val="22"/>
        </w:rPr>
        <w:t>zobowiązania, opisanego w ust.4 niniejszego paragrafu,</w:t>
      </w:r>
    </w:p>
    <w:p w14:paraId="6EF7CC5C" w14:textId="77777777" w:rsidR="006660F6" w:rsidRPr="000E33EF" w:rsidRDefault="006660F6" w:rsidP="00564FDB">
      <w:pPr>
        <w:numPr>
          <w:ilvl w:val="1"/>
          <w:numId w:val="47"/>
        </w:numPr>
        <w:ind w:left="697" w:hanging="340"/>
        <w:jc w:val="both"/>
        <w:rPr>
          <w:rFonts w:ascii="Calibri" w:eastAsia="Lucida Sans Unicode" w:hAnsi="Calibri"/>
          <w:sz w:val="22"/>
          <w:szCs w:val="22"/>
        </w:rPr>
      </w:pPr>
      <w:r w:rsidRPr="000E33EF">
        <w:rPr>
          <w:rFonts w:ascii="Calibri" w:eastAsia="Lucida Sans Unicode" w:hAnsi="Calibri"/>
          <w:sz w:val="22"/>
          <w:szCs w:val="22"/>
        </w:rPr>
        <w:t>Termin zapłaty wynagrodzenia podwykonawcy (dalszego podwykonawcy) przez Wykonawcę uzależniony jest od uzyskania wynagrodzenia od Zamawiającego (inwestora),</w:t>
      </w:r>
    </w:p>
    <w:p w14:paraId="3367E075" w14:textId="77777777" w:rsidR="006660F6" w:rsidRPr="000E33EF" w:rsidRDefault="006660F6" w:rsidP="00564FDB">
      <w:pPr>
        <w:numPr>
          <w:ilvl w:val="1"/>
          <w:numId w:val="47"/>
        </w:numPr>
        <w:ind w:left="697" w:hanging="340"/>
        <w:jc w:val="both"/>
        <w:rPr>
          <w:rFonts w:ascii="Calibri" w:eastAsia="Lucida Sans Unicode" w:hAnsi="Calibri"/>
          <w:sz w:val="22"/>
          <w:szCs w:val="22"/>
        </w:rPr>
      </w:pPr>
      <w:r w:rsidRPr="000E33EF">
        <w:rPr>
          <w:rFonts w:ascii="Calibri" w:eastAsia="Lucida Sans Unicode" w:hAnsi="Calibri"/>
          <w:sz w:val="22"/>
          <w:szCs w:val="22"/>
        </w:rPr>
        <w:t>Wysokość wynagrodzenia podwykonawcy (dalszego podwykonawcy) przewyższa wynagrodzenie należne Wykonawcy,</w:t>
      </w:r>
    </w:p>
    <w:p w14:paraId="331AA5DF" w14:textId="77777777" w:rsidR="006660F6" w:rsidRPr="000E33EF" w:rsidRDefault="006660F6" w:rsidP="00564FDB">
      <w:pPr>
        <w:numPr>
          <w:ilvl w:val="1"/>
          <w:numId w:val="47"/>
        </w:numPr>
        <w:ind w:left="697" w:hanging="340"/>
        <w:jc w:val="both"/>
        <w:rPr>
          <w:rFonts w:ascii="Calibri" w:eastAsia="Lucida Sans Unicode" w:hAnsi="Calibri"/>
          <w:sz w:val="22"/>
          <w:szCs w:val="22"/>
        </w:rPr>
      </w:pPr>
      <w:r w:rsidRPr="000E33EF">
        <w:rPr>
          <w:rFonts w:ascii="Calibri" w:eastAsia="Lucida Sans Unicode" w:hAnsi="Calibri"/>
          <w:sz w:val="22"/>
          <w:szCs w:val="22"/>
        </w:rPr>
        <w:t>Z wynagrodzenia podwykonawcy (dalszego podwykonawcy) postanowiono dokonać potrąceń  z tytułu:</w:t>
      </w:r>
    </w:p>
    <w:p w14:paraId="205A2CC9" w14:textId="77777777" w:rsidR="006660F6" w:rsidRPr="000E33EF" w:rsidRDefault="006660F6" w:rsidP="00564FDB">
      <w:pPr>
        <w:numPr>
          <w:ilvl w:val="0"/>
          <w:numId w:val="32"/>
        </w:numPr>
        <w:rPr>
          <w:rFonts w:ascii="Calibri" w:eastAsia="Lucida Sans Unicode" w:hAnsi="Calibri"/>
          <w:sz w:val="22"/>
          <w:szCs w:val="22"/>
        </w:rPr>
      </w:pPr>
      <w:r w:rsidRPr="000E33EF">
        <w:rPr>
          <w:rFonts w:ascii="Calibri" w:eastAsia="Lucida Sans Unicode" w:hAnsi="Calibri"/>
          <w:sz w:val="22"/>
          <w:szCs w:val="22"/>
        </w:rPr>
        <w:t>partycypacji w kosztach ogólnych organizacji budowy i kosztach utrzymania BHP,</w:t>
      </w:r>
    </w:p>
    <w:p w14:paraId="3E74ED84" w14:textId="77777777" w:rsidR="006660F6" w:rsidRPr="000E33EF" w:rsidRDefault="006660F6" w:rsidP="00564FDB">
      <w:pPr>
        <w:numPr>
          <w:ilvl w:val="0"/>
          <w:numId w:val="32"/>
        </w:numPr>
        <w:rPr>
          <w:rFonts w:ascii="Calibri" w:eastAsia="Lucida Sans Unicode" w:hAnsi="Calibri"/>
          <w:sz w:val="22"/>
          <w:szCs w:val="22"/>
        </w:rPr>
      </w:pPr>
      <w:r w:rsidRPr="000E33EF">
        <w:rPr>
          <w:rFonts w:ascii="Calibri" w:eastAsia="Lucida Sans Unicode" w:hAnsi="Calibri"/>
          <w:sz w:val="22"/>
          <w:szCs w:val="22"/>
        </w:rPr>
        <w:t>generalnego wykonawstwa,</w:t>
      </w:r>
    </w:p>
    <w:p w14:paraId="26C8BA45" w14:textId="77777777" w:rsidR="006660F6" w:rsidRPr="000E33EF" w:rsidRDefault="006660F6" w:rsidP="00564FDB">
      <w:pPr>
        <w:numPr>
          <w:ilvl w:val="0"/>
          <w:numId w:val="32"/>
        </w:numPr>
        <w:rPr>
          <w:rFonts w:ascii="Calibri" w:eastAsia="Lucida Sans Unicode" w:hAnsi="Calibri"/>
          <w:sz w:val="22"/>
          <w:szCs w:val="22"/>
        </w:rPr>
      </w:pPr>
      <w:r w:rsidRPr="000E33EF">
        <w:rPr>
          <w:rFonts w:ascii="Calibri" w:eastAsia="Lucida Sans Unicode" w:hAnsi="Calibri"/>
          <w:sz w:val="22"/>
          <w:szCs w:val="22"/>
        </w:rPr>
        <w:t>ubezpieczenia budowy,</w:t>
      </w:r>
    </w:p>
    <w:p w14:paraId="7D9EB052" w14:textId="77777777" w:rsidR="006660F6" w:rsidRPr="000E33EF" w:rsidRDefault="006660F6" w:rsidP="00564FDB">
      <w:pPr>
        <w:numPr>
          <w:ilvl w:val="0"/>
          <w:numId w:val="32"/>
        </w:numPr>
        <w:rPr>
          <w:rFonts w:ascii="Calibri" w:eastAsia="Lucida Sans Unicode" w:hAnsi="Calibri"/>
          <w:sz w:val="22"/>
          <w:szCs w:val="22"/>
        </w:rPr>
      </w:pPr>
      <w:r w:rsidRPr="000E33EF">
        <w:rPr>
          <w:rFonts w:ascii="Calibri" w:eastAsia="Lucida Sans Unicode" w:hAnsi="Calibri"/>
          <w:sz w:val="22"/>
          <w:szCs w:val="22"/>
        </w:rPr>
        <w:t>kar umownych naliczonych podwykonawcy (dalszemu podwykonawcy) z tytułu innych zobowiązań umownych,</w:t>
      </w:r>
    </w:p>
    <w:p w14:paraId="4BDF3007" w14:textId="77777777" w:rsidR="006660F6" w:rsidRPr="000E33EF" w:rsidRDefault="006660F6" w:rsidP="00564FDB">
      <w:pPr>
        <w:numPr>
          <w:ilvl w:val="0"/>
          <w:numId w:val="32"/>
        </w:numPr>
        <w:rPr>
          <w:rFonts w:ascii="Calibri" w:eastAsia="Lucida Sans Unicode" w:hAnsi="Calibri"/>
          <w:sz w:val="22"/>
          <w:szCs w:val="22"/>
        </w:rPr>
      </w:pPr>
      <w:r w:rsidRPr="000E33EF">
        <w:rPr>
          <w:rFonts w:ascii="Calibri" w:eastAsia="Lucida Sans Unicode" w:hAnsi="Calibri"/>
          <w:sz w:val="22"/>
          <w:szCs w:val="22"/>
        </w:rPr>
        <w:t>kompensat związanych z wykonywaniem umowy o podwykonawstwo, w szczególności wcześniejszego uregulowania faktur (tzw. skonto) oraz innych zobowiązań,</w:t>
      </w:r>
    </w:p>
    <w:p w14:paraId="4C42484C" w14:textId="77777777" w:rsidR="006660F6" w:rsidRPr="000E33EF" w:rsidRDefault="006660F6" w:rsidP="000E33EF">
      <w:pPr>
        <w:ind w:left="1058"/>
        <w:jc w:val="both"/>
        <w:rPr>
          <w:rFonts w:ascii="Calibri" w:eastAsia="Lucida Sans Unicode" w:hAnsi="Calibri"/>
          <w:b/>
          <w:sz w:val="22"/>
          <w:szCs w:val="22"/>
        </w:rPr>
      </w:pPr>
      <w:r w:rsidRPr="000E33EF">
        <w:rPr>
          <w:rFonts w:ascii="Calibri" w:eastAsia="Lucida Sans Unicode" w:hAnsi="Calibri"/>
          <w:b/>
          <w:sz w:val="22"/>
          <w:szCs w:val="22"/>
        </w:rPr>
        <w:t>za wyjątkiem:</w:t>
      </w:r>
    </w:p>
    <w:p w14:paraId="25DC5797" w14:textId="77777777" w:rsidR="006660F6" w:rsidRPr="000E33EF" w:rsidRDefault="006660F6" w:rsidP="00564FDB">
      <w:pPr>
        <w:numPr>
          <w:ilvl w:val="0"/>
          <w:numId w:val="32"/>
        </w:numPr>
        <w:rPr>
          <w:rFonts w:ascii="Calibri" w:eastAsia="Lucida Sans Unicode" w:hAnsi="Calibri"/>
          <w:sz w:val="22"/>
          <w:szCs w:val="22"/>
        </w:rPr>
      </w:pPr>
      <w:r w:rsidRPr="000E33EF">
        <w:rPr>
          <w:rFonts w:ascii="Calibri" w:eastAsia="Lucida Sans Unicode" w:hAnsi="Calibri"/>
          <w:sz w:val="22"/>
          <w:szCs w:val="22"/>
        </w:rPr>
        <w:t xml:space="preserve">kwoty zabezpieczenia należytego wykonania umowy, jeżeli przewiduje się tworzenie kaucji z faktur podwykonawcy (dalszego podwykonawcy) </w:t>
      </w:r>
      <w:r w:rsidRPr="000E33EF">
        <w:rPr>
          <w:rFonts w:ascii="Calibri" w:eastAsia="Lucida Sans Unicode" w:hAnsi="Calibri"/>
          <w:b/>
          <w:sz w:val="22"/>
          <w:szCs w:val="22"/>
        </w:rPr>
        <w:t>i/lub</w:t>
      </w:r>
      <w:r w:rsidRPr="000E33EF">
        <w:rPr>
          <w:rFonts w:ascii="Calibri" w:eastAsia="Lucida Sans Unicode" w:hAnsi="Calibri"/>
          <w:sz w:val="22"/>
          <w:szCs w:val="22"/>
        </w:rPr>
        <w:t xml:space="preserve"> </w:t>
      </w:r>
    </w:p>
    <w:p w14:paraId="1118F661" w14:textId="77777777" w:rsidR="006660F6" w:rsidRPr="000E33EF" w:rsidRDefault="006660F6" w:rsidP="00564FDB">
      <w:pPr>
        <w:numPr>
          <w:ilvl w:val="0"/>
          <w:numId w:val="32"/>
        </w:numPr>
        <w:rPr>
          <w:rFonts w:ascii="Calibri" w:eastAsia="Lucida Sans Unicode" w:hAnsi="Calibri"/>
          <w:sz w:val="22"/>
          <w:szCs w:val="22"/>
        </w:rPr>
      </w:pPr>
      <w:r w:rsidRPr="000E33EF">
        <w:rPr>
          <w:rFonts w:ascii="Calibri" w:eastAsia="Lucida Sans Unicode" w:hAnsi="Calibri"/>
          <w:sz w:val="22"/>
          <w:szCs w:val="22"/>
        </w:rPr>
        <w:t>kar umownych naliczonych z tytułu wadliwego wykonywania umowy o podwykonawstwo tej części zamówienia,  którą będzie wykonywał podwykonawca (dalszy podwykonawca);</w:t>
      </w:r>
    </w:p>
    <w:p w14:paraId="05B09566" w14:textId="77777777" w:rsidR="006660F6" w:rsidRPr="000E33EF" w:rsidRDefault="006660F6" w:rsidP="00564FDB">
      <w:pPr>
        <w:numPr>
          <w:ilvl w:val="1"/>
          <w:numId w:val="47"/>
        </w:numPr>
        <w:ind w:left="697" w:hanging="340"/>
        <w:jc w:val="both"/>
        <w:rPr>
          <w:rFonts w:ascii="Calibri" w:eastAsia="Lucida Sans Unicode" w:hAnsi="Calibri"/>
          <w:sz w:val="22"/>
          <w:szCs w:val="22"/>
        </w:rPr>
      </w:pPr>
      <w:r w:rsidRPr="000E33EF">
        <w:rPr>
          <w:rFonts w:ascii="Calibri" w:eastAsia="Lucida Sans Unicode" w:hAnsi="Calibri"/>
          <w:sz w:val="22"/>
          <w:szCs w:val="22"/>
        </w:rPr>
        <w:t>Termin zapłaty wynagrodzenia podwykonawcy lub dalszemu podwykonawcy przewidziany w umowie o podwykonawstwo przekracza</w:t>
      </w:r>
      <w:r w:rsidRPr="000E33EF">
        <w:rPr>
          <w:rFonts w:ascii="Calibri" w:eastAsia="Lucida Sans Unicode" w:hAnsi="Calibri"/>
          <w:b/>
          <w:sz w:val="22"/>
          <w:szCs w:val="22"/>
        </w:rPr>
        <w:t xml:space="preserve"> 30 dni</w:t>
      </w:r>
      <w:r w:rsidRPr="000E33EF">
        <w:rPr>
          <w:rFonts w:ascii="Calibri" w:eastAsia="Lucida Sans Unicode" w:hAnsi="Calibri"/>
          <w:sz w:val="22"/>
          <w:szCs w:val="22"/>
        </w:rPr>
        <w:t xml:space="preserve"> od dnia doręczenia Wykonawcy, podwykonawcy lub dalszemu podwykonawcy faktury lub rachunku potwierdzających wykonanie zleconej podwykonawcy lub dalszemu podwykonawcy dostawy, usługi lub roboty budowlanej.</w:t>
      </w:r>
    </w:p>
    <w:p w14:paraId="62601955" w14:textId="77777777" w:rsidR="006660F6" w:rsidRPr="000E33EF" w:rsidRDefault="006660F6" w:rsidP="000E33EF">
      <w:pPr>
        <w:ind w:left="372"/>
        <w:jc w:val="both"/>
        <w:rPr>
          <w:rFonts w:ascii="Calibri" w:eastAsia="Lucida Sans Unicode" w:hAnsi="Calibri"/>
          <w:sz w:val="22"/>
          <w:szCs w:val="22"/>
        </w:rPr>
      </w:pPr>
      <w:r w:rsidRPr="000E33EF">
        <w:rPr>
          <w:rFonts w:ascii="Calibri" w:eastAsia="Lucida Sans Unicode" w:hAnsi="Calibri"/>
          <w:sz w:val="22"/>
          <w:szCs w:val="22"/>
        </w:rPr>
        <w:t>Niezgłoszenie pisemnych zastrzeżeń do przedłożonego projektu umowy o podwykonawstwo, której przedmiotem są roboty budowlane, w terminie określonym w niniejszym ustępie, uważa się za akceptację projektu umowy przez Zamawiającego.</w:t>
      </w:r>
    </w:p>
    <w:p w14:paraId="1BB8C353"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 xml:space="preserve">Wykonawca, podwykonawca lub dalszy podwykonawca zamówienia na roboty budowlane przedkłada Zamawiającemu poświadczoną za zgodność z oryginałem </w:t>
      </w:r>
      <w:r w:rsidRPr="000E33EF">
        <w:rPr>
          <w:rFonts w:ascii="Calibri" w:hAnsi="Calibri"/>
          <w:b/>
          <w:sz w:val="22"/>
          <w:szCs w:val="22"/>
        </w:rPr>
        <w:t>kopię zawartej umowy</w:t>
      </w:r>
      <w:r w:rsidRPr="000E33EF">
        <w:rPr>
          <w:rFonts w:ascii="Calibri" w:hAnsi="Calibri"/>
          <w:sz w:val="22"/>
          <w:szCs w:val="22"/>
        </w:rPr>
        <w:t xml:space="preserve"> </w:t>
      </w:r>
      <w:r w:rsidRPr="000E33EF">
        <w:rPr>
          <w:rFonts w:ascii="Calibri" w:hAnsi="Calibri"/>
          <w:b/>
          <w:sz w:val="22"/>
          <w:szCs w:val="22"/>
        </w:rPr>
        <w:t>o podwykonawstwo, której przedmiotem są roboty budowlane</w:t>
      </w:r>
      <w:r w:rsidRPr="000E33EF">
        <w:rPr>
          <w:rFonts w:ascii="Calibri" w:hAnsi="Calibri"/>
          <w:sz w:val="22"/>
          <w:szCs w:val="22"/>
        </w:rPr>
        <w:t xml:space="preserve">, w terminie </w:t>
      </w:r>
      <w:r w:rsidRPr="000E33EF">
        <w:rPr>
          <w:rFonts w:ascii="Calibri" w:hAnsi="Calibri"/>
          <w:b/>
          <w:sz w:val="22"/>
          <w:szCs w:val="22"/>
        </w:rPr>
        <w:t>7 dni</w:t>
      </w:r>
      <w:r w:rsidRPr="000E33EF">
        <w:rPr>
          <w:rFonts w:ascii="Calibri" w:hAnsi="Calibri"/>
          <w:sz w:val="22"/>
          <w:szCs w:val="22"/>
        </w:rPr>
        <w:t xml:space="preserve"> od dnia jej zawarcia. Zamawiający, w terminie określonym w pkt</w:t>
      </w:r>
      <w:r w:rsidR="00012020" w:rsidRPr="000E33EF">
        <w:rPr>
          <w:rFonts w:ascii="Calibri" w:hAnsi="Calibri"/>
          <w:sz w:val="22"/>
          <w:szCs w:val="22"/>
        </w:rPr>
        <w:t> </w:t>
      </w:r>
      <w:r w:rsidRPr="000E33EF">
        <w:rPr>
          <w:rFonts w:ascii="Calibri" w:hAnsi="Calibri"/>
          <w:sz w:val="22"/>
          <w:szCs w:val="22"/>
        </w:rPr>
        <w:t>3 powyżej, zgłasza pisemny sprzeciw do umowy o podwykonawstwo, której przedmiotem są roboty budowlane, w przypadkach, o których mowa w pkt</w:t>
      </w:r>
      <w:r w:rsidR="00012020" w:rsidRPr="000E33EF">
        <w:rPr>
          <w:rFonts w:ascii="Calibri" w:hAnsi="Calibri"/>
          <w:sz w:val="22"/>
          <w:szCs w:val="22"/>
        </w:rPr>
        <w:t> </w:t>
      </w:r>
      <w:r w:rsidRPr="000E33EF">
        <w:rPr>
          <w:rFonts w:ascii="Calibri" w:hAnsi="Calibri"/>
          <w:sz w:val="22"/>
          <w:szCs w:val="22"/>
        </w:rPr>
        <w:t>3 powyżej. Niezgłoszenie pisemnego sprzeciwu do przedłożonej umowy o podwykonawstwo, której przedmiotem są roboty budowlane, w terminie określonym w pkt. 3 powyżej, uważa się za akceptację umowy przez Zamawiającego.</w:t>
      </w:r>
    </w:p>
    <w:p w14:paraId="1A29FAC8"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 xml:space="preserve">Wykonawca, podwykonawca lub dalszy podwykonawca zamówienia na roboty budowlane będzie zobowiązany do przedkładania Zamawiającemu poświadczonej za zgodność z oryginałem </w:t>
      </w:r>
      <w:r w:rsidRPr="000E33EF">
        <w:rPr>
          <w:rFonts w:ascii="Calibri" w:hAnsi="Calibri"/>
          <w:b/>
          <w:sz w:val="22"/>
          <w:szCs w:val="22"/>
        </w:rPr>
        <w:t xml:space="preserve">kopii zawartej umowy o </w:t>
      </w:r>
      <w:r w:rsidRPr="000E33EF">
        <w:rPr>
          <w:rFonts w:ascii="Calibri" w:hAnsi="Calibri"/>
          <w:b/>
          <w:sz w:val="22"/>
          <w:szCs w:val="22"/>
        </w:rPr>
        <w:lastRenderedPageBreak/>
        <w:t xml:space="preserve">podwykonawstwo, </w:t>
      </w:r>
      <w:r w:rsidRPr="000E33EF">
        <w:rPr>
          <w:rFonts w:ascii="Calibri" w:hAnsi="Calibri"/>
          <w:b/>
          <w:sz w:val="22"/>
          <w:szCs w:val="22"/>
          <w:u w:val="single"/>
        </w:rPr>
        <w:t>której przedmiotem są dostawy lub usługi</w:t>
      </w:r>
      <w:r w:rsidRPr="000E33EF">
        <w:rPr>
          <w:rFonts w:ascii="Calibri" w:hAnsi="Calibri"/>
          <w:sz w:val="22"/>
          <w:szCs w:val="22"/>
          <w:u w:val="single"/>
        </w:rPr>
        <w:t>,</w:t>
      </w:r>
      <w:r w:rsidRPr="000E33EF">
        <w:rPr>
          <w:rFonts w:ascii="Calibri" w:hAnsi="Calibri"/>
          <w:sz w:val="22"/>
          <w:szCs w:val="22"/>
        </w:rPr>
        <w:t xml:space="preserve"> w terminie </w:t>
      </w:r>
      <w:r w:rsidRPr="000E33EF">
        <w:rPr>
          <w:rFonts w:ascii="Calibri" w:hAnsi="Calibri"/>
          <w:b/>
          <w:sz w:val="22"/>
          <w:szCs w:val="22"/>
        </w:rPr>
        <w:t>7 dni</w:t>
      </w:r>
      <w:r w:rsidRPr="000E33EF">
        <w:rPr>
          <w:rFonts w:ascii="Calibri" w:hAnsi="Calibri"/>
          <w:sz w:val="22"/>
          <w:szCs w:val="22"/>
        </w:rPr>
        <w:t xml:space="preserve"> od dnia jej zawarcia, za wyjątkiem:</w:t>
      </w:r>
    </w:p>
    <w:p w14:paraId="578683E6" w14:textId="77777777" w:rsidR="006660F6" w:rsidRPr="000E33EF" w:rsidRDefault="006660F6" w:rsidP="00564FDB">
      <w:pPr>
        <w:numPr>
          <w:ilvl w:val="0"/>
          <w:numId w:val="33"/>
        </w:numPr>
        <w:jc w:val="both"/>
        <w:rPr>
          <w:rFonts w:ascii="Calibri" w:hAnsi="Calibri"/>
          <w:sz w:val="22"/>
          <w:szCs w:val="22"/>
        </w:rPr>
      </w:pPr>
      <w:r w:rsidRPr="000E33EF">
        <w:rPr>
          <w:rFonts w:ascii="Calibri" w:hAnsi="Calibri"/>
          <w:sz w:val="22"/>
          <w:szCs w:val="22"/>
        </w:rPr>
        <w:t xml:space="preserve">umów o podwykonawstwo o wartości </w:t>
      </w:r>
      <w:r w:rsidRPr="000E33EF">
        <w:rPr>
          <w:rFonts w:ascii="Calibri" w:hAnsi="Calibri"/>
          <w:b/>
          <w:sz w:val="22"/>
          <w:szCs w:val="22"/>
        </w:rPr>
        <w:t>mniejszej niż 0,5%</w:t>
      </w:r>
      <w:r w:rsidRPr="000E33EF">
        <w:rPr>
          <w:rFonts w:ascii="Calibri" w:hAnsi="Calibri"/>
          <w:sz w:val="22"/>
          <w:szCs w:val="22"/>
        </w:rPr>
        <w:t xml:space="preserve"> wartości umowy zawartej pomiędzy Zamawiającym a Wykonawcą. Wyłączenie to nie dotyczy umów o wartości większej niż 50.000 zł; </w:t>
      </w:r>
    </w:p>
    <w:p w14:paraId="5E7F0610" w14:textId="77777777" w:rsidR="006660F6" w:rsidRPr="000E33EF" w:rsidRDefault="006660F6" w:rsidP="00564FDB">
      <w:pPr>
        <w:numPr>
          <w:ilvl w:val="0"/>
          <w:numId w:val="33"/>
        </w:numPr>
        <w:jc w:val="both"/>
        <w:rPr>
          <w:rFonts w:ascii="Calibri" w:hAnsi="Calibri"/>
          <w:sz w:val="22"/>
          <w:szCs w:val="22"/>
        </w:rPr>
      </w:pPr>
      <w:r w:rsidRPr="000E33EF">
        <w:rPr>
          <w:rFonts w:ascii="Calibri" w:hAnsi="Calibri"/>
          <w:sz w:val="22"/>
          <w:szCs w:val="22"/>
        </w:rPr>
        <w:t>umów, których przedmiotem są dostawy lub usługi dotyczące utrzymania placu budowy, w szczególności umowy z zakresu ochrony mienia (stróżowania),</w:t>
      </w:r>
      <w:r w:rsidRPr="000E33EF">
        <w:rPr>
          <w:rFonts w:ascii="Calibri" w:hAnsi="Calibri" w:cs="Calibri"/>
          <w:sz w:val="22"/>
          <w:szCs w:val="22"/>
        </w:rPr>
        <w:t xml:space="preserve"> </w:t>
      </w:r>
      <w:r w:rsidRPr="000E33EF">
        <w:rPr>
          <w:rFonts w:ascii="Calibri" w:hAnsi="Calibri"/>
          <w:sz w:val="22"/>
          <w:szCs w:val="22"/>
        </w:rPr>
        <w:t>usług sanitarnych i wywozu nieczystości, BHP, sprzątania, wynajmu sprzętu i transportu,</w:t>
      </w:r>
      <w:r w:rsidRPr="000E33EF">
        <w:rPr>
          <w:rFonts w:ascii="Calibri" w:hAnsi="Calibri" w:cs="Calibri"/>
          <w:sz w:val="22"/>
          <w:szCs w:val="22"/>
        </w:rPr>
        <w:t xml:space="preserve"> </w:t>
      </w:r>
      <w:r w:rsidRPr="000E33EF">
        <w:rPr>
          <w:rFonts w:ascii="Calibri" w:hAnsi="Calibri"/>
          <w:sz w:val="22"/>
          <w:szCs w:val="22"/>
        </w:rPr>
        <w:t xml:space="preserve"> itp. o wartości mniejszej niż 50.000 zł .</w:t>
      </w:r>
    </w:p>
    <w:p w14:paraId="4A188926" w14:textId="77777777" w:rsidR="006660F6" w:rsidRPr="000E33EF" w:rsidRDefault="006660F6" w:rsidP="00564FDB">
      <w:pPr>
        <w:numPr>
          <w:ilvl w:val="0"/>
          <w:numId w:val="29"/>
        </w:numPr>
        <w:ind w:left="357" w:hanging="357"/>
        <w:jc w:val="both"/>
        <w:rPr>
          <w:rFonts w:ascii="Calibri" w:hAnsi="Calibri"/>
          <w:b/>
          <w:sz w:val="22"/>
          <w:szCs w:val="22"/>
        </w:rPr>
      </w:pPr>
      <w:r w:rsidRPr="000E33EF">
        <w:rPr>
          <w:rFonts w:ascii="Calibri" w:hAnsi="Calibri"/>
          <w:b/>
          <w:sz w:val="22"/>
          <w:szCs w:val="22"/>
        </w:rPr>
        <w:t>Przepisy ust. 3÷5 stosuje się odpowiednio do każdej zmiany  umowy o podwykonawstwo.</w:t>
      </w:r>
    </w:p>
    <w:p w14:paraId="2A5261E1"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 xml:space="preserve">W przypadku zgłoszenia podwykonawcy lub dalszego podwykonawcy druga i następne faktury VAT Wykonawcy płatne będą przez Zamawiającego </w:t>
      </w:r>
      <w:r w:rsidRPr="000E33EF">
        <w:rPr>
          <w:rFonts w:ascii="Calibri" w:hAnsi="Calibri"/>
          <w:b/>
          <w:sz w:val="22"/>
          <w:szCs w:val="22"/>
        </w:rPr>
        <w:t xml:space="preserve">po </w:t>
      </w:r>
      <w:r w:rsidR="008B6004" w:rsidRPr="000E33EF">
        <w:rPr>
          <w:rFonts w:ascii="Calibri" w:hAnsi="Calibri"/>
          <w:b/>
          <w:sz w:val="22"/>
          <w:szCs w:val="22"/>
        </w:rPr>
        <w:t xml:space="preserve">przedstawieniu </w:t>
      </w:r>
      <w:r w:rsidR="008B6004" w:rsidRPr="000E33EF">
        <w:rPr>
          <w:rFonts w:ascii="Calibri" w:hAnsi="Calibri"/>
          <w:b/>
          <w:sz w:val="22"/>
          <w:szCs w:val="22"/>
          <w:u w:val="single"/>
        </w:rPr>
        <w:t>dowodów zapłaty</w:t>
      </w:r>
      <w:r w:rsidR="008B6004" w:rsidRPr="000E33EF">
        <w:rPr>
          <w:rFonts w:ascii="Calibri" w:hAnsi="Calibri"/>
          <w:b/>
          <w:sz w:val="22"/>
          <w:szCs w:val="22"/>
        </w:rPr>
        <w:t xml:space="preserve"> wymagalnego wynagrodzenia </w:t>
      </w:r>
      <w:r w:rsidRPr="000E33EF">
        <w:rPr>
          <w:rFonts w:ascii="Calibri" w:hAnsi="Calibri"/>
          <w:b/>
          <w:sz w:val="22"/>
          <w:szCs w:val="22"/>
        </w:rPr>
        <w:t>podwykonawc</w:t>
      </w:r>
      <w:r w:rsidR="008B6004" w:rsidRPr="000E33EF">
        <w:rPr>
          <w:rFonts w:ascii="Calibri" w:hAnsi="Calibri"/>
          <w:b/>
          <w:sz w:val="22"/>
          <w:szCs w:val="22"/>
        </w:rPr>
        <w:t>om</w:t>
      </w:r>
      <w:r w:rsidRPr="000E33EF">
        <w:rPr>
          <w:rFonts w:ascii="Calibri" w:hAnsi="Calibri"/>
          <w:b/>
          <w:sz w:val="22"/>
          <w:szCs w:val="22"/>
        </w:rPr>
        <w:t xml:space="preserve"> i dalsz</w:t>
      </w:r>
      <w:r w:rsidR="00DA714A" w:rsidRPr="000E33EF">
        <w:rPr>
          <w:rFonts w:ascii="Calibri" w:hAnsi="Calibri"/>
          <w:b/>
          <w:sz w:val="22"/>
          <w:szCs w:val="22"/>
        </w:rPr>
        <w:t xml:space="preserve">ym </w:t>
      </w:r>
      <w:r w:rsidRPr="000E33EF">
        <w:rPr>
          <w:rFonts w:ascii="Calibri" w:hAnsi="Calibri"/>
          <w:b/>
          <w:sz w:val="22"/>
          <w:szCs w:val="22"/>
        </w:rPr>
        <w:t xml:space="preserve"> podwykonawc</w:t>
      </w:r>
      <w:r w:rsidR="00DA714A" w:rsidRPr="000E33EF">
        <w:rPr>
          <w:rFonts w:ascii="Calibri" w:hAnsi="Calibri"/>
          <w:b/>
          <w:sz w:val="22"/>
          <w:szCs w:val="22"/>
        </w:rPr>
        <w:t>om</w:t>
      </w:r>
      <w:r w:rsidRPr="000E33EF">
        <w:rPr>
          <w:rFonts w:ascii="Calibri" w:hAnsi="Calibri"/>
          <w:sz w:val="22"/>
          <w:szCs w:val="22"/>
        </w:rPr>
        <w:t xml:space="preserve">, biorących udział w realizacji odebranych robót budowlanych. Pisemne dowody winny być przedłożone Zamawiającemu nie później niż </w:t>
      </w:r>
      <w:r w:rsidRPr="000E33EF">
        <w:rPr>
          <w:rFonts w:ascii="Calibri" w:hAnsi="Calibri"/>
          <w:b/>
          <w:sz w:val="22"/>
          <w:szCs w:val="22"/>
          <w:u w:val="single"/>
        </w:rPr>
        <w:t>15 dni przed terminem zapłaty.</w:t>
      </w:r>
      <w:r w:rsidRPr="000E33EF">
        <w:rPr>
          <w:rFonts w:ascii="Calibri" w:hAnsi="Calibri"/>
          <w:sz w:val="22"/>
          <w:szCs w:val="22"/>
        </w:rPr>
        <w:t xml:space="preserve"> Akceptowanymi przez Zamawiającego dokumentami są: </w:t>
      </w:r>
    </w:p>
    <w:p w14:paraId="3581BDDF" w14:textId="77777777" w:rsidR="006660F6" w:rsidRPr="000E33EF" w:rsidRDefault="006660F6" w:rsidP="00564FDB">
      <w:pPr>
        <w:numPr>
          <w:ilvl w:val="0"/>
          <w:numId w:val="36"/>
        </w:numPr>
        <w:jc w:val="both"/>
        <w:rPr>
          <w:rFonts w:ascii="Calibri" w:hAnsi="Calibri"/>
          <w:sz w:val="22"/>
          <w:szCs w:val="22"/>
        </w:rPr>
      </w:pPr>
      <w:r w:rsidRPr="000E33EF">
        <w:rPr>
          <w:rFonts w:ascii="Calibri" w:hAnsi="Calibri"/>
          <w:sz w:val="22"/>
          <w:szCs w:val="22"/>
        </w:rPr>
        <w:t>potwierdzenie dokonania przelewu wystawione przez bank Wykonawcy wraz z kopią faktury podwykonawcy, dalszego podwykonawcy</w:t>
      </w:r>
      <w:r w:rsidRPr="000E33EF">
        <w:rPr>
          <w:rFonts w:ascii="Calibri" w:hAnsi="Calibri"/>
          <w:b/>
          <w:sz w:val="22"/>
          <w:szCs w:val="22"/>
        </w:rPr>
        <w:t>, albo</w:t>
      </w:r>
    </w:p>
    <w:p w14:paraId="4D5DD247" w14:textId="77777777" w:rsidR="006660F6" w:rsidRPr="000E33EF" w:rsidRDefault="006660F6" w:rsidP="00564FDB">
      <w:pPr>
        <w:numPr>
          <w:ilvl w:val="0"/>
          <w:numId w:val="36"/>
        </w:numPr>
        <w:jc w:val="both"/>
        <w:rPr>
          <w:rFonts w:ascii="Calibri" w:hAnsi="Calibri"/>
          <w:sz w:val="22"/>
          <w:szCs w:val="22"/>
        </w:rPr>
      </w:pPr>
      <w:r w:rsidRPr="000E33EF">
        <w:rPr>
          <w:rFonts w:ascii="Calibri" w:hAnsi="Calibri"/>
          <w:sz w:val="22"/>
          <w:szCs w:val="22"/>
        </w:rPr>
        <w:t xml:space="preserve">oświadczenie podwykonawcy o uregulowaniu  przez Wykonawcę należnego wynagrodzenia podwykonawcy i dalszego podwykonawcy, biorących udział w realizacji odebranych robót budowlanych, zgodne ze </w:t>
      </w:r>
      <w:r w:rsidRPr="000E33EF">
        <w:rPr>
          <w:rFonts w:ascii="Calibri" w:hAnsi="Calibri"/>
          <w:sz w:val="22"/>
          <w:szCs w:val="22"/>
          <w:u w:val="single"/>
        </w:rPr>
        <w:t>wzorem oświadczenia</w:t>
      </w:r>
      <w:r w:rsidRPr="000E33EF">
        <w:rPr>
          <w:rFonts w:ascii="Calibri" w:hAnsi="Calibri"/>
          <w:sz w:val="22"/>
          <w:szCs w:val="22"/>
        </w:rPr>
        <w:t>.</w:t>
      </w:r>
    </w:p>
    <w:p w14:paraId="2358C576"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Zamawiający dokonuje bezpośredniej zapłaty wymagalnego wynagrodzenia przysługującego podwykonawcy</w:t>
      </w:r>
      <w:r w:rsidRPr="000E33EF">
        <w:rPr>
          <w:rFonts w:ascii="Calibri" w:hAnsi="Calibri"/>
          <w:b/>
          <w:sz w:val="22"/>
          <w:szCs w:val="22"/>
        </w:rPr>
        <w:t xml:space="preserve"> </w:t>
      </w:r>
      <w:r w:rsidRPr="000E33EF">
        <w:rPr>
          <w:rFonts w:ascii="Calibri" w:hAnsi="Calibri"/>
          <w:sz w:val="22"/>
          <w:szCs w:val="22"/>
        </w:rPr>
        <w:t>lub dalszemu podwykonawcy, który zawarł zaakceptowaną przez Zamawiającego umowę o podwykonawstwo, w przypadku uchylenia się od obowiązku zapłaty odpowiednio przez Wykonawcę, podwykonawcę lub dalszego podwykonawcę.</w:t>
      </w:r>
    </w:p>
    <w:p w14:paraId="1F9C0747"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 xml:space="preserve">Wynagrodzenie przysługujące podwykonawcy (dalszemu podwykonawcy)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w:t>
      </w:r>
    </w:p>
    <w:p w14:paraId="3FCFE63E"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25C09BE3"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W przypadku zgłoszenia uwag w terminie wskazanym przez Zamawiającego, Zamawiający może:</w:t>
      </w:r>
    </w:p>
    <w:p w14:paraId="69291241" w14:textId="77777777" w:rsidR="006660F6" w:rsidRPr="000E33EF" w:rsidRDefault="006660F6" w:rsidP="00564FDB">
      <w:pPr>
        <w:pStyle w:val="Akapitzlist"/>
        <w:numPr>
          <w:ilvl w:val="0"/>
          <w:numId w:val="35"/>
        </w:numPr>
        <w:suppressAutoHyphens w:val="0"/>
        <w:autoSpaceDE w:val="0"/>
        <w:autoSpaceDN w:val="0"/>
        <w:adjustRightInd w:val="0"/>
        <w:ind w:hanging="357"/>
        <w:jc w:val="both"/>
        <w:rPr>
          <w:rFonts w:ascii="Calibri" w:hAnsi="Calibri" w:cs="Times New Roman"/>
          <w:sz w:val="22"/>
          <w:szCs w:val="22"/>
        </w:rPr>
      </w:pPr>
      <w:r w:rsidRPr="000E33EF">
        <w:rPr>
          <w:rFonts w:ascii="Calibri" w:hAnsi="Calibri" w:cs="Times New Roman"/>
          <w:sz w:val="22"/>
          <w:szCs w:val="22"/>
        </w:rPr>
        <w:t xml:space="preserve">nie dokonać bezpośredniej zapłaty wynagrodzenia podwykonawcy </w:t>
      </w:r>
      <w:r w:rsidRPr="000E33EF">
        <w:rPr>
          <w:rFonts w:ascii="Calibri" w:hAnsi="Calibri"/>
          <w:sz w:val="22"/>
          <w:szCs w:val="22"/>
        </w:rPr>
        <w:t>lub dalszemu podwykonawcy</w:t>
      </w:r>
      <w:r w:rsidRPr="000E33EF">
        <w:rPr>
          <w:rFonts w:ascii="Calibri" w:hAnsi="Calibri" w:cs="Times New Roman"/>
          <w:sz w:val="22"/>
          <w:szCs w:val="22"/>
        </w:rPr>
        <w:t xml:space="preserve">, jeżeli Wykonawca wykaże niezasadność takiej zapłaty </w:t>
      </w:r>
      <w:r w:rsidRPr="000E33EF">
        <w:rPr>
          <w:rFonts w:ascii="Calibri" w:hAnsi="Calibri" w:cs="Times New Roman"/>
          <w:b/>
          <w:sz w:val="22"/>
          <w:szCs w:val="22"/>
        </w:rPr>
        <w:t xml:space="preserve">albo </w:t>
      </w:r>
    </w:p>
    <w:p w14:paraId="67AE29B1" w14:textId="77777777" w:rsidR="006660F6" w:rsidRPr="000E33EF" w:rsidRDefault="006660F6" w:rsidP="00564FDB">
      <w:pPr>
        <w:pStyle w:val="Akapitzlist"/>
        <w:numPr>
          <w:ilvl w:val="0"/>
          <w:numId w:val="35"/>
        </w:numPr>
        <w:suppressAutoHyphens w:val="0"/>
        <w:autoSpaceDE w:val="0"/>
        <w:autoSpaceDN w:val="0"/>
        <w:adjustRightInd w:val="0"/>
        <w:ind w:hanging="357"/>
        <w:jc w:val="both"/>
        <w:rPr>
          <w:rFonts w:ascii="Calibri" w:hAnsi="Calibri" w:cs="Times New Roman"/>
          <w:sz w:val="22"/>
          <w:szCs w:val="22"/>
        </w:rPr>
      </w:pPr>
      <w:r w:rsidRPr="000E33EF">
        <w:rPr>
          <w:rFonts w:ascii="Calibri" w:hAnsi="Calibri" w:cs="Times New Roman"/>
          <w:sz w:val="22"/>
          <w:szCs w:val="22"/>
        </w:rPr>
        <w:t xml:space="preserve">złożyć do depozytu sądowego kwotę potrzebną na pokrycie wynagrodzenia podwykonawcy </w:t>
      </w:r>
      <w:r w:rsidRPr="000E33EF">
        <w:rPr>
          <w:rFonts w:ascii="Calibri" w:hAnsi="Calibri"/>
          <w:sz w:val="22"/>
          <w:szCs w:val="22"/>
        </w:rPr>
        <w:t>lub dalszemu podwykonawcy</w:t>
      </w:r>
      <w:r w:rsidRPr="000E33EF">
        <w:rPr>
          <w:rFonts w:ascii="Calibri" w:hAnsi="Calibri" w:cs="Times New Roman"/>
          <w:sz w:val="22"/>
          <w:szCs w:val="22"/>
        </w:rPr>
        <w:t xml:space="preserve"> w przypadku istnienia zasadniczej wątpliwości Zamawiającego co do wysokości należnej zapłaty lub podmiotu, któremu płatność się należy, </w:t>
      </w:r>
      <w:r w:rsidRPr="000E33EF">
        <w:rPr>
          <w:rFonts w:ascii="Calibri" w:hAnsi="Calibri" w:cs="Times New Roman"/>
          <w:b/>
          <w:sz w:val="22"/>
          <w:szCs w:val="22"/>
        </w:rPr>
        <w:t xml:space="preserve">albo </w:t>
      </w:r>
    </w:p>
    <w:p w14:paraId="1F826297" w14:textId="77777777" w:rsidR="006660F6" w:rsidRPr="000E33EF" w:rsidRDefault="006660F6" w:rsidP="00564FDB">
      <w:pPr>
        <w:pStyle w:val="Akapitzlist"/>
        <w:numPr>
          <w:ilvl w:val="0"/>
          <w:numId w:val="35"/>
        </w:numPr>
        <w:suppressAutoHyphens w:val="0"/>
        <w:autoSpaceDE w:val="0"/>
        <w:autoSpaceDN w:val="0"/>
        <w:adjustRightInd w:val="0"/>
        <w:ind w:hanging="357"/>
        <w:jc w:val="both"/>
        <w:rPr>
          <w:rFonts w:ascii="Calibri" w:hAnsi="Calibri" w:cs="Times New Roman"/>
          <w:sz w:val="22"/>
          <w:szCs w:val="22"/>
        </w:rPr>
      </w:pPr>
      <w:r w:rsidRPr="000E33EF">
        <w:rPr>
          <w:rFonts w:ascii="Calibri" w:hAnsi="Calibri" w:cs="Times New Roman"/>
          <w:sz w:val="22"/>
          <w:szCs w:val="22"/>
        </w:rPr>
        <w:t xml:space="preserve">dokonać bezpośredniej zapłaty wynagrodzenia podwykonawcy </w:t>
      </w:r>
      <w:r w:rsidRPr="000E33EF">
        <w:rPr>
          <w:rFonts w:ascii="Calibri" w:hAnsi="Calibri"/>
          <w:sz w:val="22"/>
          <w:szCs w:val="22"/>
        </w:rPr>
        <w:t>lub dalszemu podwykonawcy</w:t>
      </w:r>
      <w:r w:rsidRPr="000E33EF">
        <w:rPr>
          <w:rFonts w:ascii="Calibri" w:hAnsi="Calibri" w:cs="Times New Roman"/>
          <w:sz w:val="22"/>
          <w:szCs w:val="22"/>
        </w:rPr>
        <w:t xml:space="preserve">, jeżeli podwykonawca </w:t>
      </w:r>
      <w:r w:rsidRPr="000E33EF">
        <w:rPr>
          <w:rFonts w:ascii="Calibri" w:hAnsi="Calibri"/>
          <w:sz w:val="22"/>
          <w:szCs w:val="22"/>
        </w:rPr>
        <w:t>lub dalszy podwykonawca</w:t>
      </w:r>
      <w:r w:rsidRPr="000E33EF">
        <w:rPr>
          <w:rFonts w:ascii="Calibri" w:hAnsi="Calibri" w:cs="Times New Roman"/>
          <w:sz w:val="22"/>
          <w:szCs w:val="22"/>
        </w:rPr>
        <w:t xml:space="preserve"> wykaże zasadność takiej zapłaty.</w:t>
      </w:r>
    </w:p>
    <w:p w14:paraId="680CF4EC" w14:textId="77777777" w:rsidR="006660F6" w:rsidRPr="000E33EF" w:rsidRDefault="006660F6" w:rsidP="00564FDB">
      <w:pPr>
        <w:numPr>
          <w:ilvl w:val="0"/>
          <w:numId w:val="29"/>
        </w:numPr>
        <w:ind w:left="357" w:hanging="357"/>
        <w:jc w:val="both"/>
        <w:rPr>
          <w:rFonts w:ascii="Calibri" w:hAnsi="Calibri"/>
          <w:sz w:val="22"/>
          <w:szCs w:val="22"/>
        </w:rPr>
      </w:pPr>
      <w:r w:rsidRPr="000E33EF">
        <w:rPr>
          <w:rFonts w:ascii="Calibri" w:hAnsi="Calibri"/>
          <w:sz w:val="22"/>
          <w:szCs w:val="22"/>
        </w:rPr>
        <w:t>W przypadku dokonania bezpośredniej zapłaty podwykonawcy lub dalszemu podwykonawcy, Zamawiający potrąca kwotę wypłaconego wynagrodzenia z wynagrodzenia należnego Wykonawcy.</w:t>
      </w:r>
    </w:p>
    <w:p w14:paraId="541CF92B" w14:textId="77777777" w:rsidR="006660F6" w:rsidRPr="000E33EF" w:rsidRDefault="006660F6" w:rsidP="000E33EF">
      <w:pPr>
        <w:rPr>
          <w:rFonts w:ascii="Calibri" w:hAnsi="Calibri"/>
          <w:b/>
          <w:sz w:val="22"/>
          <w:szCs w:val="22"/>
        </w:rPr>
      </w:pPr>
    </w:p>
    <w:p w14:paraId="768FD4FD" w14:textId="77777777" w:rsidR="0045500D" w:rsidRPr="000E33EF" w:rsidRDefault="0045500D" w:rsidP="000E33EF">
      <w:pPr>
        <w:pStyle w:val="Nagwek1"/>
        <w:tabs>
          <w:tab w:val="clear" w:pos="0"/>
        </w:tabs>
        <w:jc w:val="center"/>
        <w:rPr>
          <w:i/>
        </w:rPr>
      </w:pPr>
    </w:p>
    <w:p w14:paraId="06EADD1C" w14:textId="77777777" w:rsidR="0045500D" w:rsidRPr="000E33EF" w:rsidRDefault="0045500D" w:rsidP="00564FDB">
      <w:pPr>
        <w:pStyle w:val="Nagwek1"/>
        <w:numPr>
          <w:ilvl w:val="0"/>
          <w:numId w:val="28"/>
        </w:numPr>
        <w:jc w:val="center"/>
        <w:rPr>
          <w:i/>
        </w:rPr>
      </w:pPr>
    </w:p>
    <w:p w14:paraId="7B311D90" w14:textId="77777777" w:rsidR="00ED1983" w:rsidRDefault="00ED1983" w:rsidP="00ED1983">
      <w:pPr>
        <w:pStyle w:val="Nagwek1"/>
        <w:tabs>
          <w:tab w:val="clear" w:pos="0"/>
        </w:tabs>
        <w:rPr>
          <w:rFonts w:ascii="Calibri" w:hAnsi="Calibri"/>
          <w:i/>
        </w:rPr>
      </w:pPr>
    </w:p>
    <w:p w14:paraId="26480577" w14:textId="77777777" w:rsidR="0045500D" w:rsidRPr="00A06F29" w:rsidRDefault="0045500D" w:rsidP="00ED1983">
      <w:pPr>
        <w:pStyle w:val="Nagwek1"/>
        <w:tabs>
          <w:tab w:val="clear" w:pos="0"/>
        </w:tabs>
        <w:rPr>
          <w:rFonts w:ascii="Calibri" w:hAnsi="Calibri"/>
          <w:i/>
        </w:rPr>
      </w:pPr>
      <w:r w:rsidRPr="00A06F29">
        <w:rPr>
          <w:rFonts w:ascii="Calibri" w:hAnsi="Calibri"/>
          <w:i/>
        </w:rPr>
        <w:t>wzór oświadczenia</w:t>
      </w:r>
    </w:p>
    <w:p w14:paraId="34066C4A" w14:textId="5EC3A3E6" w:rsidR="00ED1983" w:rsidRDefault="0045500D" w:rsidP="000E33EF">
      <w:pPr>
        <w:rPr>
          <w:rFonts w:ascii="Calibri" w:hAnsi="Calibri"/>
          <w:b/>
        </w:rPr>
      </w:pPr>
      <w:r w:rsidRPr="00A06F29">
        <w:rPr>
          <w:rFonts w:ascii="Calibri" w:hAnsi="Calibri"/>
          <w:b/>
        </w:rPr>
        <w:t xml:space="preserve">ZADANIE: </w:t>
      </w:r>
      <w:r w:rsidR="003C0164" w:rsidRPr="003C0164">
        <w:rPr>
          <w:rFonts w:ascii="Calibri" w:hAnsi="Calibri"/>
          <w:b/>
        </w:rPr>
        <w:t>Budowa  garażu  wielostanowiskowego  wraz  ze wspinalnią  oraz  wykonaniem  infrastruktury  zewnętrznej  na  terenie  Jednostki  Ratowniczo  – Gaśniczej nr 2 Katowice – Piotrowice</w:t>
      </w:r>
    </w:p>
    <w:p w14:paraId="7575265A" w14:textId="77777777" w:rsidR="00D63211" w:rsidRDefault="00D63211" w:rsidP="000E33EF">
      <w:pPr>
        <w:jc w:val="center"/>
        <w:rPr>
          <w:rFonts w:ascii="Calibri" w:hAnsi="Calibri"/>
          <w:b/>
          <w:sz w:val="28"/>
        </w:rPr>
      </w:pPr>
    </w:p>
    <w:p w14:paraId="2A4D31E0" w14:textId="77777777" w:rsidR="00D63211" w:rsidRDefault="00D63211" w:rsidP="000E33EF">
      <w:pPr>
        <w:jc w:val="center"/>
        <w:rPr>
          <w:rFonts w:ascii="Calibri" w:hAnsi="Calibri"/>
          <w:b/>
          <w:sz w:val="28"/>
        </w:rPr>
      </w:pPr>
    </w:p>
    <w:p w14:paraId="6E7F167E" w14:textId="77777777" w:rsidR="0045500D" w:rsidRPr="00A06F29" w:rsidRDefault="0045500D" w:rsidP="000E33EF">
      <w:pPr>
        <w:jc w:val="center"/>
        <w:rPr>
          <w:rFonts w:ascii="Calibri" w:hAnsi="Calibri"/>
          <w:b/>
          <w:sz w:val="28"/>
        </w:rPr>
      </w:pPr>
      <w:r w:rsidRPr="00A06F29">
        <w:rPr>
          <w:rFonts w:ascii="Calibri" w:hAnsi="Calibri"/>
          <w:b/>
          <w:sz w:val="28"/>
        </w:rPr>
        <w:t>OŚWIADCZENIE PODWYKONAWCY</w:t>
      </w:r>
    </w:p>
    <w:p w14:paraId="1C8EE1DA" w14:textId="77777777" w:rsidR="0045500D" w:rsidRPr="00A06F29" w:rsidRDefault="0045500D" w:rsidP="000E33EF">
      <w:pPr>
        <w:jc w:val="center"/>
        <w:rPr>
          <w:rFonts w:ascii="Calibri" w:hAnsi="Calibri"/>
          <w:b/>
        </w:rPr>
      </w:pPr>
      <w:r w:rsidRPr="00A06F29">
        <w:rPr>
          <w:rFonts w:ascii="Calibri" w:hAnsi="Calibri"/>
          <w:b/>
        </w:rPr>
        <w:t>BIORĄCEGO UDZIAŁ W REALIZACJI ODEBRANYCH ROBÓT</w:t>
      </w:r>
    </w:p>
    <w:p w14:paraId="307B2843" w14:textId="77777777" w:rsidR="0045500D" w:rsidRPr="00A06F29" w:rsidRDefault="0093749B" w:rsidP="000E33EF">
      <w:pPr>
        <w:jc w:val="center"/>
        <w:rPr>
          <w:rFonts w:ascii="Calibri" w:hAnsi="Calibri"/>
          <w:b/>
          <w:sz w:val="22"/>
        </w:rPr>
      </w:pPr>
      <w:r w:rsidRPr="00A06F29">
        <w:rPr>
          <w:rFonts w:ascii="Calibri" w:hAnsi="Calibri"/>
          <w:b/>
          <w:sz w:val="22"/>
        </w:rPr>
        <w:t xml:space="preserve">       </w:t>
      </w:r>
      <w:r w:rsidR="0045500D" w:rsidRPr="00A06F29">
        <w:rPr>
          <w:rFonts w:ascii="Calibri" w:hAnsi="Calibri"/>
          <w:b/>
          <w:sz w:val="22"/>
        </w:rPr>
        <w:t xml:space="preserve">wykonanych  w okresie od dnia  </w:t>
      </w:r>
      <w:r w:rsidR="0045500D" w:rsidRPr="00A06F29">
        <w:rPr>
          <w:rFonts w:ascii="Calibri" w:hAnsi="Calibri"/>
          <w:sz w:val="22"/>
        </w:rPr>
        <w:t>…………………..</w:t>
      </w:r>
      <w:r w:rsidR="0045500D" w:rsidRPr="00A06F29">
        <w:rPr>
          <w:rFonts w:ascii="Calibri" w:hAnsi="Calibri"/>
          <w:b/>
          <w:sz w:val="22"/>
        </w:rPr>
        <w:t xml:space="preserve">  do dnia  </w:t>
      </w:r>
      <w:r w:rsidR="0045500D" w:rsidRPr="00A06F29">
        <w:rPr>
          <w:rFonts w:ascii="Calibri" w:hAnsi="Calibri"/>
          <w:sz w:val="22"/>
        </w:rPr>
        <w:t>……………………..</w:t>
      </w:r>
    </w:p>
    <w:p w14:paraId="7FC4516D" w14:textId="77777777" w:rsidR="003F6822" w:rsidRPr="00A06F29" w:rsidRDefault="003F6822" w:rsidP="000E33EF">
      <w:pPr>
        <w:jc w:val="both"/>
        <w:rPr>
          <w:rFonts w:ascii="Calibri" w:hAnsi="Calibri"/>
          <w:sz w:val="22"/>
        </w:rPr>
      </w:pPr>
    </w:p>
    <w:p w14:paraId="2974C08E" w14:textId="77777777" w:rsidR="0045500D" w:rsidRPr="00A06F29" w:rsidRDefault="0045500D" w:rsidP="000E33EF">
      <w:pPr>
        <w:jc w:val="both"/>
        <w:rPr>
          <w:rFonts w:ascii="Calibri" w:hAnsi="Calibri"/>
          <w:sz w:val="22"/>
        </w:rPr>
      </w:pPr>
      <w:r w:rsidRPr="00A06F29">
        <w:rPr>
          <w:rFonts w:ascii="Calibri" w:hAnsi="Calibri"/>
          <w:sz w:val="22"/>
        </w:rPr>
        <w:lastRenderedPageBreak/>
        <w:t>Będąc należycie upoważnionymi i reprezentując Podwykonawcę:</w:t>
      </w:r>
    </w:p>
    <w:p w14:paraId="7F0BC818" w14:textId="77777777" w:rsidR="0045500D" w:rsidRPr="00A06F29" w:rsidRDefault="0045500D" w:rsidP="000E33EF">
      <w:pPr>
        <w:jc w:val="both"/>
        <w:rPr>
          <w:rFonts w:ascii="Calibri" w:hAnsi="Calibri"/>
          <w:b/>
          <w:sz w:val="14"/>
        </w:rPr>
      </w:pPr>
      <w:r w:rsidRPr="00A06F29">
        <w:rPr>
          <w:rFonts w:ascii="Calibri" w:hAnsi="Calibri"/>
          <w:b/>
          <w:sz w:val="14"/>
        </w:rPr>
        <w:t>(nazwa i adres  podmiotu)</w:t>
      </w:r>
    </w:p>
    <w:p w14:paraId="02084FFC" w14:textId="77777777" w:rsidR="0045500D" w:rsidRPr="00A06F29" w:rsidRDefault="0045500D" w:rsidP="000E33EF">
      <w:pPr>
        <w:jc w:val="both"/>
        <w:rPr>
          <w:rFonts w:ascii="Calibri" w:hAnsi="Calibri"/>
          <w:sz w:val="22"/>
        </w:rPr>
      </w:pPr>
      <w:r w:rsidRPr="00A06F29">
        <w:rPr>
          <w:rFonts w:ascii="Calibri" w:hAnsi="Calibri"/>
          <w:sz w:val="22"/>
        </w:rPr>
        <w:t>…………………………………………………………………..………………………………………………..</w:t>
      </w:r>
    </w:p>
    <w:p w14:paraId="13F1356A" w14:textId="77777777" w:rsidR="0045500D" w:rsidRPr="00A06F29" w:rsidRDefault="0045500D" w:rsidP="000E33EF">
      <w:pPr>
        <w:jc w:val="both"/>
        <w:rPr>
          <w:rFonts w:ascii="Calibri" w:hAnsi="Calibri"/>
          <w:sz w:val="22"/>
        </w:rPr>
      </w:pPr>
      <w:r w:rsidRPr="00A06F29">
        <w:rPr>
          <w:rFonts w:ascii="Calibri" w:hAnsi="Calibri"/>
          <w:sz w:val="22"/>
        </w:rPr>
        <w:t xml:space="preserve">w zakresie robót </w:t>
      </w:r>
    </w:p>
    <w:p w14:paraId="279AE633" w14:textId="77777777" w:rsidR="0045500D" w:rsidRPr="00A06F29" w:rsidRDefault="0045500D" w:rsidP="000E33EF">
      <w:pPr>
        <w:jc w:val="both"/>
        <w:rPr>
          <w:rFonts w:ascii="Calibri" w:hAnsi="Calibri"/>
          <w:b/>
          <w:sz w:val="14"/>
        </w:rPr>
      </w:pPr>
      <w:r w:rsidRPr="00A06F29">
        <w:rPr>
          <w:rFonts w:ascii="Calibri" w:hAnsi="Calibri"/>
          <w:b/>
          <w:sz w:val="14"/>
        </w:rPr>
        <w:t>(zakres prac podzleconych w skrócie)</w:t>
      </w:r>
    </w:p>
    <w:p w14:paraId="7C7DEFF7" w14:textId="77777777" w:rsidR="0045500D" w:rsidRPr="00A06F29" w:rsidRDefault="0045500D" w:rsidP="000E33EF">
      <w:pPr>
        <w:jc w:val="both"/>
        <w:rPr>
          <w:rFonts w:ascii="Calibri" w:hAnsi="Calibri"/>
          <w:sz w:val="22"/>
        </w:rPr>
      </w:pPr>
      <w:r w:rsidRPr="00A06F29">
        <w:rPr>
          <w:rFonts w:ascii="Calibri" w:hAnsi="Calibri"/>
          <w:sz w:val="22"/>
        </w:rPr>
        <w:t>…………………………………………………………………..………………………………………………..</w:t>
      </w:r>
    </w:p>
    <w:p w14:paraId="066BD4D7" w14:textId="77777777" w:rsidR="0045500D" w:rsidRPr="00A06F29" w:rsidRDefault="0045500D" w:rsidP="000E33EF">
      <w:pPr>
        <w:jc w:val="both"/>
        <w:rPr>
          <w:rFonts w:ascii="Calibri" w:hAnsi="Calibri"/>
          <w:b/>
          <w:sz w:val="14"/>
        </w:rPr>
      </w:pPr>
    </w:p>
    <w:p w14:paraId="71D0E430" w14:textId="77777777" w:rsidR="0045500D" w:rsidRPr="00A06F29" w:rsidRDefault="0045500D" w:rsidP="000E33EF">
      <w:pPr>
        <w:jc w:val="both"/>
        <w:rPr>
          <w:rFonts w:ascii="Calibri" w:hAnsi="Calibri"/>
          <w:sz w:val="22"/>
        </w:rPr>
      </w:pPr>
      <w:r w:rsidRPr="00A06F29">
        <w:rPr>
          <w:rFonts w:ascii="Calibri" w:hAnsi="Calibri"/>
          <w:sz w:val="22"/>
        </w:rPr>
        <w:t xml:space="preserve">realizowanych w ramach zadania jw. </w:t>
      </w:r>
      <w:r w:rsidRPr="00A06F29">
        <w:rPr>
          <w:rFonts w:ascii="Calibri" w:hAnsi="Calibri"/>
          <w:b/>
          <w:sz w:val="22"/>
        </w:rPr>
        <w:t xml:space="preserve">oświadczam, </w:t>
      </w:r>
      <w:r w:rsidRPr="00A06F29">
        <w:rPr>
          <w:rFonts w:ascii="Calibri" w:hAnsi="Calibri"/>
          <w:sz w:val="22"/>
        </w:rPr>
        <w:t>iż:</w:t>
      </w:r>
    </w:p>
    <w:p w14:paraId="75CF0C75" w14:textId="77777777" w:rsidR="0045500D" w:rsidRPr="00A06F29" w:rsidRDefault="0045500D" w:rsidP="00564FDB">
      <w:pPr>
        <w:pStyle w:val="Akapitzlist"/>
        <w:numPr>
          <w:ilvl w:val="0"/>
          <w:numId w:val="18"/>
        </w:numPr>
        <w:ind w:left="357" w:hanging="357"/>
        <w:jc w:val="both"/>
        <w:rPr>
          <w:rFonts w:ascii="Calibri" w:hAnsi="Calibri" w:cs="Times New Roman"/>
          <w:sz w:val="22"/>
          <w:szCs w:val="20"/>
        </w:rPr>
      </w:pPr>
      <w:r w:rsidRPr="00A06F29">
        <w:rPr>
          <w:rFonts w:ascii="Calibri" w:hAnsi="Calibri" w:cs="Times New Roman"/>
          <w:sz w:val="22"/>
          <w:szCs w:val="20"/>
        </w:rPr>
        <w:t>na podstawie umowy z dnia …………………. za wykonane roboty ww. okresie przysługuje nam wynagrodzenie w kwocie ……………… zł netto (1), z którego dokonuje się stosownych potrąceń  umownych w wysokości …………..…… zł (2),</w:t>
      </w:r>
    </w:p>
    <w:p w14:paraId="231DCAA2" w14:textId="77777777" w:rsidR="0045500D" w:rsidRPr="00A06F29" w:rsidRDefault="0045500D" w:rsidP="000E33EF">
      <w:pPr>
        <w:pStyle w:val="Akapitzlist"/>
        <w:ind w:left="357"/>
        <w:jc w:val="both"/>
        <w:rPr>
          <w:rFonts w:ascii="Calibri" w:hAnsi="Calibri" w:cs="Times New Roman"/>
          <w:sz w:val="22"/>
          <w:szCs w:val="20"/>
        </w:rPr>
      </w:pPr>
    </w:p>
    <w:p w14:paraId="48F37281" w14:textId="417FB805" w:rsidR="00E0123F" w:rsidRPr="00E0123F" w:rsidRDefault="0045500D" w:rsidP="00E0123F">
      <w:pPr>
        <w:pStyle w:val="Akapitzlist"/>
        <w:numPr>
          <w:ilvl w:val="0"/>
          <w:numId w:val="18"/>
        </w:numPr>
        <w:jc w:val="both"/>
        <w:rPr>
          <w:rFonts w:ascii="Calibri" w:hAnsi="Calibri" w:cs="Times New Roman"/>
          <w:sz w:val="22"/>
          <w:szCs w:val="20"/>
        </w:rPr>
      </w:pPr>
      <w:r w:rsidRPr="00A06F29">
        <w:rPr>
          <w:rFonts w:ascii="Calibri" w:hAnsi="Calibri" w:cs="Times New Roman"/>
          <w:sz w:val="22"/>
          <w:szCs w:val="20"/>
        </w:rPr>
        <w:t>należne mi wynagrodzenie w kwocie …………………. zł netto (1) - (2) wraz z podatkiem VAT …….% zostało uregulowane przez  ………………………………………………………………………….</w:t>
      </w:r>
      <w:r w:rsidRPr="00A06F29">
        <w:rPr>
          <w:rFonts w:ascii="Calibri" w:hAnsi="Calibri" w:cs="Times New Roman"/>
          <w:b/>
          <w:sz w:val="14"/>
          <w:szCs w:val="20"/>
        </w:rPr>
        <w:t xml:space="preserve">(nazwa podmiotu)  </w:t>
      </w:r>
      <w:r w:rsidRPr="00A06F29">
        <w:rPr>
          <w:rFonts w:ascii="Calibri" w:hAnsi="Calibri" w:cs="Times New Roman"/>
          <w:sz w:val="22"/>
          <w:szCs w:val="20"/>
        </w:rPr>
        <w:t>w związku z czym nie będziemy dochodzić przedmiotowej kwoty od Zamawiającego –</w:t>
      </w:r>
      <w:r w:rsidR="0093749B" w:rsidRPr="00A06F29">
        <w:rPr>
          <w:rFonts w:ascii="Calibri" w:eastAsia="Calibri" w:hAnsi="Calibri" w:cs="Arial"/>
          <w:b/>
          <w:szCs w:val="24"/>
          <w:lang w:eastAsia="en-US"/>
        </w:rPr>
        <w:t xml:space="preserve"> </w:t>
      </w:r>
      <w:r w:rsidR="0093749B" w:rsidRPr="00A06F29">
        <w:rPr>
          <w:rFonts w:ascii="Calibri" w:eastAsia="Calibri" w:hAnsi="Calibri" w:cs="Arial"/>
          <w:szCs w:val="24"/>
          <w:lang w:eastAsia="en-US"/>
        </w:rPr>
        <w:t xml:space="preserve">Komendy </w:t>
      </w:r>
      <w:r w:rsidR="00D63211">
        <w:rPr>
          <w:rFonts w:ascii="Calibri" w:hAnsi="Calibri" w:cs="Times New Roman"/>
          <w:sz w:val="22"/>
          <w:szCs w:val="20"/>
        </w:rPr>
        <w:t xml:space="preserve">Miejskiej </w:t>
      </w:r>
      <w:r w:rsidR="00E0123F" w:rsidRPr="00E0123F">
        <w:rPr>
          <w:rFonts w:ascii="Calibri" w:hAnsi="Calibri" w:cs="Times New Roman"/>
          <w:sz w:val="22"/>
          <w:szCs w:val="20"/>
        </w:rPr>
        <w:t xml:space="preserve">Państwowej Straży Pożarnej w </w:t>
      </w:r>
      <w:r w:rsidR="005F583C">
        <w:rPr>
          <w:rFonts w:ascii="Calibri" w:hAnsi="Calibri" w:cs="Times New Roman"/>
          <w:sz w:val="22"/>
          <w:szCs w:val="20"/>
        </w:rPr>
        <w:t>Katowicach</w:t>
      </w:r>
    </w:p>
    <w:p w14:paraId="3E7CADE8" w14:textId="77777777" w:rsidR="0045500D" w:rsidRPr="00A06F29" w:rsidRDefault="0045500D" w:rsidP="00564FDB">
      <w:pPr>
        <w:pStyle w:val="Akapitzlist"/>
        <w:numPr>
          <w:ilvl w:val="0"/>
          <w:numId w:val="18"/>
        </w:numPr>
        <w:ind w:left="357" w:hanging="357"/>
        <w:jc w:val="both"/>
        <w:rPr>
          <w:rFonts w:ascii="Calibri" w:hAnsi="Calibri" w:cs="Times New Roman"/>
          <w:sz w:val="22"/>
          <w:szCs w:val="20"/>
        </w:rPr>
      </w:pPr>
      <w:r w:rsidRPr="00A06F29">
        <w:rPr>
          <w:rFonts w:ascii="Calibri" w:hAnsi="Calibri" w:cs="Times New Roman"/>
          <w:sz w:val="22"/>
          <w:szCs w:val="20"/>
        </w:rPr>
        <w:t xml:space="preserve">wszystkie prace wykonywane są przeze mnie samodzielnie, </w:t>
      </w:r>
      <w:r w:rsidRPr="00A06F29">
        <w:rPr>
          <w:rFonts w:ascii="Calibri" w:hAnsi="Calibri" w:cs="Times New Roman"/>
          <w:b/>
          <w:sz w:val="22"/>
          <w:szCs w:val="20"/>
        </w:rPr>
        <w:t>bez udziału dalszych podwykonawców</w:t>
      </w:r>
      <w:r w:rsidRPr="00A06F29">
        <w:rPr>
          <w:rFonts w:ascii="Calibri" w:hAnsi="Calibri" w:cs="Times New Roman"/>
          <w:sz w:val="22"/>
          <w:szCs w:val="20"/>
        </w:rPr>
        <w:t xml:space="preserve">*/ </w:t>
      </w:r>
      <w:r w:rsidRPr="00A06F29">
        <w:rPr>
          <w:rFonts w:ascii="Calibri" w:hAnsi="Calibri" w:cs="Times New Roman"/>
          <w:sz w:val="22"/>
          <w:szCs w:val="20"/>
        </w:rPr>
        <w:br/>
        <w:t xml:space="preserve">prace wykonywane były </w:t>
      </w:r>
      <w:r w:rsidRPr="00A06F29">
        <w:rPr>
          <w:rFonts w:ascii="Calibri" w:hAnsi="Calibri" w:cs="Times New Roman"/>
          <w:b/>
          <w:sz w:val="22"/>
          <w:szCs w:val="20"/>
        </w:rPr>
        <w:t>przy udziale dalszych podwykonawców</w:t>
      </w:r>
      <w:r w:rsidRPr="00A06F29">
        <w:rPr>
          <w:rFonts w:ascii="Calibri" w:hAnsi="Calibri" w:cs="Times New Roman"/>
          <w:sz w:val="22"/>
          <w:szCs w:val="20"/>
        </w:rPr>
        <w:t>, których oświadczenia o analogicznej treści  jak niniejsze załączamy*.</w:t>
      </w:r>
    </w:p>
    <w:p w14:paraId="50287E76" w14:textId="77777777" w:rsidR="0045500D" w:rsidRPr="00A06F29" w:rsidRDefault="0045500D" w:rsidP="000E33EF">
      <w:pPr>
        <w:pStyle w:val="Akapitzlist"/>
        <w:ind w:left="357"/>
        <w:jc w:val="both"/>
        <w:rPr>
          <w:rFonts w:ascii="Calibri" w:hAnsi="Calibri" w:cs="Times New Roman"/>
          <w:sz w:val="22"/>
          <w:szCs w:val="20"/>
        </w:rPr>
      </w:pPr>
    </w:p>
    <w:p w14:paraId="3C886543" w14:textId="77777777" w:rsidR="0045500D" w:rsidRPr="00A06F29" w:rsidRDefault="0045500D" w:rsidP="000E33EF">
      <w:pPr>
        <w:pStyle w:val="Akapitzlist"/>
        <w:ind w:left="0"/>
        <w:jc w:val="both"/>
        <w:rPr>
          <w:rFonts w:ascii="Calibri" w:hAnsi="Calibri" w:cs="Times New Roman"/>
          <w:b/>
          <w:sz w:val="16"/>
          <w:szCs w:val="20"/>
        </w:rPr>
      </w:pPr>
      <w:r w:rsidRPr="00A06F29">
        <w:rPr>
          <w:rFonts w:ascii="Calibri" w:hAnsi="Calibri" w:cs="Times New Roman"/>
          <w:b/>
          <w:sz w:val="16"/>
          <w:szCs w:val="20"/>
        </w:rPr>
        <w:t>*niepotrzebne skreślić</w:t>
      </w:r>
    </w:p>
    <w:p w14:paraId="57A1807F" w14:textId="77777777" w:rsidR="0045500D" w:rsidRPr="00A06F29" w:rsidRDefault="0045500D" w:rsidP="000E33EF">
      <w:pPr>
        <w:pStyle w:val="Akapitzlist"/>
        <w:ind w:left="0"/>
        <w:jc w:val="both"/>
        <w:rPr>
          <w:rFonts w:ascii="Calibri" w:hAnsi="Calibri" w:cs="Times New Roman"/>
          <w:sz w:val="22"/>
          <w:szCs w:val="20"/>
        </w:rPr>
      </w:pPr>
    </w:p>
    <w:p w14:paraId="69CB7B13" w14:textId="77777777" w:rsidR="0045500D" w:rsidRPr="00A06F29" w:rsidRDefault="0045500D" w:rsidP="000E33EF">
      <w:pPr>
        <w:pStyle w:val="Akapitzlist"/>
        <w:ind w:left="0"/>
        <w:jc w:val="both"/>
        <w:rPr>
          <w:rFonts w:ascii="Calibri" w:hAnsi="Calibri" w:cs="Times New Roman"/>
          <w:sz w:val="22"/>
          <w:szCs w:val="20"/>
        </w:rPr>
      </w:pPr>
    </w:p>
    <w:p w14:paraId="3E3D7A2B" w14:textId="77777777" w:rsidR="0045500D" w:rsidRPr="00A06F29" w:rsidRDefault="0045500D" w:rsidP="000E33EF">
      <w:pPr>
        <w:pStyle w:val="Akapitzlist"/>
        <w:ind w:left="5103"/>
        <w:jc w:val="center"/>
        <w:rPr>
          <w:rFonts w:ascii="Calibri" w:hAnsi="Calibri" w:cs="Times New Roman"/>
          <w:sz w:val="22"/>
          <w:szCs w:val="20"/>
        </w:rPr>
      </w:pPr>
      <w:r w:rsidRPr="00A06F29">
        <w:rPr>
          <w:rFonts w:ascii="Calibri" w:hAnsi="Calibri" w:cs="Times New Roman"/>
          <w:sz w:val="22"/>
          <w:szCs w:val="20"/>
        </w:rPr>
        <w:t>………………………………………………..</w:t>
      </w:r>
    </w:p>
    <w:p w14:paraId="57849D89" w14:textId="77777777" w:rsidR="0045500D" w:rsidRPr="00A06F29" w:rsidRDefault="0045500D" w:rsidP="000E33EF">
      <w:pPr>
        <w:pStyle w:val="Akapitzlist"/>
        <w:ind w:left="5103"/>
        <w:jc w:val="center"/>
        <w:rPr>
          <w:rFonts w:ascii="Calibri" w:hAnsi="Calibri" w:cs="Times New Roman"/>
          <w:b/>
          <w:sz w:val="14"/>
          <w:szCs w:val="20"/>
        </w:rPr>
      </w:pPr>
      <w:r w:rsidRPr="00A06F29">
        <w:rPr>
          <w:rFonts w:ascii="Calibri" w:hAnsi="Calibri" w:cs="Times New Roman"/>
          <w:b/>
          <w:sz w:val="14"/>
          <w:szCs w:val="20"/>
        </w:rPr>
        <w:t>podpisy  należycie upoważnionych przedstawicieli</w:t>
      </w:r>
    </w:p>
    <w:p w14:paraId="159C696A" w14:textId="77777777" w:rsidR="006660F6" w:rsidRPr="00A06F29" w:rsidRDefault="006660F6" w:rsidP="000E33EF">
      <w:pPr>
        <w:rPr>
          <w:rFonts w:ascii="Calibri" w:hAnsi="Calibri"/>
          <w:b/>
          <w:sz w:val="22"/>
          <w:szCs w:val="22"/>
        </w:rPr>
        <w:sectPr w:rsidR="006660F6" w:rsidRPr="00A06F29" w:rsidSect="003F6822">
          <w:pgSz w:w="11906" w:h="16838" w:code="9"/>
          <w:pgMar w:top="851" w:right="851" w:bottom="568" w:left="852" w:header="510" w:footer="587" w:gutter="0"/>
          <w:pgNumType w:start="1"/>
          <w:cols w:space="708"/>
          <w:docGrid w:linePitch="360"/>
        </w:sectPr>
      </w:pPr>
    </w:p>
    <w:p w14:paraId="2C84B66A" w14:textId="77777777" w:rsidR="000D71BF" w:rsidRPr="00872FDA" w:rsidRDefault="000D71BF" w:rsidP="000D71BF">
      <w:pPr>
        <w:spacing w:line="276" w:lineRule="auto"/>
        <w:jc w:val="right"/>
        <w:rPr>
          <w:rFonts w:ascii="Calibri" w:hAnsi="Calibri"/>
          <w:b/>
        </w:rPr>
      </w:pPr>
      <w:r w:rsidRPr="00872FDA">
        <w:rPr>
          <w:rFonts w:ascii="Calibri" w:hAnsi="Calibri"/>
          <w:b/>
        </w:rPr>
        <w:lastRenderedPageBreak/>
        <w:t xml:space="preserve">Załącznik nr 3 </w:t>
      </w:r>
      <w:r w:rsidR="00872FDA" w:rsidRPr="00872FDA">
        <w:rPr>
          <w:rFonts w:ascii="Calibri" w:hAnsi="Calibri"/>
          <w:b/>
        </w:rPr>
        <w:t>do umowy</w:t>
      </w:r>
    </w:p>
    <w:p w14:paraId="7A56CF1B" w14:textId="77777777" w:rsidR="000D71BF" w:rsidRDefault="000D71BF" w:rsidP="000D71BF">
      <w:pPr>
        <w:spacing w:line="276" w:lineRule="auto"/>
        <w:jc w:val="center"/>
        <w:rPr>
          <w:rFonts w:ascii="Calibri" w:hAnsi="Calibri"/>
          <w:b/>
          <w:sz w:val="24"/>
          <w:szCs w:val="24"/>
        </w:rPr>
      </w:pPr>
      <w:r w:rsidRPr="00872FDA">
        <w:rPr>
          <w:rFonts w:ascii="Calibri" w:hAnsi="Calibri"/>
          <w:b/>
          <w:sz w:val="24"/>
          <w:szCs w:val="24"/>
        </w:rPr>
        <w:t>OŚWIADCZENIE GWARANCYJNE</w:t>
      </w:r>
    </w:p>
    <w:p w14:paraId="6F542D66" w14:textId="77777777" w:rsidR="00872FDA" w:rsidRPr="00872FDA" w:rsidRDefault="00872FDA" w:rsidP="000D71BF">
      <w:pPr>
        <w:spacing w:line="276" w:lineRule="auto"/>
        <w:jc w:val="center"/>
        <w:rPr>
          <w:rFonts w:ascii="Calibri" w:hAnsi="Calibri"/>
          <w:b/>
          <w:sz w:val="24"/>
          <w:szCs w:val="24"/>
        </w:rPr>
      </w:pPr>
    </w:p>
    <w:p w14:paraId="0B5EA628" w14:textId="648BE031" w:rsidR="000D71BF" w:rsidRDefault="000D71BF" w:rsidP="00564FDB">
      <w:pPr>
        <w:numPr>
          <w:ilvl w:val="0"/>
          <w:numId w:val="62"/>
        </w:numPr>
        <w:spacing w:line="276" w:lineRule="auto"/>
        <w:ind w:left="357" w:hanging="357"/>
        <w:jc w:val="both"/>
        <w:rPr>
          <w:rFonts w:ascii="Calibri" w:hAnsi="Calibri"/>
          <w:b/>
          <w:sz w:val="22"/>
          <w:szCs w:val="22"/>
        </w:rPr>
      </w:pPr>
      <w:r w:rsidRPr="00872FDA">
        <w:rPr>
          <w:rFonts w:ascii="Calibri" w:hAnsi="Calibri"/>
          <w:b/>
          <w:sz w:val="22"/>
          <w:szCs w:val="22"/>
        </w:rPr>
        <w:t>Zamawiający (beneficjent Gwarancji):</w:t>
      </w:r>
      <w:r w:rsidR="00D63211" w:rsidRPr="00D63211">
        <w:t xml:space="preserve"> </w:t>
      </w:r>
      <w:r w:rsidR="00D63211" w:rsidRPr="00D63211">
        <w:rPr>
          <w:rFonts w:ascii="Calibri" w:hAnsi="Calibri"/>
          <w:b/>
          <w:sz w:val="22"/>
          <w:szCs w:val="22"/>
        </w:rPr>
        <w:t>Komend</w:t>
      </w:r>
      <w:r w:rsidR="00D63211">
        <w:rPr>
          <w:rFonts w:ascii="Calibri" w:hAnsi="Calibri"/>
          <w:b/>
          <w:sz w:val="22"/>
          <w:szCs w:val="22"/>
        </w:rPr>
        <w:t>a</w:t>
      </w:r>
      <w:r w:rsidR="00D63211" w:rsidRPr="00D63211">
        <w:rPr>
          <w:rFonts w:ascii="Calibri" w:hAnsi="Calibri"/>
          <w:b/>
          <w:sz w:val="22"/>
          <w:szCs w:val="22"/>
        </w:rPr>
        <w:t xml:space="preserve"> Miejsk</w:t>
      </w:r>
      <w:r w:rsidR="00D63211">
        <w:rPr>
          <w:rFonts w:ascii="Calibri" w:hAnsi="Calibri"/>
          <w:b/>
          <w:sz w:val="22"/>
          <w:szCs w:val="22"/>
        </w:rPr>
        <w:t>a</w:t>
      </w:r>
      <w:r w:rsidR="00D63211" w:rsidRPr="00D63211">
        <w:rPr>
          <w:rFonts w:ascii="Calibri" w:hAnsi="Calibri"/>
          <w:b/>
          <w:sz w:val="22"/>
          <w:szCs w:val="22"/>
        </w:rPr>
        <w:t xml:space="preserve"> Państwowej  Straży Pożarnej  w </w:t>
      </w:r>
      <w:r w:rsidR="00C13360">
        <w:rPr>
          <w:rFonts w:ascii="Calibri" w:hAnsi="Calibri"/>
          <w:b/>
          <w:sz w:val="22"/>
          <w:szCs w:val="22"/>
        </w:rPr>
        <w:t xml:space="preserve"> </w:t>
      </w:r>
      <w:r w:rsidR="005F583C">
        <w:rPr>
          <w:rFonts w:ascii="Calibri" w:hAnsi="Calibri"/>
          <w:b/>
          <w:sz w:val="22"/>
          <w:szCs w:val="22"/>
        </w:rPr>
        <w:t>Katowicach</w:t>
      </w:r>
      <w:r w:rsidR="00C13360">
        <w:rPr>
          <w:rFonts w:ascii="Calibri" w:hAnsi="Calibri"/>
          <w:b/>
          <w:sz w:val="22"/>
          <w:szCs w:val="22"/>
        </w:rPr>
        <w:t xml:space="preserve">, ul. </w:t>
      </w:r>
      <w:r w:rsidR="005F583C">
        <w:rPr>
          <w:rFonts w:ascii="Calibri" w:hAnsi="Calibri"/>
          <w:b/>
          <w:sz w:val="22"/>
          <w:szCs w:val="22"/>
        </w:rPr>
        <w:t>Wojewódzka 11, 40-026 Katowice</w:t>
      </w:r>
    </w:p>
    <w:p w14:paraId="49190900" w14:textId="77777777" w:rsidR="000D71BF" w:rsidRPr="00872FDA" w:rsidRDefault="000D71BF" w:rsidP="000D71BF">
      <w:pPr>
        <w:spacing w:line="276" w:lineRule="auto"/>
        <w:jc w:val="center"/>
        <w:rPr>
          <w:rFonts w:ascii="Calibri" w:hAnsi="Calibri"/>
          <w:b/>
          <w:sz w:val="22"/>
          <w:szCs w:val="22"/>
          <w:lang w:val="es-ES"/>
        </w:rPr>
      </w:pPr>
    </w:p>
    <w:p w14:paraId="607B0EE1" w14:textId="77777777" w:rsidR="000D71BF" w:rsidRPr="00872FDA" w:rsidRDefault="000D71BF" w:rsidP="00564FDB">
      <w:pPr>
        <w:numPr>
          <w:ilvl w:val="0"/>
          <w:numId w:val="62"/>
        </w:numPr>
        <w:spacing w:line="276" w:lineRule="auto"/>
        <w:ind w:left="357" w:hanging="357"/>
        <w:jc w:val="both"/>
        <w:rPr>
          <w:rFonts w:ascii="Calibri" w:hAnsi="Calibri"/>
          <w:b/>
          <w:sz w:val="22"/>
          <w:szCs w:val="22"/>
        </w:rPr>
      </w:pPr>
      <w:r w:rsidRPr="00872FDA">
        <w:rPr>
          <w:rFonts w:ascii="Calibri" w:hAnsi="Calibri"/>
          <w:b/>
          <w:sz w:val="22"/>
          <w:szCs w:val="22"/>
        </w:rPr>
        <w:t>Nazwa i adres Wykonawcy (Gwaranta) lub jego przedstawiciela w Rzeczypospolitej Polskiej:</w:t>
      </w:r>
    </w:p>
    <w:p w14:paraId="6BF6AB52" w14:textId="77777777" w:rsidR="000D71BF" w:rsidRPr="00872FDA" w:rsidRDefault="000D71BF" w:rsidP="00872FDA">
      <w:pPr>
        <w:spacing w:line="276" w:lineRule="auto"/>
        <w:jc w:val="both"/>
        <w:rPr>
          <w:rFonts w:ascii="Calibri" w:hAnsi="Calibri"/>
          <w:sz w:val="22"/>
          <w:szCs w:val="22"/>
        </w:rPr>
      </w:pPr>
      <w:r w:rsidRPr="00872FDA">
        <w:rPr>
          <w:rFonts w:ascii="Calibri" w:hAnsi="Calibri"/>
          <w:sz w:val="22"/>
          <w:szCs w:val="22"/>
        </w:rPr>
        <w:t xml:space="preserve"> ……………………………………………………..……………………………..</w:t>
      </w:r>
    </w:p>
    <w:p w14:paraId="711763F8" w14:textId="77777777" w:rsidR="000D71BF" w:rsidRPr="00872FDA" w:rsidRDefault="000D71BF" w:rsidP="00872FDA">
      <w:pPr>
        <w:spacing w:line="276" w:lineRule="auto"/>
        <w:jc w:val="both"/>
        <w:rPr>
          <w:rFonts w:ascii="Calibri" w:hAnsi="Calibri"/>
          <w:b/>
          <w:sz w:val="22"/>
          <w:szCs w:val="22"/>
        </w:rPr>
      </w:pPr>
      <w:r w:rsidRPr="00872FDA">
        <w:rPr>
          <w:rFonts w:ascii="Calibri" w:hAnsi="Calibri"/>
          <w:b/>
          <w:sz w:val="22"/>
          <w:szCs w:val="22"/>
        </w:rPr>
        <w:t>Dane adresowe do zgłaszania wad (awarii):</w:t>
      </w:r>
    </w:p>
    <w:p w14:paraId="2963129D" w14:textId="77777777" w:rsidR="000D71BF" w:rsidRPr="00872FDA" w:rsidRDefault="00872FDA" w:rsidP="00872FDA">
      <w:pPr>
        <w:spacing w:line="276" w:lineRule="auto"/>
        <w:jc w:val="both"/>
        <w:rPr>
          <w:rFonts w:ascii="Calibri" w:hAnsi="Calibri"/>
          <w:sz w:val="22"/>
          <w:szCs w:val="22"/>
        </w:rPr>
      </w:pPr>
      <w:r w:rsidRPr="00872FDA">
        <w:rPr>
          <w:rFonts w:ascii="Calibri" w:hAnsi="Calibri"/>
          <w:sz w:val="22"/>
          <w:szCs w:val="22"/>
        </w:rPr>
        <w:t>(adres</w:t>
      </w:r>
      <w:r w:rsidR="000D71BF" w:rsidRPr="00872FDA">
        <w:rPr>
          <w:rFonts w:ascii="Calibri" w:hAnsi="Calibri"/>
          <w:sz w:val="22"/>
          <w:szCs w:val="22"/>
        </w:rPr>
        <w:t>)  ……………………………………. (mail) …………………………………… (Fax.) ……………………… (Tel.) …..…………………</w:t>
      </w:r>
    </w:p>
    <w:p w14:paraId="58CDCBB4" w14:textId="77777777" w:rsidR="000D71BF" w:rsidRPr="00A01974" w:rsidRDefault="000D71BF" w:rsidP="000D71BF">
      <w:pPr>
        <w:spacing w:line="276" w:lineRule="auto"/>
        <w:jc w:val="both"/>
        <w:rPr>
          <w:rFonts w:ascii="Calibri" w:hAnsi="Calibri"/>
          <w:sz w:val="10"/>
          <w:szCs w:val="22"/>
        </w:rPr>
      </w:pPr>
    </w:p>
    <w:p w14:paraId="6A0C9AD8" w14:textId="77777777" w:rsidR="000D71BF" w:rsidRPr="00A01974" w:rsidRDefault="000D71BF" w:rsidP="000D71BF">
      <w:pPr>
        <w:spacing w:line="276" w:lineRule="auto"/>
        <w:rPr>
          <w:rFonts w:ascii="Calibri" w:hAnsi="Calibri"/>
          <w:b/>
          <w:sz w:val="22"/>
          <w:u w:val="single"/>
        </w:rPr>
      </w:pPr>
      <w:r w:rsidRPr="00A01974">
        <w:rPr>
          <w:rFonts w:ascii="Calibri" w:hAnsi="Calibri"/>
          <w:b/>
          <w:sz w:val="22"/>
          <w:u w:val="single"/>
        </w:rPr>
        <w:t>Wykonawca oświadcza, iż udziela gwarancji jakości na zasadach zawartych w niniejszym dokumencie:</w:t>
      </w:r>
    </w:p>
    <w:p w14:paraId="009D443D" w14:textId="2552D7F8" w:rsidR="000D71BF" w:rsidRPr="00872FDA" w:rsidRDefault="00EC44B5" w:rsidP="00EC44B5">
      <w:pPr>
        <w:numPr>
          <w:ilvl w:val="0"/>
          <w:numId w:val="60"/>
        </w:numPr>
        <w:tabs>
          <w:tab w:val="left" w:pos="426"/>
        </w:tabs>
        <w:spacing w:before="120" w:line="276" w:lineRule="auto"/>
        <w:ind w:left="0" w:firstLine="0"/>
        <w:rPr>
          <w:rFonts w:ascii="Calibri" w:hAnsi="Calibri"/>
          <w:b/>
          <w:sz w:val="22"/>
          <w:szCs w:val="22"/>
        </w:rPr>
      </w:pPr>
      <w:r>
        <w:rPr>
          <w:rFonts w:ascii="Calibri" w:hAnsi="Calibri"/>
          <w:b/>
          <w:sz w:val="22"/>
          <w:szCs w:val="22"/>
        </w:rPr>
        <w:t xml:space="preserve"> </w:t>
      </w:r>
      <w:r w:rsidR="000D71BF" w:rsidRPr="00872FDA">
        <w:rPr>
          <w:rFonts w:ascii="Calibri" w:hAnsi="Calibri"/>
          <w:b/>
          <w:sz w:val="22"/>
          <w:szCs w:val="22"/>
        </w:rPr>
        <w:t>Przedmiot gwarancji:</w:t>
      </w:r>
    </w:p>
    <w:p w14:paraId="2C4F7DA0" w14:textId="43CC892D" w:rsidR="000D71BF" w:rsidRPr="00872FDA" w:rsidRDefault="00ED1983" w:rsidP="00EC44B5">
      <w:pPr>
        <w:numPr>
          <w:ilvl w:val="0"/>
          <w:numId w:val="61"/>
        </w:numPr>
        <w:tabs>
          <w:tab w:val="left" w:pos="426"/>
        </w:tabs>
        <w:autoSpaceDE w:val="0"/>
        <w:autoSpaceDN w:val="0"/>
        <w:adjustRightInd w:val="0"/>
        <w:spacing w:line="276" w:lineRule="auto"/>
        <w:ind w:left="0" w:firstLine="0"/>
        <w:jc w:val="both"/>
        <w:rPr>
          <w:rFonts w:ascii="Calibri" w:hAnsi="Calibri"/>
          <w:b/>
          <w:sz w:val="22"/>
          <w:szCs w:val="22"/>
        </w:rPr>
      </w:pPr>
      <w:r>
        <w:rPr>
          <w:rFonts w:ascii="Calibri" w:hAnsi="Calibri"/>
          <w:sz w:val="22"/>
          <w:szCs w:val="22"/>
        </w:rPr>
        <w:t xml:space="preserve">Zadanie </w:t>
      </w:r>
      <w:r w:rsidR="005F583C" w:rsidRPr="005F583C">
        <w:rPr>
          <w:rFonts w:ascii="Calibri" w:hAnsi="Calibri"/>
          <w:b/>
          <w:i/>
          <w:sz w:val="22"/>
          <w:szCs w:val="22"/>
        </w:rPr>
        <w:t>Budowa  garażu  wielostanowiskowego  wraz  ze wspinalnią  oraz  wykonaniem  infrastruktury  zewnętrznej  na  terenie  Jednostki  Ratowniczo  – Gaśniczej nr 2 Katowice – Piotrowice</w:t>
      </w:r>
      <w:r w:rsidR="00D63211" w:rsidRPr="00D63211">
        <w:rPr>
          <w:rFonts w:ascii="Calibri" w:hAnsi="Calibri"/>
          <w:b/>
          <w:i/>
          <w:sz w:val="22"/>
          <w:szCs w:val="22"/>
        </w:rPr>
        <w:t>”</w:t>
      </w:r>
      <w:r w:rsidR="00D63211" w:rsidRPr="00D63211">
        <w:rPr>
          <w:rFonts w:ascii="Calibri" w:hAnsi="Calibri"/>
          <w:sz w:val="22"/>
          <w:szCs w:val="22"/>
        </w:rPr>
        <w:t xml:space="preserve"> </w:t>
      </w:r>
      <w:r w:rsidR="000D71BF" w:rsidRPr="00872FDA">
        <w:rPr>
          <w:rFonts w:ascii="Calibri" w:hAnsi="Calibri"/>
          <w:sz w:val="22"/>
          <w:szCs w:val="22"/>
        </w:rPr>
        <w:t>o parametrach zgodnych z opisem w protokole odbioru końcowego robót wraz z systemami i urządzeniami zapewniającymi możliwość użytkowania obiektu zgodnie z jego przeznaczeniem.</w:t>
      </w:r>
    </w:p>
    <w:p w14:paraId="00933613" w14:textId="77777777" w:rsidR="000D71BF" w:rsidRPr="00A01974" w:rsidRDefault="000D71BF" w:rsidP="00EC44B5">
      <w:pPr>
        <w:numPr>
          <w:ilvl w:val="0"/>
          <w:numId w:val="61"/>
        </w:numPr>
        <w:tabs>
          <w:tab w:val="left" w:pos="426"/>
        </w:tabs>
        <w:spacing w:line="276" w:lineRule="auto"/>
        <w:ind w:left="0" w:firstLine="0"/>
        <w:jc w:val="both"/>
        <w:rPr>
          <w:rFonts w:ascii="Calibri" w:hAnsi="Calibri"/>
          <w:b/>
          <w:sz w:val="22"/>
        </w:rPr>
      </w:pPr>
      <w:r w:rsidRPr="00A01974">
        <w:rPr>
          <w:rFonts w:ascii="Calibri" w:hAnsi="Calibri"/>
          <w:sz w:val="22"/>
        </w:rPr>
        <w:t>Gwarancją Wykonawcy objęte są wszystkie roboty wykonane na podst</w:t>
      </w:r>
      <w:r>
        <w:rPr>
          <w:rFonts w:ascii="Calibri" w:hAnsi="Calibri"/>
          <w:sz w:val="22"/>
        </w:rPr>
        <w:t>awie zamówienia</w:t>
      </w:r>
      <w:r w:rsidR="00007A46">
        <w:rPr>
          <w:rFonts w:ascii="Calibri" w:hAnsi="Calibri"/>
          <w:sz w:val="22"/>
        </w:rPr>
        <w:t xml:space="preserve"> nr </w:t>
      </w:r>
      <w:r w:rsidR="00007A46" w:rsidRPr="00E0504A">
        <w:rPr>
          <w:rFonts w:ascii="Calibri" w:hAnsi="Calibri"/>
          <w:sz w:val="22"/>
        </w:rPr>
        <w:t>…</w:t>
      </w:r>
      <w:r w:rsidR="00E0504A">
        <w:rPr>
          <w:rFonts w:ascii="Calibri" w:hAnsi="Calibri"/>
          <w:sz w:val="22"/>
        </w:rPr>
        <w:t>…..</w:t>
      </w:r>
      <w:r w:rsidRPr="00A01974">
        <w:rPr>
          <w:rFonts w:ascii="Calibri" w:hAnsi="Calibri"/>
          <w:sz w:val="22"/>
        </w:rPr>
        <w:t>,</w:t>
      </w:r>
      <w:r w:rsidRPr="00A01974">
        <w:rPr>
          <w:rFonts w:ascii="Calibri" w:hAnsi="Calibri"/>
          <w:color w:val="FF0000"/>
          <w:sz w:val="22"/>
          <w:szCs w:val="22"/>
        </w:rPr>
        <w:t xml:space="preserve"> </w:t>
      </w:r>
      <w:r w:rsidRPr="00A01974">
        <w:rPr>
          <w:rFonts w:ascii="Calibri" w:hAnsi="Calibri"/>
          <w:sz w:val="22"/>
        </w:rPr>
        <w:t xml:space="preserve">bez względu na to, czy zostały wykonane przez Wykonawcę czy też przez osoby trzecie, którymi posłużył się on przy wykonywaniu umowy. Gwarancja udzielona przez Wykonawcę </w:t>
      </w:r>
      <w:r>
        <w:rPr>
          <w:rFonts w:ascii="Calibri" w:hAnsi="Calibri"/>
          <w:sz w:val="22"/>
        </w:rPr>
        <w:t>obejmuje całość przedmiotu umowy</w:t>
      </w:r>
      <w:r w:rsidRPr="00A01974">
        <w:rPr>
          <w:rFonts w:ascii="Calibri" w:hAnsi="Calibri"/>
          <w:sz w:val="22"/>
        </w:rPr>
        <w:t>, w szczególności dotyczy jakości wykonanych robót oraz użytych materiałów, a także zamontowanych instalacji, systemów  i urządzeń. Szczegółowy zakres rzeczowy objęty gwarancją określa powykonawcza dokumentacja techniczna stanowiąca załącznik do protokołu odbioru końcowego robót i stanowi przedmiot gwarancji.</w:t>
      </w:r>
    </w:p>
    <w:p w14:paraId="2A8E38CE" w14:textId="77777777" w:rsidR="000D71BF" w:rsidRPr="00A01974" w:rsidRDefault="000D71BF" w:rsidP="00EC44B5">
      <w:pPr>
        <w:numPr>
          <w:ilvl w:val="0"/>
          <w:numId w:val="61"/>
        </w:numPr>
        <w:tabs>
          <w:tab w:val="left" w:pos="426"/>
        </w:tabs>
        <w:spacing w:line="276" w:lineRule="auto"/>
        <w:ind w:left="0" w:firstLine="0"/>
        <w:jc w:val="both"/>
        <w:rPr>
          <w:rFonts w:ascii="Calibri" w:hAnsi="Calibri"/>
          <w:b/>
          <w:sz w:val="22"/>
        </w:rPr>
      </w:pPr>
      <w:r w:rsidRPr="00A01974">
        <w:rPr>
          <w:rFonts w:ascii="Calibri" w:hAnsi="Calibri"/>
          <w:sz w:val="22"/>
        </w:rPr>
        <w:t>W przypadku, gdy z wykonanego obiektu budowlanego, określonego w pkt 1 gwarancji, będzie korzystał inny podmiot niż Zamawiający, zwany dalej „Użytkownikiem”,  wówczas uprawnionym do zgłaszania wad może być  Zamawiający i Użytkownik, każdy z osobna.</w:t>
      </w:r>
    </w:p>
    <w:p w14:paraId="2D25F404" w14:textId="77777777" w:rsidR="000D71BF" w:rsidRPr="00A01974" w:rsidRDefault="000D71BF" w:rsidP="00EC44B5">
      <w:pPr>
        <w:numPr>
          <w:ilvl w:val="0"/>
          <w:numId w:val="61"/>
        </w:numPr>
        <w:tabs>
          <w:tab w:val="left" w:pos="426"/>
        </w:tabs>
        <w:spacing w:line="276" w:lineRule="auto"/>
        <w:ind w:left="0" w:firstLine="0"/>
        <w:jc w:val="both"/>
        <w:rPr>
          <w:rFonts w:ascii="Calibri" w:hAnsi="Calibri"/>
          <w:sz w:val="22"/>
        </w:rPr>
      </w:pPr>
      <w:r w:rsidRPr="00A01974">
        <w:rPr>
          <w:rFonts w:ascii="Calibri" w:hAnsi="Calibri"/>
          <w:sz w:val="22"/>
        </w:rPr>
        <w:t xml:space="preserve">Odpowiedzialność Wykonawcy za wady przedmiotu gwarancji obejmuje wady przedmiotu gwarancji, które ujawniły się po dacie odbioru końcowego inwestycji, lecz powstały przed tą datą, jak również te wady, które powstały po dokonaniu odbioru końcowego inwestycji przez Zamawiającego. </w:t>
      </w:r>
    </w:p>
    <w:p w14:paraId="240F1B7D" w14:textId="77777777" w:rsidR="000D71BF" w:rsidRPr="00A01974" w:rsidRDefault="000D71BF" w:rsidP="00EC44B5">
      <w:pPr>
        <w:pStyle w:val="BodyTextIndent21"/>
        <w:numPr>
          <w:ilvl w:val="0"/>
          <w:numId w:val="61"/>
        </w:numPr>
        <w:tabs>
          <w:tab w:val="clear" w:pos="284"/>
          <w:tab w:val="left" w:pos="426"/>
        </w:tabs>
        <w:spacing w:line="276" w:lineRule="auto"/>
        <w:ind w:left="0" w:firstLine="0"/>
        <w:rPr>
          <w:rFonts w:ascii="Calibri" w:hAnsi="Calibri"/>
          <w:sz w:val="22"/>
          <w:szCs w:val="22"/>
        </w:rPr>
      </w:pPr>
      <w:r w:rsidRPr="00A01974">
        <w:rPr>
          <w:rFonts w:ascii="Calibri" w:hAnsi="Calibri"/>
          <w:sz w:val="22"/>
          <w:szCs w:val="22"/>
        </w:rPr>
        <w:t>W ramach niniejszej gwarancji Zamawiający może domagać się usunięcia szkód, które zostały spowodowane przez wady lub szkód powstałych w trakcie usuwania wad.</w:t>
      </w:r>
      <w:r w:rsidRPr="00A01974">
        <w:rPr>
          <w:rFonts w:ascii="Calibri" w:hAnsi="Calibri"/>
          <w:color w:val="FF0000"/>
          <w:sz w:val="22"/>
          <w:szCs w:val="22"/>
          <w:highlight w:val="yellow"/>
        </w:rPr>
        <w:t xml:space="preserve"> </w:t>
      </w:r>
    </w:p>
    <w:p w14:paraId="729E62AC" w14:textId="77777777" w:rsidR="000D71BF" w:rsidRPr="00A01974" w:rsidRDefault="000D71BF" w:rsidP="00EC44B5">
      <w:pPr>
        <w:pStyle w:val="BodyTextIndent21"/>
        <w:numPr>
          <w:ilvl w:val="0"/>
          <w:numId w:val="61"/>
        </w:numPr>
        <w:tabs>
          <w:tab w:val="clear" w:pos="284"/>
          <w:tab w:val="left" w:pos="426"/>
        </w:tabs>
        <w:spacing w:line="276" w:lineRule="auto"/>
        <w:ind w:left="0" w:firstLine="0"/>
        <w:rPr>
          <w:rFonts w:ascii="Calibri" w:hAnsi="Calibri"/>
          <w:sz w:val="22"/>
          <w:szCs w:val="22"/>
        </w:rPr>
      </w:pPr>
      <w:r w:rsidRPr="00A01974">
        <w:rPr>
          <w:rFonts w:ascii="Calibri" w:hAnsi="Calibri"/>
          <w:sz w:val="22"/>
          <w:szCs w:val="22"/>
        </w:rPr>
        <w:t xml:space="preserve">Wykonawca odpowiada za wady w wykonaniu przedmiotu umowy również po okresie gwarancji, jeżeli Zamawiający zawiadomi Wykonawcę o wadzie przed upływem okresu gwarancji. </w:t>
      </w:r>
    </w:p>
    <w:p w14:paraId="413C5FA3" w14:textId="77777777" w:rsidR="000D71BF" w:rsidRPr="00A01974" w:rsidRDefault="000D71BF" w:rsidP="00EC44B5">
      <w:pPr>
        <w:pStyle w:val="BodyTextIndent21"/>
        <w:numPr>
          <w:ilvl w:val="0"/>
          <w:numId w:val="61"/>
        </w:numPr>
        <w:tabs>
          <w:tab w:val="clear" w:pos="284"/>
          <w:tab w:val="left" w:pos="426"/>
        </w:tabs>
        <w:spacing w:line="276" w:lineRule="auto"/>
        <w:ind w:left="0" w:firstLine="0"/>
        <w:rPr>
          <w:rFonts w:ascii="Calibri" w:hAnsi="Calibri"/>
          <w:sz w:val="22"/>
          <w:szCs w:val="22"/>
        </w:rPr>
      </w:pPr>
      <w:r w:rsidRPr="00A01974">
        <w:rPr>
          <w:rFonts w:ascii="Calibri" w:hAnsi="Calibri"/>
          <w:sz w:val="22"/>
          <w:szCs w:val="22"/>
        </w:rPr>
        <w:t>Gwarancja nie wyłącza, nie ogranicza ani nie zawiesza uprawnień Zamawiającego wynikających z przepisów o rękojmi za wady.</w:t>
      </w:r>
    </w:p>
    <w:p w14:paraId="442DD37F" w14:textId="77777777" w:rsidR="000D71BF" w:rsidRPr="00872FDA" w:rsidRDefault="000D71BF" w:rsidP="00EC44B5">
      <w:pPr>
        <w:numPr>
          <w:ilvl w:val="0"/>
          <w:numId w:val="60"/>
        </w:numPr>
        <w:tabs>
          <w:tab w:val="left" w:pos="426"/>
        </w:tabs>
        <w:spacing w:before="120" w:line="276" w:lineRule="auto"/>
        <w:ind w:left="142" w:firstLine="0"/>
        <w:rPr>
          <w:rFonts w:ascii="Calibri" w:hAnsi="Calibri"/>
          <w:b/>
          <w:sz w:val="22"/>
          <w:szCs w:val="22"/>
        </w:rPr>
      </w:pPr>
      <w:r w:rsidRPr="00872FDA">
        <w:rPr>
          <w:rFonts w:ascii="Calibri" w:hAnsi="Calibri"/>
          <w:b/>
          <w:sz w:val="22"/>
          <w:szCs w:val="22"/>
        </w:rPr>
        <w:t>Okres ważności gwarancji</w:t>
      </w:r>
    </w:p>
    <w:p w14:paraId="2D177C77" w14:textId="33983916" w:rsidR="000D71BF" w:rsidRPr="00A01974" w:rsidRDefault="000D71BF" w:rsidP="00EC44B5">
      <w:pPr>
        <w:pStyle w:val="BodyTextIndent21"/>
        <w:numPr>
          <w:ilvl w:val="0"/>
          <w:numId w:val="61"/>
        </w:numPr>
        <w:tabs>
          <w:tab w:val="clear" w:pos="284"/>
          <w:tab w:val="left" w:pos="426"/>
        </w:tabs>
        <w:spacing w:line="276" w:lineRule="auto"/>
        <w:ind w:left="0" w:firstLine="0"/>
        <w:rPr>
          <w:rFonts w:ascii="Calibri" w:hAnsi="Calibri"/>
          <w:sz w:val="22"/>
          <w:szCs w:val="22"/>
        </w:rPr>
      </w:pPr>
      <w:r w:rsidRPr="00A01974">
        <w:rPr>
          <w:rFonts w:ascii="Calibri" w:hAnsi="Calibri"/>
          <w:sz w:val="22"/>
          <w:szCs w:val="22"/>
        </w:rPr>
        <w:t xml:space="preserve">Okres trwania gwarancji wynosi </w:t>
      </w:r>
      <w:r w:rsidR="00872FDA">
        <w:rPr>
          <w:rFonts w:ascii="Calibri" w:hAnsi="Calibri"/>
          <w:b/>
          <w:bCs/>
          <w:sz w:val="22"/>
          <w:szCs w:val="22"/>
        </w:rPr>
        <w:t>…..</w:t>
      </w:r>
      <w:r w:rsidR="00ED1983">
        <w:rPr>
          <w:rFonts w:ascii="Calibri" w:hAnsi="Calibri"/>
          <w:b/>
          <w:sz w:val="22"/>
          <w:szCs w:val="22"/>
        </w:rPr>
        <w:t>lat</w:t>
      </w:r>
      <w:r w:rsidR="00EC44B5">
        <w:rPr>
          <w:rFonts w:ascii="Calibri" w:hAnsi="Calibri"/>
          <w:b/>
          <w:sz w:val="22"/>
          <w:szCs w:val="22"/>
        </w:rPr>
        <w:t xml:space="preserve"> (zgodnie z ofertą, minimum 5 lat)</w:t>
      </w:r>
      <w:r w:rsidRPr="00A01974">
        <w:rPr>
          <w:rFonts w:ascii="Calibri" w:hAnsi="Calibri"/>
          <w:sz w:val="22"/>
          <w:szCs w:val="22"/>
        </w:rPr>
        <w:t>, liczony od zapisanej w protokole odbioru końcowego robót daty odbioru przedmiotu gwarancji.</w:t>
      </w:r>
    </w:p>
    <w:p w14:paraId="790EA616" w14:textId="77777777" w:rsidR="000D71BF" w:rsidRDefault="000D71BF" w:rsidP="00EC44B5">
      <w:pPr>
        <w:pStyle w:val="BodyTextIndent21"/>
        <w:numPr>
          <w:ilvl w:val="0"/>
          <w:numId w:val="61"/>
        </w:numPr>
        <w:tabs>
          <w:tab w:val="clear" w:pos="284"/>
          <w:tab w:val="left" w:pos="426"/>
        </w:tabs>
        <w:spacing w:line="276" w:lineRule="auto"/>
        <w:ind w:left="0" w:firstLine="0"/>
        <w:rPr>
          <w:rFonts w:ascii="Calibri" w:hAnsi="Calibri"/>
          <w:sz w:val="22"/>
          <w:szCs w:val="22"/>
        </w:rPr>
      </w:pPr>
      <w:r w:rsidRPr="00A01974">
        <w:rPr>
          <w:rFonts w:ascii="Calibri" w:hAnsi="Calibri"/>
          <w:sz w:val="22"/>
          <w:szCs w:val="22"/>
        </w:rPr>
        <w:t>Okres obowiązywania gwarancji ulega przedłużeniu o czas, w którym wskutek istnienia wad oraz ich usuwania korzystanie z przedmiotu umowy zgodnie z jego przeznaczeniem było niemożliwe.</w:t>
      </w:r>
    </w:p>
    <w:p w14:paraId="4206976C" w14:textId="77777777" w:rsidR="000D71BF" w:rsidRDefault="000D71BF" w:rsidP="00EC44B5">
      <w:pPr>
        <w:pStyle w:val="BodyTextIndent21"/>
        <w:tabs>
          <w:tab w:val="clear" w:pos="284"/>
          <w:tab w:val="left" w:pos="426"/>
        </w:tabs>
        <w:spacing w:line="276" w:lineRule="auto"/>
        <w:ind w:left="0" w:firstLine="0"/>
        <w:rPr>
          <w:rFonts w:ascii="Calibri" w:hAnsi="Calibri"/>
          <w:sz w:val="22"/>
          <w:szCs w:val="22"/>
        </w:rPr>
      </w:pPr>
    </w:p>
    <w:p w14:paraId="11EBE6C6" w14:textId="77777777" w:rsidR="000D71BF" w:rsidRDefault="000D71BF" w:rsidP="00EC44B5">
      <w:pPr>
        <w:pStyle w:val="BodyTextIndent21"/>
        <w:tabs>
          <w:tab w:val="clear" w:pos="284"/>
          <w:tab w:val="left" w:pos="426"/>
        </w:tabs>
        <w:spacing w:line="276" w:lineRule="auto"/>
        <w:ind w:left="0" w:firstLine="0"/>
        <w:rPr>
          <w:rFonts w:ascii="Calibri" w:hAnsi="Calibri"/>
          <w:sz w:val="22"/>
          <w:szCs w:val="22"/>
        </w:rPr>
      </w:pPr>
    </w:p>
    <w:p w14:paraId="505BCF45" w14:textId="77777777" w:rsidR="000D71BF" w:rsidRPr="00872FDA" w:rsidRDefault="000D71BF" w:rsidP="00EC44B5">
      <w:pPr>
        <w:numPr>
          <w:ilvl w:val="0"/>
          <w:numId w:val="60"/>
        </w:numPr>
        <w:tabs>
          <w:tab w:val="left" w:pos="426"/>
        </w:tabs>
        <w:spacing w:line="276" w:lineRule="auto"/>
        <w:ind w:left="284" w:firstLine="0"/>
        <w:rPr>
          <w:rFonts w:ascii="Calibri" w:hAnsi="Calibri"/>
          <w:b/>
          <w:sz w:val="22"/>
          <w:szCs w:val="22"/>
        </w:rPr>
      </w:pPr>
      <w:r w:rsidRPr="00872FDA">
        <w:rPr>
          <w:rFonts w:ascii="Calibri" w:hAnsi="Calibri"/>
          <w:b/>
          <w:sz w:val="22"/>
          <w:szCs w:val="22"/>
        </w:rPr>
        <w:t>Obowiązki Wykonawcy</w:t>
      </w:r>
    </w:p>
    <w:p w14:paraId="6D2B707E" w14:textId="77777777" w:rsidR="000D71BF" w:rsidRPr="00A01974" w:rsidRDefault="000D71BF" w:rsidP="00EC44B5">
      <w:pPr>
        <w:pStyle w:val="BodyTextIndent21"/>
        <w:numPr>
          <w:ilvl w:val="0"/>
          <w:numId w:val="61"/>
        </w:numPr>
        <w:tabs>
          <w:tab w:val="clear" w:pos="284"/>
          <w:tab w:val="left" w:pos="426"/>
        </w:tabs>
        <w:spacing w:line="276" w:lineRule="auto"/>
        <w:ind w:left="0" w:firstLine="0"/>
        <w:rPr>
          <w:rFonts w:ascii="Calibri" w:hAnsi="Calibri"/>
          <w:sz w:val="22"/>
          <w:szCs w:val="22"/>
        </w:rPr>
      </w:pPr>
      <w:r w:rsidRPr="00A01974">
        <w:rPr>
          <w:rFonts w:ascii="Calibri" w:hAnsi="Calibri"/>
          <w:sz w:val="22"/>
          <w:szCs w:val="22"/>
        </w:rPr>
        <w:t xml:space="preserve">W okresie gwarancji Wykonawca zobowiązany jest do </w:t>
      </w:r>
      <w:r w:rsidRPr="00A01974">
        <w:rPr>
          <w:rFonts w:ascii="Calibri" w:hAnsi="Calibri"/>
          <w:b/>
          <w:sz w:val="22"/>
          <w:szCs w:val="22"/>
          <w:u w:val="single"/>
        </w:rPr>
        <w:t>nieodpłatnego usunięcia wad</w:t>
      </w:r>
      <w:r w:rsidRPr="00A01974">
        <w:rPr>
          <w:rFonts w:ascii="Calibri" w:hAnsi="Calibri"/>
          <w:sz w:val="22"/>
          <w:szCs w:val="22"/>
        </w:rPr>
        <w:t>, jeżeli pojawiły się one z przyczyn leżących po stronie Wykonawcy tj. w związku z wadliwym wykonaniem robót, a także w przypadku użycia wadliwego materiału.</w:t>
      </w:r>
    </w:p>
    <w:p w14:paraId="3687773A" w14:textId="77777777" w:rsidR="000D71BF"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szCs w:val="22"/>
        </w:rPr>
      </w:pPr>
      <w:r w:rsidRPr="00A01974">
        <w:rPr>
          <w:rFonts w:ascii="Calibri" w:hAnsi="Calibri"/>
          <w:sz w:val="22"/>
          <w:szCs w:val="22"/>
        </w:rPr>
        <w:t xml:space="preserve">Jeśli w ramach robót budowlanych wykonanych zgodnie z Umową zainstalowano urządzenia, instalacje, systemy itp. stanowiące </w:t>
      </w:r>
      <w:r w:rsidRPr="00A01974">
        <w:rPr>
          <w:rFonts w:ascii="Calibri" w:hAnsi="Calibri"/>
          <w:b/>
          <w:sz w:val="22"/>
          <w:szCs w:val="22"/>
        </w:rPr>
        <w:t>elementy</w:t>
      </w:r>
      <w:r w:rsidRPr="00A01974">
        <w:rPr>
          <w:rFonts w:ascii="Calibri" w:hAnsi="Calibri"/>
          <w:sz w:val="22"/>
          <w:szCs w:val="22"/>
        </w:rPr>
        <w:t xml:space="preserve"> obiektu budowlanego, o którym mowa w pkt 1 gwarancji,  co do których </w:t>
      </w:r>
      <w:r w:rsidRPr="00A01974">
        <w:rPr>
          <w:rFonts w:ascii="Calibri" w:hAnsi="Calibri"/>
          <w:sz w:val="22"/>
          <w:szCs w:val="22"/>
        </w:rPr>
        <w:lastRenderedPageBreak/>
        <w:t>producent/dostawca żąda odpłatnego, obligatoryjnego serwisowania przez autoryzowane jednostki, Wykonawca odpowiada za serwisowanie ww. elementów i ponosi jego koszty w okresie gwarancji.</w:t>
      </w:r>
    </w:p>
    <w:p w14:paraId="05F5C3D1" w14:textId="77777777" w:rsidR="000D71BF" w:rsidRPr="00A01974"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szCs w:val="22"/>
        </w:rPr>
      </w:pPr>
      <w:r w:rsidRPr="00A01974">
        <w:rPr>
          <w:rFonts w:ascii="Calibri" w:hAnsi="Calibri"/>
          <w:sz w:val="22"/>
          <w:szCs w:val="22"/>
        </w:rPr>
        <w:t>Wykonawca będzie usuwał zgłoszone wady zgodnie z zasadami wiedzy technicznej oraz obowiązującymi przepisami prawa.</w:t>
      </w:r>
    </w:p>
    <w:p w14:paraId="4065D0F0" w14:textId="77777777" w:rsidR="000D71BF" w:rsidRPr="00872FDA" w:rsidRDefault="000D71BF" w:rsidP="00EC44B5">
      <w:pPr>
        <w:numPr>
          <w:ilvl w:val="0"/>
          <w:numId w:val="60"/>
        </w:numPr>
        <w:tabs>
          <w:tab w:val="left" w:pos="426"/>
        </w:tabs>
        <w:spacing w:before="240" w:line="276" w:lineRule="auto"/>
        <w:ind w:left="0" w:firstLine="142"/>
        <w:rPr>
          <w:rFonts w:ascii="Calibri" w:hAnsi="Calibri"/>
          <w:b/>
          <w:sz w:val="22"/>
          <w:szCs w:val="22"/>
        </w:rPr>
      </w:pPr>
      <w:r w:rsidRPr="00872FDA">
        <w:rPr>
          <w:rFonts w:ascii="Calibri" w:hAnsi="Calibri"/>
          <w:b/>
          <w:sz w:val="22"/>
          <w:szCs w:val="22"/>
        </w:rPr>
        <w:t>TERMINY</w:t>
      </w:r>
    </w:p>
    <w:p w14:paraId="1D0D60E1" w14:textId="77777777" w:rsidR="000D71BF" w:rsidRPr="006779EC" w:rsidRDefault="000D71BF" w:rsidP="00EC44B5">
      <w:pPr>
        <w:pStyle w:val="BodyTextIndent21"/>
        <w:numPr>
          <w:ilvl w:val="0"/>
          <w:numId w:val="61"/>
        </w:numPr>
        <w:tabs>
          <w:tab w:val="clear" w:pos="284"/>
          <w:tab w:val="left" w:pos="426"/>
        </w:tabs>
        <w:spacing w:line="276" w:lineRule="auto"/>
        <w:ind w:left="0" w:firstLine="142"/>
        <w:rPr>
          <w:rFonts w:ascii="Calibri" w:hAnsi="Calibri"/>
          <w:b/>
          <w:sz w:val="22"/>
          <w:szCs w:val="22"/>
        </w:rPr>
      </w:pPr>
      <w:r w:rsidRPr="006779EC">
        <w:rPr>
          <w:rFonts w:ascii="Calibri" w:hAnsi="Calibri"/>
          <w:b/>
          <w:sz w:val="22"/>
        </w:rPr>
        <w:t>Termin usunięcia przez Wykonawcę zgłoszonych wad</w:t>
      </w:r>
      <w:r w:rsidRPr="006779EC">
        <w:rPr>
          <w:rFonts w:ascii="Calibri" w:hAnsi="Calibri"/>
          <w:sz w:val="18"/>
          <w:szCs w:val="22"/>
        </w:rPr>
        <w:t xml:space="preserve"> </w:t>
      </w:r>
      <w:r w:rsidRPr="006779EC">
        <w:rPr>
          <w:rFonts w:ascii="Calibri" w:hAnsi="Calibri"/>
          <w:sz w:val="22"/>
          <w:szCs w:val="22"/>
        </w:rPr>
        <w:t xml:space="preserve">– </w:t>
      </w:r>
      <w:r w:rsidRPr="006779EC">
        <w:rPr>
          <w:rFonts w:ascii="Calibri" w:hAnsi="Calibri"/>
          <w:b/>
          <w:sz w:val="22"/>
          <w:szCs w:val="22"/>
        </w:rPr>
        <w:t>14 dni</w:t>
      </w:r>
      <w:r w:rsidRPr="006779EC">
        <w:rPr>
          <w:rFonts w:ascii="Calibri" w:hAnsi="Calibri"/>
          <w:sz w:val="22"/>
          <w:szCs w:val="22"/>
        </w:rPr>
        <w:t xml:space="preserve"> licząc od dnia otrzymania zgłoszenia. </w:t>
      </w:r>
    </w:p>
    <w:p w14:paraId="254A5B7A" w14:textId="77777777" w:rsidR="000D71BF" w:rsidRPr="006779EC"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rPr>
      </w:pPr>
      <w:r w:rsidRPr="006779EC">
        <w:rPr>
          <w:rFonts w:ascii="Calibri" w:hAnsi="Calibri"/>
          <w:sz w:val="22"/>
        </w:rPr>
        <w:t>W uzasadnionych przypadkach Wykonawca może wystąpić do Zamawiającego o zmianę  terminu usunięcia wady, opisanej odpowiednio w pkt. 1, wówczas Strony wspólnie ustalą nowy termin, mając na uwadze charakter, specyfikę danej wady oraz możliwości technologiczne i reguły sztuki budowlanej.</w:t>
      </w:r>
    </w:p>
    <w:p w14:paraId="30A41297" w14:textId="77777777" w:rsidR="000D71BF" w:rsidRPr="00872FDA" w:rsidRDefault="000D71BF" w:rsidP="00EC44B5">
      <w:pPr>
        <w:numPr>
          <w:ilvl w:val="0"/>
          <w:numId w:val="60"/>
        </w:numPr>
        <w:tabs>
          <w:tab w:val="left" w:pos="426"/>
        </w:tabs>
        <w:spacing w:before="240" w:line="276" w:lineRule="auto"/>
        <w:ind w:left="0" w:firstLine="142"/>
        <w:rPr>
          <w:rFonts w:ascii="Calibri" w:hAnsi="Calibri"/>
          <w:b/>
          <w:sz w:val="22"/>
          <w:szCs w:val="22"/>
        </w:rPr>
      </w:pPr>
      <w:r w:rsidRPr="00872FDA">
        <w:rPr>
          <w:rFonts w:ascii="Calibri" w:hAnsi="Calibri"/>
          <w:b/>
          <w:sz w:val="22"/>
          <w:szCs w:val="22"/>
        </w:rPr>
        <w:t xml:space="preserve">Uprawnienia przysługujące Zamawiającemu w razie stwierdzenia wady </w:t>
      </w:r>
      <w:r w:rsidRPr="00872FDA">
        <w:rPr>
          <w:rFonts w:ascii="Calibri" w:hAnsi="Calibri"/>
          <w:b/>
          <w:sz w:val="22"/>
          <w:szCs w:val="22"/>
        </w:rPr>
        <w:br/>
        <w:t xml:space="preserve"> i procedura reklamacyjna</w:t>
      </w:r>
    </w:p>
    <w:p w14:paraId="2169F855" w14:textId="77777777" w:rsidR="000D71BF" w:rsidRPr="00A01974"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szCs w:val="22"/>
        </w:rPr>
      </w:pPr>
      <w:r w:rsidRPr="00A01974">
        <w:rPr>
          <w:rFonts w:ascii="Calibri" w:hAnsi="Calibri"/>
          <w:sz w:val="22"/>
          <w:szCs w:val="22"/>
        </w:rPr>
        <w:t>Zawiadomienie o wadzie (zwane dalej „</w:t>
      </w:r>
      <w:r w:rsidRPr="00A01974">
        <w:rPr>
          <w:rFonts w:ascii="Calibri" w:hAnsi="Calibri"/>
          <w:b/>
          <w:sz w:val="22"/>
          <w:szCs w:val="22"/>
        </w:rPr>
        <w:t>Zawiadomienie</w:t>
      </w:r>
      <w:r w:rsidRPr="00A01974">
        <w:rPr>
          <w:rFonts w:ascii="Calibri" w:hAnsi="Calibri"/>
          <w:sz w:val="22"/>
          <w:szCs w:val="22"/>
        </w:rPr>
        <w:t>”) będzie następowało w formie pisemnej: pocztą, faksem lub mailem, na adres podany w pkt B gwarancji. Zawiadomienie będzie zawierać krótki opis dostrzeżonej wady oraz jej lokalizację.</w:t>
      </w:r>
    </w:p>
    <w:p w14:paraId="7968A7AC" w14:textId="77777777" w:rsidR="000D71BF" w:rsidRPr="00A01974"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szCs w:val="22"/>
        </w:rPr>
      </w:pPr>
      <w:r w:rsidRPr="00A01974">
        <w:rPr>
          <w:rFonts w:ascii="Calibri" w:hAnsi="Calibri"/>
          <w:sz w:val="22"/>
          <w:szCs w:val="22"/>
        </w:rPr>
        <w:t>Wykonawca niezwłocznie pisemnie informuje Zamawiającego i Użytkownika (jeśli składał zawiadomienie o wadzie) o zasadności zgłoszenia oraz określa sposób realizacji naprawy gwarancyjnej.  Informację Wykonawca przekazuje na adres Zamawiającego za pośrednictwem poczty, faksu lub mailem. Jeżeli Zawiadomienie składał Użytkownik, wówczas wszelka korespondencja w ramach procedury reklamacyjnej będzie przekazywania Zamawiającemu i Użytkownikowi.</w:t>
      </w:r>
    </w:p>
    <w:p w14:paraId="3EF566AC" w14:textId="77777777" w:rsidR="000D71BF" w:rsidRPr="00A01974"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szCs w:val="22"/>
        </w:rPr>
      </w:pPr>
      <w:r w:rsidRPr="00A01974">
        <w:rPr>
          <w:rFonts w:ascii="Calibri" w:hAnsi="Calibri"/>
          <w:sz w:val="22"/>
          <w:szCs w:val="22"/>
        </w:rPr>
        <w:t>Jeżeli Wykonawca zakwestionuje zasadność Zawiadomienia, Zamawiający i/lub Użytkownik wyznaczy termin dokonania wspólnej komisyjnej oceny (oględzin) stwierdzonej wady. Data i miejsce oględzin zostają określone przez Zamawiającego i/lub Użytkownika w terminie do pięciu (5) dni od  otrzymania powiadomienia Wykonawcy.</w:t>
      </w:r>
    </w:p>
    <w:p w14:paraId="6770B19E" w14:textId="4F31F70A" w:rsidR="000D71BF" w:rsidRPr="00A01974"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szCs w:val="22"/>
        </w:rPr>
      </w:pPr>
      <w:r w:rsidRPr="00A01974">
        <w:rPr>
          <w:rFonts w:ascii="Calibri" w:hAnsi="Calibri"/>
          <w:sz w:val="22"/>
          <w:szCs w:val="22"/>
        </w:rPr>
        <w:t>Wynikiem wspólnej, dokonanej przez Zamawiającego i/lub Użytkownika i Wykonawcy, komisyjnej oceny (oględzin) stwierdzonej wady będzie pisemny protokół, w którym zostaną zapisane ustalenia dokonane przez komisję. Nieusprawiedliwione niestawiennictwo Wykonawcy w dacie i miejscu wyznaczonym przez Zamawiającego i/lub Użytkownika będzie równoznaczne z uznaniem przez Niego za uzasadnione zgłoszenie wady dokonane przez Zamawiającego i/lub Użytkownika. Wykonawca upoważnia niniejszym Zamawiającego i/lub Użytkownika do odnotowania tego faktu w protokole sporządzonym na skutek oględzin i jednostronnego podpisania protokołu oraz wykonywania uprawnień z niniejszej Gwarancji przez Zamawiającego w sposó</w:t>
      </w:r>
      <w:r w:rsidR="00D10639">
        <w:rPr>
          <w:rFonts w:ascii="Calibri" w:hAnsi="Calibri"/>
          <w:sz w:val="22"/>
          <w:szCs w:val="22"/>
        </w:rPr>
        <w:t>b, w jaki powinien je wykonywać</w:t>
      </w:r>
      <w:r w:rsidR="00F668DF">
        <w:rPr>
          <w:rFonts w:ascii="Calibri" w:hAnsi="Calibri"/>
          <w:sz w:val="22"/>
          <w:szCs w:val="22"/>
        </w:rPr>
        <w:t xml:space="preserve"> </w:t>
      </w:r>
      <w:r w:rsidRPr="00A01974">
        <w:rPr>
          <w:rFonts w:ascii="Calibri" w:hAnsi="Calibri"/>
          <w:sz w:val="22"/>
          <w:szCs w:val="22"/>
        </w:rPr>
        <w:t>w przypadku nieuzasadnionej odmowy przez Wykonawcę usunięcia wad.</w:t>
      </w:r>
    </w:p>
    <w:p w14:paraId="695AF222" w14:textId="77777777" w:rsidR="000D71BF" w:rsidRPr="00A01974"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szCs w:val="22"/>
        </w:rPr>
      </w:pPr>
      <w:r w:rsidRPr="00A01974">
        <w:rPr>
          <w:rFonts w:ascii="Calibri" w:hAnsi="Calibri"/>
          <w:sz w:val="22"/>
          <w:szCs w:val="22"/>
        </w:rPr>
        <w:t>W razie zwłoki Wykonawcy w usunięciu wady lub odmowy usunięcia wady, za którą odpowiedzialność ponosi Wykonawca (za odmowę usunięcia wad uważana będzie również odmowa podpisania przez Wykonawcę protokołu, o którym mowa w pkt 1</w:t>
      </w:r>
      <w:r w:rsidR="00872FDA">
        <w:rPr>
          <w:rFonts w:ascii="Calibri" w:hAnsi="Calibri"/>
          <w:sz w:val="22"/>
          <w:szCs w:val="22"/>
        </w:rPr>
        <w:t>8</w:t>
      </w:r>
      <w:r w:rsidRPr="00A01974">
        <w:rPr>
          <w:rFonts w:ascii="Calibri" w:hAnsi="Calibri"/>
          <w:sz w:val="22"/>
          <w:szCs w:val="22"/>
        </w:rPr>
        <w:t xml:space="preserve"> gwarancji), Zamawiający może żądać naprawienia szkody wynikłej z niewykonania  lub nienależytego wykonania naprawy gwarancyjnej i jest uprawniony do dokonania naprawy przez podmiot trzeci na koszt i ryzyko Wykonawcy (wykonanie zastępcze).</w:t>
      </w:r>
    </w:p>
    <w:p w14:paraId="6107E63B" w14:textId="77777777" w:rsidR="000D71BF" w:rsidRPr="00A01974"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szCs w:val="22"/>
        </w:rPr>
      </w:pPr>
      <w:r w:rsidRPr="00A01974">
        <w:rPr>
          <w:rFonts w:ascii="Calibri" w:hAnsi="Calibri"/>
          <w:sz w:val="22"/>
          <w:szCs w:val="22"/>
        </w:rPr>
        <w:t>Jeżeli w okresie obowiązywania gwarancji ten sam element ulegnie trzykrotnej awarii, wówczas Wykonawca, na własny koszt dokona wymiany elementu na nowy i wolny od wad. W przypadku wymiany elementu termin gwarancji biegnie na nowo od daty wbudowania tego elementu.</w:t>
      </w:r>
    </w:p>
    <w:p w14:paraId="07184426" w14:textId="77777777" w:rsidR="000D71BF" w:rsidRPr="00A01974" w:rsidRDefault="000D71BF" w:rsidP="00EC44B5">
      <w:pPr>
        <w:pStyle w:val="BodyTextIndent21"/>
        <w:numPr>
          <w:ilvl w:val="0"/>
          <w:numId w:val="61"/>
        </w:numPr>
        <w:tabs>
          <w:tab w:val="clear" w:pos="284"/>
          <w:tab w:val="left" w:pos="426"/>
        </w:tabs>
        <w:spacing w:line="276" w:lineRule="auto"/>
        <w:ind w:left="0" w:firstLine="142"/>
        <w:rPr>
          <w:rFonts w:ascii="Calibri" w:hAnsi="Calibri"/>
          <w:sz w:val="22"/>
          <w:szCs w:val="22"/>
        </w:rPr>
      </w:pPr>
      <w:r w:rsidRPr="00A01974">
        <w:rPr>
          <w:rFonts w:ascii="Calibri" w:hAnsi="Calibri"/>
          <w:sz w:val="22"/>
          <w:szCs w:val="22"/>
        </w:rPr>
        <w:t>Każde usunięcie wady przedmiotu gwarancji zostanie stwierdzone protokolarnie.</w:t>
      </w:r>
    </w:p>
    <w:p w14:paraId="48FB09B2" w14:textId="77777777" w:rsidR="000D71BF" w:rsidRPr="00872FDA" w:rsidRDefault="000D71BF" w:rsidP="00EC44B5">
      <w:pPr>
        <w:numPr>
          <w:ilvl w:val="0"/>
          <w:numId w:val="60"/>
        </w:numPr>
        <w:tabs>
          <w:tab w:val="left" w:pos="426"/>
        </w:tabs>
        <w:spacing w:line="276" w:lineRule="auto"/>
        <w:ind w:left="284" w:firstLine="0"/>
        <w:rPr>
          <w:rFonts w:ascii="Calibri" w:hAnsi="Calibri"/>
          <w:b/>
          <w:sz w:val="22"/>
          <w:szCs w:val="22"/>
        </w:rPr>
      </w:pPr>
      <w:r w:rsidRPr="00872FDA">
        <w:rPr>
          <w:rFonts w:ascii="Calibri" w:hAnsi="Calibri"/>
          <w:b/>
          <w:sz w:val="22"/>
          <w:szCs w:val="22"/>
        </w:rPr>
        <w:t>Ograniczenie odpowiedzialności gwarancyjnej</w:t>
      </w:r>
    </w:p>
    <w:p w14:paraId="61AFCBBA" w14:textId="77777777" w:rsidR="000D71BF" w:rsidRPr="00A01974" w:rsidRDefault="000D71BF" w:rsidP="00EC44B5">
      <w:pPr>
        <w:pStyle w:val="BodyTextIndent21"/>
        <w:numPr>
          <w:ilvl w:val="0"/>
          <w:numId w:val="61"/>
        </w:numPr>
        <w:tabs>
          <w:tab w:val="left" w:pos="426"/>
        </w:tabs>
        <w:spacing w:line="276" w:lineRule="auto"/>
        <w:ind w:left="0" w:firstLine="142"/>
        <w:rPr>
          <w:rFonts w:ascii="Calibri" w:hAnsi="Calibri"/>
          <w:sz w:val="22"/>
          <w:szCs w:val="22"/>
        </w:rPr>
      </w:pPr>
      <w:r w:rsidRPr="00A01974">
        <w:rPr>
          <w:rFonts w:ascii="Calibri" w:hAnsi="Calibri"/>
          <w:sz w:val="22"/>
          <w:szCs w:val="22"/>
        </w:rPr>
        <w:tab/>
        <w:t>Gwarancją nie są objęte wady przedmiotu gwarancji powstałe z innych przyczyn, niż tkwiące w elementach przedmiotu gwarancji, w szczególności :</w:t>
      </w:r>
    </w:p>
    <w:p w14:paraId="30278526" w14:textId="77777777" w:rsidR="000D71BF" w:rsidRPr="00A01974" w:rsidRDefault="000D71BF" w:rsidP="00EC44B5">
      <w:pPr>
        <w:pStyle w:val="BodyTextIndent21"/>
        <w:numPr>
          <w:ilvl w:val="0"/>
          <w:numId w:val="63"/>
        </w:numPr>
        <w:tabs>
          <w:tab w:val="left" w:pos="426"/>
        </w:tabs>
        <w:spacing w:line="276" w:lineRule="auto"/>
        <w:ind w:left="0" w:firstLine="142"/>
        <w:rPr>
          <w:rFonts w:ascii="Calibri" w:hAnsi="Calibri"/>
          <w:sz w:val="22"/>
          <w:szCs w:val="22"/>
        </w:rPr>
      </w:pPr>
      <w:r w:rsidRPr="00A01974">
        <w:rPr>
          <w:rFonts w:ascii="Calibri" w:hAnsi="Calibri"/>
          <w:sz w:val="22"/>
          <w:szCs w:val="22"/>
        </w:rPr>
        <w:t>powstałe wskutek samowolnie dokonywanych przez Zamawiającego i/lub Użytkownika lub inną nieupoważnioną osobę napraw, przeróbek, zmian konstrukcyjnych i innych ingerencji w strukturę przedmiotu gwarancji,</w:t>
      </w:r>
    </w:p>
    <w:p w14:paraId="772BCFD4" w14:textId="77777777" w:rsidR="000D71BF" w:rsidRPr="00A01974" w:rsidRDefault="000D71BF" w:rsidP="00EC44B5">
      <w:pPr>
        <w:pStyle w:val="BodyTextIndent21"/>
        <w:numPr>
          <w:ilvl w:val="0"/>
          <w:numId w:val="63"/>
        </w:numPr>
        <w:tabs>
          <w:tab w:val="left" w:pos="426"/>
        </w:tabs>
        <w:spacing w:line="276" w:lineRule="auto"/>
        <w:ind w:left="0" w:firstLine="142"/>
        <w:rPr>
          <w:rFonts w:ascii="Calibri" w:hAnsi="Calibri"/>
          <w:sz w:val="22"/>
          <w:szCs w:val="22"/>
        </w:rPr>
      </w:pPr>
      <w:r w:rsidRPr="00A01974">
        <w:rPr>
          <w:rFonts w:ascii="Calibri" w:hAnsi="Calibri"/>
          <w:sz w:val="22"/>
          <w:szCs w:val="22"/>
        </w:rPr>
        <w:lastRenderedPageBreak/>
        <w:t>powstałych na skutek niewłaściwego użytkowania przedmiotu gwarancji w sposób niezgodny z zasadami eksploatacji i użytkowania,</w:t>
      </w:r>
    </w:p>
    <w:p w14:paraId="66D0EDBA" w14:textId="77777777" w:rsidR="000D71BF" w:rsidRPr="00A01974" w:rsidRDefault="000D71BF" w:rsidP="00EC44B5">
      <w:pPr>
        <w:pStyle w:val="BodyTextIndent21"/>
        <w:numPr>
          <w:ilvl w:val="0"/>
          <w:numId w:val="63"/>
        </w:numPr>
        <w:spacing w:line="276" w:lineRule="auto"/>
        <w:ind w:left="0" w:firstLine="0"/>
        <w:rPr>
          <w:rFonts w:ascii="Calibri" w:hAnsi="Calibri"/>
          <w:sz w:val="22"/>
          <w:szCs w:val="22"/>
        </w:rPr>
      </w:pPr>
      <w:r w:rsidRPr="00A01974">
        <w:rPr>
          <w:rFonts w:ascii="Calibri" w:hAnsi="Calibri"/>
          <w:sz w:val="22"/>
          <w:szCs w:val="22"/>
        </w:rPr>
        <w:t xml:space="preserve">powstałych na skutek mechanicznych uszkodzeń, </w:t>
      </w:r>
    </w:p>
    <w:p w14:paraId="783CE031" w14:textId="77777777" w:rsidR="000D71BF" w:rsidRPr="00A01974" w:rsidRDefault="000D71BF" w:rsidP="00EC44B5">
      <w:pPr>
        <w:pStyle w:val="BodyTextIndent21"/>
        <w:numPr>
          <w:ilvl w:val="0"/>
          <w:numId w:val="63"/>
        </w:numPr>
        <w:spacing w:line="276" w:lineRule="auto"/>
        <w:ind w:left="0" w:firstLine="0"/>
        <w:rPr>
          <w:rFonts w:ascii="Calibri" w:hAnsi="Calibri"/>
          <w:sz w:val="22"/>
          <w:szCs w:val="22"/>
        </w:rPr>
      </w:pPr>
      <w:r w:rsidRPr="00A01974">
        <w:rPr>
          <w:rFonts w:ascii="Calibri" w:hAnsi="Calibri"/>
          <w:sz w:val="22"/>
          <w:szCs w:val="22"/>
        </w:rPr>
        <w:t>powstałych na skutek działania siły wyższej, zdarzeń losowych, spowodowane np. pożarem; powodzią, uderzeniem pioruna anomalia klimatyczne, wypadek lub kolizja drogowa oraz innymi nieprzewidzianymi zdarzeniami,</w:t>
      </w:r>
    </w:p>
    <w:p w14:paraId="5271C005" w14:textId="77777777" w:rsidR="000D71BF" w:rsidRPr="00A01974" w:rsidRDefault="000D71BF" w:rsidP="00EC44B5">
      <w:pPr>
        <w:pStyle w:val="BodyTextIndent21"/>
        <w:numPr>
          <w:ilvl w:val="0"/>
          <w:numId w:val="61"/>
        </w:numPr>
        <w:spacing w:line="276" w:lineRule="auto"/>
        <w:ind w:left="0" w:firstLine="0"/>
        <w:rPr>
          <w:rFonts w:ascii="Calibri" w:hAnsi="Calibri"/>
          <w:sz w:val="22"/>
          <w:szCs w:val="22"/>
        </w:rPr>
      </w:pPr>
      <w:r w:rsidRPr="00A01974">
        <w:rPr>
          <w:rFonts w:ascii="Calibri" w:hAnsi="Calibri"/>
          <w:sz w:val="22"/>
          <w:szCs w:val="22"/>
        </w:rPr>
        <w:t>Gwarancją nie są objęte wady przedmiotu gwarancji jeżeli:</w:t>
      </w:r>
    </w:p>
    <w:p w14:paraId="70E06258" w14:textId="77777777" w:rsidR="000D71BF" w:rsidRPr="00A01974" w:rsidRDefault="000D71BF" w:rsidP="00EC44B5">
      <w:pPr>
        <w:pStyle w:val="BodyTextIndent21"/>
        <w:numPr>
          <w:ilvl w:val="0"/>
          <w:numId w:val="64"/>
        </w:numPr>
        <w:spacing w:line="276" w:lineRule="auto"/>
        <w:ind w:left="0" w:firstLine="0"/>
        <w:rPr>
          <w:rFonts w:ascii="Calibri" w:hAnsi="Calibri"/>
          <w:sz w:val="22"/>
          <w:szCs w:val="22"/>
        </w:rPr>
      </w:pPr>
      <w:r w:rsidRPr="00A01974">
        <w:rPr>
          <w:rFonts w:ascii="Calibri" w:hAnsi="Calibri"/>
          <w:sz w:val="22"/>
          <w:szCs w:val="22"/>
        </w:rPr>
        <w:t xml:space="preserve">Zawiadomienie o wadach Wykonawcy przez Zamawiającego i/lub Użytkownika zostało dokonane w sposób niezgodny z zapisami w niniejszym Oświadczeniu Gwarancyjnym, </w:t>
      </w:r>
    </w:p>
    <w:p w14:paraId="6B29C4B3" w14:textId="77777777" w:rsidR="000D71BF" w:rsidRPr="00A01974" w:rsidRDefault="000D71BF" w:rsidP="00EC44B5">
      <w:pPr>
        <w:pStyle w:val="BodyTextIndent21"/>
        <w:numPr>
          <w:ilvl w:val="0"/>
          <w:numId w:val="64"/>
        </w:numPr>
        <w:tabs>
          <w:tab w:val="clear" w:pos="284"/>
        </w:tabs>
        <w:spacing w:line="276" w:lineRule="auto"/>
        <w:ind w:left="0" w:firstLine="0"/>
        <w:rPr>
          <w:rFonts w:ascii="Calibri" w:hAnsi="Calibri"/>
          <w:sz w:val="22"/>
          <w:szCs w:val="22"/>
        </w:rPr>
      </w:pPr>
      <w:r w:rsidRPr="00A01974">
        <w:rPr>
          <w:rFonts w:ascii="Calibri" w:hAnsi="Calibri"/>
          <w:sz w:val="22"/>
          <w:szCs w:val="22"/>
        </w:rPr>
        <w:t>Zawiadomienie o wadach zostało przekazane Wykonawcy po upływie okresu gwarancji.</w:t>
      </w:r>
    </w:p>
    <w:p w14:paraId="3C6BF53F" w14:textId="77777777" w:rsidR="000D71BF" w:rsidRPr="00A01974" w:rsidRDefault="000D71BF" w:rsidP="000D71BF">
      <w:pPr>
        <w:pStyle w:val="BodyTextIndent21"/>
        <w:tabs>
          <w:tab w:val="clear" w:pos="284"/>
        </w:tabs>
        <w:spacing w:line="276" w:lineRule="auto"/>
        <w:ind w:left="1069" w:firstLine="0"/>
        <w:rPr>
          <w:rFonts w:ascii="Calibri" w:hAnsi="Calibri"/>
          <w:sz w:val="22"/>
          <w:szCs w:val="22"/>
        </w:rPr>
      </w:pPr>
    </w:p>
    <w:p w14:paraId="14AC5339" w14:textId="77777777" w:rsidR="000D71BF" w:rsidRPr="00A01974" w:rsidRDefault="000D71BF" w:rsidP="000D71BF">
      <w:pPr>
        <w:pStyle w:val="BodyTextIndent21"/>
        <w:tabs>
          <w:tab w:val="clear" w:pos="284"/>
        </w:tabs>
        <w:spacing w:line="276" w:lineRule="auto"/>
        <w:ind w:left="6032" w:firstLine="0"/>
        <w:rPr>
          <w:rFonts w:ascii="Calibri" w:eastAsia="Lucida Sans Unicode" w:hAnsi="Calibri"/>
          <w:kern w:val="1"/>
          <w:lang w:eastAsia="hi-IN" w:bidi="hi-IN"/>
        </w:rPr>
      </w:pPr>
      <w:r w:rsidRPr="00A01974">
        <w:rPr>
          <w:rFonts w:ascii="Calibri" w:eastAsia="Lucida Sans Unicode" w:hAnsi="Calibri"/>
          <w:kern w:val="1"/>
          <w:lang w:eastAsia="hi-IN" w:bidi="hi-IN"/>
        </w:rPr>
        <w:t>WYKONAWCA – GWARANT</w:t>
      </w:r>
    </w:p>
    <w:p w14:paraId="32016350" w14:textId="77777777" w:rsidR="000D71BF" w:rsidRPr="00A01974" w:rsidRDefault="000D71BF" w:rsidP="000D71BF">
      <w:pPr>
        <w:pStyle w:val="BodyTextIndent21"/>
        <w:tabs>
          <w:tab w:val="clear" w:pos="284"/>
        </w:tabs>
        <w:spacing w:line="276" w:lineRule="auto"/>
        <w:ind w:left="6032" w:firstLine="0"/>
        <w:rPr>
          <w:rFonts w:ascii="Calibri" w:hAnsi="Calibri"/>
          <w:sz w:val="22"/>
          <w:szCs w:val="22"/>
        </w:rPr>
      </w:pPr>
    </w:p>
    <w:p w14:paraId="7A4BB0FA" w14:textId="77777777" w:rsidR="000D71BF" w:rsidRPr="00A01974" w:rsidRDefault="000D71BF" w:rsidP="000D71BF">
      <w:pPr>
        <w:pStyle w:val="Akapitzlist"/>
        <w:spacing w:line="276" w:lineRule="auto"/>
        <w:ind w:left="4254" w:firstLine="709"/>
        <w:jc w:val="center"/>
        <w:rPr>
          <w:rFonts w:ascii="Calibri" w:hAnsi="Calibri"/>
          <w:sz w:val="22"/>
        </w:rPr>
      </w:pPr>
      <w:r w:rsidRPr="00A01974">
        <w:rPr>
          <w:rFonts w:ascii="Calibri" w:hAnsi="Calibri"/>
          <w:sz w:val="22"/>
        </w:rPr>
        <w:t>………………………………………………..</w:t>
      </w:r>
    </w:p>
    <w:p w14:paraId="44D15A82" w14:textId="77777777" w:rsidR="000D71BF" w:rsidRPr="00A01974" w:rsidRDefault="000D71BF" w:rsidP="000D71BF">
      <w:pPr>
        <w:pStyle w:val="Akapitzlist"/>
        <w:spacing w:line="276" w:lineRule="auto"/>
        <w:ind w:left="4254" w:firstLine="709"/>
        <w:jc w:val="center"/>
        <w:rPr>
          <w:rFonts w:ascii="Calibri" w:hAnsi="Calibri"/>
          <w:b/>
          <w:sz w:val="14"/>
        </w:rPr>
      </w:pPr>
      <w:r w:rsidRPr="00A01974">
        <w:rPr>
          <w:rFonts w:ascii="Calibri" w:hAnsi="Calibri"/>
          <w:b/>
          <w:sz w:val="14"/>
        </w:rPr>
        <w:t>podpisy  należycie upoważnionych przedstawicieli</w:t>
      </w:r>
    </w:p>
    <w:p w14:paraId="2E8A1873" w14:textId="77777777" w:rsidR="000D71BF" w:rsidRPr="00996C22" w:rsidRDefault="000D71BF" w:rsidP="000D71BF">
      <w:pPr>
        <w:pStyle w:val="Stopka"/>
        <w:spacing w:line="276" w:lineRule="auto"/>
        <w:rPr>
          <w:rFonts w:ascii="Calibri" w:hAnsi="Calibri"/>
          <w:b/>
          <w:sz w:val="22"/>
          <w:szCs w:val="22"/>
        </w:rPr>
      </w:pPr>
    </w:p>
    <w:p w14:paraId="02D8CAD9" w14:textId="77777777" w:rsidR="000D71BF" w:rsidRPr="00996C22" w:rsidRDefault="000D71BF" w:rsidP="000D71BF">
      <w:pPr>
        <w:pStyle w:val="Stopka"/>
        <w:spacing w:line="276" w:lineRule="auto"/>
        <w:rPr>
          <w:rFonts w:ascii="Calibri" w:hAnsi="Calibri"/>
          <w:b/>
          <w:sz w:val="22"/>
          <w:szCs w:val="22"/>
        </w:rPr>
      </w:pPr>
    </w:p>
    <w:p w14:paraId="51EA9CDB" w14:textId="77777777" w:rsidR="000D71BF" w:rsidRDefault="000D71BF" w:rsidP="000D71BF">
      <w:pPr>
        <w:jc w:val="center"/>
        <w:rPr>
          <w:b/>
          <w:sz w:val="22"/>
          <w:szCs w:val="22"/>
        </w:rPr>
      </w:pPr>
    </w:p>
    <w:p w14:paraId="309055FA" w14:textId="77777777" w:rsidR="006660F6" w:rsidRPr="000E33EF" w:rsidRDefault="006660F6" w:rsidP="000E33EF">
      <w:pPr>
        <w:rPr>
          <w:rFonts w:ascii="Calibri" w:hAnsi="Calibri"/>
          <w:b/>
          <w:sz w:val="22"/>
          <w:szCs w:val="22"/>
        </w:rPr>
      </w:pPr>
    </w:p>
    <w:sectPr w:rsidR="006660F6" w:rsidRPr="000E33EF" w:rsidSect="00321D81">
      <w:footerReference w:type="default" r:id="rId13"/>
      <w:headerReference w:type="first" r:id="rId14"/>
      <w:footerReference w:type="first" r:id="rId15"/>
      <w:pgSz w:w="11906" w:h="16838" w:code="9"/>
      <w:pgMar w:top="851" w:right="851" w:bottom="851" w:left="1134" w:header="79" w:footer="49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E96E0" w14:textId="77777777" w:rsidR="0049240C" w:rsidRDefault="0049240C">
      <w:r>
        <w:separator/>
      </w:r>
    </w:p>
  </w:endnote>
  <w:endnote w:type="continuationSeparator" w:id="0">
    <w:p w14:paraId="4F128E51" w14:textId="77777777" w:rsidR="0049240C" w:rsidRDefault="0049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charset w:val="EE"/>
    <w:family w:val="auto"/>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Ottawa">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C9475" w14:textId="77777777" w:rsidR="00716D30" w:rsidRPr="00634EA5" w:rsidRDefault="00716D30" w:rsidP="00634EA5">
    <w:pPr>
      <w:pStyle w:val="Stopka"/>
      <w:jc w:val="right"/>
      <w:rPr>
        <w:rFonts w:ascii="Calibri" w:hAnsi="Calibri"/>
        <w:sz w:val="18"/>
        <w:szCs w:val="18"/>
        <w:lang w:val="pl-PL"/>
      </w:rPr>
    </w:pPr>
    <w:r w:rsidRPr="00634EA5">
      <w:rPr>
        <w:rFonts w:ascii="Calibri" w:hAnsi="Calibri"/>
        <w:sz w:val="18"/>
        <w:szCs w:val="18"/>
        <w:lang w:val="pl-PL"/>
      </w:rPr>
      <w:t>Str.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CEBA1" w14:textId="73A803A0" w:rsidR="00716D30" w:rsidRPr="00BC087C" w:rsidRDefault="00716D30" w:rsidP="00BC087C">
    <w:pPr>
      <w:pStyle w:val="Stopka"/>
      <w:jc w:val="right"/>
      <w:rPr>
        <w:rFonts w:ascii="Calibri" w:hAnsi="Calibri"/>
        <w:lang w:val="pl-PL"/>
      </w:rPr>
    </w:pPr>
    <w:r w:rsidRPr="00BC087C">
      <w:rPr>
        <w:rFonts w:ascii="Calibri" w:hAnsi="Calibri"/>
      </w:rPr>
      <w:fldChar w:fldCharType="begin"/>
    </w:r>
    <w:r w:rsidRPr="00BC087C">
      <w:rPr>
        <w:rFonts w:ascii="Calibri" w:hAnsi="Calibri"/>
      </w:rPr>
      <w:instrText xml:space="preserve"> PAGE    \* MERGEFORMAT </w:instrText>
    </w:r>
    <w:r w:rsidRPr="00BC087C">
      <w:rPr>
        <w:rFonts w:ascii="Calibri" w:hAnsi="Calibri"/>
      </w:rPr>
      <w:fldChar w:fldCharType="separate"/>
    </w:r>
    <w:r w:rsidR="00F17CC2">
      <w:rPr>
        <w:rFonts w:ascii="Calibri" w:hAnsi="Calibri"/>
        <w:noProof/>
      </w:rPr>
      <w:t>3</w:t>
    </w:r>
    <w:r w:rsidRPr="00BC087C">
      <w:rPr>
        <w:rFonts w:ascii="Calibri" w:hAnsi="Calibri"/>
      </w:rPr>
      <w:fldChar w:fldCharType="end"/>
    </w:r>
    <w:r>
      <w:rPr>
        <w:rFonts w:ascii="Calibri" w:hAnsi="Calibri"/>
        <w:lang w:val="pl-PL"/>
      </w:rPr>
      <w:t xml:space="preserve"> </w:t>
    </w:r>
  </w:p>
  <w:p w14:paraId="43587294" w14:textId="77777777" w:rsidR="00716D30" w:rsidRDefault="00716D3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32A" w14:textId="77777777" w:rsidR="00716D30" w:rsidRPr="00445149" w:rsidRDefault="00716D30" w:rsidP="00321D81">
    <w:pPr>
      <w:pStyle w:val="Stopka"/>
      <w:pBdr>
        <w:top w:val="single" w:sz="4" w:space="1" w:color="auto"/>
      </w:pBdr>
      <w:jc w:val="right"/>
      <w:rPr>
        <w:rFonts w:ascii="Calibri" w:hAnsi="Calibri"/>
        <w:sz w:val="18"/>
        <w:szCs w:val="18"/>
      </w:rPr>
    </w:pPr>
    <w:r w:rsidRPr="00445149">
      <w:rPr>
        <w:rFonts w:ascii="Calibri" w:hAnsi="Calibri"/>
        <w:sz w:val="18"/>
        <w:szCs w:val="18"/>
      </w:rPr>
      <w:t xml:space="preserve">str. </w:t>
    </w:r>
    <w:r w:rsidRPr="00445149">
      <w:rPr>
        <w:rFonts w:ascii="Calibri" w:hAnsi="Calibri"/>
        <w:sz w:val="18"/>
        <w:szCs w:val="18"/>
      </w:rPr>
      <w:fldChar w:fldCharType="begin"/>
    </w:r>
    <w:r w:rsidRPr="00445149">
      <w:rPr>
        <w:rFonts w:ascii="Calibri" w:hAnsi="Calibri"/>
        <w:sz w:val="18"/>
        <w:szCs w:val="18"/>
      </w:rPr>
      <w:instrText xml:space="preserve"> PAGE    \* MERGEFORMAT </w:instrText>
    </w:r>
    <w:r w:rsidRPr="00445149">
      <w:rPr>
        <w:rFonts w:ascii="Calibri" w:hAnsi="Calibri"/>
        <w:sz w:val="18"/>
        <w:szCs w:val="18"/>
      </w:rPr>
      <w:fldChar w:fldCharType="separate"/>
    </w:r>
    <w:r w:rsidR="00F17CC2">
      <w:rPr>
        <w:rFonts w:ascii="Calibri" w:hAnsi="Calibri"/>
        <w:noProof/>
        <w:sz w:val="18"/>
        <w:szCs w:val="18"/>
      </w:rPr>
      <w:t>2</w:t>
    </w:r>
    <w:r w:rsidRPr="00445149">
      <w:rPr>
        <w:rFonts w:ascii="Calibri" w:hAnsi="Calibri"/>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BB062" w14:textId="77777777" w:rsidR="00716D30" w:rsidRPr="00445149" w:rsidRDefault="00716D30" w:rsidP="00321D81">
    <w:pPr>
      <w:pStyle w:val="Stopka"/>
      <w:pBdr>
        <w:top w:val="single" w:sz="4" w:space="1" w:color="auto"/>
      </w:pBdr>
      <w:ind w:left="360"/>
      <w:jc w:val="right"/>
      <w:rPr>
        <w:rFonts w:ascii="Calibri" w:hAnsi="Calibri"/>
        <w:sz w:val="18"/>
        <w:szCs w:val="18"/>
      </w:rPr>
    </w:pPr>
    <w:r w:rsidRPr="00445149">
      <w:rPr>
        <w:rFonts w:ascii="Calibri" w:hAnsi="Calibri"/>
        <w:sz w:val="18"/>
        <w:szCs w:val="18"/>
      </w:rPr>
      <w:t xml:space="preserve">str. </w:t>
    </w:r>
    <w:r w:rsidRPr="00445149">
      <w:rPr>
        <w:rFonts w:ascii="Calibri" w:hAnsi="Calibri"/>
        <w:sz w:val="18"/>
        <w:szCs w:val="18"/>
      </w:rPr>
      <w:fldChar w:fldCharType="begin"/>
    </w:r>
    <w:r w:rsidRPr="00445149">
      <w:rPr>
        <w:rFonts w:ascii="Calibri" w:hAnsi="Calibri"/>
        <w:sz w:val="18"/>
        <w:szCs w:val="18"/>
      </w:rPr>
      <w:instrText xml:space="preserve"> PAGE    \* MERGEFORMAT </w:instrText>
    </w:r>
    <w:r w:rsidRPr="00445149">
      <w:rPr>
        <w:rFonts w:ascii="Calibri" w:hAnsi="Calibri"/>
        <w:sz w:val="18"/>
        <w:szCs w:val="18"/>
      </w:rPr>
      <w:fldChar w:fldCharType="separate"/>
    </w:r>
    <w:r w:rsidR="00F17CC2">
      <w:rPr>
        <w:rFonts w:ascii="Calibri" w:hAnsi="Calibri"/>
        <w:noProof/>
        <w:sz w:val="18"/>
        <w:szCs w:val="18"/>
      </w:rPr>
      <w:t>1</w:t>
    </w:r>
    <w:r w:rsidRPr="00445149">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B91B9" w14:textId="77777777" w:rsidR="0049240C" w:rsidRDefault="0049240C">
      <w:r>
        <w:separator/>
      </w:r>
    </w:p>
  </w:footnote>
  <w:footnote w:type="continuationSeparator" w:id="0">
    <w:p w14:paraId="277B7438" w14:textId="77777777" w:rsidR="0049240C" w:rsidRDefault="00492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05"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605"/>
    </w:tblGrid>
    <w:tr w:rsidR="00716D30" w:rsidRPr="00092D18" w14:paraId="3E681F1E" w14:textId="77777777" w:rsidTr="006D37DB">
      <w:trPr>
        <w:trHeight w:val="278"/>
      </w:trPr>
      <w:tc>
        <w:tcPr>
          <w:tcW w:w="10605" w:type="dxa"/>
          <w:shd w:val="clear" w:color="auto" w:fill="auto"/>
        </w:tcPr>
        <w:p w14:paraId="310F98DD" w14:textId="77777777" w:rsidR="00716D30" w:rsidRPr="00092D18" w:rsidRDefault="00716D30" w:rsidP="006D37DB">
          <w:pPr>
            <w:pStyle w:val="Nagwek"/>
            <w:tabs>
              <w:tab w:val="clear" w:pos="9072"/>
              <w:tab w:val="right" w:pos="10065"/>
            </w:tabs>
            <w:rPr>
              <w:rFonts w:ascii="Calibri" w:hAnsi="Calibri"/>
              <w:color w:val="0070C0"/>
              <w:u w:val="single"/>
              <w:lang w:val="pl-PL"/>
            </w:rPr>
          </w:pPr>
          <w:r w:rsidRPr="00092D18">
            <w:rPr>
              <w:rFonts w:ascii="Calibri" w:hAnsi="Calibri"/>
              <w:b/>
              <w:lang w:val="pl-PL"/>
            </w:rPr>
            <w:t xml:space="preserve">Nr zamówienia publicznego: BZP.271.1.118.2016  </w:t>
          </w:r>
          <w:r w:rsidRPr="00092D18">
            <w:rPr>
              <w:rFonts w:ascii="Calibri" w:hAnsi="Calibri"/>
              <w:b/>
              <w:color w:val="0070C0"/>
              <w:lang w:val="pl-PL"/>
            </w:rPr>
            <w:t xml:space="preserve">                                                                              </w:t>
          </w:r>
        </w:p>
      </w:tc>
    </w:tr>
  </w:tbl>
  <w:p w14:paraId="3B7E8AA8" w14:textId="77777777" w:rsidR="00716D30" w:rsidRPr="00D04A7C" w:rsidRDefault="00716D30" w:rsidP="00564FDB">
    <w:pPr>
      <w:pStyle w:val="Nagwek"/>
      <w:numPr>
        <w:ilvl w:val="0"/>
        <w:numId w:val="28"/>
      </w:numPr>
    </w:pPr>
  </w:p>
  <w:p w14:paraId="009A10D3" w14:textId="77777777" w:rsidR="00716D30" w:rsidRPr="006D37DB" w:rsidRDefault="00716D30" w:rsidP="006D37D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18010" w14:textId="213AA770" w:rsidR="00716D30" w:rsidRPr="00092D18" w:rsidRDefault="00716D30" w:rsidP="00EF3C0F">
    <w:pPr>
      <w:pStyle w:val="Nagwek"/>
      <w:pBdr>
        <w:bottom w:val="single" w:sz="4" w:space="1" w:color="auto"/>
      </w:pBd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318FB" w14:textId="77777777" w:rsidR="00716D30" w:rsidRPr="00634EA5" w:rsidRDefault="00716D30">
    <w:pPr>
      <w:rPr>
        <w:sz w:val="16"/>
        <w:szCs w:val="16"/>
      </w:rPr>
    </w:pPr>
  </w:p>
  <w:tbl>
    <w:tblPr>
      <w:tblW w:w="10137"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37"/>
    </w:tblGrid>
    <w:tr w:rsidR="00716D30" w:rsidRPr="00092D18" w14:paraId="15A18BA1" w14:textId="77777777" w:rsidTr="003F6822">
      <w:tc>
        <w:tcPr>
          <w:tcW w:w="10137" w:type="dxa"/>
          <w:shd w:val="clear" w:color="auto" w:fill="auto"/>
        </w:tcPr>
        <w:p w14:paraId="14622E93" w14:textId="77777777" w:rsidR="00716D30" w:rsidRPr="00092D18" w:rsidRDefault="00716D30" w:rsidP="004D10F8">
          <w:pPr>
            <w:pStyle w:val="Nagwek"/>
            <w:tabs>
              <w:tab w:val="clear" w:pos="9072"/>
              <w:tab w:val="right" w:pos="10065"/>
            </w:tabs>
            <w:rPr>
              <w:rFonts w:ascii="Calibri" w:hAnsi="Calibri"/>
              <w:color w:val="0070C0"/>
              <w:u w:val="single"/>
              <w:lang w:val="pl-PL"/>
            </w:rPr>
          </w:pPr>
        </w:p>
      </w:tc>
    </w:tr>
  </w:tbl>
  <w:p w14:paraId="71766B3D" w14:textId="77777777" w:rsidR="00716D30" w:rsidRPr="00EA37DD" w:rsidRDefault="00716D30" w:rsidP="00564FDB">
    <w:pPr>
      <w:pStyle w:val="Nagwek"/>
      <w:numPr>
        <w:ilvl w:val="0"/>
        <w:numId w:val="28"/>
      </w:numPr>
      <w:rPr>
        <w:rFonts w:ascii="Calibri" w:hAnsi="Calibri" w:cs="Calibri"/>
      </w:rPr>
    </w:pPr>
    <w:r w:rsidRPr="00EA37DD">
      <w:rPr>
        <w:rFonts w:ascii="Calibri" w:hAnsi="Calibri" w:cs="Calibri"/>
        <w:lang w:val="pl-PL"/>
      </w:rPr>
      <w:t xml:space="preserve">Tabela nr 3 </w:t>
    </w:r>
  </w:p>
  <w:p w14:paraId="66FCF580" w14:textId="77777777" w:rsidR="00716D30" w:rsidRPr="00EA37DD" w:rsidRDefault="00716D30" w:rsidP="00557C8D">
    <w:pPr>
      <w:pStyle w:val="Nagwek"/>
      <w:rPr>
        <w:rFonts w:ascii="Calibri" w:hAnsi="Calibri" w:cs="Calibri"/>
        <w:sz w:val="22"/>
        <w:szCs w:val="22"/>
      </w:rPr>
    </w:pPr>
    <w:r w:rsidRPr="00EA37DD">
      <w:rPr>
        <w:rFonts w:ascii="Calibri" w:hAnsi="Calibri" w:cs="Calibri"/>
        <w:sz w:val="22"/>
        <w:szCs w:val="22"/>
      </w:rPr>
      <w:t>Wykonanie zakresu rzeczowego wg protokołu odbioru do faktury nr …….</w:t>
    </w:r>
  </w:p>
  <w:p w14:paraId="11631089" w14:textId="77777777" w:rsidR="00716D30" w:rsidRPr="00EA37DD" w:rsidRDefault="00716D30" w:rsidP="00557C8D">
    <w:pPr>
      <w:pStyle w:val="Nagwek"/>
      <w:rPr>
        <w:rFonts w:ascii="Calibri" w:hAnsi="Calibri" w:cs="Calibri"/>
        <w:sz w:val="22"/>
        <w:szCs w:val="22"/>
      </w:rPr>
    </w:pPr>
  </w:p>
  <w:p w14:paraId="1FCCD2B0" w14:textId="77777777" w:rsidR="00716D30" w:rsidRPr="00EA37DD" w:rsidRDefault="00716D30" w:rsidP="00557C8D">
    <w:pPr>
      <w:pStyle w:val="Nagwek"/>
      <w:rPr>
        <w:rFonts w:ascii="Calibri" w:hAnsi="Calibri" w:cs="Calibri"/>
        <w:sz w:val="22"/>
        <w:szCs w:val="22"/>
      </w:rPr>
    </w:pPr>
  </w:p>
  <w:p w14:paraId="47629591" w14:textId="459327E8" w:rsidR="00716D30" w:rsidRPr="00D04A7C" w:rsidRDefault="00716D30" w:rsidP="00557C8D">
    <w:pPr>
      <w:pStyle w:val="Nagwek"/>
    </w:pPr>
    <w:r w:rsidRPr="005F583C">
      <w:t>Budowa  garażu  wielostanowiskowego  wraz  ze wspinalnią  oraz  wykonaniem  infrastruktury  zewnętrznej  na  terenie  Jednostki  Ratowniczo  – Gaśniczej nr 2 Katowice – Piotrowice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F39CC" w14:textId="03ACB3B5" w:rsidR="00716D30" w:rsidRPr="007F1E08" w:rsidRDefault="00716D30">
    <w:pPr>
      <w:pStyle w:val="Nagwek"/>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8778"/>
        </w:tabs>
        <w:ind w:left="9210" w:hanging="432"/>
      </w:pPr>
    </w:lvl>
    <w:lvl w:ilvl="1">
      <w:start w:val="1"/>
      <w:numFmt w:val="none"/>
      <w:suff w:val="nothing"/>
      <w:lvlText w:val=""/>
      <w:lvlJc w:val="left"/>
      <w:pPr>
        <w:tabs>
          <w:tab w:val="num" w:pos="8778"/>
        </w:tabs>
        <w:ind w:left="9354" w:hanging="576"/>
      </w:pPr>
    </w:lvl>
    <w:lvl w:ilvl="2">
      <w:start w:val="1"/>
      <w:numFmt w:val="none"/>
      <w:suff w:val="nothing"/>
      <w:lvlText w:val=""/>
      <w:lvlJc w:val="left"/>
      <w:pPr>
        <w:tabs>
          <w:tab w:val="num" w:pos="8778"/>
        </w:tabs>
        <w:ind w:left="9498" w:hanging="720"/>
      </w:pPr>
    </w:lvl>
    <w:lvl w:ilvl="3">
      <w:start w:val="1"/>
      <w:numFmt w:val="none"/>
      <w:suff w:val="nothing"/>
      <w:lvlText w:val=""/>
      <w:lvlJc w:val="left"/>
      <w:pPr>
        <w:tabs>
          <w:tab w:val="num" w:pos="8778"/>
        </w:tabs>
        <w:ind w:left="9642" w:hanging="864"/>
      </w:pPr>
    </w:lvl>
    <w:lvl w:ilvl="4">
      <w:start w:val="1"/>
      <w:numFmt w:val="none"/>
      <w:suff w:val="nothing"/>
      <w:lvlText w:val=""/>
      <w:lvlJc w:val="left"/>
      <w:pPr>
        <w:tabs>
          <w:tab w:val="num" w:pos="8778"/>
        </w:tabs>
        <w:ind w:left="9786" w:hanging="1008"/>
      </w:pPr>
    </w:lvl>
    <w:lvl w:ilvl="5">
      <w:start w:val="1"/>
      <w:numFmt w:val="none"/>
      <w:suff w:val="nothing"/>
      <w:lvlText w:val=""/>
      <w:lvlJc w:val="left"/>
      <w:pPr>
        <w:tabs>
          <w:tab w:val="num" w:pos="8778"/>
        </w:tabs>
        <w:ind w:left="9930" w:hanging="1152"/>
      </w:pPr>
    </w:lvl>
    <w:lvl w:ilvl="6">
      <w:start w:val="1"/>
      <w:numFmt w:val="none"/>
      <w:suff w:val="nothing"/>
      <w:lvlText w:val=""/>
      <w:lvlJc w:val="left"/>
      <w:pPr>
        <w:tabs>
          <w:tab w:val="num" w:pos="8778"/>
        </w:tabs>
        <w:ind w:left="10074" w:hanging="1296"/>
      </w:pPr>
    </w:lvl>
    <w:lvl w:ilvl="7">
      <w:start w:val="1"/>
      <w:numFmt w:val="none"/>
      <w:suff w:val="nothing"/>
      <w:lvlText w:val=""/>
      <w:lvlJc w:val="left"/>
      <w:pPr>
        <w:tabs>
          <w:tab w:val="num" w:pos="8778"/>
        </w:tabs>
        <w:ind w:left="10218" w:hanging="1440"/>
      </w:pPr>
    </w:lvl>
    <w:lvl w:ilvl="8">
      <w:start w:val="1"/>
      <w:numFmt w:val="none"/>
      <w:suff w:val="nothing"/>
      <w:lvlText w:val=""/>
      <w:lvlJc w:val="left"/>
      <w:pPr>
        <w:tabs>
          <w:tab w:val="num" w:pos="8778"/>
        </w:tabs>
        <w:ind w:left="10362" w:hanging="1584"/>
      </w:pPr>
    </w:lvl>
  </w:abstractNum>
  <w:abstractNum w:abstractNumId="1" w15:restartNumberingAfterBreak="0">
    <w:nsid w:val="00000002"/>
    <w:multiLevelType w:val="singleLevel"/>
    <w:tmpl w:val="982C7A1C"/>
    <w:name w:val="WW8Num2"/>
    <w:lvl w:ilvl="0">
      <w:start w:val="1"/>
      <w:numFmt w:val="decimal"/>
      <w:lvlText w:val="%1."/>
      <w:lvlJc w:val="left"/>
      <w:pPr>
        <w:tabs>
          <w:tab w:val="num" w:pos="540"/>
        </w:tabs>
        <w:ind w:left="540" w:hanging="540"/>
      </w:pPr>
      <w:rPr>
        <w:rFonts w:ascii="Calibri" w:hAnsi="Calibri" w:cs="Times New Roman" w:hint="default"/>
        <w:b w:val="0"/>
        <w:i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370"/>
        </w:tabs>
        <w:ind w:left="370" w:hanging="360"/>
      </w:pPr>
    </w:lvl>
    <w:lvl w:ilvl="1">
      <w:start w:val="3"/>
      <w:numFmt w:val="bullet"/>
      <w:lvlText w:val="-"/>
      <w:lvlJc w:val="left"/>
      <w:pPr>
        <w:tabs>
          <w:tab w:val="num" w:pos="800"/>
        </w:tabs>
        <w:ind w:left="800" w:hanging="360"/>
      </w:pPr>
      <w:rPr>
        <w:rFonts w:ascii="Times New Roman" w:hAnsi="Times New Roman"/>
      </w:rPr>
    </w:lvl>
    <w:lvl w:ilvl="2">
      <w:start w:val="1"/>
      <w:numFmt w:val="lowerRoman"/>
      <w:lvlText w:val="%3."/>
      <w:lvlJc w:val="lef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lef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left"/>
      <w:pPr>
        <w:tabs>
          <w:tab w:val="num" w:pos="6420"/>
        </w:tabs>
        <w:ind w:left="6420" w:hanging="18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645"/>
        </w:tabs>
        <w:ind w:left="645" w:hanging="375"/>
      </w:pPr>
    </w:lvl>
  </w:abstractNum>
  <w:abstractNum w:abstractNumId="6" w15:restartNumberingAfterBreak="0">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7" w15:restartNumberingAfterBreak="0">
    <w:nsid w:val="00000008"/>
    <w:multiLevelType w:val="multilevel"/>
    <w:tmpl w:val="5B52DF26"/>
    <w:name w:val="WW8Num8"/>
    <w:lvl w:ilvl="0">
      <w:start w:val="1"/>
      <w:numFmt w:val="decimal"/>
      <w:lvlText w:val="%1."/>
      <w:lvlJc w:val="left"/>
      <w:pPr>
        <w:tabs>
          <w:tab w:val="num" w:pos="340"/>
        </w:tabs>
        <w:ind w:left="340" w:hanging="340"/>
      </w:pPr>
      <w:rPr>
        <w:rFonts w:hint="default"/>
        <w:b w:val="0"/>
        <w:i w:val="0"/>
        <w:sz w:val="22"/>
        <w:szCs w:val="24"/>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Calibri" w:eastAsia="Times New Roman" w:hAnsi="Calibri"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8" w15:restartNumberingAfterBreak="0">
    <w:nsid w:val="00000009"/>
    <w:multiLevelType w:val="multilevel"/>
    <w:tmpl w:val="0B089614"/>
    <w:name w:val="WW8Num9"/>
    <w:lvl w:ilvl="0">
      <w:start w:val="1"/>
      <w:numFmt w:val="decimal"/>
      <w:lvlText w:val="%1)"/>
      <w:lvlJc w:val="left"/>
      <w:pPr>
        <w:tabs>
          <w:tab w:val="num" w:pos="680"/>
        </w:tabs>
        <w:ind w:left="680" w:hanging="340"/>
      </w:pPr>
      <w:rPr>
        <w:rFonts w:ascii="Times New Roman" w:hAnsi="Times New Roman" w:cs="Times New Roman" w:hint="default"/>
        <w:b w:val="0"/>
        <w:i w:val="0"/>
        <w:sz w:val="18"/>
        <w:szCs w:val="24"/>
      </w:rPr>
    </w:lvl>
    <w:lvl w:ilvl="1">
      <w:start w:val="1"/>
      <w:numFmt w:val="bullet"/>
      <w:lvlText w:val=""/>
      <w:lvlJc w:val="left"/>
      <w:pPr>
        <w:tabs>
          <w:tab w:val="num" w:pos="1260"/>
        </w:tabs>
        <w:ind w:left="1260" w:hanging="360"/>
      </w:pPr>
      <w:rPr>
        <w:rFonts w:ascii="Symbol" w:hAnsi="Symbol" w:hint="default"/>
      </w:rPr>
    </w:lvl>
    <w:lvl w:ilvl="2">
      <w:start w:val="1"/>
      <w:numFmt w:val="bullet"/>
      <w:lvlText w:val=""/>
      <w:lvlJc w:val="left"/>
      <w:pPr>
        <w:tabs>
          <w:tab w:val="num" w:pos="1620"/>
        </w:tabs>
        <w:ind w:left="1620" w:hanging="360"/>
      </w:pPr>
      <w:rPr>
        <w:rFonts w:ascii="Symbol" w:hAnsi="Symbol"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
      <w:lvlJc w:val="left"/>
      <w:pPr>
        <w:tabs>
          <w:tab w:val="num" w:pos="2340"/>
        </w:tabs>
        <w:ind w:left="2340" w:hanging="360"/>
      </w:pPr>
      <w:rPr>
        <w:rFonts w:ascii="Symbol" w:hAnsi="Symbol" w:hint="default"/>
      </w:rPr>
    </w:lvl>
    <w:lvl w:ilvl="5">
      <w:start w:val="1"/>
      <w:numFmt w:val="bullet"/>
      <w:lvlText w:val=""/>
      <w:lvlJc w:val="left"/>
      <w:pPr>
        <w:tabs>
          <w:tab w:val="num" w:pos="2700"/>
        </w:tabs>
        <w:ind w:left="2700" w:hanging="360"/>
      </w:pPr>
      <w:rPr>
        <w:rFonts w:ascii="Symbol" w:hAnsi="Symbol"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
      <w:lvlJc w:val="left"/>
      <w:pPr>
        <w:tabs>
          <w:tab w:val="num" w:pos="3420"/>
        </w:tabs>
        <w:ind w:left="3420" w:hanging="360"/>
      </w:pPr>
      <w:rPr>
        <w:rFonts w:ascii="Symbol" w:hAnsi="Symbol" w:hint="default"/>
      </w:rPr>
    </w:lvl>
    <w:lvl w:ilvl="8">
      <w:start w:val="1"/>
      <w:numFmt w:val="bullet"/>
      <w:lvlText w:val=""/>
      <w:lvlJc w:val="left"/>
      <w:pPr>
        <w:tabs>
          <w:tab w:val="num" w:pos="3780"/>
        </w:tabs>
        <w:ind w:left="3780" w:hanging="360"/>
      </w:pPr>
      <w:rPr>
        <w:rFonts w:ascii="Symbol" w:hAnsi="Symbol" w:hint="default"/>
      </w:rPr>
    </w:lvl>
  </w:abstractNum>
  <w:abstractNum w:abstractNumId="9" w15:restartNumberingAfterBreak="0">
    <w:nsid w:val="0000000C"/>
    <w:multiLevelType w:val="singleLevel"/>
    <w:tmpl w:val="02FCD9F2"/>
    <w:name w:val="WW8Num30"/>
    <w:lvl w:ilvl="0">
      <w:start w:val="1"/>
      <w:numFmt w:val="decimal"/>
      <w:lvlText w:val="%1)"/>
      <w:lvlJc w:val="left"/>
      <w:pPr>
        <w:tabs>
          <w:tab w:val="num" w:pos="737"/>
        </w:tabs>
        <w:ind w:left="737" w:hanging="397"/>
      </w:pPr>
      <w:rPr>
        <w:rFonts w:ascii="Calibri" w:hAnsi="Calibri" w:cs="Times New Roman" w:hint="default"/>
        <w:b w:val="0"/>
        <w:i w:val="0"/>
        <w:sz w:val="22"/>
        <w:szCs w:val="20"/>
      </w:rPr>
    </w:lvl>
  </w:abstractNum>
  <w:abstractNum w:abstractNumId="10" w15:restartNumberingAfterBreak="0">
    <w:nsid w:val="0000000D"/>
    <w:multiLevelType w:val="multilevel"/>
    <w:tmpl w:val="D1428ED2"/>
    <w:name w:val="WW8Num13"/>
    <w:lvl w:ilvl="0">
      <w:start w:val="1"/>
      <w:numFmt w:val="decimal"/>
      <w:lvlText w:val="%1)"/>
      <w:lvlJc w:val="left"/>
      <w:pPr>
        <w:tabs>
          <w:tab w:val="num" w:pos="680"/>
        </w:tabs>
        <w:ind w:left="680" w:hanging="340"/>
      </w:pPr>
      <w:rPr>
        <w:rFonts w:ascii="Times New Roman" w:hAnsi="Times New Roman" w:hint="default"/>
        <w:b w:val="0"/>
        <w:i w:val="0"/>
        <w:sz w:val="24"/>
        <w:szCs w:val="24"/>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F"/>
    <w:multiLevelType w:val="multilevel"/>
    <w:tmpl w:val="6C5EC606"/>
    <w:name w:val="WW8Num1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12"/>
    <w:multiLevelType w:val="multilevel"/>
    <w:tmpl w:val="E14CD5A2"/>
    <w:name w:val="WW8Num18"/>
    <w:lvl w:ilvl="0">
      <w:start w:val="1"/>
      <w:numFmt w:val="decimal"/>
      <w:lvlText w:val="%1)"/>
      <w:lvlJc w:val="left"/>
      <w:pPr>
        <w:tabs>
          <w:tab w:val="num" w:pos="720"/>
        </w:tabs>
        <w:ind w:left="720" w:hanging="360"/>
      </w:pPr>
    </w:lvl>
    <w:lvl w:ilvl="1">
      <w:start w:val="1"/>
      <w:numFmt w:val="lowerLetter"/>
      <w:lvlText w:val="%2)"/>
      <w:lvlJc w:val="left"/>
      <w:pPr>
        <w:tabs>
          <w:tab w:val="num" w:pos="1021"/>
        </w:tabs>
        <w:ind w:left="1021" w:hanging="341"/>
      </w:pPr>
      <w:rPr>
        <w:rFonts w:ascii="Times New Roman" w:hAnsi="Times New Roman" w:hint="default"/>
        <w:b w:val="0"/>
        <w:i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4"/>
    <w:multiLevelType w:val="singleLevel"/>
    <w:tmpl w:val="00000014"/>
    <w:name w:val="WW8Num20"/>
    <w:lvl w:ilvl="0">
      <w:start w:val="1"/>
      <w:numFmt w:val="bullet"/>
      <w:lvlText w:val=""/>
      <w:lvlJc w:val="left"/>
      <w:pPr>
        <w:tabs>
          <w:tab w:val="num" w:pos="1080"/>
        </w:tabs>
        <w:ind w:left="1080" w:hanging="360"/>
      </w:pPr>
      <w:rPr>
        <w:rFonts w:ascii="Symbol" w:hAnsi="Symbol" w:cs="StarSymbol"/>
        <w:sz w:val="18"/>
        <w:szCs w:val="18"/>
      </w:rPr>
    </w:lvl>
  </w:abstractNum>
  <w:abstractNum w:abstractNumId="15" w15:restartNumberingAfterBreak="0">
    <w:nsid w:val="00000016"/>
    <w:multiLevelType w:val="multilevel"/>
    <w:tmpl w:val="C136C7F6"/>
    <w:name w:val="WW8Num22"/>
    <w:lvl w:ilvl="0">
      <w:start w:val="1"/>
      <w:numFmt w:val="decimal"/>
      <w:lvlText w:val="%1."/>
      <w:lvlJc w:val="left"/>
      <w:pPr>
        <w:tabs>
          <w:tab w:val="num" w:pos="900"/>
        </w:tabs>
        <w:ind w:left="900" w:hanging="360"/>
      </w:pPr>
      <w:rPr>
        <w:sz w:val="24"/>
        <w:szCs w:val="24"/>
      </w:rPr>
    </w:lvl>
    <w:lvl w:ilvl="1">
      <w:start w:val="1"/>
      <w:numFmt w:val="bullet"/>
      <w:lvlText w:val=""/>
      <w:lvlJc w:val="left"/>
      <w:pPr>
        <w:tabs>
          <w:tab w:val="num" w:pos="1260"/>
        </w:tabs>
        <w:ind w:left="1260" w:hanging="360"/>
      </w:pPr>
      <w:rPr>
        <w:rFonts w:ascii="Symbol" w:hAnsi="Symbol" w:cs="StarSymbol"/>
        <w:sz w:val="18"/>
        <w:szCs w:val="18"/>
      </w:rPr>
    </w:lvl>
    <w:lvl w:ilvl="2">
      <w:start w:val="1"/>
      <w:numFmt w:val="bullet"/>
      <w:lvlText w:val=""/>
      <w:lvlJc w:val="left"/>
      <w:pPr>
        <w:tabs>
          <w:tab w:val="num" w:pos="1620"/>
        </w:tabs>
        <w:ind w:left="1620" w:hanging="360"/>
      </w:pPr>
      <w:rPr>
        <w:rFonts w:ascii="Symbol" w:hAnsi="Symbol" w:cs="StarSymbol"/>
        <w:sz w:val="18"/>
        <w:szCs w:val="18"/>
      </w:rPr>
    </w:lvl>
    <w:lvl w:ilvl="3">
      <w:start w:val="1"/>
      <w:numFmt w:val="bullet"/>
      <w:lvlText w:val=""/>
      <w:lvlJc w:val="left"/>
      <w:pPr>
        <w:tabs>
          <w:tab w:val="num" w:pos="1980"/>
        </w:tabs>
        <w:ind w:left="1980" w:hanging="360"/>
      </w:pPr>
      <w:rPr>
        <w:rFonts w:ascii="Symbol" w:hAnsi="Symbol" w:cs="StarSymbol"/>
        <w:sz w:val="18"/>
        <w:szCs w:val="18"/>
      </w:rPr>
    </w:lvl>
    <w:lvl w:ilvl="4">
      <w:start w:val="1"/>
      <w:numFmt w:val="bullet"/>
      <w:lvlText w:val=""/>
      <w:lvlJc w:val="left"/>
      <w:pPr>
        <w:tabs>
          <w:tab w:val="num" w:pos="2340"/>
        </w:tabs>
        <w:ind w:left="2340" w:hanging="360"/>
      </w:pPr>
      <w:rPr>
        <w:rFonts w:ascii="Symbol" w:hAnsi="Symbol" w:cs="StarSymbol"/>
        <w:sz w:val="18"/>
        <w:szCs w:val="18"/>
      </w:rPr>
    </w:lvl>
    <w:lvl w:ilvl="5">
      <w:start w:val="1"/>
      <w:numFmt w:val="bullet"/>
      <w:lvlText w:val=""/>
      <w:lvlJc w:val="left"/>
      <w:pPr>
        <w:tabs>
          <w:tab w:val="num" w:pos="2700"/>
        </w:tabs>
        <w:ind w:left="2700" w:hanging="360"/>
      </w:pPr>
      <w:rPr>
        <w:rFonts w:ascii="Symbol" w:hAnsi="Symbol" w:cs="StarSymbol"/>
        <w:sz w:val="18"/>
        <w:szCs w:val="18"/>
      </w:rPr>
    </w:lvl>
    <w:lvl w:ilvl="6">
      <w:start w:val="1"/>
      <w:numFmt w:val="bullet"/>
      <w:lvlText w:val=""/>
      <w:lvlJc w:val="left"/>
      <w:pPr>
        <w:tabs>
          <w:tab w:val="num" w:pos="3060"/>
        </w:tabs>
        <w:ind w:left="3060" w:hanging="360"/>
      </w:pPr>
      <w:rPr>
        <w:rFonts w:ascii="Symbol" w:hAnsi="Symbol" w:cs="StarSymbol"/>
        <w:sz w:val="18"/>
        <w:szCs w:val="18"/>
      </w:rPr>
    </w:lvl>
    <w:lvl w:ilvl="7">
      <w:start w:val="1"/>
      <w:numFmt w:val="bullet"/>
      <w:lvlText w:val=""/>
      <w:lvlJc w:val="left"/>
      <w:pPr>
        <w:tabs>
          <w:tab w:val="num" w:pos="3420"/>
        </w:tabs>
        <w:ind w:left="3420" w:hanging="360"/>
      </w:pPr>
      <w:rPr>
        <w:rFonts w:ascii="Symbol" w:hAnsi="Symbol" w:cs="StarSymbol"/>
        <w:sz w:val="18"/>
        <w:szCs w:val="18"/>
      </w:rPr>
    </w:lvl>
    <w:lvl w:ilvl="8">
      <w:start w:val="1"/>
      <w:numFmt w:val="bullet"/>
      <w:lvlText w:val=""/>
      <w:lvlJc w:val="left"/>
      <w:pPr>
        <w:tabs>
          <w:tab w:val="num" w:pos="3780"/>
        </w:tabs>
        <w:ind w:left="3780" w:hanging="360"/>
      </w:pPr>
      <w:rPr>
        <w:rFonts w:ascii="Symbol" w:hAnsi="Symbol" w:cs="StarSymbol"/>
        <w:sz w:val="18"/>
        <w:szCs w:val="18"/>
      </w:rPr>
    </w:lvl>
  </w:abstractNum>
  <w:abstractNum w:abstractNumId="16"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7" w15:restartNumberingAfterBreak="0">
    <w:nsid w:val="0000001A"/>
    <w:multiLevelType w:val="singleLevel"/>
    <w:tmpl w:val="9A56760A"/>
    <w:name w:val="WW8Num26"/>
    <w:lvl w:ilvl="0">
      <w:start w:val="1"/>
      <w:numFmt w:val="decimal"/>
      <w:lvlText w:val="%1)"/>
      <w:lvlJc w:val="left"/>
      <w:pPr>
        <w:tabs>
          <w:tab w:val="num" w:pos="680"/>
        </w:tabs>
        <w:ind w:left="680" w:hanging="340"/>
      </w:pPr>
      <w:rPr>
        <w:rFonts w:ascii="Calibri" w:hAnsi="Calibri" w:cs="Times New Roman" w:hint="default"/>
        <w:b w:val="0"/>
        <w:i w:val="0"/>
        <w:sz w:val="22"/>
        <w:szCs w:val="24"/>
      </w:rPr>
    </w:lvl>
  </w:abstractNum>
  <w:abstractNum w:abstractNumId="18"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2"/>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22"/>
    <w:multiLevelType w:val="multilevel"/>
    <w:tmpl w:val="00000022"/>
    <w:name w:val="WW8Num3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15:restartNumberingAfterBreak="0">
    <w:nsid w:val="00000024"/>
    <w:multiLevelType w:val="singleLevel"/>
    <w:tmpl w:val="00000024"/>
    <w:name w:val="WW8Num38"/>
    <w:lvl w:ilvl="0">
      <w:start w:val="1"/>
      <w:numFmt w:val="decimal"/>
      <w:lvlText w:val="%1"/>
      <w:lvlJc w:val="left"/>
      <w:pPr>
        <w:tabs>
          <w:tab w:val="num" w:pos="340"/>
        </w:tabs>
        <w:ind w:left="340" w:hanging="340"/>
      </w:pPr>
      <w:rPr>
        <w:rFonts w:ascii="Symbol" w:hAnsi="Symbol"/>
      </w:rPr>
    </w:lvl>
  </w:abstractNum>
  <w:abstractNum w:abstractNumId="21" w15:restartNumberingAfterBreak="0">
    <w:nsid w:val="00000025"/>
    <w:multiLevelType w:val="singleLevel"/>
    <w:tmpl w:val="1E96D802"/>
    <w:name w:val="WW8Num39"/>
    <w:lvl w:ilvl="0">
      <w:start w:val="1"/>
      <w:numFmt w:val="decimal"/>
      <w:lvlText w:val="%1."/>
      <w:lvlJc w:val="left"/>
      <w:pPr>
        <w:tabs>
          <w:tab w:val="num" w:pos="720"/>
        </w:tabs>
        <w:ind w:left="720" w:hanging="360"/>
      </w:pPr>
      <w:rPr>
        <w:rFonts w:cs="Times New Roman"/>
        <w:color w:val="auto"/>
      </w:rPr>
    </w:lvl>
  </w:abstractNum>
  <w:abstractNum w:abstractNumId="22" w15:restartNumberingAfterBreak="0">
    <w:nsid w:val="00000035"/>
    <w:multiLevelType w:val="multilevel"/>
    <w:tmpl w:val="00000035"/>
    <w:name w:val="WW8Num5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2160"/>
        </w:tabs>
        <w:ind w:left="2160" w:hanging="360"/>
      </w:pPr>
      <w:rPr>
        <w:b w:val="0"/>
      </w:rPr>
    </w:lvl>
    <w:lvl w:ilvl="3">
      <w:start w:val="1"/>
      <w:numFmt w:val="decimal"/>
      <w:lvlText w:val="%4)"/>
      <w:lvlJc w:val="left"/>
      <w:pPr>
        <w:tabs>
          <w:tab w:val="num" w:pos="360"/>
        </w:tabs>
        <w:ind w:left="360" w:hanging="360"/>
      </w:p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39"/>
    <w:multiLevelType w:val="multilevel"/>
    <w:tmpl w:val="00000039"/>
    <w:name w:val="WW8Num57"/>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ap" w:hAnsi="Symap"/>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000208CD"/>
    <w:multiLevelType w:val="hybridMultilevel"/>
    <w:tmpl w:val="B93490EA"/>
    <w:name w:val="WW8Num32"/>
    <w:lvl w:ilvl="0" w:tplc="90404B0C">
      <w:start w:val="1"/>
      <w:numFmt w:val="bullet"/>
      <w:lvlText w:val=""/>
      <w:lvlJc w:val="left"/>
      <w:pPr>
        <w:tabs>
          <w:tab w:val="num" w:pos="340"/>
        </w:tabs>
        <w:ind w:left="340" w:hanging="340"/>
      </w:pPr>
      <w:rPr>
        <w:rFonts w:ascii="Symbol" w:hAnsi="Symbol"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1344E85"/>
    <w:multiLevelType w:val="hybridMultilevel"/>
    <w:tmpl w:val="14E26786"/>
    <w:name w:val="WW8Num232"/>
    <w:lvl w:ilvl="0" w:tplc="C8B43AA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7113811"/>
    <w:multiLevelType w:val="hybridMultilevel"/>
    <w:tmpl w:val="2ADA3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0F37FFE"/>
    <w:multiLevelType w:val="hybridMultilevel"/>
    <w:tmpl w:val="96583F4E"/>
    <w:lvl w:ilvl="0" w:tplc="1480EB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2E3378"/>
    <w:multiLevelType w:val="hybridMultilevel"/>
    <w:tmpl w:val="88E417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C57A15"/>
    <w:multiLevelType w:val="hybridMultilevel"/>
    <w:tmpl w:val="8B86FE2E"/>
    <w:lvl w:ilvl="0" w:tplc="E7D0D8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6156B90"/>
    <w:multiLevelType w:val="multilevel"/>
    <w:tmpl w:val="3F561A42"/>
    <w:lvl w:ilvl="0">
      <w:start w:val="1"/>
      <w:numFmt w:val="decimal"/>
      <w:lvlText w:val="%1."/>
      <w:lvlJc w:val="left"/>
      <w:pPr>
        <w:tabs>
          <w:tab w:val="num" w:pos="360"/>
        </w:tabs>
        <w:ind w:left="360" w:hanging="360"/>
      </w:pPr>
      <w:rPr>
        <w:rFonts w:cs="Times New Roman"/>
        <w:b w:val="0"/>
      </w:r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1A5E42C6"/>
    <w:multiLevelType w:val="hybridMultilevel"/>
    <w:tmpl w:val="AF4C6614"/>
    <w:name w:val="WW8Num1233"/>
    <w:lvl w:ilvl="0" w:tplc="6E067288">
      <w:start w:val="1"/>
      <w:numFmt w:val="decimal"/>
      <w:lvlText w:val="%1."/>
      <w:lvlJc w:val="left"/>
      <w:pPr>
        <w:tabs>
          <w:tab w:val="num" w:pos="340"/>
        </w:tabs>
        <w:ind w:left="340" w:hanging="340"/>
      </w:pPr>
      <w:rPr>
        <w:rFonts w:ascii="Times New Roman" w:hAnsi="Times New Roman" w:cs="Tahoma"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1C61661C"/>
    <w:multiLevelType w:val="hybridMultilevel"/>
    <w:tmpl w:val="8122648A"/>
    <w:lvl w:ilvl="0" w:tplc="7DEEA566">
      <w:start w:val="1"/>
      <w:numFmt w:val="ordinal"/>
      <w:lvlText w:val="%1"/>
      <w:lvlJc w:val="left"/>
      <w:pPr>
        <w:tabs>
          <w:tab w:val="num" w:pos="340"/>
        </w:tabs>
        <w:ind w:left="340" w:hanging="340"/>
      </w:pPr>
      <w:rPr>
        <w:rFonts w:ascii="Calibri" w:eastAsia="Arial Unicode MS" w:hAnsi="Calibri" w:cs="Times New Roman" w:hint="default"/>
        <w:b w:val="0"/>
        <w:i w:val="0"/>
        <w:color w:val="auto"/>
        <w:sz w:val="24"/>
        <w:szCs w:val="24"/>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C9954D2"/>
    <w:multiLevelType w:val="hybridMultilevel"/>
    <w:tmpl w:val="0BE22E5E"/>
    <w:lvl w:ilvl="0" w:tplc="BC0CABCC">
      <w:start w:val="1"/>
      <w:numFmt w:val="bullet"/>
      <w:lvlText w:val=""/>
      <w:lvlJc w:val="left"/>
      <w:pPr>
        <w:ind w:left="1842" w:hanging="360"/>
      </w:pPr>
      <w:rPr>
        <w:rFonts w:ascii="Symbol" w:hAnsi="Symbol" w:hint="default"/>
      </w:rPr>
    </w:lvl>
    <w:lvl w:ilvl="1" w:tplc="04150003" w:tentative="1">
      <w:start w:val="1"/>
      <w:numFmt w:val="bullet"/>
      <w:lvlText w:val="o"/>
      <w:lvlJc w:val="left"/>
      <w:pPr>
        <w:ind w:left="2562" w:hanging="360"/>
      </w:pPr>
      <w:rPr>
        <w:rFonts w:ascii="Courier New" w:hAnsi="Courier New" w:cs="Courier New" w:hint="default"/>
      </w:rPr>
    </w:lvl>
    <w:lvl w:ilvl="2" w:tplc="04150005" w:tentative="1">
      <w:start w:val="1"/>
      <w:numFmt w:val="bullet"/>
      <w:lvlText w:val=""/>
      <w:lvlJc w:val="left"/>
      <w:pPr>
        <w:ind w:left="3282" w:hanging="360"/>
      </w:pPr>
      <w:rPr>
        <w:rFonts w:ascii="Wingdings" w:hAnsi="Wingdings" w:hint="default"/>
      </w:rPr>
    </w:lvl>
    <w:lvl w:ilvl="3" w:tplc="04150001" w:tentative="1">
      <w:start w:val="1"/>
      <w:numFmt w:val="bullet"/>
      <w:lvlText w:val=""/>
      <w:lvlJc w:val="left"/>
      <w:pPr>
        <w:ind w:left="4002" w:hanging="360"/>
      </w:pPr>
      <w:rPr>
        <w:rFonts w:ascii="Symbol" w:hAnsi="Symbol" w:hint="default"/>
      </w:rPr>
    </w:lvl>
    <w:lvl w:ilvl="4" w:tplc="04150003" w:tentative="1">
      <w:start w:val="1"/>
      <w:numFmt w:val="bullet"/>
      <w:lvlText w:val="o"/>
      <w:lvlJc w:val="left"/>
      <w:pPr>
        <w:ind w:left="4722" w:hanging="360"/>
      </w:pPr>
      <w:rPr>
        <w:rFonts w:ascii="Courier New" w:hAnsi="Courier New" w:cs="Courier New" w:hint="default"/>
      </w:rPr>
    </w:lvl>
    <w:lvl w:ilvl="5" w:tplc="04150005" w:tentative="1">
      <w:start w:val="1"/>
      <w:numFmt w:val="bullet"/>
      <w:lvlText w:val=""/>
      <w:lvlJc w:val="left"/>
      <w:pPr>
        <w:ind w:left="5442" w:hanging="360"/>
      </w:pPr>
      <w:rPr>
        <w:rFonts w:ascii="Wingdings" w:hAnsi="Wingdings" w:hint="default"/>
      </w:rPr>
    </w:lvl>
    <w:lvl w:ilvl="6" w:tplc="04150001" w:tentative="1">
      <w:start w:val="1"/>
      <w:numFmt w:val="bullet"/>
      <w:lvlText w:val=""/>
      <w:lvlJc w:val="left"/>
      <w:pPr>
        <w:ind w:left="6162" w:hanging="360"/>
      </w:pPr>
      <w:rPr>
        <w:rFonts w:ascii="Symbol" w:hAnsi="Symbol" w:hint="default"/>
      </w:rPr>
    </w:lvl>
    <w:lvl w:ilvl="7" w:tplc="04150003" w:tentative="1">
      <w:start w:val="1"/>
      <w:numFmt w:val="bullet"/>
      <w:lvlText w:val="o"/>
      <w:lvlJc w:val="left"/>
      <w:pPr>
        <w:ind w:left="6882" w:hanging="360"/>
      </w:pPr>
      <w:rPr>
        <w:rFonts w:ascii="Courier New" w:hAnsi="Courier New" w:cs="Courier New" w:hint="default"/>
      </w:rPr>
    </w:lvl>
    <w:lvl w:ilvl="8" w:tplc="04150005" w:tentative="1">
      <w:start w:val="1"/>
      <w:numFmt w:val="bullet"/>
      <w:lvlText w:val=""/>
      <w:lvlJc w:val="left"/>
      <w:pPr>
        <w:ind w:left="7602" w:hanging="360"/>
      </w:pPr>
      <w:rPr>
        <w:rFonts w:ascii="Wingdings" w:hAnsi="Wingdings" w:hint="default"/>
      </w:rPr>
    </w:lvl>
  </w:abstractNum>
  <w:abstractNum w:abstractNumId="35" w15:restartNumberingAfterBreak="0">
    <w:nsid w:val="204D5E74"/>
    <w:multiLevelType w:val="hybridMultilevel"/>
    <w:tmpl w:val="4DAC35B4"/>
    <w:name w:val="WW8Num72"/>
    <w:lvl w:ilvl="0" w:tplc="94228AB4">
      <w:start w:val="1"/>
      <w:numFmt w:val="ordinal"/>
      <w:lvlText w:val="%1"/>
      <w:lvlJc w:val="left"/>
      <w:pPr>
        <w:tabs>
          <w:tab w:val="num" w:pos="340"/>
        </w:tabs>
        <w:ind w:left="340" w:hanging="340"/>
      </w:pPr>
      <w:rPr>
        <w:rFonts w:ascii="Tahoma" w:hAnsi="Tahoma" w:hint="default"/>
        <w:b w:val="0"/>
        <w:i w:val="0"/>
        <w:sz w:val="21"/>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52E0939"/>
    <w:multiLevelType w:val="multilevel"/>
    <w:tmpl w:val="03F63E70"/>
    <w:lvl w:ilvl="0">
      <w:start w:val="1"/>
      <w:numFmt w:val="decimal"/>
      <w:lvlText w:val="%1."/>
      <w:lvlJc w:val="left"/>
      <w:pPr>
        <w:tabs>
          <w:tab w:val="num" w:pos="0"/>
        </w:tabs>
        <w:ind w:left="357" w:hanging="357"/>
      </w:pPr>
      <w:rPr>
        <w:rFonts w:cs="Times New Roman"/>
      </w:rPr>
    </w:lvl>
    <w:lvl w:ilvl="1">
      <w:start w:val="1"/>
      <w:numFmt w:val="bullet"/>
      <w:lvlText w:val=""/>
      <w:lvlJc w:val="left"/>
      <w:pPr>
        <w:tabs>
          <w:tab w:val="num" w:pos="0"/>
        </w:tabs>
        <w:ind w:left="714" w:hanging="357"/>
      </w:pPr>
      <w:rPr>
        <w:rFonts w:ascii="Symbol" w:hAnsi="Symbol" w:cs="Times New Roman"/>
      </w:rPr>
    </w:lvl>
    <w:lvl w:ilvl="2">
      <w:start w:val="1"/>
      <w:numFmt w:val="lowerLetter"/>
      <w:lvlText w:val="%3)"/>
      <w:lvlJc w:val="left"/>
      <w:pPr>
        <w:tabs>
          <w:tab w:val="num" w:pos="0"/>
        </w:tabs>
        <w:ind w:left="1071" w:hanging="357"/>
      </w:pPr>
      <w:rPr>
        <w:rFonts w:cs="Times New Roman"/>
      </w:rPr>
    </w:lvl>
    <w:lvl w:ilvl="3">
      <w:start w:val="1"/>
      <w:numFmt w:val="bullet"/>
      <w:lvlText w:val=""/>
      <w:lvlJc w:val="left"/>
      <w:pPr>
        <w:tabs>
          <w:tab w:val="num" w:pos="0"/>
        </w:tabs>
        <w:ind w:left="1428" w:hanging="357"/>
      </w:pPr>
      <w:rPr>
        <w:rFonts w:ascii="Symbol" w:hAnsi="Symbol"/>
        <w:color w:val="auto"/>
      </w:rPr>
    </w:lvl>
    <w:lvl w:ilvl="4">
      <w:start w:val="1"/>
      <w:numFmt w:val="lowerLetter"/>
      <w:lvlText w:val="(%5)"/>
      <w:lvlJc w:val="left"/>
      <w:pPr>
        <w:tabs>
          <w:tab w:val="num" w:pos="0"/>
        </w:tabs>
        <w:ind w:left="1785" w:hanging="357"/>
      </w:pPr>
      <w:rPr>
        <w:rFonts w:cs="Times New Roman"/>
      </w:rPr>
    </w:lvl>
    <w:lvl w:ilvl="5">
      <w:start w:val="1"/>
      <w:numFmt w:val="lowerRoman"/>
      <w:lvlText w:val="(%6)"/>
      <w:lvlJc w:val="left"/>
      <w:pPr>
        <w:tabs>
          <w:tab w:val="num" w:pos="0"/>
        </w:tabs>
        <w:ind w:left="2142" w:hanging="357"/>
      </w:pPr>
      <w:rPr>
        <w:rFonts w:cs="Times New Roman"/>
      </w:rPr>
    </w:lvl>
    <w:lvl w:ilvl="6">
      <w:start w:val="1"/>
      <w:numFmt w:val="decimal"/>
      <w:lvlText w:val="%7."/>
      <w:lvlJc w:val="left"/>
      <w:pPr>
        <w:tabs>
          <w:tab w:val="num" w:pos="0"/>
        </w:tabs>
        <w:ind w:left="2499" w:hanging="357"/>
      </w:pPr>
      <w:rPr>
        <w:rFonts w:cs="Times New Roman"/>
      </w:rPr>
    </w:lvl>
    <w:lvl w:ilvl="7">
      <w:start w:val="1"/>
      <w:numFmt w:val="lowerLetter"/>
      <w:lvlText w:val="%8."/>
      <w:lvlJc w:val="left"/>
      <w:pPr>
        <w:tabs>
          <w:tab w:val="num" w:pos="0"/>
        </w:tabs>
        <w:ind w:left="2856" w:hanging="357"/>
      </w:pPr>
      <w:rPr>
        <w:rFonts w:cs="Times New Roman"/>
      </w:rPr>
    </w:lvl>
    <w:lvl w:ilvl="8">
      <w:start w:val="1"/>
      <w:numFmt w:val="lowerRoman"/>
      <w:lvlText w:val="%9."/>
      <w:lvlJc w:val="left"/>
      <w:pPr>
        <w:tabs>
          <w:tab w:val="num" w:pos="0"/>
        </w:tabs>
        <w:ind w:left="3213" w:hanging="357"/>
      </w:pPr>
      <w:rPr>
        <w:rFonts w:cs="Times New Roman"/>
      </w:rPr>
    </w:lvl>
  </w:abstractNum>
  <w:abstractNum w:abstractNumId="37" w15:restartNumberingAfterBreak="0">
    <w:nsid w:val="273B4017"/>
    <w:multiLevelType w:val="multilevel"/>
    <w:tmpl w:val="026E97E4"/>
    <w:lvl w:ilvl="0">
      <w:start w:val="1"/>
      <w:numFmt w:val="decimal"/>
      <w:lvlText w:val="%1."/>
      <w:lvlJc w:val="left"/>
      <w:pPr>
        <w:tabs>
          <w:tab w:val="num" w:pos="360"/>
        </w:tabs>
        <w:ind w:left="360" w:hanging="360"/>
      </w:pPr>
      <w:rPr>
        <w:b w:val="0"/>
        <w:color w:val="auto"/>
      </w:rPr>
    </w:lvl>
    <w:lvl w:ilvl="1">
      <w:start w:val="3"/>
      <w:numFmt w:val="bullet"/>
      <w:lvlText w:val="-"/>
      <w:lvlJc w:val="left"/>
      <w:pPr>
        <w:tabs>
          <w:tab w:val="num" w:pos="800"/>
        </w:tabs>
        <w:ind w:left="800" w:hanging="360"/>
      </w:pPr>
      <w:rPr>
        <w:rFonts w:ascii="Times New Roman" w:hAnsi="Times New Roman"/>
      </w:rPr>
    </w:lvl>
    <w:lvl w:ilvl="2">
      <w:start w:val="1"/>
      <w:numFmt w:val="lowerRoman"/>
      <w:lvlText w:val="%3."/>
      <w:lvlJc w:val="lef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lef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left"/>
      <w:pPr>
        <w:tabs>
          <w:tab w:val="num" w:pos="6420"/>
        </w:tabs>
        <w:ind w:left="6420" w:hanging="180"/>
      </w:pPr>
    </w:lvl>
  </w:abstractNum>
  <w:abstractNum w:abstractNumId="38" w15:restartNumberingAfterBreak="0">
    <w:nsid w:val="274659DB"/>
    <w:multiLevelType w:val="hybridMultilevel"/>
    <w:tmpl w:val="E768323A"/>
    <w:lvl w:ilvl="0" w:tplc="566A8A46">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ABF1417"/>
    <w:multiLevelType w:val="hybridMultilevel"/>
    <w:tmpl w:val="EAB4B610"/>
    <w:lvl w:ilvl="0" w:tplc="17F2FB78">
      <w:start w:val="1"/>
      <w:numFmt w:val="bullet"/>
      <w:lvlText w:val=""/>
      <w:lvlJc w:val="left"/>
      <w:pPr>
        <w:ind w:left="720" w:hanging="360"/>
      </w:pPr>
      <w:rPr>
        <w:rFonts w:ascii="Symbol" w:hAnsi="Symbol" w:hint="default"/>
        <w:b w:val="0"/>
        <w:i w:val="0"/>
        <w:sz w:val="22"/>
        <w:szCs w:val="22"/>
      </w:rPr>
    </w:lvl>
    <w:lvl w:ilvl="1" w:tplc="1B2E10FC">
      <w:start w:val="1"/>
      <w:numFmt w:val="decimal"/>
      <w:lvlText w:val="%2)"/>
      <w:lvlJc w:val="left"/>
      <w:pPr>
        <w:ind w:left="1440" w:hanging="360"/>
      </w:pPr>
      <w:rPr>
        <w:rFonts w:hint="default"/>
        <w:sz w:val="22"/>
        <w:szCs w:val="2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AC164B9"/>
    <w:multiLevelType w:val="hybridMultilevel"/>
    <w:tmpl w:val="8B608B10"/>
    <w:lvl w:ilvl="0" w:tplc="645CB910">
      <w:start w:val="1"/>
      <w:numFmt w:val="decimal"/>
      <w:lvlText w:val="%1)"/>
      <w:lvlJc w:val="left"/>
      <w:pPr>
        <w:ind w:left="717" w:hanging="360"/>
      </w:pPr>
      <w:rPr>
        <w:rFonts w:ascii="Calibri" w:hAnsi="Calibri" w:cs="Times New Roman" w:hint="default"/>
        <w:b w:val="0"/>
        <w:i w:val="0"/>
        <w:color w:val="auto"/>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2B046842"/>
    <w:multiLevelType w:val="hybridMultilevel"/>
    <w:tmpl w:val="4D983F08"/>
    <w:lvl w:ilvl="0" w:tplc="60A031A6">
      <w:start w:val="1"/>
      <w:numFmt w:val="decimal"/>
      <w:lvlText w:val="%1."/>
      <w:lvlJc w:val="left"/>
      <w:pPr>
        <w:tabs>
          <w:tab w:val="num" w:pos="340"/>
        </w:tabs>
        <w:ind w:left="340" w:hanging="340"/>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C2371C2"/>
    <w:multiLevelType w:val="singleLevel"/>
    <w:tmpl w:val="04150017"/>
    <w:lvl w:ilvl="0">
      <w:start w:val="1"/>
      <w:numFmt w:val="lowerLetter"/>
      <w:lvlText w:val="%1)"/>
      <w:lvlJc w:val="left"/>
      <w:pPr>
        <w:ind w:left="720" w:hanging="360"/>
      </w:pPr>
      <w:rPr>
        <w:rFonts w:hint="default"/>
        <w:b w:val="0"/>
        <w:i w:val="0"/>
        <w:color w:val="auto"/>
        <w:sz w:val="22"/>
        <w:szCs w:val="22"/>
      </w:rPr>
    </w:lvl>
  </w:abstractNum>
  <w:abstractNum w:abstractNumId="43" w15:restartNumberingAfterBreak="0">
    <w:nsid w:val="2DE02C0F"/>
    <w:multiLevelType w:val="hybridMultilevel"/>
    <w:tmpl w:val="D6F2941C"/>
    <w:lvl w:ilvl="0" w:tplc="04150017">
      <w:start w:val="1"/>
      <w:numFmt w:val="lowerLetter"/>
      <w:lvlText w:val="%1)"/>
      <w:lvlJc w:val="left"/>
      <w:pPr>
        <w:ind w:left="1139" w:hanging="360"/>
      </w:pPr>
    </w:lvl>
    <w:lvl w:ilvl="1" w:tplc="04150019" w:tentative="1">
      <w:start w:val="1"/>
      <w:numFmt w:val="lowerLetter"/>
      <w:lvlText w:val="%2."/>
      <w:lvlJc w:val="left"/>
      <w:pPr>
        <w:ind w:left="1859" w:hanging="360"/>
      </w:pPr>
    </w:lvl>
    <w:lvl w:ilvl="2" w:tplc="0415001B" w:tentative="1">
      <w:start w:val="1"/>
      <w:numFmt w:val="lowerRoman"/>
      <w:lvlText w:val="%3."/>
      <w:lvlJc w:val="right"/>
      <w:pPr>
        <w:ind w:left="2579" w:hanging="180"/>
      </w:pPr>
    </w:lvl>
    <w:lvl w:ilvl="3" w:tplc="0415000F" w:tentative="1">
      <w:start w:val="1"/>
      <w:numFmt w:val="decimal"/>
      <w:lvlText w:val="%4."/>
      <w:lvlJc w:val="left"/>
      <w:pPr>
        <w:ind w:left="3299" w:hanging="360"/>
      </w:pPr>
    </w:lvl>
    <w:lvl w:ilvl="4" w:tplc="04150019" w:tentative="1">
      <w:start w:val="1"/>
      <w:numFmt w:val="lowerLetter"/>
      <w:lvlText w:val="%5."/>
      <w:lvlJc w:val="left"/>
      <w:pPr>
        <w:ind w:left="4019" w:hanging="360"/>
      </w:pPr>
    </w:lvl>
    <w:lvl w:ilvl="5" w:tplc="0415001B" w:tentative="1">
      <w:start w:val="1"/>
      <w:numFmt w:val="lowerRoman"/>
      <w:lvlText w:val="%6."/>
      <w:lvlJc w:val="right"/>
      <w:pPr>
        <w:ind w:left="4739" w:hanging="180"/>
      </w:pPr>
    </w:lvl>
    <w:lvl w:ilvl="6" w:tplc="0415000F" w:tentative="1">
      <w:start w:val="1"/>
      <w:numFmt w:val="decimal"/>
      <w:lvlText w:val="%7."/>
      <w:lvlJc w:val="left"/>
      <w:pPr>
        <w:ind w:left="5459" w:hanging="360"/>
      </w:pPr>
    </w:lvl>
    <w:lvl w:ilvl="7" w:tplc="04150019" w:tentative="1">
      <w:start w:val="1"/>
      <w:numFmt w:val="lowerLetter"/>
      <w:lvlText w:val="%8."/>
      <w:lvlJc w:val="left"/>
      <w:pPr>
        <w:ind w:left="6179" w:hanging="360"/>
      </w:pPr>
    </w:lvl>
    <w:lvl w:ilvl="8" w:tplc="0415001B" w:tentative="1">
      <w:start w:val="1"/>
      <w:numFmt w:val="lowerRoman"/>
      <w:lvlText w:val="%9."/>
      <w:lvlJc w:val="right"/>
      <w:pPr>
        <w:ind w:left="6899" w:hanging="180"/>
      </w:pPr>
    </w:lvl>
  </w:abstractNum>
  <w:abstractNum w:abstractNumId="44" w15:restartNumberingAfterBreak="0">
    <w:nsid w:val="30B36EEE"/>
    <w:multiLevelType w:val="multilevel"/>
    <w:tmpl w:val="7ABE4F94"/>
    <w:lvl w:ilvl="0">
      <w:start w:val="1"/>
      <w:numFmt w:val="ordinal"/>
      <w:lvlText w:val="%1"/>
      <w:lvlJc w:val="left"/>
      <w:pPr>
        <w:tabs>
          <w:tab w:val="num" w:pos="340"/>
        </w:tabs>
        <w:ind w:left="340" w:hanging="340"/>
      </w:pPr>
      <w:rPr>
        <w:rFonts w:ascii="Calibri" w:eastAsia="Times New Roman" w:hAnsi="Calibri" w:cs="Times New Roman" w:hint="default"/>
        <w:b w:val="0"/>
        <w:i w:val="0"/>
        <w:sz w:val="24"/>
        <w:szCs w:val="24"/>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45" w15:restartNumberingAfterBreak="0">
    <w:nsid w:val="3186124D"/>
    <w:multiLevelType w:val="hybridMultilevel"/>
    <w:tmpl w:val="AD60E95A"/>
    <w:lvl w:ilvl="0" w:tplc="A43299A4">
      <w:start w:val="1"/>
      <w:numFmt w:val="lowerLetter"/>
      <w:lvlText w:val="%1)"/>
      <w:lvlJc w:val="left"/>
      <w:pPr>
        <w:ind w:left="1074" w:hanging="360"/>
      </w:pPr>
      <w:rPr>
        <w:rFonts w:ascii="Calibri" w:hAnsi="Calibri" w:cs="Times New Roman" w:hint="default"/>
        <w:b w:val="0"/>
        <w:i w:val="0"/>
        <w:sz w:val="22"/>
        <w:szCs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6" w15:restartNumberingAfterBreak="0">
    <w:nsid w:val="31D752E1"/>
    <w:multiLevelType w:val="hybridMultilevel"/>
    <w:tmpl w:val="D08C093C"/>
    <w:lvl w:ilvl="0" w:tplc="AD4CEF7A">
      <w:start w:val="1"/>
      <w:numFmt w:val="decimal"/>
      <w:lvlText w:val="%1."/>
      <w:lvlJc w:val="left"/>
      <w:pPr>
        <w:tabs>
          <w:tab w:val="num" w:pos="340"/>
        </w:tabs>
        <w:ind w:left="340" w:hanging="34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21628A0"/>
    <w:multiLevelType w:val="hybridMultilevel"/>
    <w:tmpl w:val="4914D1A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4DA4ECC"/>
    <w:multiLevelType w:val="hybridMultilevel"/>
    <w:tmpl w:val="47EA5258"/>
    <w:lvl w:ilvl="0" w:tplc="74985FAE">
      <w:start w:val="1"/>
      <w:numFmt w:val="ordinal"/>
      <w:lvlText w:val="%1"/>
      <w:lvlJc w:val="left"/>
      <w:pPr>
        <w:tabs>
          <w:tab w:val="num" w:pos="340"/>
        </w:tabs>
        <w:ind w:left="340" w:hanging="340"/>
      </w:pPr>
      <w:rPr>
        <w:rFonts w:ascii="Calibri" w:hAnsi="Calibri" w:cs="Times New Roman"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92D2BB5"/>
    <w:multiLevelType w:val="hybridMultilevel"/>
    <w:tmpl w:val="8222C8E6"/>
    <w:lvl w:ilvl="0" w:tplc="D37CB8DE">
      <w:start w:val="1"/>
      <w:numFmt w:val="decimal"/>
      <w:lvlText w:val="%1."/>
      <w:lvlJc w:val="left"/>
      <w:pPr>
        <w:tabs>
          <w:tab w:val="num" w:pos="360"/>
        </w:tabs>
        <w:ind w:left="360" w:hanging="360"/>
      </w:pPr>
      <w:rPr>
        <w:rFonts w:hint="default"/>
        <w:i w:val="0"/>
      </w:rPr>
    </w:lvl>
    <w:lvl w:ilvl="1" w:tplc="B84E14A8">
      <w:start w:val="1"/>
      <w:numFmt w:val="decimal"/>
      <w:lvlText w:val="%2)"/>
      <w:lvlJc w:val="left"/>
      <w:pPr>
        <w:tabs>
          <w:tab w:val="num" w:pos="436"/>
        </w:tabs>
        <w:ind w:left="436" w:firstLine="0"/>
      </w:pPr>
      <w:rPr>
        <w:rFonts w:ascii="Calibri" w:hAnsi="Calibri" w:cs="Times New Roman" w:hint="default"/>
        <w:sz w:val="22"/>
        <w:szCs w:val="22"/>
      </w:rPr>
    </w:lvl>
    <w:lvl w:ilvl="2" w:tplc="D8E43A6E">
      <w:start w:val="1"/>
      <w:numFmt w:val="lowerLetter"/>
      <w:lvlText w:val="%3)"/>
      <w:lvlJc w:val="left"/>
      <w:pPr>
        <w:ind w:left="377" w:hanging="341"/>
      </w:pPr>
      <w:rPr>
        <w:rFonts w:ascii="New York" w:hAnsi="New York" w:cs="Tahoma" w:hint="default"/>
        <w:vertAlign w:val="baseline"/>
      </w:r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50" w15:restartNumberingAfterBreak="0">
    <w:nsid w:val="3C3F0540"/>
    <w:multiLevelType w:val="hybridMultilevel"/>
    <w:tmpl w:val="3E6E552E"/>
    <w:name w:val="WW8Num82"/>
    <w:lvl w:ilvl="0" w:tplc="19A8AA86">
      <w:start w:val="1"/>
      <w:numFmt w:val="decimal"/>
      <w:lvlText w:val="%1)"/>
      <w:lvlJc w:val="left"/>
      <w:pPr>
        <w:tabs>
          <w:tab w:val="num" w:pos="680"/>
        </w:tabs>
        <w:ind w:left="680" w:hanging="340"/>
      </w:pPr>
      <w:rPr>
        <w:rFonts w:ascii="Calibri" w:hAnsi="Calibri"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CD46099"/>
    <w:multiLevelType w:val="multilevel"/>
    <w:tmpl w:val="026E97E4"/>
    <w:lvl w:ilvl="0">
      <w:start w:val="1"/>
      <w:numFmt w:val="decimal"/>
      <w:lvlText w:val="%1."/>
      <w:lvlJc w:val="left"/>
      <w:pPr>
        <w:tabs>
          <w:tab w:val="num" w:pos="360"/>
        </w:tabs>
        <w:ind w:left="360" w:hanging="360"/>
      </w:pPr>
      <w:rPr>
        <w:b w:val="0"/>
        <w:color w:val="auto"/>
      </w:rPr>
    </w:lvl>
    <w:lvl w:ilvl="1">
      <w:start w:val="3"/>
      <w:numFmt w:val="bullet"/>
      <w:lvlText w:val="-"/>
      <w:lvlJc w:val="left"/>
      <w:pPr>
        <w:tabs>
          <w:tab w:val="num" w:pos="800"/>
        </w:tabs>
        <w:ind w:left="800" w:hanging="360"/>
      </w:pPr>
      <w:rPr>
        <w:rFonts w:ascii="Times New Roman" w:hAnsi="Times New Roman"/>
      </w:rPr>
    </w:lvl>
    <w:lvl w:ilvl="2">
      <w:start w:val="1"/>
      <w:numFmt w:val="lowerRoman"/>
      <w:lvlText w:val="%3."/>
      <w:lvlJc w:val="lef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lef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left"/>
      <w:pPr>
        <w:tabs>
          <w:tab w:val="num" w:pos="6420"/>
        </w:tabs>
        <w:ind w:left="6420" w:hanging="180"/>
      </w:pPr>
    </w:lvl>
  </w:abstractNum>
  <w:abstractNum w:abstractNumId="52" w15:restartNumberingAfterBreak="0">
    <w:nsid w:val="3D7F637E"/>
    <w:multiLevelType w:val="hybridMultilevel"/>
    <w:tmpl w:val="1CFE878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2F55A3"/>
    <w:multiLevelType w:val="hybridMultilevel"/>
    <w:tmpl w:val="136C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E5C2250"/>
    <w:multiLevelType w:val="multilevel"/>
    <w:tmpl w:val="03DA2D46"/>
    <w:lvl w:ilvl="0">
      <w:start w:val="1"/>
      <w:numFmt w:val="decimal"/>
      <w:lvlText w:val="%1."/>
      <w:lvlJc w:val="left"/>
      <w:pPr>
        <w:tabs>
          <w:tab w:val="num" w:pos="372"/>
        </w:tabs>
        <w:ind w:left="372" w:hanging="360"/>
      </w:pPr>
      <w:rPr>
        <w:rFonts w:ascii="Calibri" w:hAnsi="Calibri" w:cs="Times New Roman" w:hint="default"/>
        <w:b w:val="0"/>
        <w:sz w:val="22"/>
        <w:szCs w:val="22"/>
      </w:rPr>
    </w:lvl>
    <w:lvl w:ilvl="1">
      <w:start w:val="1"/>
      <w:numFmt w:val="decimal"/>
      <w:lvlText w:val="%2."/>
      <w:lvlJc w:val="left"/>
      <w:pPr>
        <w:tabs>
          <w:tab w:val="num" w:pos="1092"/>
        </w:tabs>
        <w:ind w:left="1092" w:hanging="360"/>
      </w:pPr>
    </w:lvl>
    <w:lvl w:ilvl="2">
      <w:start w:val="1"/>
      <w:numFmt w:val="decimal"/>
      <w:lvlText w:val="%3."/>
      <w:lvlJc w:val="left"/>
      <w:pPr>
        <w:tabs>
          <w:tab w:val="num" w:pos="1452"/>
        </w:tabs>
        <w:ind w:left="1452" w:hanging="360"/>
      </w:pPr>
    </w:lvl>
    <w:lvl w:ilvl="3">
      <w:start w:val="1"/>
      <w:numFmt w:val="decimal"/>
      <w:lvlText w:val="%4."/>
      <w:lvlJc w:val="left"/>
      <w:pPr>
        <w:tabs>
          <w:tab w:val="num" w:pos="1812"/>
        </w:tabs>
        <w:ind w:left="1812" w:hanging="360"/>
      </w:pPr>
    </w:lvl>
    <w:lvl w:ilvl="4">
      <w:start w:val="1"/>
      <w:numFmt w:val="decimal"/>
      <w:lvlText w:val="%5."/>
      <w:lvlJc w:val="left"/>
      <w:pPr>
        <w:tabs>
          <w:tab w:val="num" w:pos="2172"/>
        </w:tabs>
        <w:ind w:left="2172" w:hanging="360"/>
      </w:pPr>
    </w:lvl>
    <w:lvl w:ilvl="5">
      <w:start w:val="1"/>
      <w:numFmt w:val="decimal"/>
      <w:lvlText w:val="%6."/>
      <w:lvlJc w:val="left"/>
      <w:pPr>
        <w:tabs>
          <w:tab w:val="num" w:pos="2532"/>
        </w:tabs>
        <w:ind w:left="2532" w:hanging="360"/>
      </w:pPr>
    </w:lvl>
    <w:lvl w:ilvl="6">
      <w:start w:val="1"/>
      <w:numFmt w:val="decimal"/>
      <w:lvlText w:val="%7."/>
      <w:lvlJc w:val="left"/>
      <w:pPr>
        <w:tabs>
          <w:tab w:val="num" w:pos="2892"/>
        </w:tabs>
        <w:ind w:left="2892" w:hanging="360"/>
      </w:pPr>
    </w:lvl>
    <w:lvl w:ilvl="7">
      <w:start w:val="1"/>
      <w:numFmt w:val="decimal"/>
      <w:lvlText w:val="%8."/>
      <w:lvlJc w:val="left"/>
      <w:pPr>
        <w:tabs>
          <w:tab w:val="num" w:pos="3252"/>
        </w:tabs>
        <w:ind w:left="3252" w:hanging="360"/>
      </w:pPr>
    </w:lvl>
    <w:lvl w:ilvl="8">
      <w:start w:val="1"/>
      <w:numFmt w:val="decimal"/>
      <w:lvlText w:val="%9."/>
      <w:lvlJc w:val="left"/>
      <w:pPr>
        <w:tabs>
          <w:tab w:val="num" w:pos="3612"/>
        </w:tabs>
        <w:ind w:left="3612" w:hanging="360"/>
      </w:pPr>
    </w:lvl>
  </w:abstractNum>
  <w:abstractNum w:abstractNumId="55" w15:restartNumberingAfterBreak="0">
    <w:nsid w:val="400F4ED5"/>
    <w:multiLevelType w:val="multilevel"/>
    <w:tmpl w:val="96722B84"/>
    <w:name w:val="WW8Num84"/>
    <w:lvl w:ilvl="0">
      <w:start w:val="1"/>
      <w:numFmt w:val="ordinal"/>
      <w:lvlText w:val="%1"/>
      <w:lvlJc w:val="left"/>
      <w:pPr>
        <w:tabs>
          <w:tab w:val="num" w:pos="340"/>
        </w:tabs>
        <w:ind w:left="340" w:hanging="340"/>
      </w:pPr>
      <w:rPr>
        <w:rFonts w:ascii="Calibri" w:eastAsia="Times New Roman" w:hAnsi="Calibri" w:cs="Times New Roman" w:hint="default"/>
        <w:b w:val="0"/>
        <w:i w:val="0"/>
        <w:sz w:val="24"/>
        <w:szCs w:val="24"/>
      </w:rPr>
    </w:lvl>
    <w:lvl w:ilvl="1">
      <w:start w:val="1"/>
      <w:numFmt w:val="decimal"/>
      <w:lvlText w:val="%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1440"/>
        </w:tabs>
        <w:ind w:left="1440" w:hanging="36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Times New Roman" w:eastAsia="Times New Roman" w:hAnsi="Times New Roman" w:cs="Times New Roman" w:hint="default"/>
      </w:rPr>
    </w:lvl>
    <w:lvl w:ilvl="6">
      <w:start w:val="1"/>
      <w:numFmt w:val="decimal"/>
      <w:lvlText w:val="%7."/>
      <w:lvlJc w:val="left"/>
      <w:pPr>
        <w:tabs>
          <w:tab w:val="num" w:pos="2880"/>
        </w:tabs>
        <w:ind w:left="2880" w:hanging="360"/>
      </w:pPr>
      <w:rPr>
        <w:rFonts w:ascii="Times New Roman" w:eastAsia="Times New Roman" w:hAnsi="Times New Roman" w:cs="Times New Roman" w:hint="default"/>
      </w:rPr>
    </w:lvl>
    <w:lvl w:ilvl="7">
      <w:start w:val="1"/>
      <w:numFmt w:val="decimal"/>
      <w:lvlText w:val="%8."/>
      <w:lvlJc w:val="left"/>
      <w:pPr>
        <w:tabs>
          <w:tab w:val="num" w:pos="3240"/>
        </w:tabs>
        <w:ind w:left="3240" w:hanging="360"/>
      </w:pPr>
      <w:rPr>
        <w:rFonts w:ascii="Times New Roman" w:eastAsia="Times New Roman" w:hAnsi="Times New Roman" w:cs="Times New Roman" w:hint="default"/>
      </w:rPr>
    </w:lvl>
    <w:lvl w:ilvl="8">
      <w:start w:val="1"/>
      <w:numFmt w:val="decimal"/>
      <w:lvlText w:val="%9."/>
      <w:lvlJc w:val="left"/>
      <w:pPr>
        <w:tabs>
          <w:tab w:val="num" w:pos="3600"/>
        </w:tabs>
        <w:ind w:left="3600" w:hanging="360"/>
      </w:pPr>
      <w:rPr>
        <w:rFonts w:ascii="Times New Roman" w:eastAsia="Times New Roman" w:hAnsi="Times New Roman" w:cs="Times New Roman" w:hint="default"/>
      </w:rPr>
    </w:lvl>
  </w:abstractNum>
  <w:abstractNum w:abstractNumId="56" w15:restartNumberingAfterBreak="0">
    <w:nsid w:val="41121D96"/>
    <w:multiLevelType w:val="hybridMultilevel"/>
    <w:tmpl w:val="698C989C"/>
    <w:lvl w:ilvl="0" w:tplc="04150011">
      <w:start w:val="1"/>
      <w:numFmt w:val="decimal"/>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7" w15:restartNumberingAfterBreak="0">
    <w:nsid w:val="42EA532B"/>
    <w:multiLevelType w:val="hybridMultilevel"/>
    <w:tmpl w:val="12023E10"/>
    <w:lvl w:ilvl="0" w:tplc="5C9E84CC">
      <w:start w:val="1"/>
      <w:numFmt w:val="decimal"/>
      <w:lvlText w:val="%1)"/>
      <w:lvlJc w:val="left"/>
      <w:pPr>
        <w:ind w:left="1060" w:hanging="360"/>
      </w:pPr>
      <w:rPr>
        <w:rFonts w:hint="default"/>
        <w:sz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8" w15:restartNumberingAfterBreak="0">
    <w:nsid w:val="44036032"/>
    <w:multiLevelType w:val="hybridMultilevel"/>
    <w:tmpl w:val="BFD4B03C"/>
    <w:lvl w:ilvl="0" w:tplc="8CA4E492">
      <w:start w:val="1"/>
      <w:numFmt w:val="decimal"/>
      <w:lvlText w:val="%1)"/>
      <w:lvlJc w:val="left"/>
      <w:pPr>
        <w:tabs>
          <w:tab w:val="num" w:pos="786"/>
        </w:tabs>
        <w:ind w:left="786" w:hanging="360"/>
      </w:pPr>
      <w:rPr>
        <w:rFonts w:ascii="Calibri" w:hAnsi="Calibri" w:cs="Times New Roman" w:hint="default"/>
        <w:sz w:val="22"/>
        <w:szCs w:val="22"/>
      </w:rPr>
    </w:lvl>
    <w:lvl w:ilvl="1" w:tplc="04150019">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9" w15:restartNumberingAfterBreak="0">
    <w:nsid w:val="448D20D2"/>
    <w:multiLevelType w:val="hybridMultilevel"/>
    <w:tmpl w:val="9AA083FE"/>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60" w15:restartNumberingAfterBreak="0">
    <w:nsid w:val="45EA63D7"/>
    <w:multiLevelType w:val="hybridMultilevel"/>
    <w:tmpl w:val="2F6A79FA"/>
    <w:lvl w:ilvl="0" w:tplc="F80C815C">
      <w:start w:val="1"/>
      <w:numFmt w:val="lowerLetter"/>
      <w:lvlText w:val="%1)"/>
      <w:lvlJc w:val="left"/>
      <w:pPr>
        <w:ind w:left="1378" w:hanging="341"/>
      </w:pPr>
      <w:rPr>
        <w:rFonts w:ascii="Calibri" w:hAnsi="Calibri" w:cs="Times New Roman" w:hint="default"/>
        <w:b w:val="0"/>
        <w:i w:val="0"/>
        <w:sz w:val="22"/>
        <w:szCs w:val="22"/>
      </w:rPr>
    </w:lvl>
    <w:lvl w:ilvl="1" w:tplc="04150019" w:tentative="1">
      <w:start w:val="1"/>
      <w:numFmt w:val="lowerLetter"/>
      <w:lvlText w:val="%2."/>
      <w:lvlJc w:val="left"/>
      <w:pPr>
        <w:ind w:left="2855" w:hanging="360"/>
      </w:pPr>
    </w:lvl>
    <w:lvl w:ilvl="2" w:tplc="0415001B" w:tentative="1">
      <w:start w:val="1"/>
      <w:numFmt w:val="lowerRoman"/>
      <w:lvlText w:val="%3."/>
      <w:lvlJc w:val="right"/>
      <w:pPr>
        <w:ind w:left="3575" w:hanging="180"/>
      </w:pPr>
    </w:lvl>
    <w:lvl w:ilvl="3" w:tplc="0415000F" w:tentative="1">
      <w:start w:val="1"/>
      <w:numFmt w:val="decimal"/>
      <w:lvlText w:val="%4."/>
      <w:lvlJc w:val="left"/>
      <w:pPr>
        <w:ind w:left="4295" w:hanging="360"/>
      </w:pPr>
    </w:lvl>
    <w:lvl w:ilvl="4" w:tplc="04150019" w:tentative="1">
      <w:start w:val="1"/>
      <w:numFmt w:val="lowerLetter"/>
      <w:lvlText w:val="%5."/>
      <w:lvlJc w:val="left"/>
      <w:pPr>
        <w:ind w:left="5015" w:hanging="360"/>
      </w:pPr>
    </w:lvl>
    <w:lvl w:ilvl="5" w:tplc="0415001B" w:tentative="1">
      <w:start w:val="1"/>
      <w:numFmt w:val="lowerRoman"/>
      <w:lvlText w:val="%6."/>
      <w:lvlJc w:val="right"/>
      <w:pPr>
        <w:ind w:left="5735" w:hanging="180"/>
      </w:pPr>
    </w:lvl>
    <w:lvl w:ilvl="6" w:tplc="0415000F" w:tentative="1">
      <w:start w:val="1"/>
      <w:numFmt w:val="decimal"/>
      <w:lvlText w:val="%7."/>
      <w:lvlJc w:val="left"/>
      <w:pPr>
        <w:ind w:left="6455" w:hanging="360"/>
      </w:pPr>
    </w:lvl>
    <w:lvl w:ilvl="7" w:tplc="04150019" w:tentative="1">
      <w:start w:val="1"/>
      <w:numFmt w:val="lowerLetter"/>
      <w:lvlText w:val="%8."/>
      <w:lvlJc w:val="left"/>
      <w:pPr>
        <w:ind w:left="7175" w:hanging="360"/>
      </w:pPr>
    </w:lvl>
    <w:lvl w:ilvl="8" w:tplc="0415001B" w:tentative="1">
      <w:start w:val="1"/>
      <w:numFmt w:val="lowerRoman"/>
      <w:lvlText w:val="%9."/>
      <w:lvlJc w:val="right"/>
      <w:pPr>
        <w:ind w:left="7895" w:hanging="180"/>
      </w:pPr>
    </w:lvl>
  </w:abstractNum>
  <w:abstractNum w:abstractNumId="61" w15:restartNumberingAfterBreak="0">
    <w:nsid w:val="45F17DF6"/>
    <w:multiLevelType w:val="hybridMultilevel"/>
    <w:tmpl w:val="138E98EA"/>
    <w:lvl w:ilvl="0" w:tplc="04150011">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476234F0"/>
    <w:multiLevelType w:val="hybridMultilevel"/>
    <w:tmpl w:val="5DAABE76"/>
    <w:lvl w:ilvl="0" w:tplc="5F280C8C">
      <w:start w:val="1"/>
      <w:numFmt w:val="decimal"/>
      <w:lvlText w:val="%1."/>
      <w:lvlJc w:val="left"/>
      <w:pPr>
        <w:ind w:left="1080" w:hanging="360"/>
      </w:pPr>
      <w:rPr>
        <w:rFonts w:ascii="Calibri" w:eastAsia="Arial Unicode MS" w:hAnsi="Calibri" w:cs="Times New Roman" w:hint="default"/>
        <w:b w:val="0"/>
        <w:i w:val="0"/>
        <w:sz w:val="22"/>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87730F4"/>
    <w:multiLevelType w:val="hybridMultilevel"/>
    <w:tmpl w:val="88E417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07159A"/>
    <w:multiLevelType w:val="singleLevel"/>
    <w:tmpl w:val="9D3237CC"/>
    <w:lvl w:ilvl="0">
      <w:start w:val="2"/>
      <w:numFmt w:val="decimal"/>
      <w:lvlText w:val="%1."/>
      <w:legacy w:legacy="1" w:legacySpace="0" w:legacyIndent="0"/>
      <w:lvlJc w:val="left"/>
      <w:rPr>
        <w:rFonts w:ascii="Calibri" w:hAnsi="Calibri" w:cs="Times New Roman" w:hint="default"/>
        <w:b w:val="0"/>
      </w:rPr>
    </w:lvl>
  </w:abstractNum>
  <w:abstractNum w:abstractNumId="65" w15:restartNumberingAfterBreak="0">
    <w:nsid w:val="4DA33B1B"/>
    <w:multiLevelType w:val="hybridMultilevel"/>
    <w:tmpl w:val="86222DA6"/>
    <w:lvl w:ilvl="0" w:tplc="04150017">
      <w:start w:val="1"/>
      <w:numFmt w:val="lowerLetter"/>
      <w:lvlText w:val="%1)"/>
      <w:lvlJc w:val="left"/>
      <w:pPr>
        <w:ind w:left="1080" w:hanging="360"/>
      </w:pPr>
      <w:rPr>
        <w:rFonts w:hint="default"/>
        <w:b w:val="0"/>
        <w:i w:val="0"/>
        <w:sz w:val="22"/>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4DD7644D"/>
    <w:multiLevelType w:val="hybridMultilevel"/>
    <w:tmpl w:val="4E78A4A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50E81911"/>
    <w:multiLevelType w:val="hybridMultilevel"/>
    <w:tmpl w:val="A0A8CA0C"/>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8" w15:restartNumberingAfterBreak="0">
    <w:nsid w:val="53925E6B"/>
    <w:multiLevelType w:val="hybridMultilevel"/>
    <w:tmpl w:val="0AA6F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CF65FA"/>
    <w:multiLevelType w:val="multilevel"/>
    <w:tmpl w:val="026E97E4"/>
    <w:lvl w:ilvl="0">
      <w:start w:val="1"/>
      <w:numFmt w:val="decimal"/>
      <w:lvlText w:val="%1."/>
      <w:lvlJc w:val="left"/>
      <w:pPr>
        <w:tabs>
          <w:tab w:val="num" w:pos="360"/>
        </w:tabs>
        <w:ind w:left="360" w:hanging="360"/>
      </w:pPr>
      <w:rPr>
        <w:b w:val="0"/>
        <w:color w:val="auto"/>
      </w:rPr>
    </w:lvl>
    <w:lvl w:ilvl="1">
      <w:start w:val="3"/>
      <w:numFmt w:val="bullet"/>
      <w:lvlText w:val="-"/>
      <w:lvlJc w:val="left"/>
      <w:pPr>
        <w:tabs>
          <w:tab w:val="num" w:pos="800"/>
        </w:tabs>
        <w:ind w:left="800" w:hanging="360"/>
      </w:pPr>
      <w:rPr>
        <w:rFonts w:ascii="Times New Roman" w:hAnsi="Times New Roman"/>
      </w:rPr>
    </w:lvl>
    <w:lvl w:ilvl="2">
      <w:start w:val="1"/>
      <w:numFmt w:val="lowerRoman"/>
      <w:lvlText w:val="%3."/>
      <w:lvlJc w:val="lef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lef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left"/>
      <w:pPr>
        <w:tabs>
          <w:tab w:val="num" w:pos="6420"/>
        </w:tabs>
        <w:ind w:left="6420" w:hanging="180"/>
      </w:pPr>
    </w:lvl>
  </w:abstractNum>
  <w:abstractNum w:abstractNumId="70" w15:restartNumberingAfterBreak="0">
    <w:nsid w:val="54575E44"/>
    <w:multiLevelType w:val="multilevel"/>
    <w:tmpl w:val="026E97E4"/>
    <w:lvl w:ilvl="0">
      <w:start w:val="1"/>
      <w:numFmt w:val="decimal"/>
      <w:lvlText w:val="%1."/>
      <w:lvlJc w:val="left"/>
      <w:pPr>
        <w:tabs>
          <w:tab w:val="num" w:pos="360"/>
        </w:tabs>
        <w:ind w:left="360" w:hanging="360"/>
      </w:pPr>
      <w:rPr>
        <w:b w:val="0"/>
        <w:color w:val="auto"/>
      </w:rPr>
    </w:lvl>
    <w:lvl w:ilvl="1">
      <w:start w:val="3"/>
      <w:numFmt w:val="bullet"/>
      <w:lvlText w:val="-"/>
      <w:lvlJc w:val="left"/>
      <w:pPr>
        <w:tabs>
          <w:tab w:val="num" w:pos="800"/>
        </w:tabs>
        <w:ind w:left="800" w:hanging="360"/>
      </w:pPr>
      <w:rPr>
        <w:rFonts w:ascii="Times New Roman" w:hAnsi="Times New Roman"/>
      </w:rPr>
    </w:lvl>
    <w:lvl w:ilvl="2">
      <w:start w:val="1"/>
      <w:numFmt w:val="lowerRoman"/>
      <w:lvlText w:val="%3."/>
      <w:lvlJc w:val="lef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lef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left"/>
      <w:pPr>
        <w:tabs>
          <w:tab w:val="num" w:pos="6420"/>
        </w:tabs>
        <w:ind w:left="6420" w:hanging="180"/>
      </w:pPr>
    </w:lvl>
  </w:abstractNum>
  <w:abstractNum w:abstractNumId="71" w15:restartNumberingAfterBreak="0">
    <w:nsid w:val="546F69B0"/>
    <w:multiLevelType w:val="hybridMultilevel"/>
    <w:tmpl w:val="6A5828EC"/>
    <w:name w:val="WW8Num7222"/>
    <w:lvl w:ilvl="0" w:tplc="563256FA">
      <w:start w:val="1"/>
      <w:numFmt w:val="ordinal"/>
      <w:lvlText w:val="%1"/>
      <w:lvlJc w:val="left"/>
      <w:pPr>
        <w:tabs>
          <w:tab w:val="num" w:pos="340"/>
        </w:tabs>
        <w:ind w:left="340" w:hanging="340"/>
      </w:pPr>
      <w:rPr>
        <w:rFonts w:ascii="Tahoma" w:hAnsi="Tahoma" w:hint="default"/>
        <w:b w:val="0"/>
        <w:i w:val="0"/>
        <w:sz w:val="21"/>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4964841"/>
    <w:multiLevelType w:val="hybridMultilevel"/>
    <w:tmpl w:val="A9F00BEC"/>
    <w:lvl w:ilvl="0" w:tplc="00000017">
      <w:start w:val="1"/>
      <w:numFmt w:val="decimal"/>
      <w:lvlText w:val="%1."/>
      <w:lvlJc w:val="left"/>
      <w:pPr>
        <w:tabs>
          <w:tab w:val="num" w:pos="1004"/>
        </w:tabs>
        <w:ind w:left="1004" w:hanging="360"/>
      </w:pPr>
      <w:rPr>
        <w:rFonts w:hint="default"/>
      </w:rPr>
    </w:lvl>
    <w:lvl w:ilvl="1" w:tplc="B84E14A8">
      <w:start w:val="1"/>
      <w:numFmt w:val="decimal"/>
      <w:lvlText w:val="%2)"/>
      <w:lvlJc w:val="left"/>
      <w:pPr>
        <w:tabs>
          <w:tab w:val="num" w:pos="1080"/>
        </w:tabs>
        <w:ind w:left="1080" w:firstLine="0"/>
      </w:pPr>
      <w:rPr>
        <w:rFonts w:ascii="Calibri" w:hAnsi="Calibri" w:cs="Times New Roman" w:hint="default"/>
        <w:sz w:val="22"/>
        <w:szCs w:val="22"/>
      </w:rPr>
    </w:lvl>
    <w:lvl w:ilvl="2" w:tplc="D8E43A6E">
      <w:start w:val="1"/>
      <w:numFmt w:val="lowerLetter"/>
      <w:lvlText w:val="%3)"/>
      <w:lvlJc w:val="left"/>
      <w:pPr>
        <w:ind w:left="1021" w:hanging="341"/>
      </w:pPr>
      <w:rPr>
        <w:rFonts w:ascii="New York" w:hAnsi="New York" w:cs="Tahoma" w:hint="default"/>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87245AB"/>
    <w:multiLevelType w:val="hybridMultilevel"/>
    <w:tmpl w:val="068A507C"/>
    <w:name w:val="WW8Num24"/>
    <w:lvl w:ilvl="0" w:tplc="34922128">
      <w:start w:val="1"/>
      <w:numFmt w:val="decimal"/>
      <w:lvlText w:val="%1)"/>
      <w:lvlJc w:val="left"/>
      <w:pPr>
        <w:tabs>
          <w:tab w:val="num" w:pos="482"/>
        </w:tabs>
        <w:ind w:left="482" w:hanging="340"/>
      </w:pPr>
      <w:rPr>
        <w:rFonts w:ascii="Times New Roman" w:hAnsi="Times New Roman" w:cs="Times New Roman" w:hint="default"/>
        <w:sz w:val="22"/>
        <w:szCs w:val="22"/>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5" w15:restartNumberingAfterBreak="0">
    <w:nsid w:val="5B2027A5"/>
    <w:multiLevelType w:val="hybridMultilevel"/>
    <w:tmpl w:val="48101EC4"/>
    <w:lvl w:ilvl="0" w:tplc="BC0CAB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BB73C3B"/>
    <w:multiLevelType w:val="hybridMultilevel"/>
    <w:tmpl w:val="D3C24A18"/>
    <w:name w:val="WW8Num83"/>
    <w:lvl w:ilvl="0" w:tplc="753E5B48">
      <w:start w:val="1"/>
      <w:numFmt w:val="decimal"/>
      <w:lvlText w:val="%1)"/>
      <w:lvlJc w:val="left"/>
      <w:pPr>
        <w:tabs>
          <w:tab w:val="num" w:pos="680"/>
        </w:tabs>
        <w:ind w:left="680" w:hanging="340"/>
      </w:pPr>
      <w:rPr>
        <w:rFonts w:ascii="Times New Roman" w:hAnsi="Times New Roman" w:cs="Times New Roman" w:hint="default"/>
        <w:b w:val="0"/>
        <w:i w:val="0"/>
        <w:sz w:val="24"/>
        <w:szCs w:val="24"/>
      </w:rPr>
    </w:lvl>
    <w:lvl w:ilvl="1" w:tplc="D88C0D26">
      <w:start w:val="1"/>
      <w:numFmt w:val="bullet"/>
      <w:lvlText w:val="-"/>
      <w:lvlJc w:val="left"/>
      <w:pPr>
        <w:tabs>
          <w:tab w:val="num" w:pos="1361"/>
        </w:tabs>
        <w:ind w:left="1361" w:hanging="340"/>
      </w:pPr>
      <w:rPr>
        <w:rFonts w:ascii="Tahoma" w:hAnsi="Tahom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EB80ADD"/>
    <w:multiLevelType w:val="multilevel"/>
    <w:tmpl w:val="B06A8112"/>
    <w:lvl w:ilvl="0">
      <w:start w:val="1"/>
      <w:numFmt w:val="decimal"/>
      <w:lvlText w:val="%1."/>
      <w:lvlJc w:val="left"/>
      <w:pPr>
        <w:tabs>
          <w:tab w:val="num" w:pos="0"/>
        </w:tabs>
        <w:ind w:left="357" w:hanging="357"/>
      </w:pPr>
      <w:rPr>
        <w:rFonts w:cs="Times New Roman"/>
        <w:b w:val="0"/>
        <w:i w:val="0"/>
      </w:rPr>
    </w:lvl>
    <w:lvl w:ilvl="1">
      <w:start w:val="1"/>
      <w:numFmt w:val="decimal"/>
      <w:lvlText w:val="%2)"/>
      <w:lvlJc w:val="left"/>
      <w:pPr>
        <w:tabs>
          <w:tab w:val="num" w:pos="0"/>
        </w:tabs>
        <w:ind w:left="714" w:hanging="357"/>
      </w:pPr>
      <w:rPr>
        <w:rFonts w:cs="Times New Roman"/>
      </w:rPr>
    </w:lvl>
    <w:lvl w:ilvl="2">
      <w:start w:val="1"/>
      <w:numFmt w:val="lowerLetter"/>
      <w:lvlText w:val="%3)"/>
      <w:lvlJc w:val="left"/>
      <w:pPr>
        <w:tabs>
          <w:tab w:val="num" w:pos="0"/>
        </w:tabs>
        <w:ind w:left="1071" w:hanging="357"/>
      </w:pPr>
      <w:rPr>
        <w:rFonts w:cs="Times New Roman"/>
      </w:rPr>
    </w:lvl>
    <w:lvl w:ilvl="3">
      <w:start w:val="1"/>
      <w:numFmt w:val="bullet"/>
      <w:lvlText w:val=""/>
      <w:lvlJc w:val="left"/>
      <w:pPr>
        <w:tabs>
          <w:tab w:val="num" w:pos="0"/>
        </w:tabs>
        <w:ind w:left="1428" w:hanging="357"/>
      </w:pPr>
      <w:rPr>
        <w:rFonts w:ascii="Symbol" w:hAnsi="Symbol"/>
        <w:color w:val="auto"/>
      </w:rPr>
    </w:lvl>
    <w:lvl w:ilvl="4">
      <w:start w:val="1"/>
      <w:numFmt w:val="lowerLetter"/>
      <w:lvlText w:val="(%5)"/>
      <w:lvlJc w:val="left"/>
      <w:pPr>
        <w:tabs>
          <w:tab w:val="num" w:pos="0"/>
        </w:tabs>
        <w:ind w:left="1785" w:hanging="357"/>
      </w:pPr>
      <w:rPr>
        <w:rFonts w:cs="Times New Roman"/>
      </w:rPr>
    </w:lvl>
    <w:lvl w:ilvl="5">
      <w:start w:val="1"/>
      <w:numFmt w:val="lowerRoman"/>
      <w:lvlText w:val="(%6)"/>
      <w:lvlJc w:val="left"/>
      <w:pPr>
        <w:tabs>
          <w:tab w:val="num" w:pos="0"/>
        </w:tabs>
        <w:ind w:left="2142" w:hanging="357"/>
      </w:pPr>
      <w:rPr>
        <w:rFonts w:cs="Times New Roman"/>
      </w:rPr>
    </w:lvl>
    <w:lvl w:ilvl="6">
      <w:start w:val="1"/>
      <w:numFmt w:val="decimal"/>
      <w:lvlText w:val="%7."/>
      <w:lvlJc w:val="left"/>
      <w:pPr>
        <w:tabs>
          <w:tab w:val="num" w:pos="0"/>
        </w:tabs>
        <w:ind w:left="2499" w:hanging="357"/>
      </w:pPr>
      <w:rPr>
        <w:rFonts w:cs="Times New Roman"/>
      </w:rPr>
    </w:lvl>
    <w:lvl w:ilvl="7">
      <w:start w:val="1"/>
      <w:numFmt w:val="lowerLetter"/>
      <w:lvlText w:val="%8."/>
      <w:lvlJc w:val="left"/>
      <w:pPr>
        <w:tabs>
          <w:tab w:val="num" w:pos="0"/>
        </w:tabs>
        <w:ind w:left="2856" w:hanging="357"/>
      </w:pPr>
      <w:rPr>
        <w:rFonts w:cs="Times New Roman"/>
      </w:rPr>
    </w:lvl>
    <w:lvl w:ilvl="8">
      <w:start w:val="1"/>
      <w:numFmt w:val="lowerRoman"/>
      <w:lvlText w:val="%9."/>
      <w:lvlJc w:val="left"/>
      <w:pPr>
        <w:tabs>
          <w:tab w:val="num" w:pos="0"/>
        </w:tabs>
        <w:ind w:left="3213" w:hanging="357"/>
      </w:pPr>
      <w:rPr>
        <w:rFonts w:cs="Times New Roman"/>
      </w:rPr>
    </w:lvl>
  </w:abstractNum>
  <w:abstractNum w:abstractNumId="78" w15:restartNumberingAfterBreak="0">
    <w:nsid w:val="60C22D94"/>
    <w:multiLevelType w:val="hybridMultilevel"/>
    <w:tmpl w:val="7EF4CED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25A7476"/>
    <w:multiLevelType w:val="hybridMultilevel"/>
    <w:tmpl w:val="FC54D148"/>
    <w:lvl w:ilvl="0" w:tplc="4CBEA884">
      <w:start w:val="1"/>
      <w:numFmt w:val="decimal"/>
      <w:lvlText w:val="%1)"/>
      <w:lvlJc w:val="left"/>
      <w:pPr>
        <w:ind w:left="720" w:hanging="360"/>
      </w:pPr>
      <w:rPr>
        <w:rFonts w:ascii="Calibri" w:hAnsi="Calibri" w:cs="Times New Roman"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7212FE3"/>
    <w:multiLevelType w:val="hybridMultilevel"/>
    <w:tmpl w:val="5ADAC518"/>
    <w:lvl w:ilvl="0" w:tplc="04150013">
      <w:start w:val="1"/>
      <w:numFmt w:val="upperRoman"/>
      <w:lvlText w:val="%1."/>
      <w:lvlJc w:val="righ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76E2F83"/>
    <w:multiLevelType w:val="singleLevel"/>
    <w:tmpl w:val="04150017"/>
    <w:lvl w:ilvl="0">
      <w:start w:val="1"/>
      <w:numFmt w:val="lowerLetter"/>
      <w:lvlText w:val="%1)"/>
      <w:lvlJc w:val="left"/>
      <w:pPr>
        <w:ind w:left="720" w:hanging="360"/>
      </w:pPr>
      <w:rPr>
        <w:rFonts w:hint="default"/>
        <w:b w:val="0"/>
        <w:i w:val="0"/>
        <w:color w:val="auto"/>
        <w:sz w:val="22"/>
        <w:szCs w:val="22"/>
      </w:rPr>
    </w:lvl>
  </w:abstractNum>
  <w:abstractNum w:abstractNumId="82" w15:restartNumberingAfterBreak="0">
    <w:nsid w:val="6A952105"/>
    <w:multiLevelType w:val="hybridMultilevel"/>
    <w:tmpl w:val="276A5D1C"/>
    <w:lvl w:ilvl="0" w:tplc="867839A6">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E0F03F0"/>
    <w:multiLevelType w:val="hybridMultilevel"/>
    <w:tmpl w:val="8ECC95C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4" w15:restartNumberingAfterBreak="0">
    <w:nsid w:val="6F0568E4"/>
    <w:multiLevelType w:val="hybridMultilevel"/>
    <w:tmpl w:val="DD3CCC1C"/>
    <w:name w:val="WW8Num25"/>
    <w:lvl w:ilvl="0" w:tplc="E4484DFE">
      <w:start w:val="1"/>
      <w:numFmt w:val="decimal"/>
      <w:lvlText w:val="%1."/>
      <w:lvlJc w:val="left"/>
      <w:pPr>
        <w:tabs>
          <w:tab w:val="num" w:pos="540"/>
        </w:tabs>
        <w:ind w:left="540" w:hanging="54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E53EAF"/>
    <w:multiLevelType w:val="hybridMultilevel"/>
    <w:tmpl w:val="FE4C58A4"/>
    <w:lvl w:ilvl="0" w:tplc="C0A86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1FB7B0D"/>
    <w:multiLevelType w:val="hybridMultilevel"/>
    <w:tmpl w:val="7898D08E"/>
    <w:lvl w:ilvl="0" w:tplc="8B98B876">
      <w:start w:val="1"/>
      <w:numFmt w:val="lowerLetter"/>
      <w:lvlText w:val="%1)"/>
      <w:lvlJc w:val="left"/>
      <w:pPr>
        <w:tabs>
          <w:tab w:val="num" w:pos="1880"/>
        </w:tabs>
        <w:ind w:left="1880" w:hanging="360"/>
      </w:pPr>
      <w:rPr>
        <w:rFonts w:ascii="Calibri" w:hAnsi="Calibri" w:hint="default"/>
        <w:sz w:val="22"/>
        <w:szCs w:val="24"/>
      </w:rPr>
    </w:lvl>
    <w:lvl w:ilvl="1" w:tplc="04150019" w:tentative="1">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87" w15:restartNumberingAfterBreak="0">
    <w:nsid w:val="74303887"/>
    <w:multiLevelType w:val="hybridMultilevel"/>
    <w:tmpl w:val="A8F66E5A"/>
    <w:name w:val="WW8Num92"/>
    <w:lvl w:ilvl="0" w:tplc="1F24EEB2">
      <w:start w:val="1"/>
      <w:numFmt w:val="decimal"/>
      <w:lvlText w:val="%1)"/>
      <w:lvlJc w:val="left"/>
      <w:pPr>
        <w:tabs>
          <w:tab w:val="num" w:pos="680"/>
        </w:tabs>
        <w:ind w:left="680" w:hanging="340"/>
      </w:pPr>
      <w:rPr>
        <w:rFonts w:ascii="Times New Roman" w:hAnsi="Times New Roman" w:cs="Times New Roman"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7549376A"/>
    <w:multiLevelType w:val="hybridMultilevel"/>
    <w:tmpl w:val="B212D176"/>
    <w:lvl w:ilvl="0" w:tplc="3CF4D42A">
      <w:start w:val="1"/>
      <w:numFmt w:val="lowerLetter"/>
      <w:lvlText w:val="%1)"/>
      <w:lvlJc w:val="left"/>
      <w:pPr>
        <w:ind w:left="1074"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2B50CB"/>
    <w:multiLevelType w:val="multilevel"/>
    <w:tmpl w:val="DA1AB144"/>
    <w:name w:val="WW8Num242222"/>
    <w:lvl w:ilvl="0">
      <w:start w:val="1"/>
      <w:numFmt w:val="decimal"/>
      <w:lvlText w:val="%1."/>
      <w:lvlJc w:val="left"/>
      <w:pPr>
        <w:tabs>
          <w:tab w:val="num" w:pos="340"/>
        </w:tabs>
        <w:ind w:left="340" w:hanging="340"/>
      </w:pPr>
      <w:rPr>
        <w:rFonts w:ascii="Tahoma" w:hAnsi="Tahoma" w:cs="Times New Roman"/>
        <w:b w:val="0"/>
        <w:i w:val="0"/>
        <w:sz w:val="20"/>
        <w:szCs w:val="20"/>
      </w:rPr>
    </w:lvl>
    <w:lvl w:ilvl="1">
      <w:start w:val="1"/>
      <w:numFmt w:val="decimal"/>
      <w:lvlText w:val="%2)"/>
      <w:lvlJc w:val="left"/>
      <w:pPr>
        <w:tabs>
          <w:tab w:val="num" w:pos="1420"/>
        </w:tabs>
        <w:ind w:left="1420" w:hanging="340"/>
      </w:pPr>
      <w:rPr>
        <w:rFonts w:hint="default"/>
        <w:b w:val="0"/>
        <w:i w:val="0"/>
        <w:sz w:val="22"/>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720"/>
        </w:tabs>
        <w:ind w:left="720" w:hanging="360"/>
      </w:pPr>
      <w:rPr>
        <w:b w:val="0"/>
        <w:i w:val="0"/>
        <w:sz w:val="20"/>
        <w:szCs w:val="20"/>
      </w:rPr>
    </w:lvl>
    <w:lvl w:ilvl="4">
      <w:start w:val="1"/>
      <w:numFmt w:val="lowerLetter"/>
      <w:lvlText w:val="%5)"/>
      <w:lvlJc w:val="left"/>
      <w:pPr>
        <w:tabs>
          <w:tab w:val="num" w:pos="3600"/>
        </w:tabs>
        <w:ind w:left="3600" w:hanging="360"/>
      </w:pPr>
      <w:rPr>
        <w:b w:val="0"/>
        <w:i w:val="0"/>
        <w:sz w:val="22"/>
        <w:szCs w:val="22"/>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0" w15:restartNumberingAfterBreak="0">
    <w:nsid w:val="798831FA"/>
    <w:multiLevelType w:val="hybridMultilevel"/>
    <w:tmpl w:val="835AB820"/>
    <w:lvl w:ilvl="0" w:tplc="405C8FEE">
      <w:start w:val="1"/>
      <w:numFmt w:val="decimal"/>
      <w:lvlText w:val="%1)"/>
      <w:lvlJc w:val="left"/>
      <w:pPr>
        <w:ind w:left="717" w:hanging="360"/>
      </w:pPr>
      <w:rPr>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1" w15:restartNumberingAfterBreak="0">
    <w:nsid w:val="7C744DFB"/>
    <w:multiLevelType w:val="hybridMultilevel"/>
    <w:tmpl w:val="A4F83E38"/>
    <w:lvl w:ilvl="0" w:tplc="04150011">
      <w:start w:val="1"/>
      <w:numFmt w:val="decimal"/>
      <w:lvlText w:val="%1)"/>
      <w:lvlJc w:val="left"/>
      <w:pPr>
        <w:ind w:left="1284" w:hanging="360"/>
      </w:pPr>
      <w:rPr>
        <w:rFonts w:hint="default"/>
        <w:b w:val="0"/>
        <w:i w:val="0"/>
        <w:sz w:val="22"/>
        <w:szCs w:val="22"/>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92" w15:restartNumberingAfterBreak="0">
    <w:nsid w:val="7FB17E24"/>
    <w:multiLevelType w:val="hybridMultilevel"/>
    <w:tmpl w:val="8FBEE3F6"/>
    <w:lvl w:ilvl="0" w:tplc="DA26787C">
      <w:start w:val="1"/>
      <w:numFmt w:val="decimal"/>
      <w:lvlText w:val="%1)"/>
      <w:lvlJc w:val="left"/>
      <w:pPr>
        <w:ind w:left="720" w:hanging="360"/>
      </w:pPr>
      <w:rPr>
        <w:rFonts w:ascii="Calibri" w:hAnsi="Calibri" w:cs="Times New Roman" w:hint="default"/>
        <w:b w:val="0"/>
        <w:i w:val="0"/>
        <w:color w:val="auto"/>
        <w:sz w:val="22"/>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11"/>
  </w:num>
  <w:num w:numId="5">
    <w:abstractNumId w:val="17"/>
  </w:num>
  <w:num w:numId="6">
    <w:abstractNumId w:val="46"/>
  </w:num>
  <w:num w:numId="7">
    <w:abstractNumId w:val="41"/>
  </w:num>
  <w:num w:numId="8">
    <w:abstractNumId w:val="48"/>
  </w:num>
  <w:num w:numId="9">
    <w:abstractNumId w:val="72"/>
  </w:num>
  <w:num w:numId="10">
    <w:abstractNumId w:val="39"/>
  </w:num>
  <w:num w:numId="11">
    <w:abstractNumId w:val="9"/>
  </w:num>
  <w:num w:numId="12">
    <w:abstractNumId w:val="31"/>
  </w:num>
  <w:num w:numId="13">
    <w:abstractNumId w:val="54"/>
  </w:num>
  <w:num w:numId="14">
    <w:abstractNumId w:val="83"/>
  </w:num>
  <w:num w:numId="15">
    <w:abstractNumId w:val="47"/>
  </w:num>
  <w:num w:numId="16">
    <w:abstractNumId w:val="44"/>
  </w:num>
  <w:num w:numId="17">
    <w:abstractNumId w:val="64"/>
  </w:num>
  <w:num w:numId="18">
    <w:abstractNumId w:val="85"/>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num>
  <w:num w:numId="21">
    <w:abstractNumId w:val="45"/>
  </w:num>
  <w:num w:numId="22">
    <w:abstractNumId w:val="33"/>
  </w:num>
  <w:num w:numId="23">
    <w:abstractNumId w:val="79"/>
  </w:num>
  <w:num w:numId="24">
    <w:abstractNumId w:val="92"/>
  </w:num>
  <w:num w:numId="25">
    <w:abstractNumId w:val="89"/>
  </w:num>
  <w:num w:numId="26">
    <w:abstractNumId w:val="57"/>
  </w:num>
  <w:num w:numId="27">
    <w:abstractNumId w:val="21"/>
  </w:num>
  <w:num w:numId="28">
    <w:abstractNumId w:val="0"/>
  </w:num>
  <w:num w:numId="29">
    <w:abstractNumId w:val="62"/>
  </w:num>
  <w:num w:numId="30">
    <w:abstractNumId w:val="77"/>
  </w:num>
  <w:num w:numId="31">
    <w:abstractNumId w:val="69"/>
  </w:num>
  <w:num w:numId="32">
    <w:abstractNumId w:val="60"/>
  </w:num>
  <w:num w:numId="33">
    <w:abstractNumId w:val="40"/>
  </w:num>
  <w:num w:numId="34">
    <w:abstractNumId w:val="88"/>
  </w:num>
  <w:num w:numId="35">
    <w:abstractNumId w:val="73"/>
  </w:num>
  <w:num w:numId="36">
    <w:abstractNumId w:val="65"/>
  </w:num>
  <w:num w:numId="37">
    <w:abstractNumId w:val="38"/>
  </w:num>
  <w:num w:numId="38">
    <w:abstractNumId w:val="51"/>
  </w:num>
  <w:num w:numId="39">
    <w:abstractNumId w:val="67"/>
  </w:num>
  <w:num w:numId="40">
    <w:abstractNumId w:val="42"/>
  </w:num>
  <w:num w:numId="41">
    <w:abstractNumId w:val="81"/>
  </w:num>
  <w:num w:numId="42">
    <w:abstractNumId w:val="70"/>
  </w:num>
  <w:num w:numId="43">
    <w:abstractNumId w:val="37"/>
  </w:num>
  <w:num w:numId="44">
    <w:abstractNumId w:val="63"/>
  </w:num>
  <w:num w:numId="45">
    <w:abstractNumId w:val="43"/>
  </w:num>
  <w:num w:numId="46">
    <w:abstractNumId w:val="68"/>
  </w:num>
  <w:num w:numId="47">
    <w:abstractNumId w:val="49"/>
  </w:num>
  <w:num w:numId="48">
    <w:abstractNumId w:val="30"/>
  </w:num>
  <w:num w:numId="49">
    <w:abstractNumId w:val="66"/>
  </w:num>
  <w:num w:numId="50">
    <w:abstractNumId w:val="26"/>
  </w:num>
  <w:num w:numId="51">
    <w:abstractNumId w:val="29"/>
  </w:num>
  <w:num w:numId="52">
    <w:abstractNumId w:val="36"/>
  </w:num>
  <w:num w:numId="53">
    <w:abstractNumId w:val="82"/>
  </w:num>
  <w:num w:numId="54">
    <w:abstractNumId w:val="90"/>
  </w:num>
  <w:num w:numId="55">
    <w:abstractNumId w:val="75"/>
  </w:num>
  <w:num w:numId="56">
    <w:abstractNumId w:val="91"/>
  </w:num>
  <w:num w:numId="57">
    <w:abstractNumId w:val="28"/>
  </w:num>
  <w:num w:numId="58">
    <w:abstractNumId w:val="34"/>
  </w:num>
  <w:num w:numId="59">
    <w:abstractNumId w:val="59"/>
  </w:num>
  <w:num w:numId="60">
    <w:abstractNumId w:val="80"/>
  </w:num>
  <w:num w:numId="61">
    <w:abstractNumId w:val="27"/>
  </w:num>
  <w:num w:numId="62">
    <w:abstractNumId w:val="78"/>
  </w:num>
  <w:num w:numId="63">
    <w:abstractNumId w:val="61"/>
  </w:num>
  <w:num w:numId="64">
    <w:abstractNumId w:val="56"/>
  </w:num>
  <w:num w:numId="65">
    <w:abstractNumId w:val="52"/>
  </w:num>
  <w:num w:numId="66">
    <w:abstractNumId w:val="24"/>
  </w:num>
  <w:num w:numId="67">
    <w:abstractNumId w:val="25"/>
  </w:num>
  <w:num w:numId="68">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C20"/>
    <w:rsid w:val="00000F87"/>
    <w:rsid w:val="000014A1"/>
    <w:rsid w:val="000032C5"/>
    <w:rsid w:val="00005C20"/>
    <w:rsid w:val="00007A46"/>
    <w:rsid w:val="00012020"/>
    <w:rsid w:val="00012369"/>
    <w:rsid w:val="00015395"/>
    <w:rsid w:val="00016218"/>
    <w:rsid w:val="0002332B"/>
    <w:rsid w:val="00024CC5"/>
    <w:rsid w:val="000313B6"/>
    <w:rsid w:val="00034441"/>
    <w:rsid w:val="0004112E"/>
    <w:rsid w:val="00041EA4"/>
    <w:rsid w:val="000440DC"/>
    <w:rsid w:val="000443EE"/>
    <w:rsid w:val="00045D32"/>
    <w:rsid w:val="00047DE5"/>
    <w:rsid w:val="0005331E"/>
    <w:rsid w:val="00060AC0"/>
    <w:rsid w:val="000618BF"/>
    <w:rsid w:val="00066A74"/>
    <w:rsid w:val="0007067C"/>
    <w:rsid w:val="00074E46"/>
    <w:rsid w:val="00083363"/>
    <w:rsid w:val="00083B13"/>
    <w:rsid w:val="00087171"/>
    <w:rsid w:val="00090106"/>
    <w:rsid w:val="00092D18"/>
    <w:rsid w:val="000938C2"/>
    <w:rsid w:val="000A2FD8"/>
    <w:rsid w:val="000A3904"/>
    <w:rsid w:val="000A7E9B"/>
    <w:rsid w:val="000B41D7"/>
    <w:rsid w:val="000C1488"/>
    <w:rsid w:val="000C7596"/>
    <w:rsid w:val="000C794A"/>
    <w:rsid w:val="000D4DE8"/>
    <w:rsid w:val="000D716D"/>
    <w:rsid w:val="000D71BF"/>
    <w:rsid w:val="000D737A"/>
    <w:rsid w:val="000D755F"/>
    <w:rsid w:val="000E0311"/>
    <w:rsid w:val="000E27D6"/>
    <w:rsid w:val="000E33EF"/>
    <w:rsid w:val="000E4A44"/>
    <w:rsid w:val="000E4C94"/>
    <w:rsid w:val="000E77FC"/>
    <w:rsid w:val="00102A01"/>
    <w:rsid w:val="00104E8F"/>
    <w:rsid w:val="00115359"/>
    <w:rsid w:val="00120C8E"/>
    <w:rsid w:val="00123F5D"/>
    <w:rsid w:val="0013022E"/>
    <w:rsid w:val="00131E75"/>
    <w:rsid w:val="001434D1"/>
    <w:rsid w:val="00143BC2"/>
    <w:rsid w:val="00146516"/>
    <w:rsid w:val="00147185"/>
    <w:rsid w:val="00157DC5"/>
    <w:rsid w:val="00165912"/>
    <w:rsid w:val="001715A7"/>
    <w:rsid w:val="00173BD1"/>
    <w:rsid w:val="00175192"/>
    <w:rsid w:val="00181B33"/>
    <w:rsid w:val="00182408"/>
    <w:rsid w:val="001911AF"/>
    <w:rsid w:val="001924A1"/>
    <w:rsid w:val="001941AF"/>
    <w:rsid w:val="00197131"/>
    <w:rsid w:val="001A0BBF"/>
    <w:rsid w:val="001A1170"/>
    <w:rsid w:val="001A1FBC"/>
    <w:rsid w:val="001B2F16"/>
    <w:rsid w:val="001B34E1"/>
    <w:rsid w:val="001C116D"/>
    <w:rsid w:val="001C2976"/>
    <w:rsid w:val="001E1203"/>
    <w:rsid w:val="001E3F04"/>
    <w:rsid w:val="001E5746"/>
    <w:rsid w:val="001E7F21"/>
    <w:rsid w:val="001F202E"/>
    <w:rsid w:val="001F502A"/>
    <w:rsid w:val="00205B7D"/>
    <w:rsid w:val="00206875"/>
    <w:rsid w:val="00206D58"/>
    <w:rsid w:val="00207538"/>
    <w:rsid w:val="00207867"/>
    <w:rsid w:val="00213176"/>
    <w:rsid w:val="00214AE2"/>
    <w:rsid w:val="002156D7"/>
    <w:rsid w:val="00221A93"/>
    <w:rsid w:val="00225CCC"/>
    <w:rsid w:val="0022605A"/>
    <w:rsid w:val="00233D84"/>
    <w:rsid w:val="002354C8"/>
    <w:rsid w:val="0023756E"/>
    <w:rsid w:val="00237ECF"/>
    <w:rsid w:val="00246544"/>
    <w:rsid w:val="002473AF"/>
    <w:rsid w:val="00247B2C"/>
    <w:rsid w:val="002513D9"/>
    <w:rsid w:val="00254549"/>
    <w:rsid w:val="00257F05"/>
    <w:rsid w:val="002638E3"/>
    <w:rsid w:val="00265E70"/>
    <w:rsid w:val="002673B9"/>
    <w:rsid w:val="0027726C"/>
    <w:rsid w:val="00286310"/>
    <w:rsid w:val="00287EFB"/>
    <w:rsid w:val="00292054"/>
    <w:rsid w:val="00297E90"/>
    <w:rsid w:val="002A7940"/>
    <w:rsid w:val="002B0311"/>
    <w:rsid w:val="002B2A11"/>
    <w:rsid w:val="002B2E62"/>
    <w:rsid w:val="002C0B9D"/>
    <w:rsid w:val="002C1DEF"/>
    <w:rsid w:val="002D14B4"/>
    <w:rsid w:val="002D68D7"/>
    <w:rsid w:val="002E00EA"/>
    <w:rsid w:val="002E3682"/>
    <w:rsid w:val="002E5074"/>
    <w:rsid w:val="002E5AC4"/>
    <w:rsid w:val="002F18C9"/>
    <w:rsid w:val="002F5161"/>
    <w:rsid w:val="002F648F"/>
    <w:rsid w:val="00305535"/>
    <w:rsid w:val="003062A5"/>
    <w:rsid w:val="0030761B"/>
    <w:rsid w:val="00310431"/>
    <w:rsid w:val="00311B9C"/>
    <w:rsid w:val="00313663"/>
    <w:rsid w:val="00320F2B"/>
    <w:rsid w:val="00321054"/>
    <w:rsid w:val="00321D81"/>
    <w:rsid w:val="00325235"/>
    <w:rsid w:val="003269A5"/>
    <w:rsid w:val="0033227E"/>
    <w:rsid w:val="003328EC"/>
    <w:rsid w:val="00333B75"/>
    <w:rsid w:val="00337410"/>
    <w:rsid w:val="00341E22"/>
    <w:rsid w:val="00342804"/>
    <w:rsid w:val="00344136"/>
    <w:rsid w:val="00354A83"/>
    <w:rsid w:val="00360289"/>
    <w:rsid w:val="00360B77"/>
    <w:rsid w:val="003713C4"/>
    <w:rsid w:val="003838A8"/>
    <w:rsid w:val="003855CE"/>
    <w:rsid w:val="0039250D"/>
    <w:rsid w:val="00395397"/>
    <w:rsid w:val="0039602F"/>
    <w:rsid w:val="00397EE4"/>
    <w:rsid w:val="003A34AB"/>
    <w:rsid w:val="003A5434"/>
    <w:rsid w:val="003A7769"/>
    <w:rsid w:val="003B03BF"/>
    <w:rsid w:val="003B0D4D"/>
    <w:rsid w:val="003B32A7"/>
    <w:rsid w:val="003C0164"/>
    <w:rsid w:val="003C2571"/>
    <w:rsid w:val="003C3100"/>
    <w:rsid w:val="003C435C"/>
    <w:rsid w:val="003C5B90"/>
    <w:rsid w:val="003C62CD"/>
    <w:rsid w:val="003C6355"/>
    <w:rsid w:val="003C739B"/>
    <w:rsid w:val="003D0E6F"/>
    <w:rsid w:val="003D1C2A"/>
    <w:rsid w:val="003E7111"/>
    <w:rsid w:val="003F0BFD"/>
    <w:rsid w:val="003F0C6B"/>
    <w:rsid w:val="003F6822"/>
    <w:rsid w:val="003F7E86"/>
    <w:rsid w:val="004004B6"/>
    <w:rsid w:val="00401D43"/>
    <w:rsid w:val="004076C5"/>
    <w:rsid w:val="0041154A"/>
    <w:rsid w:val="0041183E"/>
    <w:rsid w:val="004133D8"/>
    <w:rsid w:val="00413BAD"/>
    <w:rsid w:val="00417ACD"/>
    <w:rsid w:val="004200DC"/>
    <w:rsid w:val="00426B2B"/>
    <w:rsid w:val="004412EA"/>
    <w:rsid w:val="00443BD1"/>
    <w:rsid w:val="0045025F"/>
    <w:rsid w:val="0045500D"/>
    <w:rsid w:val="004666BB"/>
    <w:rsid w:val="00466C57"/>
    <w:rsid w:val="004675AD"/>
    <w:rsid w:val="00470058"/>
    <w:rsid w:val="00474D77"/>
    <w:rsid w:val="00482128"/>
    <w:rsid w:val="00485894"/>
    <w:rsid w:val="004868D7"/>
    <w:rsid w:val="0049240C"/>
    <w:rsid w:val="004A499C"/>
    <w:rsid w:val="004A6F2C"/>
    <w:rsid w:val="004B1737"/>
    <w:rsid w:val="004B35CE"/>
    <w:rsid w:val="004B474E"/>
    <w:rsid w:val="004C14DF"/>
    <w:rsid w:val="004C7708"/>
    <w:rsid w:val="004D0625"/>
    <w:rsid w:val="004D10F8"/>
    <w:rsid w:val="004D1F10"/>
    <w:rsid w:val="004D3DED"/>
    <w:rsid w:val="004E30A4"/>
    <w:rsid w:val="004E5630"/>
    <w:rsid w:val="004E5D5D"/>
    <w:rsid w:val="00501839"/>
    <w:rsid w:val="005027B3"/>
    <w:rsid w:val="00503003"/>
    <w:rsid w:val="005164D4"/>
    <w:rsid w:val="005176B5"/>
    <w:rsid w:val="00517AA1"/>
    <w:rsid w:val="0052102D"/>
    <w:rsid w:val="00524D80"/>
    <w:rsid w:val="00527500"/>
    <w:rsid w:val="00527682"/>
    <w:rsid w:val="005336FD"/>
    <w:rsid w:val="005365B9"/>
    <w:rsid w:val="005519AF"/>
    <w:rsid w:val="005532F5"/>
    <w:rsid w:val="00554150"/>
    <w:rsid w:val="00555AD8"/>
    <w:rsid w:val="00556723"/>
    <w:rsid w:val="00557289"/>
    <w:rsid w:val="00557C8D"/>
    <w:rsid w:val="0056017F"/>
    <w:rsid w:val="00564FDB"/>
    <w:rsid w:val="00565E32"/>
    <w:rsid w:val="00572441"/>
    <w:rsid w:val="005739E0"/>
    <w:rsid w:val="005830C1"/>
    <w:rsid w:val="0059241C"/>
    <w:rsid w:val="00593E01"/>
    <w:rsid w:val="00594224"/>
    <w:rsid w:val="005944AF"/>
    <w:rsid w:val="00595518"/>
    <w:rsid w:val="00596CF7"/>
    <w:rsid w:val="005A1046"/>
    <w:rsid w:val="005A7426"/>
    <w:rsid w:val="005B3BAB"/>
    <w:rsid w:val="005B3F5E"/>
    <w:rsid w:val="005B5140"/>
    <w:rsid w:val="005B673C"/>
    <w:rsid w:val="005C21E8"/>
    <w:rsid w:val="005C683C"/>
    <w:rsid w:val="005D1A2C"/>
    <w:rsid w:val="005D34F3"/>
    <w:rsid w:val="005D4622"/>
    <w:rsid w:val="005E375B"/>
    <w:rsid w:val="005E529C"/>
    <w:rsid w:val="005F0EE0"/>
    <w:rsid w:val="005F2ADD"/>
    <w:rsid w:val="005F583C"/>
    <w:rsid w:val="00600DDB"/>
    <w:rsid w:val="006046F5"/>
    <w:rsid w:val="0060502C"/>
    <w:rsid w:val="00610467"/>
    <w:rsid w:val="006109F4"/>
    <w:rsid w:val="00611732"/>
    <w:rsid w:val="00615D69"/>
    <w:rsid w:val="00617AAC"/>
    <w:rsid w:val="00620C59"/>
    <w:rsid w:val="0062583D"/>
    <w:rsid w:val="00626010"/>
    <w:rsid w:val="00626C8A"/>
    <w:rsid w:val="00634EA5"/>
    <w:rsid w:val="00643810"/>
    <w:rsid w:val="00652B8D"/>
    <w:rsid w:val="00654B9B"/>
    <w:rsid w:val="0065551F"/>
    <w:rsid w:val="006610BB"/>
    <w:rsid w:val="006660F6"/>
    <w:rsid w:val="0067000A"/>
    <w:rsid w:val="00670CA2"/>
    <w:rsid w:val="0067469B"/>
    <w:rsid w:val="00681383"/>
    <w:rsid w:val="00686AB9"/>
    <w:rsid w:val="00690329"/>
    <w:rsid w:val="00692B5E"/>
    <w:rsid w:val="0069401F"/>
    <w:rsid w:val="006A058D"/>
    <w:rsid w:val="006A51C2"/>
    <w:rsid w:val="006A51D2"/>
    <w:rsid w:val="006B26A2"/>
    <w:rsid w:val="006B3D65"/>
    <w:rsid w:val="006B76D5"/>
    <w:rsid w:val="006C3FF8"/>
    <w:rsid w:val="006D37DB"/>
    <w:rsid w:val="006D637B"/>
    <w:rsid w:val="006E2DBE"/>
    <w:rsid w:val="006F19D3"/>
    <w:rsid w:val="006F1F4B"/>
    <w:rsid w:val="006F46A5"/>
    <w:rsid w:val="006F6205"/>
    <w:rsid w:val="006F705E"/>
    <w:rsid w:val="00710F17"/>
    <w:rsid w:val="00712C52"/>
    <w:rsid w:val="00713FDE"/>
    <w:rsid w:val="00716D30"/>
    <w:rsid w:val="007216B4"/>
    <w:rsid w:val="00724803"/>
    <w:rsid w:val="007249F9"/>
    <w:rsid w:val="0073108F"/>
    <w:rsid w:val="00732603"/>
    <w:rsid w:val="0073562A"/>
    <w:rsid w:val="0073630A"/>
    <w:rsid w:val="00742FCC"/>
    <w:rsid w:val="007626BA"/>
    <w:rsid w:val="00763497"/>
    <w:rsid w:val="00764ACD"/>
    <w:rsid w:val="0077061A"/>
    <w:rsid w:val="0077359E"/>
    <w:rsid w:val="00773999"/>
    <w:rsid w:val="00775554"/>
    <w:rsid w:val="00776837"/>
    <w:rsid w:val="0078048A"/>
    <w:rsid w:val="007820C7"/>
    <w:rsid w:val="00784E6D"/>
    <w:rsid w:val="00785085"/>
    <w:rsid w:val="00786439"/>
    <w:rsid w:val="00793A3D"/>
    <w:rsid w:val="00795A14"/>
    <w:rsid w:val="007A57CF"/>
    <w:rsid w:val="007A5D61"/>
    <w:rsid w:val="007A79E0"/>
    <w:rsid w:val="007B1242"/>
    <w:rsid w:val="007B52D1"/>
    <w:rsid w:val="007C0EE8"/>
    <w:rsid w:val="007C587E"/>
    <w:rsid w:val="007D6571"/>
    <w:rsid w:val="007E48B5"/>
    <w:rsid w:val="007E4F1C"/>
    <w:rsid w:val="007E63E4"/>
    <w:rsid w:val="007F2641"/>
    <w:rsid w:val="007F5B24"/>
    <w:rsid w:val="007F6E10"/>
    <w:rsid w:val="008018E2"/>
    <w:rsid w:val="00811415"/>
    <w:rsid w:val="00814226"/>
    <w:rsid w:val="00820D13"/>
    <w:rsid w:val="00825E75"/>
    <w:rsid w:val="0082715A"/>
    <w:rsid w:val="00830558"/>
    <w:rsid w:val="00831361"/>
    <w:rsid w:val="00832266"/>
    <w:rsid w:val="0083394A"/>
    <w:rsid w:val="00836328"/>
    <w:rsid w:val="008430A6"/>
    <w:rsid w:val="00844DFB"/>
    <w:rsid w:val="00847BC0"/>
    <w:rsid w:val="0085421A"/>
    <w:rsid w:val="00854BCB"/>
    <w:rsid w:val="00855D42"/>
    <w:rsid w:val="008563E9"/>
    <w:rsid w:val="00872FDA"/>
    <w:rsid w:val="008754EB"/>
    <w:rsid w:val="00876376"/>
    <w:rsid w:val="008813A5"/>
    <w:rsid w:val="00882A94"/>
    <w:rsid w:val="008844C4"/>
    <w:rsid w:val="00884D9F"/>
    <w:rsid w:val="00891BC2"/>
    <w:rsid w:val="008928BD"/>
    <w:rsid w:val="00897355"/>
    <w:rsid w:val="00897637"/>
    <w:rsid w:val="008A0AAF"/>
    <w:rsid w:val="008A2F15"/>
    <w:rsid w:val="008A789D"/>
    <w:rsid w:val="008B0E61"/>
    <w:rsid w:val="008B6004"/>
    <w:rsid w:val="008D15BF"/>
    <w:rsid w:val="008D5DFC"/>
    <w:rsid w:val="008E5D2F"/>
    <w:rsid w:val="008F0A21"/>
    <w:rsid w:val="008F21DB"/>
    <w:rsid w:val="008F454E"/>
    <w:rsid w:val="008F6245"/>
    <w:rsid w:val="00900962"/>
    <w:rsid w:val="0090398B"/>
    <w:rsid w:val="00906DEC"/>
    <w:rsid w:val="00917DA8"/>
    <w:rsid w:val="00920BFD"/>
    <w:rsid w:val="0092284C"/>
    <w:rsid w:val="00924E9C"/>
    <w:rsid w:val="0093101A"/>
    <w:rsid w:val="00931656"/>
    <w:rsid w:val="0093191B"/>
    <w:rsid w:val="0093472A"/>
    <w:rsid w:val="0093749B"/>
    <w:rsid w:val="0094244E"/>
    <w:rsid w:val="0094453C"/>
    <w:rsid w:val="00944B20"/>
    <w:rsid w:val="00947536"/>
    <w:rsid w:val="00947A69"/>
    <w:rsid w:val="00966F7A"/>
    <w:rsid w:val="00970772"/>
    <w:rsid w:val="00970F6F"/>
    <w:rsid w:val="0097538E"/>
    <w:rsid w:val="00977C4E"/>
    <w:rsid w:val="00977F85"/>
    <w:rsid w:val="0099116B"/>
    <w:rsid w:val="00994302"/>
    <w:rsid w:val="0099677E"/>
    <w:rsid w:val="00997606"/>
    <w:rsid w:val="009A2135"/>
    <w:rsid w:val="009A4845"/>
    <w:rsid w:val="009A6EAD"/>
    <w:rsid w:val="009A7A06"/>
    <w:rsid w:val="009B21E9"/>
    <w:rsid w:val="009B3FE5"/>
    <w:rsid w:val="009C0210"/>
    <w:rsid w:val="009C04BC"/>
    <w:rsid w:val="009C0AD7"/>
    <w:rsid w:val="009C1174"/>
    <w:rsid w:val="009C3DD9"/>
    <w:rsid w:val="009C63C2"/>
    <w:rsid w:val="009D1804"/>
    <w:rsid w:val="009D2CA5"/>
    <w:rsid w:val="009E0379"/>
    <w:rsid w:val="009E30FB"/>
    <w:rsid w:val="009E40B6"/>
    <w:rsid w:val="009F0660"/>
    <w:rsid w:val="009F1647"/>
    <w:rsid w:val="009F3DEB"/>
    <w:rsid w:val="009F61A2"/>
    <w:rsid w:val="009F72E6"/>
    <w:rsid w:val="00A06F29"/>
    <w:rsid w:val="00A11C11"/>
    <w:rsid w:val="00A11FF9"/>
    <w:rsid w:val="00A128CA"/>
    <w:rsid w:val="00A12E64"/>
    <w:rsid w:val="00A16CB2"/>
    <w:rsid w:val="00A20554"/>
    <w:rsid w:val="00A207FE"/>
    <w:rsid w:val="00A30E53"/>
    <w:rsid w:val="00A404C9"/>
    <w:rsid w:val="00A415C8"/>
    <w:rsid w:val="00A45CB5"/>
    <w:rsid w:val="00A51807"/>
    <w:rsid w:val="00A52543"/>
    <w:rsid w:val="00A535BE"/>
    <w:rsid w:val="00A577DA"/>
    <w:rsid w:val="00A6322E"/>
    <w:rsid w:val="00A6400E"/>
    <w:rsid w:val="00A670C6"/>
    <w:rsid w:val="00A676E4"/>
    <w:rsid w:val="00A71832"/>
    <w:rsid w:val="00A7737A"/>
    <w:rsid w:val="00A8249C"/>
    <w:rsid w:val="00A84B6E"/>
    <w:rsid w:val="00A9260A"/>
    <w:rsid w:val="00A9660B"/>
    <w:rsid w:val="00AA4280"/>
    <w:rsid w:val="00AA546F"/>
    <w:rsid w:val="00AB0829"/>
    <w:rsid w:val="00AB3B88"/>
    <w:rsid w:val="00AB46C0"/>
    <w:rsid w:val="00AC030F"/>
    <w:rsid w:val="00AC2FE5"/>
    <w:rsid w:val="00AD35E7"/>
    <w:rsid w:val="00AD651E"/>
    <w:rsid w:val="00AE049A"/>
    <w:rsid w:val="00AE151F"/>
    <w:rsid w:val="00AE16ED"/>
    <w:rsid w:val="00AE171E"/>
    <w:rsid w:val="00B034D7"/>
    <w:rsid w:val="00B04ADB"/>
    <w:rsid w:val="00B06DDF"/>
    <w:rsid w:val="00B10836"/>
    <w:rsid w:val="00B119CE"/>
    <w:rsid w:val="00B11A1F"/>
    <w:rsid w:val="00B132D3"/>
    <w:rsid w:val="00B45914"/>
    <w:rsid w:val="00B54700"/>
    <w:rsid w:val="00B5479C"/>
    <w:rsid w:val="00B6235E"/>
    <w:rsid w:val="00B63168"/>
    <w:rsid w:val="00B64EA1"/>
    <w:rsid w:val="00B66DB8"/>
    <w:rsid w:val="00B6782A"/>
    <w:rsid w:val="00B777DB"/>
    <w:rsid w:val="00B80E47"/>
    <w:rsid w:val="00B816AD"/>
    <w:rsid w:val="00B85783"/>
    <w:rsid w:val="00B91F32"/>
    <w:rsid w:val="00B922B9"/>
    <w:rsid w:val="00B926EA"/>
    <w:rsid w:val="00B949C8"/>
    <w:rsid w:val="00BA2515"/>
    <w:rsid w:val="00BA57F6"/>
    <w:rsid w:val="00BA5E3E"/>
    <w:rsid w:val="00BA6136"/>
    <w:rsid w:val="00BA6C6C"/>
    <w:rsid w:val="00BA7586"/>
    <w:rsid w:val="00BA7CF3"/>
    <w:rsid w:val="00BC087C"/>
    <w:rsid w:val="00BC0AF8"/>
    <w:rsid w:val="00BC0BCD"/>
    <w:rsid w:val="00BC5A60"/>
    <w:rsid w:val="00BD0F14"/>
    <w:rsid w:val="00BD2036"/>
    <w:rsid w:val="00BE31E1"/>
    <w:rsid w:val="00BF2AA4"/>
    <w:rsid w:val="00C05169"/>
    <w:rsid w:val="00C13360"/>
    <w:rsid w:val="00C17F71"/>
    <w:rsid w:val="00C222EC"/>
    <w:rsid w:val="00C232B2"/>
    <w:rsid w:val="00C261BE"/>
    <w:rsid w:val="00C30A15"/>
    <w:rsid w:val="00C320A1"/>
    <w:rsid w:val="00C364EA"/>
    <w:rsid w:val="00C51B4D"/>
    <w:rsid w:val="00C554EF"/>
    <w:rsid w:val="00C57B4F"/>
    <w:rsid w:val="00C63FF6"/>
    <w:rsid w:val="00C7771F"/>
    <w:rsid w:val="00C8117D"/>
    <w:rsid w:val="00C82D6E"/>
    <w:rsid w:val="00C91EF6"/>
    <w:rsid w:val="00C95115"/>
    <w:rsid w:val="00C95B81"/>
    <w:rsid w:val="00C95EDA"/>
    <w:rsid w:val="00C96238"/>
    <w:rsid w:val="00CA077D"/>
    <w:rsid w:val="00CA3062"/>
    <w:rsid w:val="00CB3218"/>
    <w:rsid w:val="00CB4287"/>
    <w:rsid w:val="00CB50EF"/>
    <w:rsid w:val="00CB7518"/>
    <w:rsid w:val="00CB7BC3"/>
    <w:rsid w:val="00CC278B"/>
    <w:rsid w:val="00CC4054"/>
    <w:rsid w:val="00CC45FB"/>
    <w:rsid w:val="00CD094E"/>
    <w:rsid w:val="00CD3BF7"/>
    <w:rsid w:val="00CD6106"/>
    <w:rsid w:val="00CD6D16"/>
    <w:rsid w:val="00CE0B64"/>
    <w:rsid w:val="00CE41E0"/>
    <w:rsid w:val="00CF3178"/>
    <w:rsid w:val="00CF4826"/>
    <w:rsid w:val="00D03B14"/>
    <w:rsid w:val="00D07F64"/>
    <w:rsid w:val="00D10639"/>
    <w:rsid w:val="00D10725"/>
    <w:rsid w:val="00D22CEE"/>
    <w:rsid w:val="00D30465"/>
    <w:rsid w:val="00D37A76"/>
    <w:rsid w:val="00D40A50"/>
    <w:rsid w:val="00D42DD2"/>
    <w:rsid w:val="00D43612"/>
    <w:rsid w:val="00D45198"/>
    <w:rsid w:val="00D507B9"/>
    <w:rsid w:val="00D51905"/>
    <w:rsid w:val="00D52936"/>
    <w:rsid w:val="00D544AA"/>
    <w:rsid w:val="00D54A36"/>
    <w:rsid w:val="00D54C0A"/>
    <w:rsid w:val="00D60289"/>
    <w:rsid w:val="00D604A3"/>
    <w:rsid w:val="00D63211"/>
    <w:rsid w:val="00D66E81"/>
    <w:rsid w:val="00D71C66"/>
    <w:rsid w:val="00D74C75"/>
    <w:rsid w:val="00D770C3"/>
    <w:rsid w:val="00D86F64"/>
    <w:rsid w:val="00D93E40"/>
    <w:rsid w:val="00D9625A"/>
    <w:rsid w:val="00DA0988"/>
    <w:rsid w:val="00DA31F3"/>
    <w:rsid w:val="00DA5617"/>
    <w:rsid w:val="00DA714A"/>
    <w:rsid w:val="00DA728B"/>
    <w:rsid w:val="00DB11E8"/>
    <w:rsid w:val="00DB1CE6"/>
    <w:rsid w:val="00DB36FE"/>
    <w:rsid w:val="00DB5621"/>
    <w:rsid w:val="00DB60C6"/>
    <w:rsid w:val="00DC3296"/>
    <w:rsid w:val="00DC5992"/>
    <w:rsid w:val="00DC64A2"/>
    <w:rsid w:val="00DE2207"/>
    <w:rsid w:val="00DE5A73"/>
    <w:rsid w:val="00DF3BC5"/>
    <w:rsid w:val="00E0123F"/>
    <w:rsid w:val="00E0504A"/>
    <w:rsid w:val="00E13668"/>
    <w:rsid w:val="00E13CDE"/>
    <w:rsid w:val="00E17EE1"/>
    <w:rsid w:val="00E2451C"/>
    <w:rsid w:val="00E24818"/>
    <w:rsid w:val="00E36ECC"/>
    <w:rsid w:val="00E36F1C"/>
    <w:rsid w:val="00E4046C"/>
    <w:rsid w:val="00E41456"/>
    <w:rsid w:val="00E42DEB"/>
    <w:rsid w:val="00E52C7E"/>
    <w:rsid w:val="00E5683D"/>
    <w:rsid w:val="00E5762F"/>
    <w:rsid w:val="00E62DCC"/>
    <w:rsid w:val="00E71183"/>
    <w:rsid w:val="00E72331"/>
    <w:rsid w:val="00E72513"/>
    <w:rsid w:val="00E82980"/>
    <w:rsid w:val="00E8390A"/>
    <w:rsid w:val="00E856A4"/>
    <w:rsid w:val="00E9108A"/>
    <w:rsid w:val="00E963E6"/>
    <w:rsid w:val="00EA25A3"/>
    <w:rsid w:val="00EA37DD"/>
    <w:rsid w:val="00EB2A74"/>
    <w:rsid w:val="00EB40DD"/>
    <w:rsid w:val="00EB548E"/>
    <w:rsid w:val="00EC44B5"/>
    <w:rsid w:val="00EC46FE"/>
    <w:rsid w:val="00EC5DD6"/>
    <w:rsid w:val="00EC61D2"/>
    <w:rsid w:val="00ED1983"/>
    <w:rsid w:val="00ED48C8"/>
    <w:rsid w:val="00ED7F34"/>
    <w:rsid w:val="00EE14E5"/>
    <w:rsid w:val="00EF14AD"/>
    <w:rsid w:val="00EF3C0F"/>
    <w:rsid w:val="00EF532D"/>
    <w:rsid w:val="00EF6E19"/>
    <w:rsid w:val="00EF7F8E"/>
    <w:rsid w:val="00F0279F"/>
    <w:rsid w:val="00F13CD8"/>
    <w:rsid w:val="00F1415A"/>
    <w:rsid w:val="00F14950"/>
    <w:rsid w:val="00F15463"/>
    <w:rsid w:val="00F172A6"/>
    <w:rsid w:val="00F17CC2"/>
    <w:rsid w:val="00F23B24"/>
    <w:rsid w:val="00F25065"/>
    <w:rsid w:val="00F25313"/>
    <w:rsid w:val="00F26C4D"/>
    <w:rsid w:val="00F33B35"/>
    <w:rsid w:val="00F363D1"/>
    <w:rsid w:val="00F41CCF"/>
    <w:rsid w:val="00F4385D"/>
    <w:rsid w:val="00F443AC"/>
    <w:rsid w:val="00F46058"/>
    <w:rsid w:val="00F50A22"/>
    <w:rsid w:val="00F620DC"/>
    <w:rsid w:val="00F62422"/>
    <w:rsid w:val="00F668DF"/>
    <w:rsid w:val="00F73459"/>
    <w:rsid w:val="00F73547"/>
    <w:rsid w:val="00F77DB3"/>
    <w:rsid w:val="00F818C3"/>
    <w:rsid w:val="00F833EC"/>
    <w:rsid w:val="00F8487B"/>
    <w:rsid w:val="00F85653"/>
    <w:rsid w:val="00F91039"/>
    <w:rsid w:val="00FA454E"/>
    <w:rsid w:val="00FA75CB"/>
    <w:rsid w:val="00FB22D3"/>
    <w:rsid w:val="00FB4966"/>
    <w:rsid w:val="00FB4FE7"/>
    <w:rsid w:val="00FB5EDF"/>
    <w:rsid w:val="00FC0B76"/>
    <w:rsid w:val="00FC12CB"/>
    <w:rsid w:val="00FC2348"/>
    <w:rsid w:val="00FC6090"/>
    <w:rsid w:val="00FC6ABC"/>
    <w:rsid w:val="00FC7AAE"/>
    <w:rsid w:val="00FD2314"/>
    <w:rsid w:val="00FD4BFF"/>
    <w:rsid w:val="00FD7A1F"/>
    <w:rsid w:val="00FE4D03"/>
    <w:rsid w:val="00FE5CFA"/>
    <w:rsid w:val="00FE6AEF"/>
    <w:rsid w:val="00FF2455"/>
    <w:rsid w:val="00FF39C2"/>
    <w:rsid w:val="00FF3E70"/>
    <w:rsid w:val="00FF4887"/>
    <w:rsid w:val="00FF7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C8049"/>
  <w15:chartTrackingRefBased/>
  <w15:docId w15:val="{8142AEA5-AE5D-422E-BB50-F82DF93F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paragraph" w:styleId="Nagwek1">
    <w:name w:val="heading 1"/>
    <w:basedOn w:val="Normalny"/>
    <w:next w:val="Normalny"/>
    <w:qFormat/>
    <w:pPr>
      <w:keepNext/>
      <w:tabs>
        <w:tab w:val="num" w:pos="0"/>
      </w:tabs>
      <w:overflowPunct w:val="0"/>
      <w:autoSpaceDE w:val="0"/>
      <w:ind w:left="432" w:hanging="432"/>
      <w:jc w:val="both"/>
      <w:textAlignment w:val="baseline"/>
      <w:outlineLvl w:val="0"/>
    </w:pPr>
    <w:rPr>
      <w:b/>
      <w:sz w:val="26"/>
    </w:rPr>
  </w:style>
  <w:style w:type="paragraph" w:styleId="Nagwek3">
    <w:name w:val="heading 3"/>
    <w:basedOn w:val="Normalny"/>
    <w:next w:val="Normalny"/>
    <w:qFormat/>
    <w:rsid w:val="00CB3218"/>
    <w:pPr>
      <w:keepNext/>
      <w:spacing w:before="240" w:after="60"/>
      <w:outlineLvl w:val="2"/>
    </w:pPr>
    <w:rPr>
      <w:rFonts w:ascii="Arial" w:hAnsi="Arial" w:cs="Arial"/>
      <w:b/>
      <w:bCs/>
      <w:sz w:val="26"/>
      <w:szCs w:val="26"/>
    </w:rPr>
  </w:style>
  <w:style w:type="paragraph" w:styleId="Nagwek6">
    <w:name w:val="heading 6"/>
    <w:basedOn w:val="Normalny"/>
    <w:next w:val="Normalny"/>
    <w:link w:val="Nagwek6Znak"/>
    <w:qFormat/>
    <w:rsid w:val="006660F6"/>
    <w:pPr>
      <w:spacing w:before="240" w:after="60"/>
      <w:outlineLvl w:val="5"/>
    </w:pPr>
    <w:rPr>
      <w:rFonts w:ascii="Calibri" w:hAnsi="Calibri"/>
      <w:b/>
      <w:bCs/>
      <w:sz w:val="22"/>
      <w:szCs w:val="22"/>
      <w:lang w:val="x-none"/>
    </w:rPr>
  </w:style>
  <w:style w:type="paragraph" w:styleId="Nagwek8">
    <w:name w:val="heading 8"/>
    <w:basedOn w:val="Normalny"/>
    <w:next w:val="Normalny"/>
    <w:qFormat/>
    <w:pPr>
      <w:keepNext/>
      <w:tabs>
        <w:tab w:val="num" w:pos="0"/>
        <w:tab w:val="left" w:pos="5895"/>
      </w:tabs>
      <w:ind w:left="1440" w:hanging="1440"/>
      <w:outlineLvl w:val="7"/>
    </w:pPr>
    <w:rPr>
      <w:rFonts w:ascii="Arial Narrow" w:hAnsi="Arial Narrow"/>
      <w:b/>
      <w:bCs/>
      <w:sz w:val="22"/>
      <w:szCs w:val="22"/>
    </w:rPr>
  </w:style>
  <w:style w:type="paragraph" w:styleId="Nagwek9">
    <w:name w:val="heading 9"/>
    <w:basedOn w:val="Normalny"/>
    <w:next w:val="Normalny"/>
    <w:link w:val="Nagwek9Znak"/>
    <w:qFormat/>
    <w:rsid w:val="00BD2036"/>
    <w:pPr>
      <w:spacing w:before="240" w:after="60"/>
      <w:outlineLvl w:val="8"/>
    </w:pPr>
    <w:rPr>
      <w:rFonts w:ascii="Cambria" w:hAnsi="Cambria"/>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rFonts w:ascii="Ottawa" w:hAnsi="Ottawa"/>
      <w:sz w:val="24"/>
      <w:lang w:val="x-none"/>
    </w:rPr>
  </w:style>
  <w:style w:type="paragraph" w:styleId="Tekstpodstawowywcity">
    <w:name w:val="Body Text Indent"/>
    <w:basedOn w:val="Normalny"/>
    <w:link w:val="TekstpodstawowywcityZnak"/>
    <w:pPr>
      <w:tabs>
        <w:tab w:val="left" w:pos="340"/>
      </w:tabs>
      <w:overflowPunct w:val="0"/>
      <w:autoSpaceDE w:val="0"/>
      <w:spacing w:before="120"/>
      <w:ind w:left="284" w:hanging="284"/>
      <w:jc w:val="both"/>
      <w:textAlignment w:val="baseline"/>
    </w:pPr>
    <w:rPr>
      <w:rFonts w:ascii="Arial" w:hAnsi="Arial"/>
      <w:sz w:val="24"/>
      <w:lang w:val="x-none"/>
    </w:rPr>
  </w:style>
  <w:style w:type="paragraph" w:customStyle="1" w:styleId="Tekstpodstawowywcity32">
    <w:name w:val="Tekst podstawowy wcięty 32"/>
    <w:basedOn w:val="Normalny"/>
    <w:pPr>
      <w:overflowPunct w:val="0"/>
      <w:autoSpaceDE w:val="0"/>
      <w:ind w:left="284" w:hanging="284"/>
      <w:jc w:val="both"/>
      <w:textAlignment w:val="baseline"/>
    </w:pPr>
    <w:rPr>
      <w:sz w:val="26"/>
    </w:rPr>
  </w:style>
  <w:style w:type="paragraph" w:customStyle="1" w:styleId="Tekstpodstawowy21">
    <w:name w:val="Tekst podstawowy 21"/>
    <w:basedOn w:val="Normalny"/>
    <w:pPr>
      <w:overflowPunct w:val="0"/>
      <w:autoSpaceDE w:val="0"/>
      <w:jc w:val="both"/>
      <w:textAlignment w:val="baseline"/>
    </w:pPr>
    <w:rPr>
      <w:sz w:val="26"/>
    </w:rPr>
  </w:style>
  <w:style w:type="paragraph" w:customStyle="1" w:styleId="Tekstpodstawowywcity21">
    <w:name w:val="Tekst podstawowy wcięty 21"/>
    <w:basedOn w:val="Normalny"/>
    <w:pPr>
      <w:tabs>
        <w:tab w:val="left" w:pos="284"/>
      </w:tabs>
      <w:overflowPunct w:val="0"/>
      <w:autoSpaceDE w:val="0"/>
      <w:ind w:left="284" w:hanging="284"/>
      <w:jc w:val="both"/>
      <w:textAlignment w:val="baseline"/>
    </w:pPr>
    <w:rPr>
      <w:sz w:val="26"/>
    </w:rPr>
  </w:style>
  <w:style w:type="paragraph" w:customStyle="1" w:styleId="Tekstpodstawowy22">
    <w:name w:val="Tekst podstawowy 22"/>
    <w:basedOn w:val="Normalny"/>
    <w:pPr>
      <w:tabs>
        <w:tab w:val="left" w:pos="360"/>
      </w:tabs>
      <w:overflowPunct w:val="0"/>
      <w:autoSpaceDE w:val="0"/>
      <w:ind w:left="357" w:hanging="357"/>
      <w:jc w:val="both"/>
      <w:textAlignment w:val="baseline"/>
    </w:pPr>
    <w:rPr>
      <w:sz w:val="26"/>
    </w:rPr>
  </w:style>
  <w:style w:type="paragraph" w:customStyle="1" w:styleId="Tekstpodstawowywcity31">
    <w:name w:val="Tekst podstawowy wcięty 31"/>
    <w:basedOn w:val="Normalny"/>
    <w:pPr>
      <w:overflowPunct w:val="0"/>
      <w:autoSpaceDE w:val="0"/>
      <w:ind w:left="284" w:hanging="284"/>
      <w:jc w:val="both"/>
      <w:textAlignment w:val="baseline"/>
    </w:pPr>
    <w:rPr>
      <w:sz w:val="2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Tekstpodstawowywcity310">
    <w:name w:val="Tekst podstawowy wcięty 31"/>
    <w:basedOn w:val="Normalny"/>
    <w:pPr>
      <w:overflowPunct w:val="0"/>
      <w:autoSpaceDE w:val="0"/>
      <w:ind w:left="284" w:hanging="284"/>
      <w:jc w:val="both"/>
      <w:textAlignment w:val="baseline"/>
    </w:pPr>
    <w:rPr>
      <w:sz w:val="26"/>
    </w:rPr>
  </w:style>
  <w:style w:type="paragraph" w:customStyle="1" w:styleId="western">
    <w:name w:val="western"/>
    <w:basedOn w:val="Normalny"/>
    <w:pPr>
      <w:suppressAutoHyphens w:val="0"/>
      <w:spacing w:before="100" w:after="100"/>
      <w:jc w:val="both"/>
    </w:pPr>
    <w:rPr>
      <w:rFonts w:ascii="Ottawa" w:hAnsi="Ottawa"/>
      <w:sz w:val="24"/>
      <w:szCs w:val="24"/>
    </w:rPr>
  </w:style>
  <w:style w:type="paragraph" w:styleId="Tekstprzypisudolnego">
    <w:name w:val="footnote text"/>
    <w:basedOn w:val="Normalny"/>
    <w:link w:val="TekstprzypisudolnegoZnak"/>
    <w:rPr>
      <w:lang w:val="x-none"/>
    </w:rPr>
  </w:style>
  <w:style w:type="character" w:styleId="Odwoanieprzypisudolnego">
    <w:name w:val="footnote reference"/>
    <w:rPr>
      <w:vertAlign w:val="superscript"/>
    </w:rPr>
  </w:style>
  <w:style w:type="paragraph" w:customStyle="1" w:styleId="Tekstpodstawowy31">
    <w:name w:val="Tekst podstawowy 31"/>
    <w:basedOn w:val="Normalny"/>
    <w:pPr>
      <w:overflowPunct w:val="0"/>
      <w:autoSpaceDE w:val="0"/>
      <w:jc w:val="both"/>
      <w:textAlignment w:val="baseline"/>
    </w:pPr>
    <w:rPr>
      <w:sz w:val="24"/>
    </w:rPr>
  </w:style>
  <w:style w:type="paragraph" w:styleId="NormalnyWeb">
    <w:name w:val="Normal (Web)"/>
    <w:basedOn w:val="Normalny"/>
    <w:uiPriority w:val="99"/>
    <w:pPr>
      <w:suppressAutoHyphens w:val="0"/>
      <w:spacing w:before="100" w:beforeAutospacing="1" w:after="119"/>
    </w:pPr>
    <w:rPr>
      <w:sz w:val="24"/>
      <w:szCs w:val="24"/>
    </w:rPr>
  </w:style>
  <w:style w:type="paragraph" w:styleId="Nagwek">
    <w:name w:val="header"/>
    <w:basedOn w:val="Normalny"/>
    <w:link w:val="NagwekZnak"/>
    <w:uiPriority w:val="99"/>
    <w:pPr>
      <w:tabs>
        <w:tab w:val="center" w:pos="4536"/>
        <w:tab w:val="right" w:pos="9072"/>
      </w:tabs>
    </w:pPr>
    <w:rPr>
      <w:lang w:val="x-none"/>
    </w:rPr>
  </w:style>
  <w:style w:type="paragraph" w:styleId="Stopka">
    <w:name w:val="footer"/>
    <w:basedOn w:val="Normalny"/>
    <w:link w:val="StopkaZnak"/>
    <w:uiPriority w:val="99"/>
    <w:pPr>
      <w:tabs>
        <w:tab w:val="center" w:pos="4536"/>
        <w:tab w:val="right" w:pos="9072"/>
      </w:tabs>
    </w:pPr>
    <w:rPr>
      <w:lang w:val="x-none"/>
    </w:rPr>
  </w:style>
  <w:style w:type="character" w:styleId="Numerstrony">
    <w:name w:val="page number"/>
    <w:basedOn w:val="Domylnaczcionkaakapitu"/>
  </w:style>
  <w:style w:type="character" w:customStyle="1" w:styleId="WW8Num3z0">
    <w:name w:val="WW8Num3z0"/>
    <w:rPr>
      <w:rFonts w:ascii="StarSymbol" w:hAnsi="StarSymbol"/>
    </w:rPr>
  </w:style>
  <w:style w:type="character" w:styleId="Pogrubienie">
    <w:name w:val="Strong"/>
    <w:uiPriority w:val="22"/>
    <w:qFormat/>
    <w:rPr>
      <w:b/>
      <w:bCs/>
    </w:rPr>
  </w:style>
  <w:style w:type="paragraph" w:customStyle="1" w:styleId="Styl">
    <w:name w:val="Styl"/>
    <w:rsid w:val="007820C7"/>
    <w:pPr>
      <w:widowControl w:val="0"/>
      <w:autoSpaceDE w:val="0"/>
      <w:autoSpaceDN w:val="0"/>
      <w:adjustRightInd w:val="0"/>
    </w:pPr>
    <w:rPr>
      <w:sz w:val="24"/>
      <w:szCs w:val="24"/>
    </w:rPr>
  </w:style>
  <w:style w:type="paragraph" w:styleId="Tekstdymka">
    <w:name w:val="Balloon Text"/>
    <w:basedOn w:val="Normalny"/>
    <w:semiHidden/>
    <w:rsid w:val="00AC030F"/>
    <w:rPr>
      <w:rFonts w:ascii="Tahoma" w:hAnsi="Tahoma" w:cs="Tahoma"/>
      <w:sz w:val="16"/>
      <w:szCs w:val="16"/>
    </w:rPr>
  </w:style>
  <w:style w:type="character" w:customStyle="1" w:styleId="StopkaZnak">
    <w:name w:val="Stopka Znak"/>
    <w:link w:val="Stopka"/>
    <w:uiPriority w:val="99"/>
    <w:rsid w:val="00F62422"/>
  </w:style>
  <w:style w:type="character" w:customStyle="1" w:styleId="TekstprzypisudolnegoZnak">
    <w:name w:val="Tekst przypisu dolnego Znak"/>
    <w:link w:val="Tekstprzypisudolnego"/>
    <w:rsid w:val="005830C1"/>
  </w:style>
  <w:style w:type="character" w:customStyle="1" w:styleId="TekstpodstawowyZnak">
    <w:name w:val="Tekst podstawowy Znak"/>
    <w:link w:val="Tekstpodstawowy"/>
    <w:rsid w:val="00143BC2"/>
    <w:rPr>
      <w:rFonts w:ascii="Ottawa" w:hAnsi="Ottawa"/>
      <w:sz w:val="24"/>
    </w:rPr>
  </w:style>
  <w:style w:type="paragraph" w:customStyle="1" w:styleId="BodyTextIndent21">
    <w:name w:val="Body Text Indent 21"/>
    <w:basedOn w:val="Normalny"/>
    <w:rsid w:val="00254549"/>
    <w:pPr>
      <w:tabs>
        <w:tab w:val="left" w:pos="284"/>
      </w:tabs>
      <w:overflowPunct w:val="0"/>
      <w:autoSpaceDE w:val="0"/>
      <w:ind w:left="284" w:hanging="284"/>
      <w:jc w:val="both"/>
      <w:textAlignment w:val="baseline"/>
    </w:pPr>
    <w:rPr>
      <w:sz w:val="26"/>
      <w:lang w:eastAsia="ar-SA"/>
    </w:rPr>
  </w:style>
  <w:style w:type="character" w:customStyle="1" w:styleId="Nagwek9Znak">
    <w:name w:val="Nagłówek 9 Znak"/>
    <w:link w:val="Nagwek9"/>
    <w:semiHidden/>
    <w:rsid w:val="00BD2036"/>
    <w:rPr>
      <w:rFonts w:ascii="Cambria" w:eastAsia="Times New Roman" w:hAnsi="Cambria" w:cs="Times New Roman"/>
      <w:sz w:val="22"/>
      <w:szCs w:val="22"/>
    </w:rPr>
  </w:style>
  <w:style w:type="paragraph" w:customStyle="1" w:styleId="Default">
    <w:name w:val="Default"/>
    <w:rsid w:val="00EF14AD"/>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F363D1"/>
    <w:pPr>
      <w:ind w:left="720"/>
      <w:contextualSpacing/>
    </w:pPr>
    <w:rPr>
      <w:rFonts w:eastAsia="Lucida Sans Unicode" w:cs="Mangal"/>
      <w:kern w:val="1"/>
      <w:sz w:val="24"/>
      <w:szCs w:val="21"/>
      <w:lang w:eastAsia="hi-IN" w:bidi="hi-IN"/>
    </w:rPr>
  </w:style>
  <w:style w:type="character" w:styleId="Hipercze">
    <w:name w:val="Hyperlink"/>
    <w:rsid w:val="00466C57"/>
    <w:rPr>
      <w:color w:val="0000FF"/>
      <w:u w:val="single"/>
    </w:rPr>
  </w:style>
  <w:style w:type="paragraph" w:customStyle="1" w:styleId="WW-Tekstpodstawowywcity2">
    <w:name w:val="WW-Tekst podstawowy wcięty 2"/>
    <w:basedOn w:val="Normalny"/>
    <w:rsid w:val="00611732"/>
    <w:pPr>
      <w:widowControl w:val="0"/>
      <w:spacing w:before="120" w:line="120" w:lineRule="atLeast"/>
      <w:ind w:left="709" w:hanging="142"/>
      <w:jc w:val="both"/>
    </w:pPr>
    <w:rPr>
      <w:rFonts w:ascii="Ottawa" w:eastAsia="Lucida Sans Unicode" w:hAnsi="Ottawa"/>
      <w:sz w:val="24"/>
      <w:szCs w:val="24"/>
      <w:lang w:eastAsia="ar-SA"/>
    </w:rPr>
  </w:style>
  <w:style w:type="character" w:customStyle="1" w:styleId="Nagwek6Znak">
    <w:name w:val="Nagłówek 6 Znak"/>
    <w:link w:val="Nagwek6"/>
    <w:semiHidden/>
    <w:rsid w:val="006660F6"/>
    <w:rPr>
      <w:rFonts w:ascii="Calibri" w:eastAsia="Times New Roman" w:hAnsi="Calibri" w:cs="Times New Roman"/>
      <w:b/>
      <w:bCs/>
      <w:sz w:val="22"/>
      <w:szCs w:val="22"/>
    </w:rPr>
  </w:style>
  <w:style w:type="character" w:customStyle="1" w:styleId="TekstpodstawowywcityZnak">
    <w:name w:val="Tekst podstawowy wcięty Znak"/>
    <w:link w:val="Tekstpodstawowywcity"/>
    <w:rsid w:val="006660F6"/>
    <w:rPr>
      <w:rFonts w:ascii="Arial" w:hAnsi="Arial"/>
      <w:sz w:val="24"/>
    </w:rPr>
  </w:style>
  <w:style w:type="character" w:customStyle="1" w:styleId="NagwekZnak">
    <w:name w:val="Nagłówek Znak"/>
    <w:link w:val="Nagwek"/>
    <w:uiPriority w:val="99"/>
    <w:rsid w:val="006660F6"/>
  </w:style>
  <w:style w:type="character" w:customStyle="1" w:styleId="Odwoanieprzypisudolnego4">
    <w:name w:val="Odwołanie przypisu dolnego4"/>
    <w:rsid w:val="00D71C66"/>
    <w:rPr>
      <w:vertAlign w:val="superscript"/>
    </w:rPr>
  </w:style>
  <w:style w:type="paragraph" w:customStyle="1" w:styleId="Textbody">
    <w:name w:val="Text body"/>
    <w:basedOn w:val="Normalny"/>
    <w:rsid w:val="00D770C3"/>
    <w:pPr>
      <w:autoSpaceDN w:val="0"/>
      <w:spacing w:after="120"/>
    </w:pPr>
    <w:rPr>
      <w:rFonts w:eastAsia="SimSun" w:cs="Mangal"/>
      <w:kern w:val="3"/>
      <w:sz w:val="24"/>
      <w:szCs w:val="24"/>
      <w:lang w:eastAsia="zh-CN" w:bidi="hi-IN"/>
    </w:rPr>
  </w:style>
  <w:style w:type="character" w:styleId="Odwoaniedokomentarza">
    <w:name w:val="annotation reference"/>
    <w:rsid w:val="00012369"/>
    <w:rPr>
      <w:sz w:val="16"/>
      <w:szCs w:val="16"/>
    </w:rPr>
  </w:style>
  <w:style w:type="paragraph" w:styleId="Tekstkomentarza">
    <w:name w:val="annotation text"/>
    <w:basedOn w:val="Normalny"/>
    <w:link w:val="TekstkomentarzaZnak"/>
    <w:rsid w:val="00012369"/>
    <w:rPr>
      <w:lang w:val="x-none"/>
    </w:rPr>
  </w:style>
  <w:style w:type="character" w:customStyle="1" w:styleId="TekstkomentarzaZnak">
    <w:name w:val="Tekst komentarza Znak"/>
    <w:link w:val="Tekstkomentarza"/>
    <w:rsid w:val="00012369"/>
  </w:style>
  <w:style w:type="paragraph" w:styleId="Tematkomentarza">
    <w:name w:val="annotation subject"/>
    <w:basedOn w:val="Tekstkomentarza"/>
    <w:next w:val="Tekstkomentarza"/>
    <w:link w:val="TematkomentarzaZnak"/>
    <w:rsid w:val="00012369"/>
    <w:rPr>
      <w:b/>
      <w:bCs/>
    </w:rPr>
  </w:style>
  <w:style w:type="character" w:customStyle="1" w:styleId="TematkomentarzaZnak">
    <w:name w:val="Temat komentarza Znak"/>
    <w:link w:val="Tematkomentarza"/>
    <w:rsid w:val="00012369"/>
    <w:rPr>
      <w:b/>
      <w:bCs/>
    </w:rPr>
  </w:style>
  <w:style w:type="paragraph" w:styleId="Tekstprzypisukocowego">
    <w:name w:val="endnote text"/>
    <w:basedOn w:val="Normalny"/>
    <w:semiHidden/>
    <w:rsid w:val="008D5DFC"/>
  </w:style>
  <w:style w:type="character" w:styleId="Odwoanieprzypisukocowego">
    <w:name w:val="endnote reference"/>
    <w:semiHidden/>
    <w:rsid w:val="008D5DFC"/>
    <w:rPr>
      <w:vertAlign w:val="superscript"/>
    </w:rPr>
  </w:style>
  <w:style w:type="paragraph" w:styleId="Poprawka">
    <w:name w:val="Revision"/>
    <w:hidden/>
    <w:uiPriority w:val="99"/>
    <w:semiHidden/>
    <w:rsid w:val="00B1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555">
      <w:bodyDiv w:val="1"/>
      <w:marLeft w:val="0"/>
      <w:marRight w:val="0"/>
      <w:marTop w:val="0"/>
      <w:marBottom w:val="0"/>
      <w:divBdr>
        <w:top w:val="none" w:sz="0" w:space="0" w:color="auto"/>
        <w:left w:val="none" w:sz="0" w:space="0" w:color="auto"/>
        <w:bottom w:val="none" w:sz="0" w:space="0" w:color="auto"/>
        <w:right w:val="none" w:sz="0" w:space="0" w:color="auto"/>
      </w:divBdr>
    </w:div>
    <w:div w:id="230970546">
      <w:bodyDiv w:val="1"/>
      <w:marLeft w:val="0"/>
      <w:marRight w:val="0"/>
      <w:marTop w:val="0"/>
      <w:marBottom w:val="0"/>
      <w:divBdr>
        <w:top w:val="none" w:sz="0" w:space="0" w:color="auto"/>
        <w:left w:val="none" w:sz="0" w:space="0" w:color="auto"/>
        <w:bottom w:val="none" w:sz="0" w:space="0" w:color="auto"/>
        <w:right w:val="none" w:sz="0" w:space="0" w:color="auto"/>
      </w:divBdr>
    </w:div>
    <w:div w:id="446583797">
      <w:bodyDiv w:val="1"/>
      <w:marLeft w:val="0"/>
      <w:marRight w:val="0"/>
      <w:marTop w:val="0"/>
      <w:marBottom w:val="0"/>
      <w:divBdr>
        <w:top w:val="none" w:sz="0" w:space="0" w:color="auto"/>
        <w:left w:val="none" w:sz="0" w:space="0" w:color="auto"/>
        <w:bottom w:val="none" w:sz="0" w:space="0" w:color="auto"/>
        <w:right w:val="none" w:sz="0" w:space="0" w:color="auto"/>
      </w:divBdr>
    </w:div>
    <w:div w:id="448941502">
      <w:bodyDiv w:val="1"/>
      <w:marLeft w:val="0"/>
      <w:marRight w:val="0"/>
      <w:marTop w:val="0"/>
      <w:marBottom w:val="0"/>
      <w:divBdr>
        <w:top w:val="none" w:sz="0" w:space="0" w:color="auto"/>
        <w:left w:val="none" w:sz="0" w:space="0" w:color="auto"/>
        <w:bottom w:val="none" w:sz="0" w:space="0" w:color="auto"/>
        <w:right w:val="none" w:sz="0" w:space="0" w:color="auto"/>
      </w:divBdr>
      <w:divsChild>
        <w:div w:id="1374959577">
          <w:marLeft w:val="0"/>
          <w:marRight w:val="0"/>
          <w:marTop w:val="0"/>
          <w:marBottom w:val="0"/>
          <w:divBdr>
            <w:top w:val="none" w:sz="0" w:space="0" w:color="auto"/>
            <w:left w:val="none" w:sz="0" w:space="0" w:color="auto"/>
            <w:bottom w:val="none" w:sz="0" w:space="0" w:color="auto"/>
            <w:right w:val="none" w:sz="0" w:space="0" w:color="auto"/>
          </w:divBdr>
        </w:div>
      </w:divsChild>
    </w:div>
    <w:div w:id="720446640">
      <w:bodyDiv w:val="1"/>
      <w:marLeft w:val="0"/>
      <w:marRight w:val="0"/>
      <w:marTop w:val="0"/>
      <w:marBottom w:val="0"/>
      <w:divBdr>
        <w:top w:val="none" w:sz="0" w:space="0" w:color="auto"/>
        <w:left w:val="none" w:sz="0" w:space="0" w:color="auto"/>
        <w:bottom w:val="none" w:sz="0" w:space="0" w:color="auto"/>
        <w:right w:val="none" w:sz="0" w:space="0" w:color="auto"/>
      </w:divBdr>
    </w:div>
    <w:div w:id="847645085">
      <w:bodyDiv w:val="1"/>
      <w:marLeft w:val="0"/>
      <w:marRight w:val="0"/>
      <w:marTop w:val="0"/>
      <w:marBottom w:val="0"/>
      <w:divBdr>
        <w:top w:val="none" w:sz="0" w:space="0" w:color="auto"/>
        <w:left w:val="none" w:sz="0" w:space="0" w:color="auto"/>
        <w:bottom w:val="none" w:sz="0" w:space="0" w:color="auto"/>
        <w:right w:val="none" w:sz="0" w:space="0" w:color="auto"/>
      </w:divBdr>
      <w:divsChild>
        <w:div w:id="1306007515">
          <w:marLeft w:val="75"/>
          <w:marRight w:val="75"/>
          <w:marTop w:val="150"/>
          <w:marBottom w:val="0"/>
          <w:divBdr>
            <w:top w:val="single" w:sz="2" w:space="0" w:color="A5A5A5"/>
            <w:left w:val="single" w:sz="2" w:space="0" w:color="A5A5A5"/>
            <w:bottom w:val="single" w:sz="2" w:space="0" w:color="A5A5A5"/>
            <w:right w:val="single" w:sz="2" w:space="0" w:color="A5A5A5"/>
          </w:divBdr>
          <w:divsChild>
            <w:div w:id="13063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298">
      <w:bodyDiv w:val="1"/>
      <w:marLeft w:val="0"/>
      <w:marRight w:val="0"/>
      <w:marTop w:val="0"/>
      <w:marBottom w:val="0"/>
      <w:divBdr>
        <w:top w:val="none" w:sz="0" w:space="0" w:color="auto"/>
        <w:left w:val="none" w:sz="0" w:space="0" w:color="auto"/>
        <w:bottom w:val="none" w:sz="0" w:space="0" w:color="auto"/>
        <w:right w:val="none" w:sz="0" w:space="0" w:color="auto"/>
      </w:divBdr>
    </w:div>
    <w:div w:id="1280601461">
      <w:bodyDiv w:val="1"/>
      <w:marLeft w:val="0"/>
      <w:marRight w:val="0"/>
      <w:marTop w:val="0"/>
      <w:marBottom w:val="0"/>
      <w:divBdr>
        <w:top w:val="none" w:sz="0" w:space="0" w:color="auto"/>
        <w:left w:val="none" w:sz="0" w:space="0" w:color="auto"/>
        <w:bottom w:val="none" w:sz="0" w:space="0" w:color="auto"/>
        <w:right w:val="none" w:sz="0" w:space="0" w:color="auto"/>
      </w:divBdr>
    </w:div>
    <w:div w:id="1306622694">
      <w:bodyDiv w:val="1"/>
      <w:marLeft w:val="0"/>
      <w:marRight w:val="0"/>
      <w:marTop w:val="0"/>
      <w:marBottom w:val="0"/>
      <w:divBdr>
        <w:top w:val="none" w:sz="0" w:space="0" w:color="auto"/>
        <w:left w:val="none" w:sz="0" w:space="0" w:color="auto"/>
        <w:bottom w:val="none" w:sz="0" w:space="0" w:color="auto"/>
        <w:right w:val="none" w:sz="0" w:space="0" w:color="auto"/>
      </w:divBdr>
    </w:div>
    <w:div w:id="1398161440">
      <w:bodyDiv w:val="1"/>
      <w:marLeft w:val="0"/>
      <w:marRight w:val="0"/>
      <w:marTop w:val="0"/>
      <w:marBottom w:val="0"/>
      <w:divBdr>
        <w:top w:val="none" w:sz="0" w:space="0" w:color="auto"/>
        <w:left w:val="none" w:sz="0" w:space="0" w:color="auto"/>
        <w:bottom w:val="none" w:sz="0" w:space="0" w:color="auto"/>
        <w:right w:val="none" w:sz="0" w:space="0" w:color="auto"/>
      </w:divBdr>
    </w:div>
    <w:div w:id="1540388099">
      <w:bodyDiv w:val="1"/>
      <w:marLeft w:val="0"/>
      <w:marRight w:val="0"/>
      <w:marTop w:val="0"/>
      <w:marBottom w:val="0"/>
      <w:divBdr>
        <w:top w:val="none" w:sz="0" w:space="0" w:color="auto"/>
        <w:left w:val="none" w:sz="0" w:space="0" w:color="auto"/>
        <w:bottom w:val="none" w:sz="0" w:space="0" w:color="auto"/>
        <w:right w:val="none" w:sz="0" w:space="0" w:color="auto"/>
      </w:divBdr>
    </w:div>
    <w:div w:id="1572809529">
      <w:bodyDiv w:val="1"/>
      <w:marLeft w:val="0"/>
      <w:marRight w:val="0"/>
      <w:marTop w:val="0"/>
      <w:marBottom w:val="0"/>
      <w:divBdr>
        <w:top w:val="none" w:sz="0" w:space="0" w:color="auto"/>
        <w:left w:val="none" w:sz="0" w:space="0" w:color="auto"/>
        <w:bottom w:val="none" w:sz="0" w:space="0" w:color="auto"/>
        <w:right w:val="none" w:sz="0" w:space="0" w:color="auto"/>
      </w:divBdr>
    </w:div>
    <w:div w:id="193785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0B3B5F5-7DC4-49A6-8044-525F8003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11580</Words>
  <Characters>69481</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ZP/</vt:lpstr>
    </vt:vector>
  </TitlesOfParts>
  <Company>UMK</Company>
  <LinksUpToDate>false</LinksUpToDate>
  <CharactersWithSpaces>80900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dc:title>
  <dc:subject/>
  <dc:creator>f</dc:creator>
  <cp:keywords/>
  <cp:lastModifiedBy>Kwatermistrz Kwatermistrz</cp:lastModifiedBy>
  <cp:revision>2</cp:revision>
  <cp:lastPrinted>2017-12-01T13:54:00Z</cp:lastPrinted>
  <dcterms:created xsi:type="dcterms:W3CDTF">2020-12-29T08:06:00Z</dcterms:created>
  <dcterms:modified xsi:type="dcterms:W3CDTF">2020-12-29T08:06:00Z</dcterms:modified>
</cp:coreProperties>
</file>