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98" w:rsidRDefault="00B106C1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  <w:bookmarkStart w:id="0" w:name="_GoBack"/>
      <w:bookmarkEnd w:id="0"/>
      <w:r w:rsidRPr="00EC6C68">
        <w:rPr>
          <w:rFonts w:ascii="Calibri" w:hAnsi="Calibri" w:cs="Calibri"/>
          <w:b/>
          <w:sz w:val="20"/>
          <w:szCs w:val="20"/>
        </w:rPr>
        <w:t>Załącznik nr</w:t>
      </w:r>
      <w:r w:rsidR="0082090F">
        <w:rPr>
          <w:rFonts w:ascii="Calibri" w:hAnsi="Calibri" w:cs="Calibri"/>
          <w:b/>
          <w:sz w:val="20"/>
          <w:szCs w:val="20"/>
        </w:rPr>
        <w:t xml:space="preserve"> 7</w:t>
      </w:r>
      <w:r w:rsidRPr="00EC6C68">
        <w:rPr>
          <w:rFonts w:ascii="Calibri" w:hAnsi="Calibri" w:cs="Calibri"/>
          <w:b/>
          <w:sz w:val="20"/>
          <w:szCs w:val="20"/>
        </w:rPr>
        <w:t xml:space="preserve"> </w:t>
      </w:r>
      <w:r>
        <w:rPr>
          <w:rFonts w:ascii="Calibri" w:hAnsi="Calibri" w:cs="Calibri"/>
          <w:b/>
          <w:sz w:val="20"/>
          <w:szCs w:val="20"/>
        </w:rPr>
        <w:t>do wniosku o dofinansowanie</w:t>
      </w:r>
    </w:p>
    <w:p w:rsidR="00AA2D98" w:rsidRDefault="00AA2D98" w:rsidP="00AA2D98">
      <w:pPr>
        <w:spacing w:after="120"/>
        <w:jc w:val="both"/>
        <w:rPr>
          <w:rFonts w:ascii="Calibri" w:hAnsi="Calibri" w:cs="Calibri"/>
          <w:b/>
          <w:sz w:val="20"/>
          <w:szCs w:val="20"/>
        </w:rPr>
      </w:pPr>
    </w:p>
    <w:p w:rsidR="00AA2D98" w:rsidRDefault="00B106C1" w:rsidP="00AA2D98">
      <w:pPr>
        <w:spacing w:after="120"/>
        <w:jc w:val="center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Lista kryteriów wyboru wraz ze wskazaniem, w których miejscach dokumentacji projektu (wniosku </w:t>
      </w:r>
      <w:r>
        <w:rPr>
          <w:rFonts w:ascii="Calibri" w:hAnsi="Calibri" w:cs="Calibri"/>
          <w:b/>
          <w:sz w:val="20"/>
          <w:szCs w:val="20"/>
        </w:rPr>
        <w:br/>
        <w:t>o dofinansowanie i załączników) opisano sposób spełnienia danego kryterium</w:t>
      </w:r>
    </w:p>
    <w:p w:rsidR="00C362FC" w:rsidRPr="00471F08" w:rsidRDefault="00C362FC" w:rsidP="00C362FC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Działanie 2.3 Cyfrowa dostępność i użyteczność informacji sektora publicznego</w:t>
      </w:r>
    </w:p>
    <w:p w:rsidR="00C67926" w:rsidRDefault="00C67926" w:rsidP="00C67926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471F08">
        <w:rPr>
          <w:rFonts w:ascii="Calibri" w:hAnsi="Calibri" w:cs="Calibri"/>
          <w:b/>
          <w:color w:val="000000"/>
          <w:sz w:val="20"/>
          <w:szCs w:val="20"/>
        </w:rPr>
        <w:t>Poddziałanie 2.3.</w:t>
      </w:r>
      <w:r>
        <w:rPr>
          <w:rFonts w:ascii="Calibri" w:hAnsi="Calibri" w:cs="Calibri"/>
          <w:b/>
          <w:color w:val="000000"/>
          <w:sz w:val="20"/>
          <w:szCs w:val="20"/>
        </w:rPr>
        <w:t>1</w:t>
      </w:r>
      <w:r w:rsidRPr="00471F08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 xml:space="preserve">Cyfrowe udostępnienie informacji sektora publicznego </w:t>
      </w:r>
      <w:r>
        <w:rPr>
          <w:rFonts w:ascii="Calibri" w:hAnsi="Calibri" w:cs="Calibri"/>
          <w:b/>
          <w:color w:val="000000"/>
          <w:sz w:val="20"/>
          <w:szCs w:val="20"/>
        </w:rPr>
        <w:t xml:space="preserve">(ISP) </w:t>
      </w:r>
      <w:r w:rsidRPr="00EA0712">
        <w:rPr>
          <w:rFonts w:ascii="Calibri" w:hAnsi="Calibri" w:cs="Calibri"/>
          <w:b/>
          <w:color w:val="000000"/>
          <w:sz w:val="20"/>
          <w:szCs w:val="20"/>
        </w:rPr>
        <w:t>ze źródeł administracyjnych i zasobów nauki</w:t>
      </w:r>
    </w:p>
    <w:p w:rsidR="00C67926" w:rsidRPr="00471F08" w:rsidRDefault="00C67926" w:rsidP="00C67926">
      <w:pPr>
        <w:pStyle w:val="Nagwek"/>
        <w:spacing w:line="360" w:lineRule="auto"/>
        <w:jc w:val="center"/>
        <w:rPr>
          <w:rFonts w:ascii="Calibri" w:hAnsi="Calibri" w:cs="Calibri"/>
          <w:b/>
          <w:color w:val="000000"/>
          <w:sz w:val="20"/>
          <w:szCs w:val="20"/>
        </w:rPr>
      </w:pPr>
      <w:r w:rsidRPr="00D770C2">
        <w:rPr>
          <w:rFonts w:ascii="Calibri" w:hAnsi="Calibri" w:cs="Calibri"/>
          <w:b/>
          <w:color w:val="000000"/>
          <w:sz w:val="20"/>
          <w:szCs w:val="20"/>
        </w:rPr>
        <w:t xml:space="preserve">Typ </w:t>
      </w:r>
      <w:r w:rsidR="00A15105">
        <w:rPr>
          <w:rFonts w:ascii="Calibri" w:hAnsi="Calibri" w:cs="Calibri"/>
          <w:b/>
          <w:color w:val="000000"/>
          <w:sz w:val="20"/>
          <w:szCs w:val="20"/>
        </w:rPr>
        <w:t>I</w:t>
      </w:r>
      <w:r w:rsidR="001C6DF9">
        <w:rPr>
          <w:rFonts w:ascii="Calibri" w:hAnsi="Calibri" w:cs="Calibri"/>
          <w:b/>
          <w:color w:val="000000"/>
          <w:sz w:val="20"/>
          <w:szCs w:val="20"/>
        </w:rPr>
        <w:t>I</w:t>
      </w:r>
      <w:r w:rsidR="00A15105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D770C2">
        <w:rPr>
          <w:rFonts w:ascii="Calibri" w:hAnsi="Calibri" w:cs="Calibri"/>
          <w:b/>
          <w:color w:val="000000"/>
          <w:sz w:val="20"/>
          <w:szCs w:val="20"/>
        </w:rPr>
        <w:t xml:space="preserve">projektu: Cyfrowe udostępnienie </w:t>
      </w:r>
      <w:r>
        <w:rPr>
          <w:rFonts w:ascii="Calibri" w:hAnsi="Calibri" w:cs="Calibri"/>
          <w:b/>
          <w:color w:val="000000"/>
          <w:sz w:val="20"/>
          <w:szCs w:val="20"/>
        </w:rPr>
        <w:t>zasobów nauki</w:t>
      </w:r>
    </w:p>
    <w:p w:rsidR="00D76A17" w:rsidRPr="00EC6C68" w:rsidRDefault="00D76A17" w:rsidP="00263F06">
      <w:pPr>
        <w:jc w:val="center"/>
        <w:rPr>
          <w:rFonts w:ascii="Calibri" w:hAnsi="Calibri" w:cs="Calibri"/>
          <w:sz w:val="20"/>
          <w:szCs w:val="20"/>
        </w:rPr>
      </w:pPr>
    </w:p>
    <w:p w:rsidR="00AA2D98" w:rsidRDefault="00AA2D98" w:rsidP="00AA2D98">
      <w:pPr>
        <w:rPr>
          <w:rFonts w:ascii="Calibri" w:hAnsi="Calibri" w:cs="Calibr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"/>
        <w:gridCol w:w="5529"/>
        <w:gridCol w:w="2187"/>
        <w:gridCol w:w="952"/>
      </w:tblGrid>
      <w:tr w:rsidR="00F962C0" w:rsidRPr="00EC6C68" w:rsidTr="001A26C0">
        <w:trPr>
          <w:trHeight w:val="392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C6C68">
              <w:rPr>
                <w:rFonts w:ascii="Calibri" w:hAnsi="Calibri" w:cs="Calibri"/>
                <w:b/>
                <w:sz w:val="20"/>
                <w:szCs w:val="20"/>
              </w:rPr>
              <w:t>Nazwa kryterium/przedmiot oceny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Dokument źródłowy (wniosek lub załączniki)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962C0" w:rsidRPr="00EC6C68" w:rsidRDefault="00F962C0" w:rsidP="00F962C0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Numer strony</w:t>
            </w:r>
          </w:p>
        </w:tc>
      </w:tr>
      <w:tr w:rsidR="00F962C0" w:rsidRPr="00EC6C68" w:rsidTr="00A15105">
        <w:trPr>
          <w:trHeight w:val="392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Wnioskodawca przeprowadził inwentaryzację ISP objętych projektem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Założenia projektu są zgodne ze zdiagnozowanymi potrzebami grup docelowych, dla których udostępnia się cyfrowo zasoby nauki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3.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Cyfrowe udostępnianie zasobów nauki będzie realizowane w oparciu o metody projektowania zorientowanego na użytkownika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4.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Projekt przewiduje adekwatne działania informacyjno-promocyjne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EC6C6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Znaczenie cyfrowo udostępnianych zasobów dla obszaru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6.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Cele projektu zostały wyrażone mierzalnymi wskaźnikami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D871A4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Arial"/>
                <w:sz w:val="20"/>
                <w:szCs w:val="20"/>
              </w:rPr>
              <w:t>Projekt zapewnia standard cyfrowego udostępniania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EC6C68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D871A4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Arial"/>
                <w:sz w:val="20"/>
                <w:szCs w:val="20"/>
              </w:rPr>
              <w:t>Projekt w stopniu wyższym niż podstawowy wymagany zapewnia podniesienie poziomu otwartości i dostępności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71F0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71F08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Projekt jest realizowany zgodnie z wymaganiami w zakresie interoperacyjności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10.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Zakres bezpłatnego cyfrowego udostępniania zasobów nauki objętych projektem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60026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4A7395" w:rsidRDefault="00860026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11.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D871A4" w:rsidRDefault="00860026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Kwalifikowalność wydatków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C67926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C67926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2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Zakres rzeczowy i struktura wydatków są adekwatne do celów programu i projektu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3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Wykorzystanie dostępnej infrastruktury teleinformatycznej na potrzeby realizacji projektu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4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Wykorzystanie do cyfrowego udostępniania zasobów platform lub repozytoriów zewnętrznych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6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860026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15.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Dla projektu dokonano wiarygodnej analizy kosztów i korzyści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7789D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6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Dla projektu wiarygodnie wyliczono wskaźniki efektywności ekonomicznej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7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Projekt jest przygotowany do realizacji pod względem zgodności z otoczeniem prawnym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8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  <w:highlight w:val="yellow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Projekt jest wykonalny w danym zakresie, czasie i koszcie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1</w:t>
            </w:r>
            <w:r w:rsidR="00860026">
              <w:rPr>
                <w:rFonts w:ascii="Calibri" w:hAnsi="Calibri" w:cs="Calibri"/>
                <w:sz w:val="20"/>
                <w:szCs w:val="20"/>
              </w:rPr>
              <w:t>9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  <w:highlight w:val="yellow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Efekty realizacji projektu mają zapewnioną trwałość organizacyjną, techniczną i finansową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860026" w:rsidP="00F962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20</w:t>
            </w:r>
            <w:r w:rsidR="00F962C0"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Doświadczenie w realizacji projektów dotyczących cyfrowego udostępnienia zasobów nauki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C67926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lastRenderedPageBreak/>
              <w:t>2</w:t>
            </w:r>
            <w:r w:rsidR="00860026">
              <w:rPr>
                <w:rFonts w:ascii="Calibri" w:hAnsi="Calibri" w:cs="Calibri"/>
                <w:sz w:val="20"/>
                <w:szCs w:val="20"/>
              </w:rPr>
              <w:t>1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  <w:highlight w:val="yellow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Projekt jest realizowany zgodnie z metodyką zarządzania projektami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C67926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686D6E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</w:t>
            </w:r>
            <w:r w:rsidR="00686D6E">
              <w:rPr>
                <w:rFonts w:ascii="Calibri" w:hAnsi="Calibri" w:cs="Calibri"/>
                <w:sz w:val="20"/>
                <w:szCs w:val="20"/>
              </w:rPr>
              <w:t>2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 xml:space="preserve">Systemy teleinformatyczne wdrożone i/ lub wykorzystywane w ramach projektu zapewnią bezpieczeństwo przetwarzania danych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F962C0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4A7395" w:rsidRDefault="00F962C0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4A7395">
              <w:rPr>
                <w:rFonts w:ascii="Calibri" w:hAnsi="Calibri" w:cs="Calibri"/>
                <w:sz w:val="20"/>
                <w:szCs w:val="20"/>
              </w:rPr>
              <w:t>2</w:t>
            </w:r>
            <w:r w:rsidR="00860026">
              <w:rPr>
                <w:rFonts w:ascii="Calibri" w:hAnsi="Calibri" w:cs="Calibri"/>
                <w:sz w:val="20"/>
                <w:szCs w:val="20"/>
              </w:rPr>
              <w:t>3</w:t>
            </w:r>
            <w:r w:rsidRPr="004A7395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F962C0" w:rsidRPr="00D871A4" w:rsidRDefault="00F962C0" w:rsidP="00F962C0">
            <w:pPr>
              <w:rPr>
                <w:rFonts w:asciiTheme="minorHAnsi" w:hAnsiTheme="minorHAnsi" w:cs="Calibri"/>
                <w:sz w:val="20"/>
                <w:szCs w:val="20"/>
                <w:highlight w:val="yellow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Komplementarność projektu z innymi projektami realizowanymi na poziomie centralnym i regionalnym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F962C0" w:rsidRPr="0046003C" w:rsidRDefault="00F962C0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860026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4A7395" w:rsidRDefault="00860026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24.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860026" w:rsidRPr="00D871A4" w:rsidRDefault="00860026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Prawidłowość wyboru partnerów w projekcie (jeśli dotyczy)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46003C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60026" w:rsidRPr="0046003C" w:rsidRDefault="00860026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6D1FDF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6D1FDF" w:rsidRDefault="006D1FDF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25.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6D1FDF" w:rsidRPr="00D871A4" w:rsidRDefault="006D1FDF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Zgodność projektu z Opisem Projektu Informatycznego przedstawionym i zaakceptowanym przez KRMC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D1FDF" w:rsidRPr="0046003C" w:rsidRDefault="006D1FDF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6D1FDF" w:rsidRPr="0046003C" w:rsidRDefault="006D1FDF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  <w:tr w:rsidR="00DA3DEA" w:rsidRPr="0046003C" w:rsidTr="00A15105">
        <w:trPr>
          <w:trHeight w:val="190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:rsidR="00DA3DEA" w:rsidRDefault="00DA3DEA" w:rsidP="0086002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26.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DA3DEA" w:rsidRPr="00D871A4" w:rsidRDefault="00DA3DEA" w:rsidP="00F962C0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D871A4">
              <w:rPr>
                <w:rFonts w:asciiTheme="minorHAnsi" w:hAnsiTheme="minorHAnsi" w:cs="Calibri"/>
                <w:sz w:val="20"/>
                <w:szCs w:val="20"/>
              </w:rPr>
              <w:t>Zgodność z zasadami pomocy publicznej</w:t>
            </w:r>
            <w:r w:rsidR="00D871A4" w:rsidRPr="00D871A4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D871A4" w:rsidRPr="00D871A4">
              <w:rPr>
                <w:rFonts w:asciiTheme="minorHAnsi" w:hAnsiTheme="minorHAnsi" w:cs="Arial"/>
                <w:sz w:val="20"/>
                <w:szCs w:val="20"/>
              </w:rPr>
              <w:t>(lub pomocy de minimis)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3DEA" w:rsidRPr="0046003C" w:rsidRDefault="00DA3DEA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A3DEA" w:rsidRPr="0046003C" w:rsidRDefault="00DA3DEA" w:rsidP="00F962C0">
            <w:pPr>
              <w:spacing w:before="120" w:after="120"/>
              <w:rPr>
                <w:rFonts w:ascii="Calibri" w:hAnsi="Calibri" w:cs="Calibri"/>
                <w:b/>
                <w:sz w:val="20"/>
                <w:szCs w:val="20"/>
                <w:highlight w:val="yellow"/>
              </w:rPr>
            </w:pPr>
          </w:p>
        </w:tc>
      </w:tr>
    </w:tbl>
    <w:p w:rsidR="002C666F" w:rsidRDefault="002C666F" w:rsidP="00C67926"/>
    <w:sectPr w:rsidR="002C666F" w:rsidSect="007F373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926" w:rsidRDefault="00C67926" w:rsidP="00263F06">
      <w:r>
        <w:separator/>
      </w:r>
    </w:p>
  </w:endnote>
  <w:endnote w:type="continuationSeparator" w:id="0">
    <w:p w:rsidR="00C67926" w:rsidRDefault="00C67926" w:rsidP="0026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926" w:rsidRDefault="001C6DF9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2312">
      <w:rPr>
        <w:noProof/>
      </w:rPr>
      <w:t>1</w:t>
    </w:r>
    <w:r>
      <w:rPr>
        <w:noProof/>
      </w:rPr>
      <w:fldChar w:fldCharType="end"/>
    </w:r>
  </w:p>
  <w:p w:rsidR="00C67926" w:rsidRDefault="00C679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926" w:rsidRDefault="00C67926" w:rsidP="00263F06">
      <w:r>
        <w:separator/>
      </w:r>
    </w:p>
  </w:footnote>
  <w:footnote w:type="continuationSeparator" w:id="0">
    <w:p w:rsidR="00C67926" w:rsidRDefault="00C67926" w:rsidP="00263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D1FED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0B14417A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B165D"/>
    <w:multiLevelType w:val="hybridMultilevel"/>
    <w:tmpl w:val="41A6CEF8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30E63"/>
    <w:multiLevelType w:val="hybridMultilevel"/>
    <w:tmpl w:val="17988932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0CD7397C"/>
    <w:multiLevelType w:val="hybridMultilevel"/>
    <w:tmpl w:val="07F49068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87116"/>
    <w:multiLevelType w:val="hybridMultilevel"/>
    <w:tmpl w:val="19485F68"/>
    <w:lvl w:ilvl="0" w:tplc="6F9C4F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981D9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902A8B"/>
    <w:multiLevelType w:val="hybridMultilevel"/>
    <w:tmpl w:val="A6D85DCE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3BF3D9D"/>
    <w:multiLevelType w:val="hybridMultilevel"/>
    <w:tmpl w:val="BD7CE688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09433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C57A74"/>
    <w:multiLevelType w:val="hybridMultilevel"/>
    <w:tmpl w:val="2EEEAD5E"/>
    <w:lvl w:ilvl="0" w:tplc="1048FA8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11" w15:restartNumberingAfterBreak="0">
    <w:nsid w:val="1AD5249A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1265E0B"/>
    <w:multiLevelType w:val="hybridMultilevel"/>
    <w:tmpl w:val="51CC8828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671AB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D0666"/>
    <w:multiLevelType w:val="hybridMultilevel"/>
    <w:tmpl w:val="6A20C81A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1B2EF0"/>
    <w:multiLevelType w:val="hybridMultilevel"/>
    <w:tmpl w:val="F044E5A2"/>
    <w:lvl w:ilvl="0" w:tplc="1048FA88">
      <w:start w:val="1"/>
      <w:numFmt w:val="bullet"/>
      <w:lvlText w:val=""/>
      <w:lvlJc w:val="left"/>
      <w:pPr>
        <w:ind w:left="68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1" w:hanging="360"/>
      </w:pPr>
      <w:rPr>
        <w:rFonts w:ascii="Wingdings" w:hAnsi="Wingdings" w:hint="default"/>
      </w:rPr>
    </w:lvl>
  </w:abstractNum>
  <w:abstractNum w:abstractNumId="16" w15:restartNumberingAfterBreak="0">
    <w:nsid w:val="284B1175"/>
    <w:multiLevelType w:val="hybridMultilevel"/>
    <w:tmpl w:val="B3962E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D5657"/>
    <w:multiLevelType w:val="hybridMultilevel"/>
    <w:tmpl w:val="21B6A622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B4A98"/>
    <w:multiLevelType w:val="hybridMultilevel"/>
    <w:tmpl w:val="DEB2DE56"/>
    <w:lvl w:ilvl="0" w:tplc="8B9C760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C1154E"/>
    <w:multiLevelType w:val="hybridMultilevel"/>
    <w:tmpl w:val="24E49B8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B9CCAC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317C1503"/>
    <w:multiLevelType w:val="hybridMultilevel"/>
    <w:tmpl w:val="A6E2BD3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4915B47"/>
    <w:multiLevelType w:val="hybridMultilevel"/>
    <w:tmpl w:val="02A25B42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A35662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C16559B"/>
    <w:multiLevelType w:val="hybridMultilevel"/>
    <w:tmpl w:val="E4041C32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ECC5048"/>
    <w:multiLevelType w:val="hybridMultilevel"/>
    <w:tmpl w:val="DC1EF3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31946E1"/>
    <w:multiLevelType w:val="hybridMultilevel"/>
    <w:tmpl w:val="F13079BA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4EA165E"/>
    <w:multiLevelType w:val="hybridMultilevel"/>
    <w:tmpl w:val="F286A9BA"/>
    <w:lvl w:ilvl="0" w:tplc="EDEAB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15109"/>
    <w:multiLevelType w:val="hybridMultilevel"/>
    <w:tmpl w:val="599C4C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26A7889"/>
    <w:multiLevelType w:val="hybridMultilevel"/>
    <w:tmpl w:val="DDCC79F6"/>
    <w:lvl w:ilvl="0" w:tplc="1048FA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2927605"/>
    <w:multiLevelType w:val="hybridMultilevel"/>
    <w:tmpl w:val="FF3C3DDC"/>
    <w:lvl w:ilvl="0" w:tplc="1048FA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B3C76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4E21D5C"/>
    <w:multiLevelType w:val="hybridMultilevel"/>
    <w:tmpl w:val="580056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B9CCAC8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5283676"/>
    <w:multiLevelType w:val="hybridMultilevel"/>
    <w:tmpl w:val="315C06F6"/>
    <w:lvl w:ilvl="0" w:tplc="B67C5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FA5F3E"/>
    <w:multiLevelType w:val="hybridMultilevel"/>
    <w:tmpl w:val="85B017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B9CCA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2426F5"/>
    <w:multiLevelType w:val="hybridMultilevel"/>
    <w:tmpl w:val="5B8A53BC"/>
    <w:lvl w:ilvl="0" w:tplc="B67C5AA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816C9A"/>
    <w:multiLevelType w:val="hybridMultilevel"/>
    <w:tmpl w:val="27FE98EC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2A051FE"/>
    <w:multiLevelType w:val="hybridMultilevel"/>
    <w:tmpl w:val="7E40BF24"/>
    <w:lvl w:ilvl="0" w:tplc="6B9CCA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569CF"/>
    <w:multiLevelType w:val="hybridMultilevel"/>
    <w:tmpl w:val="E5849AB0"/>
    <w:lvl w:ilvl="0" w:tplc="C01433E4">
      <w:start w:val="1"/>
      <w:numFmt w:val="bullet"/>
      <w:lvlText w:val=""/>
      <w:lvlJc w:val="left"/>
      <w:pPr>
        <w:ind w:left="682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42" w:hanging="360"/>
      </w:pPr>
      <w:rPr>
        <w:rFonts w:ascii="Wingdings" w:hAnsi="Wingdings" w:hint="default"/>
      </w:rPr>
    </w:lvl>
  </w:abstractNum>
  <w:abstractNum w:abstractNumId="38" w15:restartNumberingAfterBreak="0">
    <w:nsid w:val="722C45FF"/>
    <w:multiLevelType w:val="hybridMultilevel"/>
    <w:tmpl w:val="064853F4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F13858"/>
    <w:multiLevelType w:val="hybridMultilevel"/>
    <w:tmpl w:val="7AE4F4CA"/>
    <w:lvl w:ilvl="0" w:tplc="1048FA8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40" w15:restartNumberingAfterBreak="0">
    <w:nsid w:val="7EFC5101"/>
    <w:multiLevelType w:val="hybridMultilevel"/>
    <w:tmpl w:val="E950697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38"/>
  </w:num>
  <w:num w:numId="4">
    <w:abstractNumId w:val="2"/>
  </w:num>
  <w:num w:numId="5">
    <w:abstractNumId w:val="27"/>
  </w:num>
  <w:num w:numId="6">
    <w:abstractNumId w:val="24"/>
  </w:num>
  <w:num w:numId="7">
    <w:abstractNumId w:val="9"/>
  </w:num>
  <w:num w:numId="8">
    <w:abstractNumId w:val="25"/>
  </w:num>
  <w:num w:numId="9">
    <w:abstractNumId w:val="8"/>
  </w:num>
  <w:num w:numId="10">
    <w:abstractNumId w:val="30"/>
  </w:num>
  <w:num w:numId="11">
    <w:abstractNumId w:val="31"/>
  </w:num>
  <w:num w:numId="12">
    <w:abstractNumId w:val="6"/>
  </w:num>
  <w:num w:numId="13">
    <w:abstractNumId w:val="35"/>
  </w:num>
  <w:num w:numId="14">
    <w:abstractNumId w:val="7"/>
  </w:num>
  <w:num w:numId="15">
    <w:abstractNumId w:val="23"/>
  </w:num>
  <w:num w:numId="16">
    <w:abstractNumId w:val="40"/>
  </w:num>
  <w:num w:numId="17">
    <w:abstractNumId w:val="1"/>
  </w:num>
  <w:num w:numId="18">
    <w:abstractNumId w:val="3"/>
  </w:num>
  <w:num w:numId="19">
    <w:abstractNumId w:val="13"/>
  </w:num>
  <w:num w:numId="20">
    <w:abstractNumId w:val="0"/>
  </w:num>
  <w:num w:numId="21">
    <w:abstractNumId w:val="33"/>
  </w:num>
  <w:num w:numId="22">
    <w:abstractNumId w:val="22"/>
  </w:num>
  <w:num w:numId="23">
    <w:abstractNumId w:val="11"/>
  </w:num>
  <w:num w:numId="24">
    <w:abstractNumId w:val="16"/>
  </w:num>
  <w:num w:numId="25">
    <w:abstractNumId w:val="20"/>
  </w:num>
  <w:num w:numId="26">
    <w:abstractNumId w:val="28"/>
  </w:num>
  <w:num w:numId="27">
    <w:abstractNumId w:val="18"/>
  </w:num>
  <w:num w:numId="28">
    <w:abstractNumId w:val="19"/>
  </w:num>
  <w:num w:numId="29">
    <w:abstractNumId w:val="34"/>
  </w:num>
  <w:num w:numId="30">
    <w:abstractNumId w:val="32"/>
  </w:num>
  <w:num w:numId="31">
    <w:abstractNumId w:val="15"/>
  </w:num>
  <w:num w:numId="32">
    <w:abstractNumId w:val="29"/>
  </w:num>
  <w:num w:numId="33">
    <w:abstractNumId w:val="37"/>
  </w:num>
  <w:num w:numId="34">
    <w:abstractNumId w:val="21"/>
  </w:num>
  <w:num w:numId="35">
    <w:abstractNumId w:val="5"/>
  </w:num>
  <w:num w:numId="36">
    <w:abstractNumId w:val="12"/>
  </w:num>
  <w:num w:numId="37">
    <w:abstractNumId w:val="4"/>
  </w:num>
  <w:num w:numId="38">
    <w:abstractNumId w:val="39"/>
  </w:num>
  <w:num w:numId="39">
    <w:abstractNumId w:val="26"/>
  </w:num>
  <w:num w:numId="40">
    <w:abstractNumId w:val="10"/>
  </w:num>
  <w:num w:numId="4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FCA"/>
    <w:rsid w:val="0000047B"/>
    <w:rsid w:val="00000C1F"/>
    <w:rsid w:val="000204AD"/>
    <w:rsid w:val="00033BFE"/>
    <w:rsid w:val="000409C5"/>
    <w:rsid w:val="00042B82"/>
    <w:rsid w:val="00050E85"/>
    <w:rsid w:val="00061D2F"/>
    <w:rsid w:val="000814C3"/>
    <w:rsid w:val="00085BF2"/>
    <w:rsid w:val="000925F6"/>
    <w:rsid w:val="000962A3"/>
    <w:rsid w:val="000C3C25"/>
    <w:rsid w:val="000E1A03"/>
    <w:rsid w:val="000E5891"/>
    <w:rsid w:val="000F57B0"/>
    <w:rsid w:val="00106C89"/>
    <w:rsid w:val="0011288C"/>
    <w:rsid w:val="001171DE"/>
    <w:rsid w:val="0012567C"/>
    <w:rsid w:val="00136984"/>
    <w:rsid w:val="001427EC"/>
    <w:rsid w:val="001552C8"/>
    <w:rsid w:val="00170981"/>
    <w:rsid w:val="001724CB"/>
    <w:rsid w:val="001A26C0"/>
    <w:rsid w:val="001B6060"/>
    <w:rsid w:val="001C3AF6"/>
    <w:rsid w:val="001C6DF9"/>
    <w:rsid w:val="001D6172"/>
    <w:rsid w:val="001E5765"/>
    <w:rsid w:val="001F5DCB"/>
    <w:rsid w:val="002065D7"/>
    <w:rsid w:val="00207DDE"/>
    <w:rsid w:val="002255D1"/>
    <w:rsid w:val="002268C0"/>
    <w:rsid w:val="002318D3"/>
    <w:rsid w:val="002445C1"/>
    <w:rsid w:val="002472AD"/>
    <w:rsid w:val="00263F06"/>
    <w:rsid w:val="0028778E"/>
    <w:rsid w:val="002A05E5"/>
    <w:rsid w:val="002A31BA"/>
    <w:rsid w:val="002B34D9"/>
    <w:rsid w:val="002C52BF"/>
    <w:rsid w:val="002C5779"/>
    <w:rsid w:val="002C666F"/>
    <w:rsid w:val="002D08C9"/>
    <w:rsid w:val="002D14F7"/>
    <w:rsid w:val="002D3B5C"/>
    <w:rsid w:val="00313014"/>
    <w:rsid w:val="00333920"/>
    <w:rsid w:val="00364227"/>
    <w:rsid w:val="00364330"/>
    <w:rsid w:val="00382CB6"/>
    <w:rsid w:val="0039160D"/>
    <w:rsid w:val="0039773E"/>
    <w:rsid w:val="00397B90"/>
    <w:rsid w:val="003C16A0"/>
    <w:rsid w:val="003E735B"/>
    <w:rsid w:val="003F4ED8"/>
    <w:rsid w:val="0046003C"/>
    <w:rsid w:val="00480736"/>
    <w:rsid w:val="00491996"/>
    <w:rsid w:val="0049447B"/>
    <w:rsid w:val="004A23BC"/>
    <w:rsid w:val="004A24AE"/>
    <w:rsid w:val="004A7395"/>
    <w:rsid w:val="004B4026"/>
    <w:rsid w:val="004B7FCA"/>
    <w:rsid w:val="004C5574"/>
    <w:rsid w:val="004D05E7"/>
    <w:rsid w:val="004D2002"/>
    <w:rsid w:val="004E314C"/>
    <w:rsid w:val="004E7EFA"/>
    <w:rsid w:val="005013A4"/>
    <w:rsid w:val="005250EF"/>
    <w:rsid w:val="00545428"/>
    <w:rsid w:val="00545B73"/>
    <w:rsid w:val="005772E4"/>
    <w:rsid w:val="005838CF"/>
    <w:rsid w:val="00594AAA"/>
    <w:rsid w:val="005B4E4E"/>
    <w:rsid w:val="005D2501"/>
    <w:rsid w:val="005E42C7"/>
    <w:rsid w:val="005F2546"/>
    <w:rsid w:val="00600C7C"/>
    <w:rsid w:val="0060124D"/>
    <w:rsid w:val="00625B42"/>
    <w:rsid w:val="00625D15"/>
    <w:rsid w:val="0064477D"/>
    <w:rsid w:val="0064696E"/>
    <w:rsid w:val="00673EBF"/>
    <w:rsid w:val="00686D6E"/>
    <w:rsid w:val="006908D3"/>
    <w:rsid w:val="00694B03"/>
    <w:rsid w:val="006A01E5"/>
    <w:rsid w:val="006A647D"/>
    <w:rsid w:val="006C7371"/>
    <w:rsid w:val="006D1FDF"/>
    <w:rsid w:val="006E125C"/>
    <w:rsid w:val="00701392"/>
    <w:rsid w:val="0070226E"/>
    <w:rsid w:val="0071035E"/>
    <w:rsid w:val="0072439A"/>
    <w:rsid w:val="00727074"/>
    <w:rsid w:val="0074657A"/>
    <w:rsid w:val="0074682F"/>
    <w:rsid w:val="00782148"/>
    <w:rsid w:val="00784393"/>
    <w:rsid w:val="007A26E9"/>
    <w:rsid w:val="007A42B0"/>
    <w:rsid w:val="007C2312"/>
    <w:rsid w:val="007C350C"/>
    <w:rsid w:val="007E171C"/>
    <w:rsid w:val="007F0664"/>
    <w:rsid w:val="007F373C"/>
    <w:rsid w:val="00810FFF"/>
    <w:rsid w:val="008133DE"/>
    <w:rsid w:val="0082090F"/>
    <w:rsid w:val="00834D2B"/>
    <w:rsid w:val="00842668"/>
    <w:rsid w:val="00851212"/>
    <w:rsid w:val="0085628A"/>
    <w:rsid w:val="00860026"/>
    <w:rsid w:val="008731B5"/>
    <w:rsid w:val="0087589E"/>
    <w:rsid w:val="00882024"/>
    <w:rsid w:val="00886874"/>
    <w:rsid w:val="00886CD6"/>
    <w:rsid w:val="0089142A"/>
    <w:rsid w:val="008A06E8"/>
    <w:rsid w:val="008A2F89"/>
    <w:rsid w:val="008B216F"/>
    <w:rsid w:val="008B4833"/>
    <w:rsid w:val="008E0343"/>
    <w:rsid w:val="0090049E"/>
    <w:rsid w:val="0090595A"/>
    <w:rsid w:val="0091445F"/>
    <w:rsid w:val="009360C9"/>
    <w:rsid w:val="009562EF"/>
    <w:rsid w:val="009578AC"/>
    <w:rsid w:val="00961780"/>
    <w:rsid w:val="00992DF3"/>
    <w:rsid w:val="009B2995"/>
    <w:rsid w:val="009E1822"/>
    <w:rsid w:val="009E1A94"/>
    <w:rsid w:val="009E2C5C"/>
    <w:rsid w:val="00A15105"/>
    <w:rsid w:val="00A32503"/>
    <w:rsid w:val="00A335A3"/>
    <w:rsid w:val="00A3599D"/>
    <w:rsid w:val="00A615B2"/>
    <w:rsid w:val="00A6163A"/>
    <w:rsid w:val="00A71AF2"/>
    <w:rsid w:val="00A7789D"/>
    <w:rsid w:val="00A9050F"/>
    <w:rsid w:val="00AA2D98"/>
    <w:rsid w:val="00AA3B61"/>
    <w:rsid w:val="00AB498C"/>
    <w:rsid w:val="00AC06CF"/>
    <w:rsid w:val="00AD70DF"/>
    <w:rsid w:val="00AE7A43"/>
    <w:rsid w:val="00AF13C7"/>
    <w:rsid w:val="00AF781E"/>
    <w:rsid w:val="00B01680"/>
    <w:rsid w:val="00B106C1"/>
    <w:rsid w:val="00B110A0"/>
    <w:rsid w:val="00B207A5"/>
    <w:rsid w:val="00B41E2A"/>
    <w:rsid w:val="00B46B92"/>
    <w:rsid w:val="00B65DA7"/>
    <w:rsid w:val="00B96EB7"/>
    <w:rsid w:val="00BD6A1B"/>
    <w:rsid w:val="00BE4D93"/>
    <w:rsid w:val="00C06E42"/>
    <w:rsid w:val="00C17D80"/>
    <w:rsid w:val="00C21129"/>
    <w:rsid w:val="00C214FD"/>
    <w:rsid w:val="00C25D96"/>
    <w:rsid w:val="00C27A1F"/>
    <w:rsid w:val="00C362FC"/>
    <w:rsid w:val="00C4067A"/>
    <w:rsid w:val="00C60CBE"/>
    <w:rsid w:val="00C67926"/>
    <w:rsid w:val="00C74E37"/>
    <w:rsid w:val="00C85094"/>
    <w:rsid w:val="00CC3533"/>
    <w:rsid w:val="00CE0313"/>
    <w:rsid w:val="00CE3610"/>
    <w:rsid w:val="00D02FC7"/>
    <w:rsid w:val="00D109E2"/>
    <w:rsid w:val="00D34791"/>
    <w:rsid w:val="00D44230"/>
    <w:rsid w:val="00D4547A"/>
    <w:rsid w:val="00D465CF"/>
    <w:rsid w:val="00D558CB"/>
    <w:rsid w:val="00D72DED"/>
    <w:rsid w:val="00D730BC"/>
    <w:rsid w:val="00D74E90"/>
    <w:rsid w:val="00D76A17"/>
    <w:rsid w:val="00D805B4"/>
    <w:rsid w:val="00D85072"/>
    <w:rsid w:val="00D871A4"/>
    <w:rsid w:val="00DA3DEA"/>
    <w:rsid w:val="00DB1E58"/>
    <w:rsid w:val="00DB7B15"/>
    <w:rsid w:val="00DC480A"/>
    <w:rsid w:val="00DD0BA9"/>
    <w:rsid w:val="00DE3331"/>
    <w:rsid w:val="00DE3A64"/>
    <w:rsid w:val="00DF0292"/>
    <w:rsid w:val="00E23378"/>
    <w:rsid w:val="00E64EAF"/>
    <w:rsid w:val="00E74047"/>
    <w:rsid w:val="00E805E1"/>
    <w:rsid w:val="00E91346"/>
    <w:rsid w:val="00E91DA6"/>
    <w:rsid w:val="00EA3DE8"/>
    <w:rsid w:val="00EB4BD2"/>
    <w:rsid w:val="00F00377"/>
    <w:rsid w:val="00F039A3"/>
    <w:rsid w:val="00F3521F"/>
    <w:rsid w:val="00F371BA"/>
    <w:rsid w:val="00F6269D"/>
    <w:rsid w:val="00F75493"/>
    <w:rsid w:val="00F90329"/>
    <w:rsid w:val="00F91AB0"/>
    <w:rsid w:val="00F962C0"/>
    <w:rsid w:val="00FA1F97"/>
    <w:rsid w:val="00FC0465"/>
    <w:rsid w:val="00FC0E37"/>
    <w:rsid w:val="00FE1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8E9335-600D-4902-A49C-6C1223677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B7F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63F06"/>
    <w:pPr>
      <w:keepNext/>
      <w:outlineLvl w:val="0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63F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263F06"/>
    <w:pPr>
      <w:ind w:left="720"/>
      <w:contextualSpacing/>
    </w:pPr>
  </w:style>
  <w:style w:type="paragraph" w:styleId="Nagwek">
    <w:name w:val="header"/>
    <w:aliases w:val="Znak Znak"/>
    <w:basedOn w:val="Normalny"/>
    <w:link w:val="NagwekZnak"/>
    <w:unhideWhenUsed/>
    <w:rsid w:val="00263F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"/>
    <w:basedOn w:val="Domylnaczcionkaakapitu"/>
    <w:link w:val="Nagwek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63F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63F0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63F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63F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63F0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263F06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3F0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263F06"/>
    <w:rPr>
      <w:rFonts w:cs="Times New Roman"/>
      <w:vertAlign w:val="superscript"/>
    </w:rPr>
  </w:style>
  <w:style w:type="paragraph" w:customStyle="1" w:styleId="Default">
    <w:name w:val="Default"/>
    <w:rsid w:val="00263F0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3F0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F06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35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33D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33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33DE"/>
    <w:rPr>
      <w:vertAlign w:val="superscript"/>
    </w:rPr>
  </w:style>
  <w:style w:type="paragraph" w:styleId="Poprawka">
    <w:name w:val="Revision"/>
    <w:hidden/>
    <w:uiPriority w:val="99"/>
    <w:semiHidden/>
    <w:rsid w:val="00D73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06774-23C9-49AC-BFD2-ABE4274A2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porczykowska</dc:creator>
  <cp:lastModifiedBy>Marlena Rząsa</cp:lastModifiedBy>
  <cp:revision>2</cp:revision>
  <dcterms:created xsi:type="dcterms:W3CDTF">2018-10-11T10:30:00Z</dcterms:created>
  <dcterms:modified xsi:type="dcterms:W3CDTF">2018-10-11T10:30:00Z</dcterms:modified>
</cp:coreProperties>
</file>