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A" w:rsidRDefault="00F4219B" w:rsidP="00F4217F">
      <w:pPr>
        <w:jc w:val="center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 xml:space="preserve">oraz kierownika placówki zagranicznej -  </w:t>
      </w:r>
      <w:r w:rsidR="006D3397">
        <w:rPr>
          <w:rFonts w:ascii="Calibri" w:eastAsiaTheme="minorHAnsi" w:hAnsi="Calibri"/>
          <w:lang w:eastAsia="en-US"/>
        </w:rPr>
        <w:t>Konsulatu Generalnego RP w Toronto.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>Dane zostały przekazane placówce z</w:t>
      </w:r>
      <w:bookmarkStart w:id="0" w:name="_GoBack"/>
      <w:bookmarkEnd w:id="0"/>
      <w:r w:rsidRPr="00D51FA9">
        <w:rPr>
          <w:rFonts w:ascii="Calibri" w:eastAsiaTheme="minorHAnsi" w:hAnsi="Calibri"/>
          <w:lang w:eastAsia="en-US"/>
        </w:rPr>
        <w:t xml:space="preserve">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sprostowania 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CF" w:rsidRDefault="00E923CF" w:rsidP="00F4219B">
      <w:pPr>
        <w:spacing w:after="0" w:line="240" w:lineRule="auto"/>
      </w:pPr>
      <w:r>
        <w:separator/>
      </w:r>
    </w:p>
  </w:endnote>
  <w:endnote w:type="continuationSeparator" w:id="0">
    <w:p w:rsidR="00E923CF" w:rsidRDefault="00E923CF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CF" w:rsidRDefault="00E923CF" w:rsidP="00F4219B">
      <w:pPr>
        <w:spacing w:after="0" w:line="240" w:lineRule="auto"/>
      </w:pPr>
      <w:r>
        <w:separator/>
      </w:r>
    </w:p>
  </w:footnote>
  <w:footnote w:type="continuationSeparator" w:id="0">
    <w:p w:rsidR="00E923CF" w:rsidRDefault="00E923CF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6D3397"/>
    <w:rsid w:val="00743DE8"/>
    <w:rsid w:val="00825CFD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CB4DCF"/>
    <w:rsid w:val="00D51FA9"/>
    <w:rsid w:val="00D87E24"/>
    <w:rsid w:val="00DB594F"/>
    <w:rsid w:val="00E40D5C"/>
    <w:rsid w:val="00E923CF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9869-8600-4E84-9F07-D65CFF3F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Czerwińska Sylwia</cp:lastModifiedBy>
  <cp:revision>2</cp:revision>
  <dcterms:created xsi:type="dcterms:W3CDTF">2020-10-27T18:47:00Z</dcterms:created>
  <dcterms:modified xsi:type="dcterms:W3CDTF">2020-10-27T18:47:00Z</dcterms:modified>
</cp:coreProperties>
</file>