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9140" w14:textId="77777777" w:rsidR="005E58AA" w:rsidRPr="00671E4F" w:rsidRDefault="005E58AA" w:rsidP="005E58AA">
      <w:pPr>
        <w:pStyle w:val="OZNRODZAKTUtznustawalubrozporzdzenieiorganwydajcy"/>
        <w:rPr>
          <w:rFonts w:ascii="Lato" w:hAnsi="Lato"/>
        </w:rPr>
      </w:pPr>
      <w:r w:rsidRPr="00671E4F">
        <w:rPr>
          <w:rFonts w:ascii="Lato" w:hAnsi="Lato"/>
        </w:rPr>
        <w:t>obwieszczenie</w:t>
      </w:r>
    </w:p>
    <w:p w14:paraId="5D3E1013" w14:textId="77777777" w:rsidR="005E58AA" w:rsidRPr="00671E4F" w:rsidRDefault="005E58AA" w:rsidP="005E58AA">
      <w:pPr>
        <w:pStyle w:val="OZNRODZAKTUtznustawalubrozporzdzenieiorganwydajcy"/>
        <w:rPr>
          <w:rFonts w:ascii="Lato" w:hAnsi="Lato"/>
        </w:rPr>
      </w:pPr>
      <w:r w:rsidRPr="00671E4F">
        <w:rPr>
          <w:rFonts w:ascii="Lato" w:hAnsi="Lato"/>
        </w:rPr>
        <w:t>SZEFA KANCELARII PREZESA RADY MINISTRÓW</w:t>
      </w:r>
    </w:p>
    <w:p w14:paraId="30FBA236" w14:textId="2A228F1C" w:rsidR="005E58AA" w:rsidRPr="00671E4F" w:rsidRDefault="00F4737B" w:rsidP="005E58AA">
      <w:pPr>
        <w:pStyle w:val="DATAAKTUdatauchwalenialubwydaniaaktu"/>
        <w:rPr>
          <w:rFonts w:ascii="Lato" w:hAnsi="Lato" w:cs="Times New Roman"/>
        </w:rPr>
      </w:pPr>
      <w:r w:rsidRPr="00671E4F">
        <w:rPr>
          <w:rFonts w:ascii="Lato" w:hAnsi="Lato" w:cs="Times New Roman"/>
        </w:rPr>
        <w:t>z dnia 11 kwietni</w:t>
      </w:r>
      <w:r w:rsidR="00B26253" w:rsidRPr="00671E4F">
        <w:rPr>
          <w:rFonts w:ascii="Lato" w:hAnsi="Lato" w:cs="Times New Roman"/>
        </w:rPr>
        <w:t>a</w:t>
      </w:r>
      <w:r w:rsidR="004932E8" w:rsidRPr="00671E4F">
        <w:rPr>
          <w:rFonts w:ascii="Lato" w:hAnsi="Lato" w:cs="Times New Roman"/>
        </w:rPr>
        <w:t xml:space="preserve"> </w:t>
      </w:r>
      <w:r w:rsidR="005E58AA" w:rsidRPr="00671E4F">
        <w:rPr>
          <w:rFonts w:ascii="Lato" w:hAnsi="Lato" w:cs="Times New Roman"/>
        </w:rPr>
        <w:t>202</w:t>
      </w:r>
      <w:r w:rsidR="003F40FA" w:rsidRPr="00671E4F">
        <w:rPr>
          <w:rFonts w:ascii="Lato" w:hAnsi="Lato" w:cs="Times New Roman"/>
        </w:rPr>
        <w:t>5</w:t>
      </w:r>
      <w:r w:rsidR="005E58AA" w:rsidRPr="00671E4F">
        <w:rPr>
          <w:rFonts w:ascii="Lato" w:hAnsi="Lato" w:cs="Times New Roman"/>
        </w:rPr>
        <w:t xml:space="preserve"> r. </w:t>
      </w:r>
    </w:p>
    <w:p w14:paraId="408ACE61" w14:textId="4B4C1105" w:rsidR="005E58AA" w:rsidRPr="00671E4F" w:rsidRDefault="005E58AA" w:rsidP="005E58AA">
      <w:pPr>
        <w:pStyle w:val="TYTUAKTUprzedmiotregulacjiustawylubrozporzdzenia"/>
        <w:rPr>
          <w:rFonts w:ascii="Lato" w:hAnsi="Lato" w:cs="Times New Roman"/>
        </w:rPr>
      </w:pPr>
      <w:r w:rsidRPr="00671E4F">
        <w:rPr>
          <w:rFonts w:ascii="Lato" w:hAnsi="Lato" w:cs="Times New Roman"/>
        </w:rPr>
        <w:t>w sprawie wykazu jednostek, którym w 202</w:t>
      </w:r>
      <w:r w:rsidR="003F40FA" w:rsidRPr="00671E4F">
        <w:rPr>
          <w:rFonts w:ascii="Lato" w:hAnsi="Lato" w:cs="Times New Roman"/>
        </w:rPr>
        <w:t>4</w:t>
      </w:r>
      <w:r w:rsidRPr="00671E4F">
        <w:rPr>
          <w:rFonts w:ascii="Lato" w:hAnsi="Lato" w:cs="Times New Roman"/>
        </w:rPr>
        <w:t xml:space="preserve"> r. przyznano dotacje celowe w części 16 budżetu państwa „Kancelaria Prezesa Rady Ministrów” oraz kwot tych dotacji </w:t>
      </w:r>
    </w:p>
    <w:p w14:paraId="281C3422" w14:textId="6CB6FA6B" w:rsidR="005E58AA" w:rsidRPr="00671E4F" w:rsidRDefault="005E58AA" w:rsidP="005E58AA">
      <w:pPr>
        <w:pStyle w:val="NIEARTTEKSTtekstnieartykuowanynppodstprawnarozplubpreambua"/>
        <w:rPr>
          <w:rFonts w:ascii="Lato" w:hAnsi="Lato" w:cs="Times New Roman"/>
          <w:szCs w:val="24"/>
        </w:rPr>
      </w:pPr>
      <w:r w:rsidRPr="00671E4F">
        <w:rPr>
          <w:rFonts w:ascii="Lato" w:hAnsi="Lato" w:cs="Times New Roman"/>
          <w:szCs w:val="24"/>
        </w:rPr>
        <w:t xml:space="preserve">Na podstawie art. 122 ust. 4 ustawy z dnia 27 sierpnia 2009 r. o finansach publicznych (Dz. U. </w:t>
      </w:r>
      <w:r w:rsidR="00B5738F" w:rsidRPr="00671E4F">
        <w:rPr>
          <w:rFonts w:ascii="Lato" w:hAnsi="Lato"/>
        </w:rPr>
        <w:t>z 2024 r. poz. 1530, z późn. zm.</w:t>
      </w:r>
      <w:r w:rsidR="00B5738F" w:rsidRPr="00671E4F">
        <w:rPr>
          <w:rStyle w:val="Odwoanieprzypisudolnego"/>
          <w:rFonts w:ascii="Lato" w:hAnsi="Lato"/>
        </w:rPr>
        <w:footnoteReference w:id="1"/>
      </w:r>
      <w:r w:rsidRPr="00671E4F">
        <w:rPr>
          <w:rFonts w:ascii="Lato" w:hAnsi="Lato" w:cs="Times New Roman"/>
          <w:szCs w:val="24"/>
        </w:rPr>
        <w:t>) podaje się do publicznej wiadomości wykaz jednostek nieujętych w wykazie stanowiącym załącznik do ustawy budżetowej, którym w 202</w:t>
      </w:r>
      <w:r w:rsidR="003F40FA" w:rsidRPr="00671E4F">
        <w:rPr>
          <w:rFonts w:ascii="Lato" w:hAnsi="Lato" w:cs="Times New Roman"/>
          <w:szCs w:val="24"/>
        </w:rPr>
        <w:t>4</w:t>
      </w:r>
      <w:r w:rsidRPr="00671E4F">
        <w:rPr>
          <w:rFonts w:ascii="Lato" w:hAnsi="Lato" w:cs="Times New Roman"/>
          <w:szCs w:val="24"/>
        </w:rPr>
        <w:t xml:space="preserve"> r. przyznano dotacje celowe w części 16 budżetu państwa „Kancelaria Prezesa Rady Ministrów”, oraz kwot tych dotacji, stanowiący załącznik do obwieszczenia.</w:t>
      </w:r>
    </w:p>
    <w:p w14:paraId="5D08CE79" w14:textId="77777777" w:rsidR="005E58AA" w:rsidRPr="00671E4F" w:rsidRDefault="005E58AA" w:rsidP="005E58AA">
      <w:pPr>
        <w:rPr>
          <w:rFonts w:ascii="Lato" w:hAnsi="Lato" w:cs="Times New Roman"/>
          <w:szCs w:val="24"/>
        </w:rPr>
      </w:pPr>
    </w:p>
    <w:p w14:paraId="35E5D4CB" w14:textId="77777777" w:rsidR="005E58AA" w:rsidRPr="00671E4F" w:rsidRDefault="005E58AA" w:rsidP="005E58AA">
      <w:pPr>
        <w:pStyle w:val="NAZORGWYDnazwaorganuwydajcegoprojektowanyakt"/>
        <w:ind w:left="3969" w:right="-586"/>
        <w:rPr>
          <w:rFonts w:ascii="Lato" w:hAnsi="Lato"/>
        </w:rPr>
      </w:pPr>
      <w:r w:rsidRPr="00671E4F">
        <w:rPr>
          <w:rFonts w:ascii="Lato" w:hAnsi="Lato"/>
        </w:rPr>
        <w:t>Minister – Członek Rady Ministrów</w:t>
      </w:r>
    </w:p>
    <w:p w14:paraId="4D214B9C" w14:textId="77777777" w:rsidR="005E58AA" w:rsidRPr="00671E4F" w:rsidRDefault="005E58AA" w:rsidP="005E58AA">
      <w:pPr>
        <w:pStyle w:val="NAZORGWYDnazwaorganuwydajcegoprojektowanyakt"/>
        <w:ind w:left="3969" w:right="-586"/>
        <w:rPr>
          <w:rFonts w:ascii="Lato" w:hAnsi="Lato"/>
        </w:rPr>
      </w:pPr>
      <w:r w:rsidRPr="00671E4F">
        <w:rPr>
          <w:rFonts w:ascii="Lato" w:hAnsi="Lato"/>
        </w:rPr>
        <w:t>jan grabiec</w:t>
      </w:r>
    </w:p>
    <w:p w14:paraId="115E6DAD" w14:textId="77777777" w:rsidR="005E58AA" w:rsidRPr="00671E4F" w:rsidRDefault="005E58AA" w:rsidP="005E58AA">
      <w:pPr>
        <w:pStyle w:val="ODNONIKtreodnonika"/>
        <w:ind w:firstLine="4252"/>
        <w:rPr>
          <w:rFonts w:ascii="Lato" w:hAnsi="Lato" w:cs="Times New Roman"/>
        </w:rPr>
      </w:pPr>
      <w:r w:rsidRPr="00671E4F">
        <w:rPr>
          <w:rStyle w:val="Kkursywa"/>
          <w:rFonts w:ascii="Lato" w:hAnsi="Lato" w:cs="Times New Roman"/>
        </w:rPr>
        <w:t>/podpisano kwalifikowanym podpisem elektronicznym/</w:t>
      </w:r>
    </w:p>
    <w:p w14:paraId="6EA23CB1" w14:textId="77777777" w:rsidR="005E58AA" w:rsidRPr="00671E4F" w:rsidRDefault="005E58AA" w:rsidP="005E58AA">
      <w:pPr>
        <w:widowControl/>
        <w:autoSpaceDE/>
        <w:autoSpaceDN/>
        <w:adjustRightInd/>
        <w:rPr>
          <w:rFonts w:ascii="Lato" w:hAnsi="Lato" w:cs="Times New Roman"/>
          <w:szCs w:val="24"/>
        </w:rPr>
      </w:pPr>
      <w:r w:rsidRPr="00671E4F">
        <w:rPr>
          <w:rFonts w:ascii="Lato" w:hAnsi="Lato" w:cs="Times New Roman"/>
          <w:szCs w:val="24"/>
        </w:rPr>
        <w:br w:type="page"/>
      </w:r>
    </w:p>
    <w:p w14:paraId="60FF5101" w14:textId="77777777" w:rsidR="005E58AA" w:rsidRPr="00671E4F" w:rsidRDefault="005E58AA" w:rsidP="005E58AA">
      <w:pPr>
        <w:pStyle w:val="OZNZACZNIKAwskazanienrzacznika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lastRenderedPageBreak/>
        <w:t xml:space="preserve">Załącznik do obwieszczenia </w:t>
      </w:r>
    </w:p>
    <w:p w14:paraId="3DD37332" w14:textId="77777777" w:rsidR="005E58AA" w:rsidRPr="00671E4F" w:rsidRDefault="005E58AA" w:rsidP="005E58AA">
      <w:pPr>
        <w:pStyle w:val="OZNZACZNIKAwskazanienrzacznika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 xml:space="preserve">Szefa Kancelarii Prezesa Rady Ministrów </w:t>
      </w:r>
    </w:p>
    <w:p w14:paraId="73F72B37" w14:textId="379924E1" w:rsidR="005E58AA" w:rsidRPr="00671E4F" w:rsidRDefault="00F304E5" w:rsidP="005E58AA">
      <w:pPr>
        <w:pStyle w:val="OZNZACZNIKAwskazanienrzacznika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z dnia 11 kwietni</w:t>
      </w:r>
      <w:r w:rsidR="00B26253" w:rsidRPr="00671E4F">
        <w:rPr>
          <w:rStyle w:val="Pogrubienie"/>
          <w:rFonts w:ascii="Lato" w:hAnsi="Lato" w:cs="Times New Roman"/>
          <w:szCs w:val="24"/>
        </w:rPr>
        <w:t>a</w:t>
      </w:r>
      <w:r w:rsidR="004932E8" w:rsidRPr="00671E4F">
        <w:rPr>
          <w:rStyle w:val="Pogrubienie"/>
          <w:rFonts w:ascii="Lato" w:hAnsi="Lato" w:cs="Times New Roman"/>
          <w:szCs w:val="24"/>
        </w:rPr>
        <w:t xml:space="preserve"> </w:t>
      </w:r>
      <w:r w:rsidR="005E58AA" w:rsidRPr="00671E4F">
        <w:rPr>
          <w:rStyle w:val="Pogrubienie"/>
          <w:rFonts w:ascii="Lato" w:hAnsi="Lato" w:cs="Times New Roman"/>
          <w:szCs w:val="24"/>
        </w:rPr>
        <w:t>202</w:t>
      </w:r>
      <w:r w:rsidR="003F40FA" w:rsidRPr="00671E4F">
        <w:rPr>
          <w:rStyle w:val="Pogrubienie"/>
          <w:rFonts w:ascii="Lato" w:hAnsi="Lato" w:cs="Times New Roman"/>
          <w:szCs w:val="24"/>
        </w:rPr>
        <w:t>5</w:t>
      </w:r>
      <w:r w:rsidR="005E58AA" w:rsidRPr="00671E4F">
        <w:rPr>
          <w:rStyle w:val="Pogrubienie"/>
          <w:rFonts w:ascii="Lato" w:hAnsi="Lato" w:cs="Times New Roman"/>
          <w:szCs w:val="24"/>
        </w:rPr>
        <w:t xml:space="preserve"> r. </w:t>
      </w:r>
    </w:p>
    <w:p w14:paraId="6C41C5F4" w14:textId="77777777" w:rsidR="005E58AA" w:rsidRPr="00671E4F" w:rsidRDefault="005E58AA" w:rsidP="005E58AA">
      <w:pPr>
        <w:rPr>
          <w:rFonts w:ascii="Lato" w:hAnsi="Lato" w:cs="Times New Roman"/>
          <w:szCs w:val="24"/>
        </w:rPr>
      </w:pPr>
    </w:p>
    <w:p w14:paraId="7348743D" w14:textId="77777777" w:rsidR="00AD7100" w:rsidRPr="00671E4F" w:rsidRDefault="00AD7100" w:rsidP="005E58AA">
      <w:pPr>
        <w:rPr>
          <w:rFonts w:ascii="Lato" w:hAnsi="Lato" w:cs="Times New Roman"/>
          <w:szCs w:val="24"/>
        </w:rPr>
      </w:pPr>
    </w:p>
    <w:p w14:paraId="32540DEA" w14:textId="23FE1EFC" w:rsidR="005E58AA" w:rsidRPr="00671E4F" w:rsidRDefault="005E58AA" w:rsidP="005E58AA">
      <w:pPr>
        <w:pStyle w:val="TYTTABELItytutabeli"/>
        <w:rPr>
          <w:rStyle w:val="Pogrubienie"/>
          <w:rFonts w:ascii="Lato" w:hAnsi="Lato" w:cs="Times New Roman"/>
        </w:rPr>
      </w:pPr>
      <w:r w:rsidRPr="00671E4F">
        <w:rPr>
          <w:rStyle w:val="Pogrubienie"/>
          <w:rFonts w:ascii="Lato" w:hAnsi="Lato" w:cs="Times New Roman"/>
        </w:rPr>
        <w:t>WYKAZ JEDNOSTEK, KTÓRYM W 202</w:t>
      </w:r>
      <w:r w:rsidR="00B5738F" w:rsidRPr="00671E4F">
        <w:rPr>
          <w:rStyle w:val="Pogrubienie"/>
          <w:rFonts w:ascii="Lato" w:hAnsi="Lato" w:cs="Times New Roman"/>
        </w:rPr>
        <w:t>4</w:t>
      </w:r>
      <w:r w:rsidRPr="00671E4F">
        <w:rPr>
          <w:rStyle w:val="Pogrubienie"/>
          <w:rFonts w:ascii="Lato" w:hAnsi="Lato" w:cs="Times New Roman"/>
        </w:rPr>
        <w:t xml:space="preserve"> R. PRZYZNANO W CZĘŚCI 16 BUDŻETU PAŃSTWA „KANCELARIA PREZESA</w:t>
      </w:r>
      <w:r w:rsidR="00B5738F" w:rsidRPr="00671E4F">
        <w:rPr>
          <w:rStyle w:val="Pogrubienie"/>
          <w:rFonts w:ascii="Lato" w:hAnsi="Lato" w:cs="Times New Roman"/>
        </w:rPr>
        <w:t xml:space="preserve"> RADY MINISTRÓW” DOTACJE CELOWE</w:t>
      </w:r>
      <w:r w:rsidRPr="00671E4F">
        <w:rPr>
          <w:rStyle w:val="Pogrubienie"/>
          <w:rFonts w:ascii="Lato" w:hAnsi="Lato" w:cs="Times New Roman"/>
        </w:rPr>
        <w:t xml:space="preserve"> </w:t>
      </w:r>
      <w:r w:rsidR="00B5738F" w:rsidRPr="00671E4F">
        <w:rPr>
          <w:rStyle w:val="Pogrubienie"/>
          <w:rFonts w:ascii="Lato" w:hAnsi="Lato" w:cs="Times New Roman"/>
        </w:rPr>
        <w:t>oraz kwot</w:t>
      </w:r>
      <w:r w:rsidRPr="00671E4F">
        <w:rPr>
          <w:rStyle w:val="Pogrubienie"/>
          <w:rFonts w:ascii="Lato" w:hAnsi="Lato" w:cs="Times New Roman"/>
        </w:rPr>
        <w:t xml:space="preserve"> TYCH DOTACJI</w:t>
      </w:r>
    </w:p>
    <w:p w14:paraId="5DA68F9D" w14:textId="77777777" w:rsidR="005E58AA" w:rsidRPr="00671E4F" w:rsidRDefault="005E58AA" w:rsidP="005E58AA">
      <w:pPr>
        <w:rPr>
          <w:rFonts w:ascii="Lato" w:hAnsi="Lato" w:cs="Times New Roman"/>
          <w:szCs w:val="24"/>
        </w:rPr>
      </w:pPr>
    </w:p>
    <w:p w14:paraId="59E0706C" w14:textId="6B605DB3" w:rsidR="005E58AA" w:rsidRPr="00671E4F" w:rsidRDefault="005E58AA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Jednostki, którym w 202</w:t>
      </w:r>
      <w:r w:rsidR="003F40FA" w:rsidRPr="00671E4F">
        <w:rPr>
          <w:rStyle w:val="Pogrubienie"/>
          <w:rFonts w:ascii="Lato" w:hAnsi="Lato" w:cs="Times New Roman"/>
          <w:szCs w:val="24"/>
        </w:rPr>
        <w:t>4</w:t>
      </w:r>
      <w:r w:rsidRPr="00671E4F">
        <w:rPr>
          <w:rStyle w:val="Pogrubienie"/>
          <w:rFonts w:ascii="Lato" w:hAnsi="Lato" w:cs="Times New Roman"/>
          <w:szCs w:val="24"/>
        </w:rPr>
        <w:t xml:space="preserve"> r. przyznano dotacje celowe w części 16 budżetu państwa „Kancelaria Prezesa Rady Ministrów”, w dziale 500 „Handel”, w rozdziale 50003 „Działalność Rządowej Agencji Rezerw Strategicznych”</w:t>
      </w:r>
    </w:p>
    <w:p w14:paraId="1245B8C7" w14:textId="77777777" w:rsidR="005E58AA" w:rsidRPr="00671E4F" w:rsidRDefault="005E58AA" w:rsidP="005E58AA">
      <w:pPr>
        <w:pStyle w:val="TEKSTwTABELIWYRODKOWANYtekstwyrodkowanywpoziomie"/>
        <w:rPr>
          <w:rFonts w:ascii="Lato" w:hAnsi="Lato" w:cs="Times New Roman"/>
          <w:szCs w:val="24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671E4F" w14:paraId="7213AEBB" w14:textId="77777777" w:rsidTr="00FD4808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6018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C3A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02A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Kwota</w:t>
            </w:r>
            <w:r w:rsidRPr="00671E4F">
              <w:rPr>
                <w:rStyle w:val="Pogrubienie"/>
                <w:rFonts w:ascii="Lato" w:hAnsi="Lato" w:cs="Times New Roman"/>
                <w:szCs w:val="24"/>
              </w:rPr>
              <w:br/>
              <w:t xml:space="preserve"> (w złotych)</w:t>
            </w:r>
          </w:p>
        </w:tc>
      </w:tr>
      <w:tr w:rsidR="005E58AA" w:rsidRPr="00671E4F" w14:paraId="5FC34DE8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3F7" w14:textId="77777777" w:rsidR="005E58AA" w:rsidRPr="00671E4F" w:rsidRDefault="005E58AA" w:rsidP="00FD4808">
            <w:pPr>
              <w:pStyle w:val="P1wTABELIpoziom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8AA1" w14:textId="77777777" w:rsidR="005E58AA" w:rsidRPr="00671E4F" w:rsidRDefault="005E58AA" w:rsidP="00FD4808">
            <w:pPr>
              <w:pStyle w:val="P1wTABELIpoziom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Rządowa Agencja Rezerw Strategicznych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4517" w14:textId="21F75B39" w:rsidR="005E58AA" w:rsidRPr="00671E4F" w:rsidRDefault="00AD7100" w:rsidP="00DD10C4">
            <w:pPr>
              <w:pStyle w:val="P1wTABELIpoziom1numeracjiwtabeli"/>
              <w:jc w:val="right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342 690 700,00</w:t>
            </w:r>
          </w:p>
        </w:tc>
      </w:tr>
      <w:tr w:rsidR="005E58AA" w:rsidRPr="00671E4F" w14:paraId="5628A361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B337" w14:textId="77777777" w:rsidR="005E58AA" w:rsidRPr="00671E4F" w:rsidRDefault="005E58AA" w:rsidP="00FD4808">
            <w:pPr>
              <w:pStyle w:val="P1wTABELIpoziom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16F" w14:textId="77777777" w:rsidR="005E58AA" w:rsidRPr="00671E4F" w:rsidRDefault="005E58AA" w:rsidP="00FD4808">
            <w:pPr>
              <w:pStyle w:val="P1wTABELIpoziom1numeracjiwtabeli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Łącznie</w:t>
            </w:r>
          </w:p>
          <w:p w14:paraId="5D333436" w14:textId="77777777" w:rsidR="005E58AA" w:rsidRPr="00671E4F" w:rsidRDefault="005E58AA" w:rsidP="00FD4808">
            <w:pPr>
              <w:pStyle w:val="P1wTABELIpoziom1numeracjiwtabeli"/>
              <w:rPr>
                <w:rStyle w:val="Pogrubienie"/>
                <w:rFonts w:ascii="Lato" w:hAnsi="Lato" w:cs="Times New Roman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E33F" w14:textId="6B3E3F6B" w:rsidR="005E58AA" w:rsidRPr="00671E4F" w:rsidRDefault="00AD7100" w:rsidP="00DD10C4">
            <w:pPr>
              <w:jc w:val="right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342 690 700,00</w:t>
            </w:r>
          </w:p>
        </w:tc>
      </w:tr>
    </w:tbl>
    <w:p w14:paraId="7010A29E" w14:textId="77777777" w:rsidR="005E58AA" w:rsidRPr="00671E4F" w:rsidRDefault="005E58AA" w:rsidP="005E58AA">
      <w:pPr>
        <w:ind w:right="-585"/>
        <w:rPr>
          <w:rFonts w:ascii="Lato" w:hAnsi="Lato" w:cs="Times New Roman"/>
          <w:szCs w:val="24"/>
        </w:rPr>
      </w:pPr>
    </w:p>
    <w:p w14:paraId="7D00C2EE" w14:textId="77777777" w:rsidR="00AD7100" w:rsidRPr="00671E4F" w:rsidRDefault="00AD7100" w:rsidP="005E58AA">
      <w:pPr>
        <w:ind w:right="-585"/>
        <w:rPr>
          <w:rFonts w:ascii="Lato" w:hAnsi="Lato" w:cs="Times New Roman"/>
          <w:szCs w:val="24"/>
        </w:rPr>
      </w:pPr>
    </w:p>
    <w:p w14:paraId="493B7432" w14:textId="25D0EDA9" w:rsidR="005E58AA" w:rsidRPr="00671E4F" w:rsidRDefault="005E58AA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Jednostki, którym w 202</w:t>
      </w:r>
      <w:r w:rsidR="00AD7100" w:rsidRPr="00671E4F">
        <w:rPr>
          <w:rStyle w:val="Pogrubienie"/>
          <w:rFonts w:ascii="Lato" w:hAnsi="Lato" w:cs="Times New Roman"/>
          <w:szCs w:val="24"/>
        </w:rPr>
        <w:t>4</w:t>
      </w:r>
      <w:r w:rsidRPr="00671E4F">
        <w:rPr>
          <w:rStyle w:val="Pogrubienie"/>
          <w:rFonts w:ascii="Lato" w:hAnsi="Lato" w:cs="Times New Roman"/>
          <w:szCs w:val="24"/>
        </w:rPr>
        <w:t xml:space="preserve"> r. przyznano dotacje celowe w części 16 budżetu państwa „Kancelaria Prezesa Rady Ministrów”, w dziale 750 „Administracja Publiczna”, w</w:t>
      </w:r>
      <w:r w:rsidR="00AD7100" w:rsidRPr="00671E4F">
        <w:rPr>
          <w:rStyle w:val="Pogrubienie"/>
          <w:rFonts w:ascii="Lato" w:hAnsi="Lato" w:cs="Times New Roman"/>
          <w:szCs w:val="24"/>
        </w:rPr>
        <w:t> </w:t>
      </w:r>
      <w:r w:rsidRPr="00671E4F">
        <w:rPr>
          <w:rStyle w:val="Pogrubienie"/>
          <w:rFonts w:ascii="Lato" w:hAnsi="Lato" w:cs="Times New Roman"/>
          <w:szCs w:val="24"/>
        </w:rPr>
        <w:t>rozdziale 75001 „Urzędy naczelnych i centralnych organów administracji rządowej”</w:t>
      </w:r>
    </w:p>
    <w:p w14:paraId="29B40A8E" w14:textId="77777777" w:rsidR="00AD7100" w:rsidRPr="00671E4F" w:rsidRDefault="00AD7100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08E5721E" w14:textId="77777777" w:rsidR="005E58AA" w:rsidRPr="00671E4F" w:rsidRDefault="005E58AA" w:rsidP="005E58AA">
      <w:pPr>
        <w:pStyle w:val="TEKSTwTABELIWYRODKOWANYtekstwyrodkowanywpoziomie"/>
        <w:rPr>
          <w:rFonts w:ascii="Lato" w:hAnsi="Lato" w:cs="Times New Roman"/>
          <w:szCs w:val="24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671E4F" w14:paraId="6643E5CE" w14:textId="77777777" w:rsidTr="00FD4808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51B" w14:textId="77777777" w:rsidR="005E58AA" w:rsidRPr="00671E4F" w:rsidRDefault="005E58AA" w:rsidP="00FD4808">
            <w:pPr>
              <w:pStyle w:val="TEKSTwTABELIWYRODKOWANYtekstwyrodkowanywpoziomie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D17" w14:textId="77777777" w:rsidR="005E58AA" w:rsidRPr="00671E4F" w:rsidRDefault="005E58AA" w:rsidP="00FD4808">
            <w:pPr>
              <w:pStyle w:val="TEKSTwTABELIWYRODKOWANYtekstwyrodkowanywpoziomie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4DA" w14:textId="77777777" w:rsidR="005E58AA" w:rsidRPr="00671E4F" w:rsidRDefault="005E58AA" w:rsidP="00FD4808">
            <w:pPr>
              <w:pStyle w:val="TEKSTwTABELIWYRODKOWANYtekstwyrodkowanywpoziomie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Kwota</w:t>
            </w:r>
            <w:r w:rsidRPr="00671E4F">
              <w:rPr>
                <w:rFonts w:ascii="Lato" w:hAnsi="Lato" w:cs="Times New Roman"/>
                <w:szCs w:val="24"/>
              </w:rPr>
              <w:br/>
              <w:t xml:space="preserve"> (w złotych)</w:t>
            </w:r>
          </w:p>
        </w:tc>
      </w:tr>
      <w:tr w:rsidR="005E58AA" w:rsidRPr="00671E4F" w14:paraId="52711BBD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FE47" w14:textId="77777777" w:rsidR="005E58AA" w:rsidRPr="00671E4F" w:rsidRDefault="005E58AA" w:rsidP="00FD4808">
            <w:pPr>
              <w:pStyle w:val="P1wTABELIpoziom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FF5" w14:textId="77777777" w:rsidR="005E58AA" w:rsidRPr="00671E4F" w:rsidRDefault="005E58AA" w:rsidP="00FD4808">
            <w:pPr>
              <w:pStyle w:val="P1wTABELIpoziom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Centrum Obsługi Administracji Rządowej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EA3" w14:textId="0DEA9B65" w:rsidR="005E58AA" w:rsidRPr="00671E4F" w:rsidRDefault="00AD7100" w:rsidP="00DD10C4">
            <w:pPr>
              <w:pStyle w:val="P1wTABELIpoziom1numeracjiwtabeli"/>
              <w:jc w:val="right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17 906 124,43</w:t>
            </w:r>
          </w:p>
        </w:tc>
      </w:tr>
      <w:tr w:rsidR="005E58AA" w:rsidRPr="00671E4F" w14:paraId="4F47C385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CA2" w14:textId="77777777" w:rsidR="005E58AA" w:rsidRPr="00671E4F" w:rsidRDefault="005E58AA" w:rsidP="00FD4808">
            <w:pPr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D09" w14:textId="77777777" w:rsidR="005E58AA" w:rsidRPr="00671E4F" w:rsidRDefault="005E58AA" w:rsidP="00FD4808">
            <w:pPr>
              <w:pStyle w:val="CZWSPP1wTABELIczwsppoziomu1numeracjiwtabeli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Łącznie</w:t>
            </w:r>
          </w:p>
          <w:p w14:paraId="3D43B639" w14:textId="77777777" w:rsidR="005E58AA" w:rsidRPr="00671E4F" w:rsidRDefault="005E58AA" w:rsidP="00FD4808">
            <w:pPr>
              <w:pStyle w:val="CZWSPP1wTABELIczwsppoziomu1numeracjiwtabeli"/>
              <w:rPr>
                <w:rStyle w:val="Pogrubienie"/>
                <w:rFonts w:ascii="Lato" w:hAnsi="Lato" w:cs="Times New Roman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21A" w14:textId="0F4900BD" w:rsidR="005E58AA" w:rsidRPr="00671E4F" w:rsidRDefault="00AD7100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bCs/>
                <w:kern w:val="0"/>
                <w:szCs w:val="24"/>
              </w:rPr>
              <w:t>17 906 124,43</w:t>
            </w:r>
          </w:p>
        </w:tc>
      </w:tr>
    </w:tbl>
    <w:p w14:paraId="0F24A861" w14:textId="77777777" w:rsidR="005E58AA" w:rsidRPr="00671E4F" w:rsidRDefault="005E58AA" w:rsidP="005E58AA">
      <w:pPr>
        <w:ind w:right="-585"/>
        <w:rPr>
          <w:rFonts w:ascii="Lato" w:hAnsi="Lato" w:cs="Times New Roman"/>
          <w:szCs w:val="24"/>
        </w:rPr>
      </w:pPr>
    </w:p>
    <w:p w14:paraId="424BF634" w14:textId="77777777" w:rsidR="00F75F87" w:rsidRPr="00671E4F" w:rsidRDefault="00F75F87" w:rsidP="005E58AA">
      <w:pPr>
        <w:ind w:right="-585"/>
        <w:rPr>
          <w:rFonts w:ascii="Lato" w:hAnsi="Lato" w:cs="Times New Roman"/>
          <w:szCs w:val="24"/>
        </w:rPr>
      </w:pPr>
    </w:p>
    <w:p w14:paraId="49D99FF6" w14:textId="77777777" w:rsidR="00AD7100" w:rsidRPr="00671E4F" w:rsidRDefault="00AD7100" w:rsidP="005E58AA">
      <w:pPr>
        <w:ind w:right="-585"/>
        <w:rPr>
          <w:rFonts w:ascii="Lato" w:hAnsi="Lato" w:cs="Times New Roman"/>
          <w:szCs w:val="24"/>
        </w:rPr>
      </w:pPr>
    </w:p>
    <w:p w14:paraId="0C5C3A4D" w14:textId="74FF8A11" w:rsidR="005E58AA" w:rsidRPr="00671E4F" w:rsidRDefault="005E58AA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Jednostki, którym w 202</w:t>
      </w:r>
      <w:r w:rsidR="00AD7100" w:rsidRPr="00671E4F">
        <w:rPr>
          <w:rStyle w:val="Pogrubienie"/>
          <w:rFonts w:ascii="Lato" w:hAnsi="Lato" w:cs="Times New Roman"/>
          <w:szCs w:val="24"/>
        </w:rPr>
        <w:t>4</w:t>
      </w:r>
      <w:r w:rsidRPr="00671E4F">
        <w:rPr>
          <w:rStyle w:val="Pogrubienie"/>
          <w:rFonts w:ascii="Lato" w:hAnsi="Lato" w:cs="Times New Roman"/>
          <w:szCs w:val="24"/>
        </w:rPr>
        <w:t xml:space="preserve"> r. przyznano dotacje celowe w części 16 budżetu państwa „Kancelaria Prezesa Rady Ministrów”, w dziale 750 „Administracja Publiczna”, w</w:t>
      </w:r>
      <w:r w:rsidR="00AD7100" w:rsidRPr="00671E4F">
        <w:rPr>
          <w:rStyle w:val="Pogrubienie"/>
          <w:rFonts w:ascii="Lato" w:hAnsi="Lato" w:cs="Times New Roman"/>
          <w:szCs w:val="24"/>
        </w:rPr>
        <w:t> </w:t>
      </w:r>
      <w:r w:rsidRPr="00671E4F">
        <w:rPr>
          <w:rStyle w:val="Pogrubienie"/>
          <w:rFonts w:ascii="Lato" w:hAnsi="Lato" w:cs="Times New Roman"/>
          <w:szCs w:val="24"/>
        </w:rPr>
        <w:t>rozdziale 75027 „Działalność Narodowego Instytutu Wolności - Centrum Rozwoju Społeczeństwa Obywatelskiego”</w:t>
      </w:r>
    </w:p>
    <w:p w14:paraId="49356421" w14:textId="77777777" w:rsidR="005E58AA" w:rsidRPr="00671E4F" w:rsidRDefault="005E58AA" w:rsidP="005E58AA">
      <w:pPr>
        <w:pStyle w:val="TEKSTwTABELIWYRODKOWANYtekstwyrodkowanywpoziomie"/>
        <w:rPr>
          <w:rFonts w:ascii="Lato" w:hAnsi="Lato" w:cs="Times New Roman"/>
          <w:szCs w:val="24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671E4F" w14:paraId="6D19A26D" w14:textId="77777777" w:rsidTr="00FD4808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1CC2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FEFE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8CF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Kwota</w:t>
            </w:r>
            <w:r w:rsidRPr="00671E4F">
              <w:rPr>
                <w:rStyle w:val="Pogrubienie"/>
                <w:rFonts w:ascii="Lato" w:hAnsi="Lato" w:cs="Times New Roman"/>
                <w:szCs w:val="24"/>
              </w:rPr>
              <w:br/>
              <w:t xml:space="preserve"> (w złotych)</w:t>
            </w:r>
          </w:p>
        </w:tc>
      </w:tr>
      <w:tr w:rsidR="005E58AA" w:rsidRPr="00671E4F" w14:paraId="204A57BC" w14:textId="77777777" w:rsidTr="00FD4808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18A7" w14:textId="77777777" w:rsidR="005E58AA" w:rsidRPr="00671E4F" w:rsidRDefault="005E58AA" w:rsidP="004114CE">
            <w:pPr>
              <w:pStyle w:val="P1wTABELIpoziom1numeracjiwtabeli"/>
              <w:jc w:val="center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6542" w14:textId="363FA581" w:rsidR="005E58AA" w:rsidRPr="00671E4F" w:rsidRDefault="005E58AA" w:rsidP="00F75F87">
            <w:pPr>
              <w:pStyle w:val="P1wTABELIpoziom1numeracjiwtabeli"/>
              <w:ind w:left="0" w:firstLine="0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Narodowy Instytut Wolności</w:t>
            </w:r>
            <w:r w:rsidR="00582B57" w:rsidRPr="00671E4F">
              <w:rPr>
                <w:rFonts w:ascii="Lato" w:hAnsi="Lato" w:cs="Times New Roman"/>
                <w:szCs w:val="24"/>
              </w:rPr>
              <w:t xml:space="preserve"> - Centrum Rozwoju Społeczeństwa Obywatelskiego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D5B" w14:textId="2E480979" w:rsidR="005E58AA" w:rsidRPr="00671E4F" w:rsidRDefault="00AD7100" w:rsidP="00DD10C4">
            <w:pPr>
              <w:pStyle w:val="P1wTABELIpoziom1numeracjiwtabeli"/>
              <w:jc w:val="right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200 526 235,19</w:t>
            </w:r>
          </w:p>
        </w:tc>
      </w:tr>
      <w:tr w:rsidR="005E58AA" w:rsidRPr="00671E4F" w14:paraId="31AA4057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B72" w14:textId="77777777" w:rsidR="005E58AA" w:rsidRPr="00671E4F" w:rsidRDefault="005E58AA" w:rsidP="00FD4808">
            <w:pPr>
              <w:pStyle w:val="CZWSPP1wTABELIczwsppoziomu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E70" w14:textId="77777777" w:rsidR="005E58AA" w:rsidRPr="00671E4F" w:rsidRDefault="005E58AA" w:rsidP="00FD4808">
            <w:pPr>
              <w:pStyle w:val="CZWSPP1wTABELIczwsppoziomu1numeracjiwtabeli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Łącznie</w:t>
            </w:r>
          </w:p>
          <w:p w14:paraId="73C0D959" w14:textId="77777777" w:rsidR="005E58AA" w:rsidRPr="00671E4F" w:rsidRDefault="005E58AA" w:rsidP="00FD4808">
            <w:pPr>
              <w:pStyle w:val="CZWSPP1wTABELIczwsppoziomu1numeracjiwtabeli"/>
              <w:rPr>
                <w:rStyle w:val="Pogrubienie"/>
                <w:rFonts w:ascii="Lato" w:hAnsi="Lato" w:cs="Times New Roman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6BF" w14:textId="40B3744F" w:rsidR="005E58AA" w:rsidRPr="00671E4F" w:rsidRDefault="00AD7100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bCs/>
                <w:kern w:val="0"/>
                <w:szCs w:val="24"/>
              </w:rPr>
              <w:t>200 526 235,19</w:t>
            </w:r>
          </w:p>
        </w:tc>
      </w:tr>
    </w:tbl>
    <w:p w14:paraId="6B7310DC" w14:textId="77777777" w:rsidR="005E58AA" w:rsidRPr="00671E4F" w:rsidRDefault="005E58AA" w:rsidP="005E58AA">
      <w:pPr>
        <w:ind w:right="-585"/>
        <w:rPr>
          <w:rFonts w:ascii="Lato" w:hAnsi="Lato" w:cs="Times New Roman"/>
          <w:szCs w:val="24"/>
        </w:rPr>
      </w:pPr>
    </w:p>
    <w:p w14:paraId="385ABE29" w14:textId="37D28AA6" w:rsidR="005E58AA" w:rsidRPr="00671E4F" w:rsidRDefault="005E58AA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Jednostki, którym w 202</w:t>
      </w:r>
      <w:r w:rsidR="00AD7100" w:rsidRPr="00671E4F">
        <w:rPr>
          <w:rStyle w:val="Pogrubienie"/>
          <w:rFonts w:ascii="Lato" w:hAnsi="Lato" w:cs="Times New Roman"/>
          <w:szCs w:val="24"/>
        </w:rPr>
        <w:t>4</w:t>
      </w:r>
      <w:r w:rsidRPr="00671E4F">
        <w:rPr>
          <w:rStyle w:val="Pogrubienie"/>
          <w:rFonts w:ascii="Lato" w:hAnsi="Lato" w:cs="Times New Roman"/>
          <w:szCs w:val="24"/>
        </w:rPr>
        <w:t xml:space="preserve"> r. przyznano dotacje celowe w części 16 budżetu państwa „Kancelaria Prezesa Rady Ministrów”, w dziale 750 „Administracja Publiczna”, w rozdziale 75065 „Krajowa Szkoła Administracji Publicznej”</w:t>
      </w:r>
    </w:p>
    <w:p w14:paraId="0C3DF6A7" w14:textId="77777777" w:rsidR="005E58AA" w:rsidRPr="00671E4F" w:rsidRDefault="005E58AA" w:rsidP="005E58AA">
      <w:pPr>
        <w:pStyle w:val="TEKSTwTABELIWYRODKOWANYtekstwyrodkowanywpoziomie"/>
        <w:rPr>
          <w:rFonts w:ascii="Lato" w:hAnsi="Lato" w:cs="Times New Roman"/>
          <w:szCs w:val="24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5E58AA" w:rsidRPr="00671E4F" w14:paraId="4A3FA6D0" w14:textId="77777777" w:rsidTr="00FD4808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A48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bookmarkStart w:id="0" w:name="_Hlk191472437"/>
            <w:r w:rsidRPr="00671E4F">
              <w:rPr>
                <w:rStyle w:val="Pogrubienie"/>
                <w:rFonts w:ascii="Lato" w:hAnsi="Lato" w:cs="Times New Roman"/>
                <w:szCs w:val="24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D09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D27" w14:textId="77777777" w:rsidR="005E58AA" w:rsidRPr="00671E4F" w:rsidRDefault="005E58AA" w:rsidP="00FD4808">
            <w:pPr>
              <w:pStyle w:val="TEKSTwTABELIWYRODKOWANYtekstwyrodkowanywpoziomie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Kwota</w:t>
            </w:r>
            <w:r w:rsidRPr="00671E4F">
              <w:rPr>
                <w:rStyle w:val="Pogrubienie"/>
                <w:rFonts w:ascii="Lato" w:hAnsi="Lato" w:cs="Times New Roman"/>
                <w:szCs w:val="24"/>
              </w:rPr>
              <w:br/>
              <w:t xml:space="preserve"> (w złotych)</w:t>
            </w:r>
          </w:p>
        </w:tc>
      </w:tr>
      <w:bookmarkEnd w:id="0"/>
      <w:tr w:rsidR="005E58AA" w:rsidRPr="00671E4F" w14:paraId="7A2D9CAA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44A5" w14:textId="77777777" w:rsidR="005E58AA" w:rsidRPr="00671E4F" w:rsidRDefault="005E58AA" w:rsidP="004114CE">
            <w:pPr>
              <w:pStyle w:val="P1wTABELIpoziom1numeracjiwtabeli"/>
              <w:jc w:val="center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192" w14:textId="77777777" w:rsidR="005E58AA" w:rsidRPr="00671E4F" w:rsidRDefault="005E58AA" w:rsidP="00FD4808">
            <w:pPr>
              <w:pStyle w:val="P1wTABELIpoziom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Krajowa Szkoła Administracji Publicznej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748" w14:textId="77777777" w:rsidR="005E58AA" w:rsidRPr="00671E4F" w:rsidRDefault="005E58AA" w:rsidP="00DD10C4">
            <w:pPr>
              <w:pStyle w:val="P1wTABELIpoziom1numeracjiwtabeli"/>
              <w:jc w:val="right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617 000,00</w:t>
            </w:r>
          </w:p>
        </w:tc>
      </w:tr>
      <w:tr w:rsidR="005E58AA" w:rsidRPr="00671E4F" w14:paraId="314C6AEC" w14:textId="77777777" w:rsidTr="00FD4808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B18" w14:textId="77777777" w:rsidR="005E58AA" w:rsidRPr="00671E4F" w:rsidRDefault="005E58AA" w:rsidP="00FD4808">
            <w:pPr>
              <w:pStyle w:val="CZWSPP1wTABELIczwsppoziomu1numeracjiwtabeli"/>
              <w:rPr>
                <w:rFonts w:ascii="Lato" w:hAnsi="Lato" w:cs="Times New Roman"/>
                <w:szCs w:val="24"/>
              </w:rPr>
            </w:pPr>
            <w:r w:rsidRPr="00671E4F">
              <w:rPr>
                <w:rFonts w:ascii="Lato" w:hAnsi="Lato" w:cs="Times New Roman"/>
                <w:szCs w:val="24"/>
              </w:rPr>
              <w:t> 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2F1" w14:textId="77777777" w:rsidR="005E58AA" w:rsidRPr="00671E4F" w:rsidRDefault="005E58AA" w:rsidP="00FD4808">
            <w:pPr>
              <w:pStyle w:val="CZWSPP1wTABELIczwsppoziomu1numeracjiwtabeli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Łącznie</w:t>
            </w:r>
          </w:p>
          <w:p w14:paraId="7E86BE9D" w14:textId="77777777" w:rsidR="005E58AA" w:rsidRPr="00671E4F" w:rsidRDefault="005E58AA" w:rsidP="00FD4808">
            <w:pPr>
              <w:pStyle w:val="CZWSPP1wTABELIczwsppoziomu1numeracjiwtabeli"/>
              <w:rPr>
                <w:rStyle w:val="Pogrubienie"/>
                <w:rFonts w:ascii="Lato" w:hAnsi="Lato" w:cs="Times New Roman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FCA" w14:textId="77777777" w:rsidR="005E58AA" w:rsidRPr="00671E4F" w:rsidRDefault="005E58AA" w:rsidP="00DD10C4">
            <w:pPr>
              <w:jc w:val="right"/>
              <w:rPr>
                <w:rStyle w:val="Pogrubienie"/>
                <w:rFonts w:ascii="Lato" w:hAnsi="Lato" w:cs="Times New Roman"/>
                <w:szCs w:val="24"/>
              </w:rPr>
            </w:pPr>
            <w:r w:rsidRPr="00671E4F">
              <w:rPr>
                <w:rStyle w:val="Pogrubienie"/>
                <w:rFonts w:ascii="Lato" w:hAnsi="Lato" w:cs="Times New Roman"/>
                <w:szCs w:val="24"/>
              </w:rPr>
              <w:t>617 000,00</w:t>
            </w:r>
          </w:p>
          <w:p w14:paraId="77D7EA82" w14:textId="77777777" w:rsidR="005E58AA" w:rsidRPr="00671E4F" w:rsidRDefault="005E58AA" w:rsidP="00DD10C4">
            <w:pPr>
              <w:pStyle w:val="CZWSPP1wTABELIczwsppoziomu1numeracjiwtabeli"/>
              <w:jc w:val="right"/>
              <w:rPr>
                <w:rStyle w:val="Pogrubienie"/>
                <w:rFonts w:ascii="Lato" w:hAnsi="Lato" w:cs="Times New Roman"/>
                <w:szCs w:val="24"/>
              </w:rPr>
            </w:pPr>
          </w:p>
        </w:tc>
      </w:tr>
    </w:tbl>
    <w:p w14:paraId="5BAEB693" w14:textId="77777777" w:rsidR="005E58AA" w:rsidRPr="00671E4F" w:rsidRDefault="005E58AA" w:rsidP="005E58AA">
      <w:pPr>
        <w:ind w:right="-585"/>
        <w:rPr>
          <w:rFonts w:ascii="Lato" w:hAnsi="Lato" w:cs="Times New Roman"/>
          <w:szCs w:val="24"/>
        </w:rPr>
      </w:pPr>
    </w:p>
    <w:p w14:paraId="589F133F" w14:textId="2EAC5E8D" w:rsidR="005E58AA" w:rsidRPr="00671E4F" w:rsidRDefault="005E58AA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Jednostki, którym w 202</w:t>
      </w:r>
      <w:r w:rsidR="000164C2" w:rsidRPr="00671E4F">
        <w:rPr>
          <w:rStyle w:val="Pogrubienie"/>
          <w:rFonts w:ascii="Lato" w:hAnsi="Lato" w:cs="Times New Roman"/>
          <w:szCs w:val="24"/>
        </w:rPr>
        <w:t>4</w:t>
      </w:r>
      <w:r w:rsidRPr="00671E4F">
        <w:rPr>
          <w:rStyle w:val="Pogrubienie"/>
          <w:rFonts w:ascii="Lato" w:hAnsi="Lato" w:cs="Times New Roman"/>
          <w:szCs w:val="24"/>
        </w:rPr>
        <w:t xml:space="preserve"> r. przyznano dotacje celowe w części 16 budżetu państwa „Kancelaria Prezesa Rady Ministrów”, w dziale 750 „Administracja Publiczna”, w rozdziale 75095 „Pozostała działalność”</w:t>
      </w:r>
    </w:p>
    <w:p w14:paraId="22AF37E7" w14:textId="77777777" w:rsidR="00BB3A53" w:rsidRPr="00671E4F" w:rsidRDefault="00BB3A53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804"/>
        <w:gridCol w:w="1985"/>
      </w:tblGrid>
      <w:tr w:rsidR="00BB3A53" w:rsidRPr="00671E4F" w14:paraId="659C7DBA" w14:textId="77777777" w:rsidTr="00BB3A53">
        <w:trPr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D7E7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Lp.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A184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Nazwa Jednostki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34AB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Kwota</w:t>
            </w:r>
          </w:p>
        </w:tc>
      </w:tr>
      <w:tr w:rsidR="00BB3A53" w:rsidRPr="00671E4F" w14:paraId="463C0331" w14:textId="77777777" w:rsidTr="00BB3A53">
        <w:trPr>
          <w:trHeight w:val="33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04148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53289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8144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 xml:space="preserve"> (w złotych)</w:t>
            </w:r>
          </w:p>
        </w:tc>
      </w:tr>
      <w:tr w:rsidR="006816D3" w:rsidRPr="00671E4F" w14:paraId="4A11AC47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DCDA" w14:textId="230AF48A" w:rsidR="006816D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6F88" w14:textId="1B4C4304" w:rsidR="006816D3" w:rsidRPr="00671E4F" w:rsidRDefault="006816D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ADAM'S Company spółka z ograniczoną odpowiedzialnością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BA87" w14:textId="188CE906" w:rsidR="006816D3" w:rsidRPr="00671E4F" w:rsidRDefault="006816D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150 000,00</w:t>
            </w:r>
          </w:p>
        </w:tc>
      </w:tr>
      <w:tr w:rsidR="00BB3A53" w:rsidRPr="00671E4F" w14:paraId="5E1BB356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173" w14:textId="1FCD303A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99AB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Dzieło Odbudowy Miłości, Fundacja D.O.M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423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220 000,00</w:t>
            </w:r>
          </w:p>
        </w:tc>
      </w:tr>
      <w:tr w:rsidR="00BB3A53" w:rsidRPr="00671E4F" w14:paraId="174EE63E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D52A" w14:textId="631BD299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8DD1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„Opoka”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16F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120 000,00</w:t>
            </w:r>
          </w:p>
        </w:tc>
      </w:tr>
      <w:tr w:rsidR="00BB3A53" w:rsidRPr="00671E4F" w14:paraId="0F4FC099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6F9" w14:textId="5398BF17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7F1D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„Pomoc Polakom na Wschodzie” im. Jana Olszewskiego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6184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4 597 500,00</w:t>
            </w:r>
          </w:p>
        </w:tc>
      </w:tr>
      <w:tr w:rsidR="00BB3A53" w:rsidRPr="00671E4F" w14:paraId="1AD9E131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78A" w14:textId="44CE5C1C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A752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Czyste Serca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EBD9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180 000,00</w:t>
            </w:r>
          </w:p>
        </w:tc>
      </w:tr>
      <w:tr w:rsidR="00BB3A53" w:rsidRPr="00671E4F" w14:paraId="1C03713B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C3EF" w14:textId="7E49021E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64F7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DiversityPL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39F6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25 000,00</w:t>
            </w:r>
          </w:p>
        </w:tc>
      </w:tr>
      <w:tr w:rsidR="00BB3A53" w:rsidRPr="00671E4F" w14:paraId="34E156C4" w14:textId="77777777" w:rsidTr="00BB3A5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9643" w14:textId="14437582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5A28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Humandoc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BE39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220 000,00</w:t>
            </w:r>
          </w:p>
        </w:tc>
      </w:tr>
      <w:tr w:rsidR="00BB3A53" w:rsidRPr="00671E4F" w14:paraId="5FDC8594" w14:textId="77777777" w:rsidTr="006816D3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0AC" w14:textId="3D778466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5DA9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Instytut Nowych Mediów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ACD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849 968,00</w:t>
            </w:r>
          </w:p>
        </w:tc>
      </w:tr>
      <w:tr w:rsidR="00BB3A53" w:rsidRPr="00671E4F" w14:paraId="43E03C1F" w14:textId="77777777" w:rsidTr="006816D3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6964" w14:textId="1E33D00E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E702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Klubu Ronina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3514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155 000,00</w:t>
            </w:r>
          </w:p>
        </w:tc>
      </w:tr>
      <w:tr w:rsidR="00BB3A53" w:rsidRPr="00671E4F" w14:paraId="5234BD78" w14:textId="77777777" w:rsidTr="006816D3">
        <w:trPr>
          <w:cantSplit/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54D8" w14:textId="32E89CDF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A54F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Obrony Praw Człowieka i Obywatela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7C13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249 694,00</w:t>
            </w:r>
          </w:p>
        </w:tc>
      </w:tr>
      <w:tr w:rsidR="00BB3A53" w:rsidRPr="00671E4F" w14:paraId="0C342C8C" w14:textId="77777777" w:rsidTr="00BB3A53">
        <w:trPr>
          <w:cantSplit/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2E5" w14:textId="0055688B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8DEB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Fundacja Polska 360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11DE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350 000,00</w:t>
            </w:r>
          </w:p>
        </w:tc>
      </w:tr>
      <w:tr w:rsidR="00BB3A53" w:rsidRPr="00671E4F" w14:paraId="5609C75A" w14:textId="77777777" w:rsidTr="00BB3A53">
        <w:trPr>
          <w:cantSplit/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A17E" w14:textId="50A34D63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462C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Rozwoju Katolickiego Uniwersytetu Lubelskiego Jana Pawła 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94D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157 000,00</w:t>
            </w:r>
          </w:p>
        </w:tc>
      </w:tr>
      <w:tr w:rsidR="00BB3A53" w:rsidRPr="00671E4F" w14:paraId="4E35FB89" w14:textId="77777777" w:rsidTr="00BB3A53">
        <w:trPr>
          <w:cantSplit/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35E" w14:textId="63FCBBB3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F7AA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Volens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F86B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108 000,00</w:t>
            </w:r>
          </w:p>
        </w:tc>
      </w:tr>
      <w:tr w:rsidR="00BB3A53" w:rsidRPr="00671E4F" w14:paraId="3CEE786B" w14:textId="77777777" w:rsidTr="00BB3A53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885F" w14:textId="13BABA88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5091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Naukowa i Akademicka Sieć Komputerowa - Państwowy Instytut Badawczy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362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1 897 992,57</w:t>
            </w:r>
          </w:p>
        </w:tc>
      </w:tr>
      <w:tr w:rsidR="00BB3A53" w:rsidRPr="00671E4F" w14:paraId="6F6BB807" w14:textId="77777777" w:rsidTr="00BB3A53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757" w14:textId="30EA730C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0F9C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Polskie Bractwo Kawalerów Gutenberga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6B2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230 000,00</w:t>
            </w:r>
          </w:p>
        </w:tc>
      </w:tr>
      <w:tr w:rsidR="00BB3A53" w:rsidRPr="00671E4F" w14:paraId="6849D693" w14:textId="77777777" w:rsidTr="00BB3A53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BAF" w14:textId="4BC2329F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74DB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„Wspólnota Polska”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CD0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2 221 000,00</w:t>
            </w:r>
          </w:p>
        </w:tc>
      </w:tr>
      <w:tr w:rsidR="00BB3A53" w:rsidRPr="00671E4F" w14:paraId="4848868F" w14:textId="77777777" w:rsidTr="00BB3A53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BC63" w14:textId="454505B8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0CE3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Odra-Niemen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4218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820 000,00</w:t>
            </w:r>
          </w:p>
        </w:tc>
      </w:tr>
      <w:tr w:rsidR="00BB3A53" w:rsidRPr="00671E4F" w14:paraId="0486657D" w14:textId="77777777" w:rsidTr="00BB3A53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EBF" w14:textId="4A01CB5B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E436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Światowe Stowarzyszenie „Republika Polonia”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8C0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116 400,00</w:t>
            </w:r>
          </w:p>
        </w:tc>
      </w:tr>
      <w:tr w:rsidR="00BB3A53" w:rsidRPr="00671E4F" w14:paraId="1A6ACE9D" w14:textId="77777777" w:rsidTr="00BB3A53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A14" w14:textId="2A5256CF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078C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Wolność i Demokracja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E3B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5 354 998,75</w:t>
            </w:r>
          </w:p>
        </w:tc>
      </w:tr>
      <w:tr w:rsidR="00BB3A53" w:rsidRPr="00671E4F" w14:paraId="4E4DB592" w14:textId="77777777" w:rsidTr="00BB3A53">
        <w:trPr>
          <w:cantSplit/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635" w14:textId="25019C63" w:rsidR="00BB3A53" w:rsidRPr="00671E4F" w:rsidRDefault="006816D3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B96F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Związek Harcerstwa Polskiego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A6C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1 676 000,00</w:t>
            </w:r>
          </w:p>
        </w:tc>
      </w:tr>
      <w:tr w:rsidR="00BB3A53" w:rsidRPr="00671E4F" w14:paraId="201A4B50" w14:textId="77777777" w:rsidTr="00BB3A53">
        <w:trPr>
          <w:cantSplit/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EB2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24F2D" w14:textId="77777777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Łącznie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0C7" w14:textId="75A591DE" w:rsidR="00BB3A53" w:rsidRPr="00671E4F" w:rsidRDefault="00BB3A53" w:rsidP="00BB3A53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 xml:space="preserve">19 </w:t>
            </w:r>
            <w:r w:rsidR="006816D3"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698</w:t>
            </w: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 xml:space="preserve"> 553,32</w:t>
            </w:r>
          </w:p>
        </w:tc>
      </w:tr>
    </w:tbl>
    <w:p w14:paraId="24E9690D" w14:textId="77777777" w:rsidR="00BB3A53" w:rsidRPr="00671E4F" w:rsidRDefault="00BB3A53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42BBDF37" w14:textId="77777777" w:rsidR="00BB3A53" w:rsidRPr="00671E4F" w:rsidRDefault="00BB3A53" w:rsidP="005E58AA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5CD9BDD3" w14:textId="280F5DC5" w:rsidR="00BB3A53" w:rsidRPr="00671E4F" w:rsidRDefault="00BB3A53" w:rsidP="00BB3A53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 xml:space="preserve">Jednostki, którym w 2024 r. przyznano dotacje celowe w części 16 budżetu państwa „Kancelaria Prezesa Rady Ministrów”, w dziale </w:t>
      </w:r>
      <w:r w:rsidR="00351B02" w:rsidRPr="00671E4F">
        <w:rPr>
          <w:rStyle w:val="Pogrubienie"/>
          <w:rFonts w:ascii="Lato" w:hAnsi="Lato" w:cs="Times New Roman"/>
          <w:szCs w:val="24"/>
        </w:rPr>
        <w:t>852</w:t>
      </w:r>
      <w:r w:rsidRPr="00671E4F">
        <w:rPr>
          <w:rStyle w:val="Pogrubienie"/>
          <w:rFonts w:ascii="Lato" w:hAnsi="Lato" w:cs="Times New Roman"/>
          <w:szCs w:val="24"/>
        </w:rPr>
        <w:t xml:space="preserve"> „</w:t>
      </w:r>
      <w:r w:rsidR="00351B02" w:rsidRPr="00671E4F">
        <w:rPr>
          <w:rStyle w:val="Pogrubienie"/>
          <w:rFonts w:ascii="Lato" w:hAnsi="Lato" w:cs="Times New Roman"/>
          <w:szCs w:val="24"/>
        </w:rPr>
        <w:t>Pomoc społeczna</w:t>
      </w:r>
      <w:r w:rsidRPr="00671E4F">
        <w:rPr>
          <w:rStyle w:val="Pogrubienie"/>
          <w:rFonts w:ascii="Lato" w:hAnsi="Lato" w:cs="Times New Roman"/>
          <w:szCs w:val="24"/>
        </w:rPr>
        <w:t xml:space="preserve">”, w rozdziale </w:t>
      </w:r>
      <w:r w:rsidR="00351B02" w:rsidRPr="00671E4F">
        <w:rPr>
          <w:rStyle w:val="Pogrubienie"/>
          <w:rFonts w:ascii="Lato" w:hAnsi="Lato" w:cs="Times New Roman"/>
          <w:szCs w:val="24"/>
        </w:rPr>
        <w:t>85205</w:t>
      </w:r>
      <w:r w:rsidRPr="00671E4F">
        <w:rPr>
          <w:rStyle w:val="Pogrubienie"/>
          <w:rFonts w:ascii="Lato" w:hAnsi="Lato" w:cs="Times New Roman"/>
          <w:szCs w:val="24"/>
        </w:rPr>
        <w:t xml:space="preserve"> „</w:t>
      </w:r>
      <w:r w:rsidR="00351B02" w:rsidRPr="00671E4F">
        <w:rPr>
          <w:rStyle w:val="Pogrubienie"/>
          <w:rFonts w:ascii="Lato" w:hAnsi="Lato" w:cs="Times New Roman"/>
          <w:szCs w:val="24"/>
        </w:rPr>
        <w:t>Zadania w zakresie przeciwdziałania przemocy w rodzinie</w:t>
      </w:r>
      <w:r w:rsidRPr="00671E4F">
        <w:rPr>
          <w:rStyle w:val="Pogrubienie"/>
          <w:rFonts w:ascii="Lato" w:hAnsi="Lato" w:cs="Times New Roman"/>
          <w:szCs w:val="24"/>
        </w:rPr>
        <w:t>”</w:t>
      </w:r>
    </w:p>
    <w:p w14:paraId="6D746794" w14:textId="77777777" w:rsidR="00351B02" w:rsidRPr="00671E4F" w:rsidRDefault="00351B02" w:rsidP="00BB3A53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809"/>
        <w:gridCol w:w="1985"/>
      </w:tblGrid>
      <w:tr w:rsidR="00351B02" w:rsidRPr="00671E4F" w14:paraId="478C6D6D" w14:textId="77777777" w:rsidTr="00351B02">
        <w:trPr>
          <w:trHeight w:val="315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30416" w14:textId="77777777" w:rsidR="00351B02" w:rsidRPr="00671E4F" w:rsidRDefault="00351B02" w:rsidP="00575FE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Lp.</w:t>
            </w:r>
          </w:p>
        </w:tc>
        <w:tc>
          <w:tcPr>
            <w:tcW w:w="6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A3F2" w14:textId="77777777" w:rsidR="00351B02" w:rsidRPr="00671E4F" w:rsidRDefault="00351B02" w:rsidP="00575FE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Nazwa Jednostki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E6097" w14:textId="77777777" w:rsidR="00351B02" w:rsidRPr="00671E4F" w:rsidRDefault="00351B02" w:rsidP="00575FE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szCs w:val="24"/>
              </w:rPr>
              <w:t>Kwota</w:t>
            </w:r>
          </w:p>
        </w:tc>
      </w:tr>
      <w:tr w:rsidR="00351B02" w:rsidRPr="00671E4F" w14:paraId="5ABD2A36" w14:textId="77777777" w:rsidTr="00351B02">
        <w:trPr>
          <w:trHeight w:val="330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4ED000" w14:textId="77777777" w:rsidR="00351B02" w:rsidRPr="00671E4F" w:rsidRDefault="00351B02" w:rsidP="00575FE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6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E954B" w14:textId="77777777" w:rsidR="00351B02" w:rsidRPr="00671E4F" w:rsidRDefault="00351B02" w:rsidP="00575FE3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63D8" w14:textId="77777777" w:rsidR="00351B02" w:rsidRPr="00671E4F" w:rsidRDefault="00351B02" w:rsidP="00575FE3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 xml:space="preserve"> (w złotych)</w:t>
            </w:r>
          </w:p>
        </w:tc>
      </w:tr>
      <w:tr w:rsidR="00351B02" w:rsidRPr="00671E4F" w14:paraId="26CCB25B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940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C90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Będzino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43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82 400,00</w:t>
            </w:r>
          </w:p>
        </w:tc>
      </w:tr>
      <w:tr w:rsidR="00351B02" w:rsidRPr="00671E4F" w14:paraId="79DC44C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37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DD2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Bobolice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DE7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20 819,00</w:t>
            </w:r>
          </w:p>
        </w:tc>
      </w:tr>
      <w:tr w:rsidR="00351B02" w:rsidRPr="00671E4F" w14:paraId="7FA1501A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E7A7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9A0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Branice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E14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79 800,00</w:t>
            </w:r>
          </w:p>
        </w:tc>
      </w:tr>
      <w:tr w:rsidR="00351B02" w:rsidRPr="00671E4F" w14:paraId="64142226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F50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24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Bukowsko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561B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80 100,00</w:t>
            </w:r>
          </w:p>
        </w:tc>
      </w:tr>
      <w:tr w:rsidR="00351B02" w:rsidRPr="00671E4F" w14:paraId="424F3FB7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EB8F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D26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Cewice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59DC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12 492,00</w:t>
            </w:r>
          </w:p>
        </w:tc>
      </w:tr>
      <w:tr w:rsidR="00351B02" w:rsidRPr="00671E4F" w14:paraId="388BCE00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8FB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CA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Chojna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5C1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33 830,00</w:t>
            </w:r>
          </w:p>
        </w:tc>
      </w:tr>
      <w:tr w:rsidR="00351B02" w:rsidRPr="00671E4F" w14:paraId="59969DE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233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7451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Dębica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0F9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71 133,00</w:t>
            </w:r>
          </w:p>
        </w:tc>
      </w:tr>
      <w:tr w:rsidR="00351B02" w:rsidRPr="00671E4F" w14:paraId="68C01679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113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8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291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Glinojeck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C06F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26 200,00</w:t>
            </w:r>
          </w:p>
        </w:tc>
      </w:tr>
      <w:tr w:rsidR="00351B02" w:rsidRPr="00671E4F" w14:paraId="01B3286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09FB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CD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Gostyń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A26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69 900,00</w:t>
            </w:r>
          </w:p>
        </w:tc>
      </w:tr>
      <w:tr w:rsidR="00351B02" w:rsidRPr="00671E4F" w14:paraId="2738FED4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9F2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7AA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Gościeradów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6589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53 460,00</w:t>
            </w:r>
          </w:p>
        </w:tc>
      </w:tr>
      <w:tr w:rsidR="00351B02" w:rsidRPr="00671E4F" w14:paraId="080B2AA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E7C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23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Grodziczno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C31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11 700,00</w:t>
            </w:r>
          </w:p>
        </w:tc>
      </w:tr>
      <w:tr w:rsidR="00351B02" w:rsidRPr="00671E4F" w14:paraId="005E6E30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C03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509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Grodzisk Wielkopolski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EE6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70 878,00</w:t>
            </w:r>
          </w:p>
        </w:tc>
      </w:tr>
      <w:tr w:rsidR="00351B02" w:rsidRPr="00671E4F" w14:paraId="4787F3C6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4A7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C3D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Kamień Krajeński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4C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25 973,00</w:t>
            </w:r>
          </w:p>
        </w:tc>
      </w:tr>
      <w:tr w:rsidR="00351B02" w:rsidRPr="00671E4F" w14:paraId="3CB22E0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696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24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Kazanów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43B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21 600,00</w:t>
            </w:r>
          </w:p>
        </w:tc>
      </w:tr>
      <w:tr w:rsidR="00351B02" w:rsidRPr="00671E4F" w14:paraId="38C2417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3DF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020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Końskie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BB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90 000,00</w:t>
            </w:r>
          </w:p>
        </w:tc>
      </w:tr>
      <w:tr w:rsidR="00351B02" w:rsidRPr="00671E4F" w14:paraId="5355176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BD6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B2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Kowala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27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28 400,00</w:t>
            </w:r>
          </w:p>
        </w:tc>
      </w:tr>
      <w:tr w:rsidR="00351B02" w:rsidRPr="00671E4F" w14:paraId="1F95080F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EBF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875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Krośnice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63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10 000,00</w:t>
            </w:r>
          </w:p>
        </w:tc>
      </w:tr>
      <w:tr w:rsidR="00351B02" w:rsidRPr="00671E4F" w14:paraId="7E554F9C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E8B6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FF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Miasto Nowy Targ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85D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57 000,00</w:t>
            </w:r>
          </w:p>
        </w:tc>
      </w:tr>
      <w:tr w:rsidR="00351B02" w:rsidRPr="00671E4F" w14:paraId="78006737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10F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2F1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Miejska Dzierżoniów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60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21 867,00</w:t>
            </w:r>
          </w:p>
        </w:tc>
      </w:tr>
      <w:tr w:rsidR="00351B02" w:rsidRPr="00671E4F" w14:paraId="7D8B197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98EC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7DF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Miejska Iława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33F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24 640,00</w:t>
            </w:r>
          </w:p>
        </w:tc>
      </w:tr>
      <w:tr w:rsidR="00351B02" w:rsidRPr="00671E4F" w14:paraId="1D35FDC7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82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57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Miejska Jarosław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C24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75 000,00</w:t>
            </w:r>
          </w:p>
        </w:tc>
      </w:tr>
      <w:tr w:rsidR="00351B02" w:rsidRPr="00671E4F" w14:paraId="44CAA437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88EB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801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Miejska Przeworsk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526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77 200,00</w:t>
            </w:r>
          </w:p>
        </w:tc>
      </w:tr>
      <w:tr w:rsidR="00351B02" w:rsidRPr="00671E4F" w14:paraId="58FFCCBA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C50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63BC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Modliborzyce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F6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54 488,00</w:t>
            </w:r>
          </w:p>
        </w:tc>
      </w:tr>
      <w:tr w:rsidR="00351B02" w:rsidRPr="00671E4F" w14:paraId="302940B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EDC2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4C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Namysłów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FC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41 205,00</w:t>
            </w:r>
          </w:p>
        </w:tc>
      </w:tr>
      <w:tr w:rsidR="00351B02" w:rsidRPr="00671E4F" w14:paraId="3C264CC4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F316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79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Nowogródek Pomorski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21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21 600,00</w:t>
            </w:r>
          </w:p>
        </w:tc>
      </w:tr>
      <w:tr w:rsidR="00351B02" w:rsidRPr="00671E4F" w14:paraId="00DC7E84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5A5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D7A1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Nowy Dwór Gdański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0A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16 898,00</w:t>
            </w:r>
          </w:p>
        </w:tc>
      </w:tr>
      <w:tr w:rsidR="00351B02" w:rsidRPr="00671E4F" w14:paraId="558E872C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4481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C55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Skała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234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10 000,00</w:t>
            </w:r>
          </w:p>
        </w:tc>
      </w:tr>
      <w:tr w:rsidR="00351B02" w:rsidRPr="00671E4F" w14:paraId="3D2FE1C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7E9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E92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Skołyszyn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8D5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43 000,00</w:t>
            </w:r>
          </w:p>
        </w:tc>
      </w:tr>
      <w:tr w:rsidR="00351B02" w:rsidRPr="00671E4F" w14:paraId="3267379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7E70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29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06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Starachowice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0FF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53 056,00</w:t>
            </w:r>
          </w:p>
        </w:tc>
      </w:tr>
      <w:tr w:rsidR="00351B02" w:rsidRPr="00671E4F" w14:paraId="4E88829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400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66B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Suchowola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F9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14 400,00</w:t>
            </w:r>
          </w:p>
        </w:tc>
      </w:tr>
      <w:tr w:rsidR="00351B02" w:rsidRPr="00671E4F" w14:paraId="1284EA5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498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0C9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Sulejów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A98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25 290,00</w:t>
            </w:r>
          </w:p>
        </w:tc>
      </w:tr>
      <w:tr w:rsidR="00351B02" w:rsidRPr="00671E4F" w14:paraId="34CAD736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C91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2C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Swarzędz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E88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31 700,00</w:t>
            </w:r>
          </w:p>
        </w:tc>
      </w:tr>
      <w:tr w:rsidR="00351B02" w:rsidRPr="00671E4F" w14:paraId="191D36EC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27D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761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Węgorzyno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B24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29 890,00</w:t>
            </w:r>
          </w:p>
        </w:tc>
      </w:tr>
      <w:tr w:rsidR="00351B02" w:rsidRPr="00671E4F" w14:paraId="197F773C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925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6C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Włoszczowa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B20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10 663,00</w:t>
            </w:r>
          </w:p>
        </w:tc>
      </w:tr>
      <w:tr w:rsidR="00351B02" w:rsidRPr="00671E4F" w14:paraId="2576D04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EEF8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67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Wschowa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1E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27 175,00</w:t>
            </w:r>
          </w:p>
        </w:tc>
      </w:tr>
      <w:tr w:rsidR="00351B02" w:rsidRPr="00671E4F" w14:paraId="20327A6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A721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271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Gmina Zielonki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0A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56 700,00</w:t>
            </w:r>
          </w:p>
        </w:tc>
      </w:tr>
      <w:tr w:rsidR="00351B02" w:rsidRPr="00671E4F" w14:paraId="19173AE4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BD2B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3F9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Bydgoszcz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9C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28 224,00</w:t>
            </w:r>
          </w:p>
        </w:tc>
      </w:tr>
      <w:tr w:rsidR="00351B02" w:rsidRPr="00671E4F" w14:paraId="300E27B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0BE1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38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826B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Piotrków Trybunalski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07E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351B02" w:rsidRPr="00671E4F" w14:paraId="2176898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782B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39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2C9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Puławy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18B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35 880,00</w:t>
            </w:r>
          </w:p>
        </w:tc>
      </w:tr>
      <w:tr w:rsidR="00351B02" w:rsidRPr="00671E4F" w14:paraId="188D5D6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B1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9B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Radomsko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D71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28 989,00</w:t>
            </w:r>
          </w:p>
        </w:tc>
      </w:tr>
      <w:tr w:rsidR="00351B02" w:rsidRPr="00671E4F" w14:paraId="5B3C8E2C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BC8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D7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Słupsk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50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73 600,00</w:t>
            </w:r>
          </w:p>
        </w:tc>
      </w:tr>
      <w:tr w:rsidR="00351B02" w:rsidRPr="00671E4F" w14:paraId="490120D7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15E9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630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Suwałki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BF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81 675,00</w:t>
            </w:r>
          </w:p>
        </w:tc>
      </w:tr>
      <w:tr w:rsidR="00351B02" w:rsidRPr="00671E4F" w14:paraId="3D90EC4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055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9C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Świnoujście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58E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11 700,00</w:t>
            </w:r>
          </w:p>
        </w:tc>
      </w:tr>
      <w:tr w:rsidR="00351B02" w:rsidRPr="00671E4F" w14:paraId="00A8E53D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A1D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981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Miasto Zielona Góra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26AF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79 457,00</w:t>
            </w:r>
          </w:p>
        </w:tc>
      </w:tr>
      <w:tr w:rsidR="00351B02" w:rsidRPr="00671E4F" w14:paraId="42E8B04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0A95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E38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Białostocki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87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20 400,00</w:t>
            </w:r>
          </w:p>
        </w:tc>
      </w:tr>
      <w:tr w:rsidR="00351B02" w:rsidRPr="00671E4F" w14:paraId="29EE9C56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19A2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280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Cieszyński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BB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14 450,00</w:t>
            </w:r>
          </w:p>
        </w:tc>
      </w:tr>
      <w:tr w:rsidR="00351B02" w:rsidRPr="00671E4F" w14:paraId="473B35CD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33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47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211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Dąbrowski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74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13 500,00</w:t>
            </w:r>
          </w:p>
        </w:tc>
      </w:tr>
      <w:tr w:rsidR="00351B02" w:rsidRPr="00671E4F" w14:paraId="3CB5099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E418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48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58C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Gdański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2E31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50 445,00</w:t>
            </w:r>
          </w:p>
        </w:tc>
      </w:tr>
      <w:tr w:rsidR="00351B02" w:rsidRPr="00671E4F" w14:paraId="5A5581B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5AB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49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E11C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Kościerski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DA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45 348,00</w:t>
            </w:r>
          </w:p>
        </w:tc>
      </w:tr>
      <w:tr w:rsidR="00351B02" w:rsidRPr="00671E4F" w14:paraId="3FA974FB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C74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D3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Legnicki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C80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42 940,00</w:t>
            </w:r>
          </w:p>
        </w:tc>
      </w:tr>
      <w:tr w:rsidR="00351B02" w:rsidRPr="00671E4F" w14:paraId="384DC89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A31D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78E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Lęborski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EC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25 650,00</w:t>
            </w:r>
          </w:p>
        </w:tc>
      </w:tr>
      <w:tr w:rsidR="00351B02" w:rsidRPr="00671E4F" w14:paraId="22DDB298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2473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1B7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Nowotomyski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C8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15 810,00</w:t>
            </w:r>
          </w:p>
        </w:tc>
      </w:tr>
      <w:tr w:rsidR="00351B02" w:rsidRPr="00671E4F" w14:paraId="16049B7C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55D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D9F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Oławski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EF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15 000,00</w:t>
            </w:r>
          </w:p>
        </w:tc>
      </w:tr>
      <w:tr w:rsidR="00351B02" w:rsidRPr="00671E4F" w14:paraId="1605A08F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EE6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900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Ostaszewski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0F9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17 280,00</w:t>
            </w:r>
          </w:p>
        </w:tc>
      </w:tr>
      <w:tr w:rsidR="00351B02" w:rsidRPr="00671E4F" w14:paraId="144E6CA6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817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98C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Ostrowiecki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4CC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51 000,00</w:t>
            </w:r>
          </w:p>
        </w:tc>
      </w:tr>
      <w:tr w:rsidR="00351B02" w:rsidRPr="00671E4F" w14:paraId="67892FE3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D92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E58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Pleszewski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4C9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36 575,00</w:t>
            </w:r>
          </w:p>
        </w:tc>
      </w:tr>
      <w:tr w:rsidR="00351B02" w:rsidRPr="00671E4F" w14:paraId="1243623D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14D3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91B6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Prudnicki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A94A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72 000,00</w:t>
            </w:r>
          </w:p>
        </w:tc>
      </w:tr>
      <w:tr w:rsidR="00351B02" w:rsidRPr="00671E4F" w14:paraId="5F57385B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648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58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3D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Starogardzki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21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88 200,00</w:t>
            </w:r>
          </w:p>
        </w:tc>
      </w:tr>
      <w:tr w:rsidR="00351B02" w:rsidRPr="00671E4F" w14:paraId="53A2AE0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2A7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59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11B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Średzki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1ABE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90 000,00</w:t>
            </w:r>
          </w:p>
        </w:tc>
      </w:tr>
      <w:tr w:rsidR="00351B02" w:rsidRPr="00671E4F" w14:paraId="41EB5AA8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6B67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EBD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Świecki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2E12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21 720,00</w:t>
            </w:r>
          </w:p>
        </w:tc>
      </w:tr>
      <w:tr w:rsidR="00351B02" w:rsidRPr="00671E4F" w14:paraId="114DFA51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AB01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61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C9C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Tomaszowski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14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93 518,00</w:t>
            </w:r>
          </w:p>
        </w:tc>
      </w:tr>
      <w:tr w:rsidR="00351B02" w:rsidRPr="00671E4F" w14:paraId="53B93492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BC61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5F7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Warszawski Zachodni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40F8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63 900,00</w:t>
            </w:r>
          </w:p>
        </w:tc>
      </w:tr>
      <w:tr w:rsidR="00351B02" w:rsidRPr="00671E4F" w14:paraId="137D8E2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403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63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8AF0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Wejherowski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DB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51 519,00</w:t>
            </w:r>
          </w:p>
        </w:tc>
      </w:tr>
      <w:tr w:rsidR="00351B02" w:rsidRPr="00671E4F" w14:paraId="66756775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41BE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75B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Powiat Zielonogórski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3605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24 300,00</w:t>
            </w:r>
          </w:p>
        </w:tc>
      </w:tr>
      <w:tr w:rsidR="00351B02" w:rsidRPr="00671E4F" w14:paraId="0090648E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745" w14:textId="77777777" w:rsidR="00351B02" w:rsidRPr="00671E4F" w:rsidRDefault="00351B02" w:rsidP="004114CE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65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DE4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Urząd Gminy Rzezawa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D23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19 125,00</w:t>
            </w:r>
          </w:p>
        </w:tc>
      </w:tr>
      <w:tr w:rsidR="00351B02" w:rsidRPr="00671E4F" w14:paraId="14B92308" w14:textId="77777777" w:rsidTr="00351B0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FD30" w14:textId="77777777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F76D" w14:textId="2ABA4F50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Łącznie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D409" w14:textId="306A6B4B" w:rsidR="00351B02" w:rsidRPr="00671E4F" w:rsidRDefault="00351B02" w:rsidP="00351B0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 xml:space="preserve">2 722 662,00 </w:t>
            </w:r>
          </w:p>
        </w:tc>
      </w:tr>
    </w:tbl>
    <w:p w14:paraId="66D84DB4" w14:textId="77777777" w:rsidR="00351B02" w:rsidRPr="00671E4F" w:rsidRDefault="00351B02" w:rsidP="00BB3A53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494FB9C8" w14:textId="77777777" w:rsidR="00351B02" w:rsidRPr="00671E4F" w:rsidRDefault="00351B02" w:rsidP="00BB3A53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6BCB0993" w14:textId="6A9FD8E2" w:rsidR="00351B02" w:rsidRPr="00671E4F" w:rsidRDefault="00351B02" w:rsidP="00351B02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  <w:r w:rsidRPr="00671E4F">
        <w:rPr>
          <w:rStyle w:val="Pogrubienie"/>
          <w:rFonts w:ascii="Lato" w:hAnsi="Lato" w:cs="Times New Roman"/>
          <w:szCs w:val="24"/>
        </w:rPr>
        <w:t>Jednostki, którym w 2024 r. przyznano dotacje celowe w części 16 budżetu państwa „Kancelaria Prezesa Rady Ministrów”, w dziale 853 „</w:t>
      </w:r>
      <w:r w:rsidR="00934259" w:rsidRPr="00671E4F">
        <w:rPr>
          <w:rStyle w:val="Pogrubienie"/>
          <w:rFonts w:ascii="Lato" w:hAnsi="Lato" w:cs="Times New Roman"/>
          <w:szCs w:val="24"/>
        </w:rPr>
        <w:t>Pozostałe zadania w zakresie polityki społecznej</w:t>
      </w:r>
      <w:r w:rsidRPr="00671E4F">
        <w:rPr>
          <w:rStyle w:val="Pogrubienie"/>
          <w:rFonts w:ascii="Lato" w:hAnsi="Lato" w:cs="Times New Roman"/>
          <w:szCs w:val="24"/>
        </w:rPr>
        <w:t>”, w rozdziale 85</w:t>
      </w:r>
      <w:r w:rsidR="00934259" w:rsidRPr="00671E4F">
        <w:rPr>
          <w:rStyle w:val="Pogrubienie"/>
          <w:rFonts w:ascii="Lato" w:hAnsi="Lato" w:cs="Times New Roman"/>
          <w:szCs w:val="24"/>
        </w:rPr>
        <w:t>395</w:t>
      </w:r>
      <w:r w:rsidRPr="00671E4F">
        <w:rPr>
          <w:rStyle w:val="Pogrubienie"/>
          <w:rFonts w:ascii="Lato" w:hAnsi="Lato" w:cs="Times New Roman"/>
          <w:szCs w:val="24"/>
        </w:rPr>
        <w:t xml:space="preserve"> „</w:t>
      </w:r>
      <w:r w:rsidR="00934259" w:rsidRPr="00671E4F">
        <w:rPr>
          <w:rStyle w:val="Pogrubienie"/>
          <w:rFonts w:ascii="Lato" w:hAnsi="Lato" w:cs="Times New Roman"/>
          <w:szCs w:val="24"/>
        </w:rPr>
        <w:t>Pozostała działalność</w:t>
      </w:r>
      <w:r w:rsidRPr="00671E4F">
        <w:rPr>
          <w:rStyle w:val="Pogrubienie"/>
          <w:rFonts w:ascii="Lato" w:hAnsi="Lato" w:cs="Times New Roman"/>
          <w:szCs w:val="24"/>
        </w:rPr>
        <w:t>”</w:t>
      </w:r>
    </w:p>
    <w:p w14:paraId="7893660B" w14:textId="77777777" w:rsidR="004114CE" w:rsidRPr="00671E4F" w:rsidRDefault="004114CE" w:rsidP="00351B02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537"/>
        <w:gridCol w:w="1989"/>
      </w:tblGrid>
      <w:tr w:rsidR="0010608C" w:rsidRPr="00671E4F" w14:paraId="64318A08" w14:textId="77777777" w:rsidTr="0010608C">
        <w:trPr>
          <w:trHeight w:val="31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6D5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Lp.</w:t>
            </w:r>
          </w:p>
        </w:tc>
        <w:tc>
          <w:tcPr>
            <w:tcW w:w="6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D2B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Nazwa Jednostki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380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Kwota</w:t>
            </w:r>
          </w:p>
        </w:tc>
      </w:tr>
      <w:tr w:rsidR="0010608C" w:rsidRPr="00671E4F" w14:paraId="73EDDFC8" w14:textId="77777777" w:rsidTr="0010608C">
        <w:trPr>
          <w:trHeight w:val="33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9359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6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8BB4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E7E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 xml:space="preserve"> (w złotych)</w:t>
            </w:r>
          </w:p>
        </w:tc>
      </w:tr>
      <w:tr w:rsidR="0010608C" w:rsidRPr="00671E4F" w14:paraId="333D3FDC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E03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48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Aktywni Seniorzy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D6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78 080,00</w:t>
            </w:r>
          </w:p>
        </w:tc>
      </w:tr>
      <w:tr w:rsidR="0010608C" w:rsidRPr="00671E4F" w14:paraId="6994FA2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28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EDF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Atena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D8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62B90A1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83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FF4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Beskidzka Fundacja Terapii i Rozwoju „Przyjazne Serca”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9C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19BE2C6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A3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485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Beskidzka Izba Rzemiosła i Przedsiębiorczości w Bielsku-Białej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B6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6B46E55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DC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235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Bielskie Stowarzyszenie Artystyczne „Teatr Grodzki”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A97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3E2ECCE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8E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7D6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Boks Polonia Świdnica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F12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1AA8F23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C7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EC5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Caritas Diecezji Bielsko-Żywieckiej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66A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734839C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C2A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73F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Caritas Diecezji Radomskiej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52E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241 010,00</w:t>
            </w:r>
          </w:p>
        </w:tc>
      </w:tr>
      <w:tr w:rsidR="0010608C" w:rsidRPr="00671E4F" w14:paraId="65D6B37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51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8A4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Caritas Diecezji Sandomierskiej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138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202 815,00</w:t>
            </w:r>
          </w:p>
        </w:tc>
      </w:tr>
      <w:tr w:rsidR="0010608C" w:rsidRPr="00671E4F" w14:paraId="68EEE63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1E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10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937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Caritas Diecezji Zielonogórsko-Gorzowskiej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7D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247 050,00</w:t>
            </w:r>
          </w:p>
        </w:tc>
      </w:tr>
      <w:tr w:rsidR="0010608C" w:rsidRPr="00671E4F" w14:paraId="6DCD348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7C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F5D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Centrum Edukacji Gerontologicznej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AA1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187 052,00</w:t>
            </w:r>
          </w:p>
        </w:tc>
      </w:tr>
      <w:tr w:rsidR="0010608C" w:rsidRPr="00671E4F" w14:paraId="7D5A489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69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5EC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Centrum Rozwoju Obywatelskiego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ED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188 140,00</w:t>
            </w:r>
          </w:p>
        </w:tc>
      </w:tr>
      <w:tr w:rsidR="0010608C" w:rsidRPr="00671E4F" w14:paraId="22F804D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741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68D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Centrum Społecznego Rozwoju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4C8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129 350,00</w:t>
            </w:r>
          </w:p>
        </w:tc>
      </w:tr>
      <w:tr w:rsidR="0010608C" w:rsidRPr="00671E4F" w14:paraId="073C0DF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8B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935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Chorągiew Zachodniopomorska Związku Harcerstwa Polskiego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E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249 885,00</w:t>
            </w:r>
          </w:p>
        </w:tc>
      </w:tr>
      <w:tr w:rsidR="0010608C" w:rsidRPr="00671E4F" w14:paraId="1D15B2B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9D0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8BA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Collegium Progressus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67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216 450,00</w:t>
            </w:r>
          </w:p>
        </w:tc>
      </w:tr>
      <w:tr w:rsidR="0010608C" w:rsidRPr="00671E4F" w14:paraId="7BA2CB0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FF7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176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Concordia Szczecin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99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161 220,00</w:t>
            </w:r>
          </w:p>
        </w:tc>
      </w:tr>
      <w:tr w:rsidR="0010608C" w:rsidRPr="00671E4F" w14:paraId="42EC96A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C0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7F7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Dolnośląska Fundacja Alzheimerowska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E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750EA4E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ED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87D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Federacja Lubuskich Organizacji Pozarządowych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36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199 700,00</w:t>
            </w:r>
          </w:p>
        </w:tc>
      </w:tr>
      <w:tr w:rsidR="0010608C" w:rsidRPr="00671E4F" w14:paraId="7B85CB31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450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006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Federacja Obywatelska na Rzecz Tożsamości i  Aktywności Lokalnej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68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283BD3BA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43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D37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Federacja Organizacji Socjalnych Województwa Warmińsko-Mazurskiego „Fosa”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871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249 820,00</w:t>
            </w:r>
          </w:p>
        </w:tc>
      </w:tr>
      <w:tr w:rsidR="0010608C" w:rsidRPr="00671E4F" w14:paraId="139E23F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3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434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,,Milon''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A7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193 510,00</w:t>
            </w:r>
          </w:p>
        </w:tc>
      </w:tr>
      <w:tr w:rsidR="0010608C" w:rsidRPr="00671E4F" w14:paraId="217C5BC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C2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EFB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„Age Hub”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8D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223 150,00</w:t>
            </w:r>
          </w:p>
        </w:tc>
      </w:tr>
      <w:tr w:rsidR="0010608C" w:rsidRPr="00671E4F" w14:paraId="13CDC2D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C0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290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„Agrafka”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9E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39 420,00</w:t>
            </w:r>
          </w:p>
        </w:tc>
      </w:tr>
      <w:tr w:rsidR="0010608C" w:rsidRPr="00671E4F" w14:paraId="4C92FCA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10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807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„Amika”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F45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85 570,00</w:t>
            </w:r>
          </w:p>
        </w:tc>
      </w:tr>
      <w:tr w:rsidR="0010608C" w:rsidRPr="00671E4F" w14:paraId="673B019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61A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E1B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„Dommy”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33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00BE5E7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22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073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„Dzierżoniowski Uniwersytet Trzeciego Wieku”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A5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7DF59A6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CCA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F3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„Inmelius”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9C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3F90825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353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754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„Katolicka Inicjatywa Berit”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0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211 580,00</w:t>
            </w:r>
          </w:p>
        </w:tc>
      </w:tr>
      <w:tr w:rsidR="0010608C" w:rsidRPr="00671E4F" w14:paraId="28DF3E3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D47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D42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„Krzyżowa” dla Porozumienia Europejskiego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584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7368F8E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93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6BF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„Małopolska Izba Samorządowa”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1B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227 359,00</w:t>
            </w:r>
          </w:p>
        </w:tc>
      </w:tr>
      <w:tr w:rsidR="0010608C" w:rsidRPr="00671E4F" w14:paraId="212B00B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D3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B2E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„Moje Podl@sie. Nowoczesne, Kreatywne, Twórcze”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65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190 675,00</w:t>
            </w:r>
          </w:p>
        </w:tc>
      </w:tr>
      <w:tr w:rsidR="0010608C" w:rsidRPr="00671E4F" w14:paraId="5A49414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57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965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„Nie Rób Dymu”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AB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49 300,00</w:t>
            </w:r>
          </w:p>
        </w:tc>
      </w:tr>
      <w:tr w:rsidR="0010608C" w:rsidRPr="00671E4F" w14:paraId="3FF8308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DF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4D7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„Niesiemy Pomoc”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4C7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248 800,00</w:t>
            </w:r>
          </w:p>
        </w:tc>
      </w:tr>
      <w:tr w:rsidR="0010608C" w:rsidRPr="00671E4F" w14:paraId="311405C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0F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5AB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„Odnowa”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DB2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249 940,00</w:t>
            </w:r>
          </w:p>
        </w:tc>
      </w:tr>
      <w:tr w:rsidR="0010608C" w:rsidRPr="00671E4F" w14:paraId="3F55665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27C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465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„Perspektywa”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C51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197 220,00</w:t>
            </w:r>
          </w:p>
        </w:tc>
      </w:tr>
      <w:tr w:rsidR="0010608C" w:rsidRPr="00671E4F" w14:paraId="4A9F8FC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C2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170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„Plan B”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F0A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242 300,00</w:t>
            </w:r>
          </w:p>
        </w:tc>
      </w:tr>
      <w:tr w:rsidR="0010608C" w:rsidRPr="00671E4F" w14:paraId="7980C2E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BB1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DCC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„Projekt Arche”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E1C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229 440,00</w:t>
            </w:r>
          </w:p>
        </w:tc>
      </w:tr>
      <w:tr w:rsidR="0010608C" w:rsidRPr="00671E4F" w14:paraId="6666AD8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B41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BB9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„Razem”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C2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5E0EF49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5B6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259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„Równik”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51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222 905,00</w:t>
            </w:r>
          </w:p>
        </w:tc>
      </w:tr>
      <w:tr w:rsidR="0010608C" w:rsidRPr="00671E4F" w14:paraId="60F0BE2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B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352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„Szpilka”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56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188 266,00</w:t>
            </w:r>
          </w:p>
        </w:tc>
      </w:tr>
      <w:tr w:rsidR="0010608C" w:rsidRPr="00671E4F" w14:paraId="1ECB5EA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2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76C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„Z Dietą Po Zdrowie”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2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239 100,00</w:t>
            </w:r>
          </w:p>
        </w:tc>
      </w:tr>
      <w:tr w:rsidR="0010608C" w:rsidRPr="00671E4F" w14:paraId="4BA07FD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09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9F7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„Zacisze Grażyny”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D38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101 685,00</w:t>
            </w:r>
          </w:p>
        </w:tc>
      </w:tr>
      <w:tr w:rsidR="0010608C" w:rsidRPr="00671E4F" w14:paraId="6A23C1B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65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98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„Zaczyn”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849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237 650,00</w:t>
            </w:r>
          </w:p>
        </w:tc>
      </w:tr>
      <w:tr w:rsidR="0010608C" w:rsidRPr="00671E4F" w14:paraId="183250B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650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2F7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„Zostań Słońcem”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95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58146D4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60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72F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„Żółty Szalik”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762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196 130,00</w:t>
            </w:r>
          </w:p>
        </w:tc>
      </w:tr>
      <w:tr w:rsidR="0010608C" w:rsidRPr="00671E4F" w14:paraId="0DD1FF0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08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46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8F9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2035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26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64 600,00</w:t>
            </w:r>
          </w:p>
        </w:tc>
      </w:tr>
      <w:tr w:rsidR="0010608C" w:rsidRPr="00671E4F" w14:paraId="30C39E0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57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AA7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5 Pora Roku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D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232 870,00</w:t>
            </w:r>
          </w:p>
        </w:tc>
      </w:tr>
      <w:tr w:rsidR="0010608C" w:rsidRPr="00671E4F" w14:paraId="6D3C939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07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B4F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A.R.T.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87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180 334,00</w:t>
            </w:r>
          </w:p>
        </w:tc>
      </w:tr>
      <w:tr w:rsidR="0010608C" w:rsidRPr="00671E4F" w14:paraId="135C017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3F4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79C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Akademia Rozwoju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CD1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249 700,00</w:t>
            </w:r>
          </w:p>
        </w:tc>
      </w:tr>
      <w:tr w:rsidR="0010608C" w:rsidRPr="00671E4F" w14:paraId="13DF4AF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B2B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C09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Aktywności Obywatelskiej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3D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248 158,50</w:t>
            </w:r>
          </w:p>
        </w:tc>
      </w:tr>
      <w:tr w:rsidR="0010608C" w:rsidRPr="00671E4F" w14:paraId="3C01B51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B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037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Animacji Społecznej i Ekonomii Społecznej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DC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248 045,00</w:t>
            </w:r>
          </w:p>
        </w:tc>
      </w:tr>
      <w:tr w:rsidR="0010608C" w:rsidRPr="00671E4F" w14:paraId="395B624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96E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5B2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Art 'N' Music Foundation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62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244 350,00</w:t>
            </w:r>
          </w:p>
        </w:tc>
      </w:tr>
      <w:tr w:rsidR="0010608C" w:rsidRPr="00671E4F" w14:paraId="3A20502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AB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425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Auxilium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E0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242 460,00</w:t>
            </w:r>
          </w:p>
        </w:tc>
      </w:tr>
      <w:tr w:rsidR="0010608C" w:rsidRPr="00671E4F" w14:paraId="4D74ECF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99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845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Bellis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61E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5B64115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0E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F2B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Centrum Inicjatyw Lokalnych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6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54 445,00</w:t>
            </w:r>
          </w:p>
        </w:tc>
      </w:tr>
      <w:tr w:rsidR="0010608C" w:rsidRPr="00671E4F" w14:paraId="1396016D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00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336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Challenge Europe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A5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249 980,00</w:t>
            </w:r>
          </w:p>
        </w:tc>
      </w:tr>
      <w:tr w:rsidR="0010608C" w:rsidRPr="00671E4F" w14:paraId="2620A678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5BF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57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AA0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Cud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1A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12881CB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0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302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Dialogu Społecznego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66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113 625,00</w:t>
            </w:r>
          </w:p>
        </w:tc>
      </w:tr>
      <w:tr w:rsidR="0010608C" w:rsidRPr="00671E4F" w14:paraId="1E9B291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E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59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3C6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Dobrych Działań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F81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15131F3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FF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2AC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Edu Active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57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248 000,00</w:t>
            </w:r>
          </w:p>
        </w:tc>
      </w:tr>
      <w:tr w:rsidR="0010608C" w:rsidRPr="00671E4F" w14:paraId="6EB6FC9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456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070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Edukacja i Praca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D6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184 470,00</w:t>
            </w:r>
          </w:p>
        </w:tc>
      </w:tr>
      <w:tr w:rsidR="0010608C" w:rsidRPr="00671E4F" w14:paraId="445388C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0D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C9A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Edukacyjna Siłaczka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89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174 260,00</w:t>
            </w:r>
          </w:p>
        </w:tc>
      </w:tr>
      <w:tr w:rsidR="0010608C" w:rsidRPr="00671E4F" w14:paraId="7B9888B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50A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0BC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Ekologiczna „Zielona Akcja”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7B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150 700,00</w:t>
            </w:r>
          </w:p>
        </w:tc>
      </w:tr>
      <w:tr w:rsidR="0010608C" w:rsidRPr="00671E4F" w14:paraId="6EC2F74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031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855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Energia. Dla Rzeszowa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0BD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143 675,00</w:t>
            </w:r>
          </w:p>
        </w:tc>
      </w:tr>
      <w:tr w:rsidR="0010608C" w:rsidRPr="00671E4F" w14:paraId="002F9E9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80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08C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Europejski Instytut Outsourcingu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FA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148 800,00</w:t>
            </w:r>
          </w:p>
        </w:tc>
      </w:tr>
      <w:tr w:rsidR="0010608C" w:rsidRPr="00671E4F" w14:paraId="142CE25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37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AAA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Fly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BB4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172 240,00</w:t>
            </w:r>
          </w:p>
        </w:tc>
      </w:tr>
      <w:tr w:rsidR="0010608C" w:rsidRPr="00671E4F" w14:paraId="298E29C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34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DF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Futurama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47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121 993,00</w:t>
            </w:r>
          </w:p>
        </w:tc>
      </w:tr>
      <w:tr w:rsidR="0010608C" w:rsidRPr="00671E4F" w14:paraId="26B5B78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9B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A6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Galicja Semper Fidelis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24A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235 525,00</w:t>
            </w:r>
          </w:p>
        </w:tc>
      </w:tr>
      <w:tr w:rsidR="0010608C" w:rsidRPr="00671E4F" w14:paraId="5E146C7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A2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CD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Humani Cordis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8D1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14968AC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B8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8B3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Humanum (B)est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82A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249 836,00</w:t>
            </w:r>
          </w:p>
        </w:tc>
      </w:tr>
      <w:tr w:rsidR="0010608C" w:rsidRPr="00671E4F" w14:paraId="5DF95F7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BD2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F72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im. Hetmana Jana Tarnowskiego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9F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220 665,00</w:t>
            </w:r>
          </w:p>
        </w:tc>
      </w:tr>
      <w:tr w:rsidR="0010608C" w:rsidRPr="00671E4F" w14:paraId="5400103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E31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F68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Inicjatyw Społecznych i Rozwoju Przedsiębiorczości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2E4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226 600,00</w:t>
            </w:r>
          </w:p>
        </w:tc>
      </w:tr>
      <w:tr w:rsidR="0010608C" w:rsidRPr="00671E4F" w14:paraId="74EDE1E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67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104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Instytut Analiz Społeczno-Gospodarczych im. Eugeniusza Kwiatkowskiego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693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314F040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2F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5A3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Instytut Edukacji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96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189 140,00</w:t>
            </w:r>
          </w:p>
        </w:tc>
      </w:tr>
      <w:tr w:rsidR="0010608C" w:rsidRPr="00671E4F" w14:paraId="3FC774A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4A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2E3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Instytut Rozwoju Liderów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A6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225 165,00</w:t>
            </w:r>
          </w:p>
        </w:tc>
      </w:tr>
      <w:tr w:rsidR="0010608C" w:rsidRPr="00671E4F" w14:paraId="7135F2E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03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187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Integracji Społecznej „Abramis”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E5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084247B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49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9EF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Klaster Innowacji Społecznych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5A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249 175,00</w:t>
            </w:r>
          </w:p>
        </w:tc>
      </w:tr>
      <w:tr w:rsidR="0010608C" w:rsidRPr="00671E4F" w14:paraId="753CAB5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030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412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Klementyna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AF3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249 543,90</w:t>
            </w:r>
          </w:p>
        </w:tc>
      </w:tr>
      <w:tr w:rsidR="0010608C" w:rsidRPr="00671E4F" w14:paraId="4F828F9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2B0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9B1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Kof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2F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244 200,00</w:t>
            </w:r>
          </w:p>
        </w:tc>
      </w:tr>
      <w:tr w:rsidR="0010608C" w:rsidRPr="00671E4F" w14:paraId="4FF46B3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75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6F3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Ktoś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FC0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677466A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B1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05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Kuźnia Inicjatyw Społecznych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BF7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192 500,00</w:t>
            </w:r>
          </w:p>
        </w:tc>
      </w:tr>
      <w:tr w:rsidR="0010608C" w:rsidRPr="00671E4F" w14:paraId="7FF7DCC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5C3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059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Laboratorium Inspiracji Społecznych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B0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129 390,00</w:t>
            </w:r>
          </w:p>
        </w:tc>
      </w:tr>
      <w:tr w:rsidR="0010608C" w:rsidRPr="00671E4F" w14:paraId="4936F47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CB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83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E4D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Luce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93C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0C3BD9A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FD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1A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Lumus 777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37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244 000,00</w:t>
            </w:r>
          </w:p>
        </w:tc>
      </w:tr>
      <w:tr w:rsidR="0010608C" w:rsidRPr="00671E4F" w14:paraId="72E5F64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B37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B79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Lumus 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97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244 000,00</w:t>
            </w:r>
          </w:p>
        </w:tc>
      </w:tr>
      <w:tr w:rsidR="0010608C" w:rsidRPr="00671E4F" w14:paraId="532A316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31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EA8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Ładne Historie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4C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37ABCAD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C96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785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M.I.A.S.T.O. Białystok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5CD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117 445,00</w:t>
            </w:r>
          </w:p>
        </w:tc>
      </w:tr>
      <w:tr w:rsidR="0010608C" w:rsidRPr="00671E4F" w14:paraId="2283F43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02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A1D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Miasto Literatury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9F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228 430,00</w:t>
            </w:r>
          </w:p>
        </w:tc>
      </w:tr>
      <w:tr w:rsidR="0010608C" w:rsidRPr="00671E4F" w14:paraId="52B29A9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05F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D2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Moderna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2A1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64914F7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56A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A05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Na Dziko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2C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111 984,00</w:t>
            </w:r>
          </w:p>
        </w:tc>
      </w:tr>
      <w:tr w:rsidR="0010608C" w:rsidRPr="00671E4F" w14:paraId="6BF86E9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538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774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Na Rzecz Psychoprofilaktyki Społecznej Pro-Fil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983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137 460,00</w:t>
            </w:r>
          </w:p>
        </w:tc>
      </w:tr>
      <w:tr w:rsidR="0010608C" w:rsidRPr="00671E4F" w14:paraId="53EB25B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7C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43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Na Rzecz Wspierania  Osób Niepełnosprawnych „Wyjdź z Domu”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D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157 886,00</w:t>
            </w:r>
          </w:p>
        </w:tc>
      </w:tr>
      <w:tr w:rsidR="0010608C" w:rsidRPr="00671E4F" w14:paraId="1ECCB66E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CD2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CA9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Otwartego Społeczeństwa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A0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237 075,00</w:t>
            </w:r>
          </w:p>
        </w:tc>
      </w:tr>
      <w:tr w:rsidR="0010608C" w:rsidRPr="00671E4F" w14:paraId="5A17E757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C6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94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797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PCKK Edukacja i Rozwój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3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3F86303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D8E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2AF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Polskiego Funduszu Rozwoju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B71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98 600,00</w:t>
            </w:r>
          </w:p>
        </w:tc>
      </w:tr>
      <w:tr w:rsidR="0010608C" w:rsidRPr="00671E4F" w14:paraId="3AC2DBF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F6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637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Pomoc Dzieciom „Świat to za mało!”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E70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249 920,00</w:t>
            </w:r>
          </w:p>
        </w:tc>
      </w:tr>
      <w:tr w:rsidR="0010608C" w:rsidRPr="00671E4F" w14:paraId="250D785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75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A4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Pomocni!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A7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205 500,00</w:t>
            </w:r>
          </w:p>
        </w:tc>
      </w:tr>
      <w:tr w:rsidR="0010608C" w:rsidRPr="00671E4F" w14:paraId="226B7EB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61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2AB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Pomocy Dzieciom i Seniorom „Wioska Serca Imienia Jana Pawła II”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F6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161 220,00</w:t>
            </w:r>
          </w:p>
        </w:tc>
      </w:tr>
      <w:tr w:rsidR="0010608C" w:rsidRPr="00671E4F" w14:paraId="1EAF446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2D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8DF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Pomocy Osobom Niepełnosprawnym i Chorym „Tęczowa Gromada”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9F8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160 950,00</w:t>
            </w:r>
          </w:p>
        </w:tc>
      </w:tr>
      <w:tr w:rsidR="0010608C" w:rsidRPr="00671E4F" w14:paraId="20F0AA8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F8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D90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Pro Futuro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A89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98 610,00</w:t>
            </w:r>
          </w:p>
        </w:tc>
      </w:tr>
      <w:tr w:rsidR="0010608C" w:rsidRPr="00671E4F" w14:paraId="792D04C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9C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9C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Promocji Rekreacji „Kim”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99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76 029,00</w:t>
            </w:r>
          </w:p>
        </w:tc>
      </w:tr>
      <w:tr w:rsidR="0010608C" w:rsidRPr="00671E4F" w14:paraId="4E08E3F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7E6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CD9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Przystań w Ścinawie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02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0CAAAE0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AE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2E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Refugium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37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5A504E8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48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136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Regionalnej Agencji Promocji Zatrudnienia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F7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243 600,00</w:t>
            </w:r>
          </w:p>
        </w:tc>
      </w:tr>
      <w:tr w:rsidR="0010608C" w:rsidRPr="00671E4F" w14:paraId="6581DC8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9FD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504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Rewelacja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E9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138 030,00</w:t>
            </w:r>
          </w:p>
        </w:tc>
      </w:tr>
      <w:tr w:rsidR="0010608C" w:rsidRPr="00671E4F" w14:paraId="0711C2B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9D6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5B8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Rozwoju Efektywnej Edukacji „Free”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98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120 210,00</w:t>
            </w:r>
          </w:p>
        </w:tc>
      </w:tr>
      <w:tr w:rsidR="0010608C" w:rsidRPr="00671E4F" w14:paraId="6F12F42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B2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AA7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Rozwoju i Aktywności Społecznej „Przyjaźń”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13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225 062,00</w:t>
            </w:r>
          </w:p>
        </w:tc>
      </w:tr>
      <w:tr w:rsidR="0010608C" w:rsidRPr="00671E4F" w14:paraId="5C6E9C0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CEE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A59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Rozwoju Kinematografii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59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201 775,00</w:t>
            </w:r>
          </w:p>
        </w:tc>
      </w:tr>
      <w:tr w:rsidR="0010608C" w:rsidRPr="00671E4F" w14:paraId="2FCBF53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7E0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D48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Rozwoju Świętochłowic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B7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201 700,00</w:t>
            </w:r>
          </w:p>
        </w:tc>
      </w:tr>
      <w:tr w:rsidR="0010608C" w:rsidRPr="00671E4F" w14:paraId="13EFD0C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63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667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Rozwoju Warmii i Mazur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999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243 575,00</w:t>
            </w:r>
          </w:p>
        </w:tc>
      </w:tr>
      <w:tr w:rsidR="0010608C" w:rsidRPr="00671E4F" w14:paraId="3D21EEE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DF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D57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Rozwój i Edukacja w Górznie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FD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249 988,00</w:t>
            </w:r>
          </w:p>
        </w:tc>
      </w:tr>
      <w:tr w:rsidR="0010608C" w:rsidRPr="00671E4F" w14:paraId="5FB9101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54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FF1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Społeczeństwo Przyszłości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4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209 800,00</w:t>
            </w:r>
          </w:p>
        </w:tc>
      </w:tr>
      <w:tr w:rsidR="0010608C" w:rsidRPr="00671E4F" w14:paraId="6870A50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7F6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509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Sport &amp; Fun 4 Every One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15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52BF41B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E1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CF6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Spółdzielni Socjalnej Invest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35A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05AB091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C3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658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Sudecki Uniwersytet Trzeciego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1DC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43D0DEB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E1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9F2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Sychem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A7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18CA6D1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6C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BA0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św. Jerzego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7D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110 420,00</w:t>
            </w:r>
          </w:p>
        </w:tc>
      </w:tr>
      <w:tr w:rsidR="0010608C" w:rsidRPr="00671E4F" w14:paraId="1C10045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62A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222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Towards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D9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3865B87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05B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954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Usług Lokalnych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7D1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170 090,00</w:t>
            </w:r>
          </w:p>
        </w:tc>
      </w:tr>
      <w:tr w:rsidR="0010608C" w:rsidRPr="00671E4F" w14:paraId="1FB8534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653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120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49A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Fundacja Via Salutis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D6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320C3E7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F9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16F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Vis Humani Cordis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35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010A58B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DC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FBE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W Kierunku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9F6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3DE1349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78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D4A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Wolności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E8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181 890,00</w:t>
            </w:r>
          </w:p>
        </w:tc>
      </w:tr>
      <w:tr w:rsidR="0010608C" w:rsidRPr="00671E4F" w14:paraId="6903200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FF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F6C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Wspierania Inicjatyw Społecznych „Sudecka Góra Pomysłów”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4A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1322F0B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8A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5F8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Wspierania Rozwoju Edukacji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5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217 547,80</w:t>
            </w:r>
          </w:p>
        </w:tc>
      </w:tr>
      <w:tr w:rsidR="0010608C" w:rsidRPr="00671E4F" w14:paraId="593E8E5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AF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2FA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Wspierania Rozwoju Rodziny „Felix”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2A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240 500,00</w:t>
            </w:r>
          </w:p>
        </w:tc>
      </w:tr>
      <w:tr w:rsidR="0010608C" w:rsidRPr="00671E4F" w14:paraId="4C61D0D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6BB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ADA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Zdrowe Miasto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AF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144 280,00</w:t>
            </w:r>
          </w:p>
        </w:tc>
      </w:tr>
      <w:tr w:rsidR="0010608C" w:rsidRPr="00671E4F" w14:paraId="44F7969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26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3C5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Fundacja Źródło Aktywności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85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33D430A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CCE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E1D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Fundacją Pomagamy i Kropka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AA7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123EC6A9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68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48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Głogowski Uniwersytet Trzeciego Wieku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7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535DDF9B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63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9E5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Instytut Przeciwdziałania Chorobom Cywilizacyjnym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50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224 050,00</w:t>
            </w:r>
          </w:p>
        </w:tc>
      </w:tr>
      <w:tr w:rsidR="0010608C" w:rsidRPr="00671E4F" w14:paraId="78D66BB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2D6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981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Instytut Wiedzy i Kompetencji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13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118 800,00</w:t>
            </w:r>
          </w:p>
        </w:tc>
      </w:tr>
      <w:tr w:rsidR="0010608C" w:rsidRPr="00671E4F" w14:paraId="074CEE5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B0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BE5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Iwo-Doradztwo Obywatelskie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8F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223 650,00</w:t>
            </w:r>
          </w:p>
        </w:tc>
      </w:tr>
      <w:tr w:rsidR="0010608C" w:rsidRPr="00671E4F" w14:paraId="71C2BAE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33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853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Jaworznicki Uniwersytet Trzeciego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AA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185 600,00</w:t>
            </w:r>
          </w:p>
        </w:tc>
      </w:tr>
      <w:tr w:rsidR="0010608C" w:rsidRPr="00671E4F" w14:paraId="75E9F2C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33B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06D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Katowicka Fundacja Inicjatyw Społecznych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75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238 440,00</w:t>
            </w:r>
          </w:p>
        </w:tc>
      </w:tr>
      <w:tr w:rsidR="0010608C" w:rsidRPr="00671E4F" w14:paraId="46B63B8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1E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DC8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Klub Sportowy „MarioSport”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C27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5F61092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96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D71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Knurowski Uniwersytet Trzeciego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A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240 140,00</w:t>
            </w:r>
          </w:p>
        </w:tc>
      </w:tr>
      <w:tr w:rsidR="0010608C" w:rsidRPr="00671E4F" w14:paraId="77C89B0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DA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510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Koło Bielskie Towarzystwa Pomocy im. św. Brata Alberta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4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0C0EE56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F6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C0B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Koło Gospodyń i Gospodarzy Wiejskich „Niezależni pozytywnie” w Bratucicach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9D0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457C9BC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F6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72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Koło Gospodyń Wiejskich „Dziołchy z Klasą” z siedzibą w Masowie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8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34E25AE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BCD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647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Koło Gospodyń Wiejskich Seniorzy i Przyjaciele w Gniewomirowicach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96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611680B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A78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100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Konińskie Stowarzyszenie Abstynentów „Szansa”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0E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249 940,00</w:t>
            </w:r>
          </w:p>
        </w:tc>
      </w:tr>
      <w:tr w:rsidR="0010608C" w:rsidRPr="00671E4F" w14:paraId="4A49DD1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28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35B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Lokalna Grupa Działania – „Powiatu Świdwińskiego”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D6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175 340,00</w:t>
            </w:r>
          </w:p>
        </w:tc>
      </w:tr>
      <w:tr w:rsidR="0010608C" w:rsidRPr="00671E4F" w14:paraId="4A88028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9E2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A78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Lokalna Grupa Działania „Roztocze Tomaszowskie”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388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240 219,40</w:t>
            </w:r>
          </w:p>
        </w:tc>
      </w:tr>
      <w:tr w:rsidR="0010608C" w:rsidRPr="00671E4F" w14:paraId="5D3A58A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034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F1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Lokomotywa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5C4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2147530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BD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78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Lubelskie Stowarzyszenie „Będę seniorem”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122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132 000,00</w:t>
            </w:r>
          </w:p>
        </w:tc>
      </w:tr>
      <w:tr w:rsidR="0010608C" w:rsidRPr="00671E4F" w14:paraId="18C3609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62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20E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Lubuski Instytut Rozwoju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5E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217 640,00</w:t>
            </w:r>
          </w:p>
        </w:tc>
      </w:tr>
      <w:tr w:rsidR="0010608C" w:rsidRPr="00671E4F" w14:paraId="4892C59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72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F3D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Międzynarodowy Instytut Rozwoju Społecznego spółka z ograniczoną odpowiedzialnością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6F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164 000,00</w:t>
            </w:r>
          </w:p>
        </w:tc>
      </w:tr>
      <w:tr w:rsidR="0010608C" w:rsidRPr="00671E4F" w14:paraId="4BBACFC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079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8A8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Międzyszkolny Uczniowski Klub Sportowy „Gim2” w Nysie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A0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25 600,00</w:t>
            </w:r>
          </w:p>
        </w:tc>
      </w:tr>
      <w:tr w:rsidR="0010608C" w:rsidRPr="00671E4F" w14:paraId="1D19087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DF9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2C4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Neuron Foundation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3E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118 926,00</w:t>
            </w:r>
          </w:p>
        </w:tc>
      </w:tr>
      <w:tr w:rsidR="0010608C" w:rsidRPr="00671E4F" w14:paraId="3B1106B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3A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10EB" w14:textId="228742ED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Ochotnicza Straż Pożarna</w:t>
            </w:r>
            <w:r w:rsidR="00B5738F" w:rsidRPr="00671E4F">
              <w:rPr>
                <w:rFonts w:ascii="Lato" w:eastAsia="Times New Roman" w:hAnsi="Lato" w:cs="Times New Roman"/>
                <w:szCs w:val="24"/>
              </w:rPr>
              <w:t xml:space="preserve"> w Cisku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37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77F2E13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B9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432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Ogólnopolska Federacja Stowarzyszeń Uniwersytetów Trzeciego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2BD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181 900,00</w:t>
            </w:r>
          </w:p>
        </w:tc>
      </w:tr>
      <w:tr w:rsidR="0010608C" w:rsidRPr="00671E4F" w14:paraId="50EC826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EC1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9A5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Otwarte Ramiona Fundacja Splotu Ramiennego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356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93 384,00</w:t>
            </w:r>
          </w:p>
        </w:tc>
      </w:tr>
      <w:tr w:rsidR="0010608C" w:rsidRPr="00671E4F" w14:paraId="4F6312B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2B5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CA9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Parafia Ewangelicko- Augsburska w Skoczowie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E7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29 800,00</w:t>
            </w:r>
          </w:p>
        </w:tc>
      </w:tr>
      <w:tr w:rsidR="0010608C" w:rsidRPr="00671E4F" w14:paraId="4FA36A5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063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155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2841" w14:textId="1A32397E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Parafia Rzymsko-Katolicka pw. Świętego Jerzego i Matki Bożej Różańcowej</w:t>
            </w:r>
            <w:r w:rsidR="00B5738F" w:rsidRPr="00671E4F">
              <w:rPr>
                <w:rFonts w:ascii="Lato" w:eastAsia="Times New Roman" w:hAnsi="Lato" w:cs="Times New Roman"/>
                <w:szCs w:val="24"/>
              </w:rPr>
              <w:t xml:space="preserve"> w Wałbrzychu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142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4E971CB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6D8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0A1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Parafialno-Szkolny Klub Sportowy „Beskidy”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099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0712A17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A9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D17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Pestka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10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220 000,00</w:t>
            </w:r>
          </w:p>
        </w:tc>
      </w:tr>
      <w:tr w:rsidR="0010608C" w:rsidRPr="00671E4F" w14:paraId="1ADBE0D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B34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D0A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Piekarskie Stowarzyszenie Uniwersytet Trzeciego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A96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206 912,00</w:t>
            </w:r>
          </w:p>
        </w:tc>
      </w:tr>
      <w:tr w:rsidR="0010608C" w:rsidRPr="00671E4F" w14:paraId="04220D0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345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4C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Polski Związek Niewidomych Okręg Podlaski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BC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75C07C5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12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BF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Polskie Stowarzyszenie Szczęśliwych Emerytów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0D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2463C9E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EDF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F68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Polskie Towarzystwo ADHD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70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498 140,00</w:t>
            </w:r>
          </w:p>
        </w:tc>
      </w:tr>
      <w:tr w:rsidR="0010608C" w:rsidRPr="00671E4F" w14:paraId="719CAF7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B2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3E5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Pomagamy Bądź z Nami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E5B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98 710,00</w:t>
            </w:r>
          </w:p>
        </w:tc>
      </w:tr>
      <w:tr w:rsidR="0010608C" w:rsidRPr="00671E4F" w14:paraId="6B303FE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59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9670" w14:textId="12566C65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Pomaganie przez Wspieranie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7F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128215B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50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5A4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Pomorskie Zrzeszenie Ludowe Zespoły Sportowe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77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207 100,00</w:t>
            </w:r>
          </w:p>
        </w:tc>
      </w:tr>
      <w:tr w:rsidR="0010608C" w:rsidRPr="00671E4F" w14:paraId="041271AA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34B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60D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Pracownia Pozarządowa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FF5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101 380,00</w:t>
            </w:r>
          </w:p>
        </w:tc>
      </w:tr>
      <w:tr w:rsidR="0010608C" w:rsidRPr="00671E4F" w14:paraId="61B93AB2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32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166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4E4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Przestrzeń dla Obywateli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EC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76E898F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42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0E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Rodzinna Stacja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28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4A35BF9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262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50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Seniorski Klub Sportowy „Aktywna Rodzina”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5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169 440,00</w:t>
            </w:r>
          </w:p>
        </w:tc>
      </w:tr>
      <w:tr w:rsidR="0010608C" w:rsidRPr="00671E4F" w14:paraId="374BD71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0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1F1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Serce dla Wszystkich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60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174 945,00</w:t>
            </w:r>
          </w:p>
        </w:tc>
      </w:tr>
      <w:tr w:rsidR="0010608C" w:rsidRPr="00671E4F" w14:paraId="1A65E6A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92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9A0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Społeczna Grupa Medialna Spółka z Ograniczoną Odpowiedzialnością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32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233 000,00</w:t>
            </w:r>
          </w:p>
        </w:tc>
      </w:tr>
      <w:tr w:rsidR="0010608C" w:rsidRPr="00671E4F" w14:paraId="39DBE24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C1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22B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„Nasze Zaodrze”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89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406930F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00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705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„Parasol”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CCF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3596AE1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21E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FD3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„Sposób Na Życie”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7CA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217 500,00</w:t>
            </w:r>
          </w:p>
        </w:tc>
      </w:tr>
      <w:tr w:rsidR="0010608C" w:rsidRPr="00671E4F" w14:paraId="1035489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94C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69C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Baza Łężyn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452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4929D2B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5E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FEA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Humanus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A7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206 690,00</w:t>
            </w:r>
          </w:p>
        </w:tc>
      </w:tr>
      <w:tr w:rsidR="0010608C" w:rsidRPr="00671E4F" w14:paraId="2B55A68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11B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860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Serwis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C0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249 597,50</w:t>
            </w:r>
          </w:p>
        </w:tc>
      </w:tr>
      <w:tr w:rsidR="0010608C" w:rsidRPr="00671E4F" w14:paraId="15F2C22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A0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190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Spółdzielnia Socjalna Zielona Stacja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B3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222 600,00</w:t>
            </w:r>
          </w:p>
        </w:tc>
      </w:tr>
      <w:tr w:rsidR="0010608C" w:rsidRPr="00671E4F" w14:paraId="146D2A6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918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0B2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„7 Dolin”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E4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09BBAE6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B5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4D1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„Aktywne Kobiety”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5B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223 175,00</w:t>
            </w:r>
          </w:p>
        </w:tc>
      </w:tr>
      <w:tr w:rsidR="0010608C" w:rsidRPr="00671E4F" w14:paraId="4E546CE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71B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49D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„Aktywni.EU”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8F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183 000,00</w:t>
            </w:r>
          </w:p>
        </w:tc>
      </w:tr>
      <w:tr w:rsidR="0010608C" w:rsidRPr="00671E4F" w14:paraId="0E4A090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48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9FB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„Centrum Animacji Młodzieży”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D05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139 330,00</w:t>
            </w:r>
          </w:p>
        </w:tc>
      </w:tr>
      <w:tr w:rsidR="0010608C" w:rsidRPr="00671E4F" w14:paraId="52A4CCC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5B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FEA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„Dobra Fala”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C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89 070,00</w:t>
            </w:r>
          </w:p>
        </w:tc>
      </w:tr>
      <w:tr w:rsidR="0010608C" w:rsidRPr="00671E4F" w14:paraId="0CE9366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E7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F2E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„Harmonia”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0ED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137 645,00</w:t>
            </w:r>
          </w:p>
        </w:tc>
      </w:tr>
      <w:tr w:rsidR="0010608C" w:rsidRPr="00671E4F" w14:paraId="2042A77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7A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68C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„Młodzi Duchem”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A7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248 098,00</w:t>
            </w:r>
          </w:p>
        </w:tc>
      </w:tr>
      <w:tr w:rsidR="0010608C" w:rsidRPr="00671E4F" w14:paraId="558C529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18F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6CB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„Niżańskie Centrum Rozwoju”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06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179 584,00</w:t>
            </w:r>
          </w:p>
        </w:tc>
      </w:tr>
      <w:tr w:rsidR="0010608C" w:rsidRPr="00671E4F" w14:paraId="245355F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AD9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7D4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„Panakeja”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D9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06C1B0A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6E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273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„Pastorówka”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41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17BE1F3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99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389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„Promyk” Kłodzka Pomoc Społeczna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DD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7B2E6CA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31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189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7EB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Stowarzyszenie „Przystań" w Krośnie Odrzańskim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BF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6AD6897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D79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EF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„Radość Życia”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D6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177 236,00</w:t>
            </w:r>
          </w:p>
        </w:tc>
      </w:tr>
      <w:tr w:rsidR="0010608C" w:rsidRPr="00671E4F" w14:paraId="4164F0F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78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36C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„Siecieborzyce - Aktywni Razem”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25B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46C0954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91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192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809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„Solidarni Razem”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0F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161 515,00</w:t>
            </w:r>
          </w:p>
        </w:tc>
      </w:tr>
      <w:tr w:rsidR="0010608C" w:rsidRPr="00671E4F" w14:paraId="38F5CCB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EA4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95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„Wspólny Cel”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153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60 000,00</w:t>
            </w:r>
          </w:p>
        </w:tc>
      </w:tr>
      <w:tr w:rsidR="0010608C" w:rsidRPr="00671E4F" w14:paraId="1F154CC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5C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B52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Stowarzyszenie Ad Astra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24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17 000,00</w:t>
            </w:r>
          </w:p>
        </w:tc>
      </w:tr>
      <w:tr w:rsidR="0010608C" w:rsidRPr="00671E4F" w14:paraId="5307541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94F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6D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Aglomeracja Kalisko-Ostrowska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38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63 600,00</w:t>
            </w:r>
          </w:p>
        </w:tc>
      </w:tr>
      <w:tr w:rsidR="0010608C" w:rsidRPr="00671E4F" w14:paraId="3CD6F46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1A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979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Agrafka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11E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8 910,00</w:t>
            </w:r>
          </w:p>
        </w:tc>
      </w:tr>
      <w:tr w:rsidR="0010608C" w:rsidRPr="00671E4F" w14:paraId="493BCCA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E8A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507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Aktywności Lokalnej „Młodzi- Aktywni”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EF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249 380,00</w:t>
            </w:r>
          </w:p>
        </w:tc>
      </w:tr>
      <w:tr w:rsidR="0010608C" w:rsidRPr="00671E4F" w14:paraId="26C62DB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94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6EA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Aktywnych „Kuźnia”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0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247 005,00</w:t>
            </w:r>
          </w:p>
        </w:tc>
      </w:tr>
      <w:tr w:rsidR="0010608C" w:rsidRPr="00671E4F" w14:paraId="6942AAB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3B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DF9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Aktywnych Polaków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51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10E6762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C2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703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Animacji Kultury i Sportu „Anima Pro Activ”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61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58DEC9F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77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84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Architektów Życia Społecznego „Projekt: Człowiek”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F2E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13 000,00</w:t>
            </w:r>
          </w:p>
        </w:tc>
      </w:tr>
      <w:tr w:rsidR="0010608C" w:rsidRPr="00671E4F" w14:paraId="7469665A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D4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E61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Business Management Club Gliwice (BMC Gliwice)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E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98 200,00</w:t>
            </w:r>
          </w:p>
        </w:tc>
      </w:tr>
      <w:tr w:rsidR="0010608C" w:rsidRPr="00671E4F" w14:paraId="3DDEFA1A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87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203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4B1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Business Management Club Wilcza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883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72 080,00</w:t>
            </w:r>
          </w:p>
        </w:tc>
      </w:tr>
      <w:tr w:rsidR="0010608C" w:rsidRPr="00671E4F" w14:paraId="7D05215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9E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005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Być Bliżej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159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236 560,00</w:t>
            </w:r>
          </w:p>
        </w:tc>
      </w:tr>
      <w:tr w:rsidR="0010608C" w:rsidRPr="00671E4F" w14:paraId="1D9A215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09B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1FF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Cieszyński Uniwersytet III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9E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26 700,00</w:t>
            </w:r>
          </w:p>
        </w:tc>
      </w:tr>
      <w:tr w:rsidR="0010608C" w:rsidRPr="00671E4F" w14:paraId="7D3875B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967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26B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dla Boronowa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AE4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37 708,00</w:t>
            </w:r>
          </w:p>
        </w:tc>
      </w:tr>
      <w:tr w:rsidR="0010608C" w:rsidRPr="00671E4F" w14:paraId="4899F18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09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81E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Dolnośląski Inkubator Przedsiębiorczości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B0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0338989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B8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935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DS Team Sport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3D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188DF3B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24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001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Dziewięćsił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13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32CDAD5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F93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742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Emerytów i Rencistów „Aktywny Senior” Gminy Boguchwała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A6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158 970,00</w:t>
            </w:r>
          </w:p>
        </w:tc>
      </w:tr>
      <w:tr w:rsidR="0010608C" w:rsidRPr="00671E4F" w14:paraId="7169245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42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5B6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Europejskie Centrum Innowacji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00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249 800,00</w:t>
            </w:r>
          </w:p>
        </w:tc>
      </w:tr>
      <w:tr w:rsidR="0010608C" w:rsidRPr="00671E4F" w14:paraId="269F2D8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5D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810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Forum Chociwelskie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CD2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217 310,00</w:t>
            </w:r>
          </w:p>
        </w:tc>
      </w:tr>
      <w:tr w:rsidR="0010608C" w:rsidRPr="00671E4F" w14:paraId="2530D40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90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DBB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Inicjatyw Liswarta Rębielice Szlacheckie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98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126 400,00</w:t>
            </w:r>
          </w:p>
        </w:tc>
      </w:tr>
      <w:tr w:rsidR="0010608C" w:rsidRPr="00671E4F" w14:paraId="030504C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07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145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Inicjatyw Społeczno-Ekonomicznych „Sukces”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544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249 990,00</w:t>
            </w:r>
          </w:p>
        </w:tc>
      </w:tr>
      <w:tr w:rsidR="0010608C" w:rsidRPr="00671E4F" w14:paraId="5921D3C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09F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6A1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Inicjatyw Społeczno-Gospodarczych w Świdwinie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E8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236 730,00</w:t>
            </w:r>
          </w:p>
        </w:tc>
      </w:tr>
      <w:tr w:rsidR="0010608C" w:rsidRPr="00671E4F" w14:paraId="7FD381D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51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063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Inicjatyw Społecznych Solny Gwarek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ABE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69 170,00</w:t>
            </w:r>
          </w:p>
        </w:tc>
      </w:tr>
      <w:tr w:rsidR="0010608C" w:rsidRPr="00671E4F" w14:paraId="1935C0E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02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597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Instytut Rozwoju Zrównoważonego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8FC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249 000,00</w:t>
            </w:r>
          </w:p>
        </w:tc>
      </w:tr>
      <w:tr w:rsidR="0010608C" w:rsidRPr="00671E4F" w14:paraId="1ABD52E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2B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254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Integracji „Salix”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32B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83 240,00</w:t>
            </w:r>
          </w:p>
        </w:tc>
      </w:tr>
      <w:tr w:rsidR="0010608C" w:rsidRPr="00671E4F" w14:paraId="63835FA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E4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B83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Karkonoski Klub Kibiców Niepełnosprawnych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D8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29D8D18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2B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A38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Klaster Inicjatyw Ekonomii Społecznej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B5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73F12D7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5B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F8F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Klub Rotary Białystok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FC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240 340,00</w:t>
            </w:r>
          </w:p>
        </w:tc>
      </w:tr>
      <w:tr w:rsidR="0010608C" w:rsidRPr="00671E4F" w14:paraId="5A67E40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ABC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0B9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Klub Seniora „Przyjaciele”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73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43C4F3C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CF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804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Kraina Lasów i Jezior - Lokalna Grupa Działania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69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339E864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D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B16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Kre-Aktywni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F0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247 810,00</w:t>
            </w:r>
          </w:p>
        </w:tc>
      </w:tr>
      <w:tr w:rsidR="0010608C" w:rsidRPr="00671E4F" w14:paraId="04F5397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5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DC1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Stowarzyszenie Liberty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99A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59974DA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5A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226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374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Manko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88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245 400,00</w:t>
            </w:r>
          </w:p>
        </w:tc>
      </w:tr>
      <w:tr w:rsidR="0010608C" w:rsidRPr="00671E4F" w14:paraId="1B35B0F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D0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6C0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Mieszkańców Gmin Nadwiślańskich „Przywiśle 87”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5F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68 470,00</w:t>
            </w:r>
          </w:p>
        </w:tc>
      </w:tr>
      <w:tr w:rsidR="0010608C" w:rsidRPr="00671E4F" w14:paraId="242F569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7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FE3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Mieszkańców Wsi Okrajnik i Okolic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582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139 650,00</w:t>
            </w:r>
          </w:p>
        </w:tc>
      </w:tr>
      <w:tr w:rsidR="0010608C" w:rsidRPr="00671E4F" w14:paraId="0305632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69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1CA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Młodych Lubuszan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A09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199 000,00</w:t>
            </w:r>
          </w:p>
        </w:tc>
      </w:tr>
      <w:tr w:rsidR="0010608C" w:rsidRPr="00671E4F" w14:paraId="16B0E6E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B66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E62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Monti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67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245 200,00</w:t>
            </w:r>
          </w:p>
        </w:tc>
      </w:tr>
      <w:tr w:rsidR="0010608C" w:rsidRPr="00671E4F" w14:paraId="15CA6BD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22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8CE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Most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01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208 790,00</w:t>
            </w:r>
          </w:p>
        </w:tc>
      </w:tr>
      <w:tr w:rsidR="0010608C" w:rsidRPr="00671E4F" w14:paraId="7E74F46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37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683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Recz Integracji i Usamodzielniania „Dom w Głogowie”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34A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29 000,00</w:t>
            </w:r>
          </w:p>
        </w:tc>
      </w:tr>
      <w:tr w:rsidR="0010608C" w:rsidRPr="00671E4F" w14:paraId="53091F4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45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859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Rzecz  Osób z Upośledzeniem Umysłowym „Razem”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184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27DB667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64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FA2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Rzecz Edukacji „Pomost”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AFF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250 000,00</w:t>
            </w:r>
          </w:p>
        </w:tc>
      </w:tr>
      <w:tr w:rsidR="0010608C" w:rsidRPr="00671E4F" w14:paraId="123E0D1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A4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46A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Rzecz Rozwoju i Promocji Podkarpacia „Pro Carpathia”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7E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133 775,00</w:t>
            </w:r>
          </w:p>
        </w:tc>
      </w:tr>
      <w:tr w:rsidR="0010608C" w:rsidRPr="00671E4F" w14:paraId="02676355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6D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F53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Rzecz Rozwoju Jasnej Góry „Góra Możliwości”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057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19D431DB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B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237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F36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Rzecz Wspierania Aktywności Społecznej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19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155 840,00</w:t>
            </w:r>
          </w:p>
        </w:tc>
      </w:tr>
      <w:tr w:rsidR="0010608C" w:rsidRPr="00671E4F" w14:paraId="1B655CC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96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CC9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Na Rzecz Wspierania Talentu Dzieci i Młodzieży „Protalent”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A8F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72EBF4F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35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AE8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Nowe Perspektywy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A0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234 860,00</w:t>
            </w:r>
          </w:p>
        </w:tc>
      </w:tr>
      <w:tr w:rsidR="0010608C" w:rsidRPr="00671E4F" w14:paraId="1F92E77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55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495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Opieki Paliatywno-Hospicyjnej i Długotrwale Unieruchomionych „Pomocna Dłoń'” w Braniewie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A0E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245 600,00</w:t>
            </w:r>
          </w:p>
        </w:tc>
      </w:tr>
      <w:tr w:rsidR="0010608C" w:rsidRPr="00671E4F" w14:paraId="77D062B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58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09D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Oś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1A2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245 095,00</w:t>
            </w:r>
          </w:p>
        </w:tc>
      </w:tr>
      <w:tr w:rsidR="0010608C" w:rsidRPr="00671E4F" w14:paraId="5861D21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001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1EA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Persona na rzecz promocji i ochrony zdrowia psychicznego z siedzibą w Raciborzu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43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6F93AB9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18A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4CA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Pixel Print House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7C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139 950,00</w:t>
            </w:r>
          </w:p>
        </w:tc>
      </w:tr>
      <w:tr w:rsidR="0010608C" w:rsidRPr="00671E4F" w14:paraId="4F19F0C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B8F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BD6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Stowarzyszenie Pomocy Dzieciom i Młodzieży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00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84 955,00</w:t>
            </w:r>
          </w:p>
        </w:tc>
      </w:tr>
      <w:tr w:rsidR="0010608C" w:rsidRPr="00671E4F" w14:paraId="6DF362E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F7B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A6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Pomocy Dzieciom Specjalnej Troski „Ada”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B55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292DB7C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C3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E62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Pomocy Osobom Niepełnosprawnym „Serce dla Serca” przy Parafii Św. Trójcy w Bielsku-Białej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04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5982FF7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BA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A7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Pro Tennis Academy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9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5C84375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08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4DD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Przyjaciół Zameczka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A0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248 394,00</w:t>
            </w:r>
          </w:p>
        </w:tc>
      </w:tr>
      <w:tr w:rsidR="0010608C" w:rsidRPr="00671E4F" w14:paraId="7B268ED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86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46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Pszczyński Uniwersytet Trzeciego Wieku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0F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1BC6442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894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15A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Razem dla Rozwoju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A65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1EA62D3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3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D1E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RazemBB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FF6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3A6AC3F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1A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25A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Stowarzyszenie Rozwoju i Ochrony Dziedzictwa Kulturowego Regionu „Przyjaźni Podmoklom”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DC7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200 485,00</w:t>
            </w:r>
          </w:p>
        </w:tc>
      </w:tr>
      <w:tr w:rsidR="0010608C" w:rsidRPr="00671E4F" w14:paraId="740C7DD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C9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705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Sportowe Wyciskania Sztangi Leżąc „Wilkołak”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61A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35 000,00</w:t>
            </w:r>
          </w:p>
        </w:tc>
      </w:tr>
      <w:tr w:rsidR="0010608C" w:rsidRPr="00671E4F" w14:paraId="1CE4527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FA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814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Szukamy Polski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8DA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110 600,00</w:t>
            </w:r>
          </w:p>
        </w:tc>
      </w:tr>
      <w:tr w:rsidR="0010608C" w:rsidRPr="00671E4F" w14:paraId="4EE1E03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FFA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CAB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Trzech Pokoleń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CF4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249 380,00</w:t>
            </w:r>
          </w:p>
        </w:tc>
      </w:tr>
      <w:tr w:rsidR="0010608C" w:rsidRPr="00671E4F" w14:paraId="617588A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68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lastRenderedPageBreak/>
              <w:t>256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3E6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Uniwersytet Trzeciego Wieku w Gliwicach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034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211 680,00</w:t>
            </w:r>
          </w:p>
        </w:tc>
      </w:tr>
      <w:tr w:rsidR="0010608C" w:rsidRPr="00671E4F" w14:paraId="01E8A59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74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0F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Użytkowników Psychiatrycznej Opieki Zdrowotnej oraz Ich Rodzin i Przyjaciół „Feniks” w Kołobrzegu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75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249 814,50</w:t>
            </w:r>
          </w:p>
        </w:tc>
      </w:tr>
      <w:tr w:rsidR="0010608C" w:rsidRPr="00671E4F" w14:paraId="70DE6750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4E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ED6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w Duchu Gór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7D3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227 025,00</w:t>
            </w:r>
          </w:p>
        </w:tc>
      </w:tr>
      <w:tr w:rsidR="0010608C" w:rsidRPr="00671E4F" w14:paraId="0EAEACB8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F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259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B49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Wolontariuszy Razem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A5C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11 670,00</w:t>
            </w:r>
          </w:p>
        </w:tc>
      </w:tr>
      <w:tr w:rsidR="0010608C" w:rsidRPr="00671E4F" w14:paraId="260A423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D81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0FD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Wspierające Rozwój Uniwersytetu Trzeciego Wieku w Uniwersytecie Bielsko-Bialskim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77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28 500,00</w:t>
            </w:r>
          </w:p>
        </w:tc>
      </w:tr>
      <w:tr w:rsidR="0010608C" w:rsidRPr="00671E4F" w14:paraId="08BFDCA1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20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20B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Youth Human Impact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0F4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171 360,00</w:t>
            </w:r>
          </w:p>
        </w:tc>
      </w:tr>
      <w:tr w:rsidR="0010608C" w:rsidRPr="00671E4F" w14:paraId="2A58516F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B0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A54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Zwykle Aktywni i Zaangażowani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D89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145 400,00</w:t>
            </w:r>
          </w:p>
        </w:tc>
      </w:tr>
      <w:tr w:rsidR="0010608C" w:rsidRPr="00671E4F" w14:paraId="3F381E4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AF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BED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 Zwykłe Aktywne Pokolenia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E3A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127 850,00</w:t>
            </w:r>
          </w:p>
        </w:tc>
      </w:tr>
      <w:tr w:rsidR="0010608C" w:rsidRPr="00671E4F" w14:paraId="54077A14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C0D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EEA4" w14:textId="65A204AA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Stowarzyszenie </w:t>
            </w:r>
            <w:r w:rsidR="00324460" w:rsidRPr="00671E4F">
              <w:rPr>
                <w:rFonts w:ascii="Lato" w:eastAsia="Times New Roman" w:hAnsi="Lato" w:cs="Times New Roman"/>
                <w:szCs w:val="24"/>
              </w:rPr>
              <w:t>Z</w:t>
            </w:r>
            <w:r w:rsidRPr="00671E4F">
              <w:rPr>
                <w:rFonts w:ascii="Lato" w:eastAsia="Times New Roman" w:hAnsi="Lato" w:cs="Times New Roman"/>
                <w:szCs w:val="24"/>
              </w:rPr>
              <w:t>wykłe Etno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10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92 199,00</w:t>
            </w:r>
          </w:p>
        </w:tc>
      </w:tr>
      <w:tr w:rsidR="0010608C" w:rsidRPr="00671E4F" w14:paraId="660A7B67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2D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B37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Stowarzyszeniem Wspierania Aktywności „Bona Fides”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736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167 015,00</w:t>
            </w:r>
          </w:p>
        </w:tc>
      </w:tr>
      <w:tr w:rsidR="0010608C" w:rsidRPr="00671E4F" w14:paraId="5AC92C3E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CB7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8A5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Subvenio, Fundacja  Interwencji Kryzysowej i Pomocy Psychologicznej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1ED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246 880,00</w:t>
            </w:r>
          </w:p>
        </w:tc>
      </w:tr>
      <w:tr w:rsidR="0010608C" w:rsidRPr="00671E4F" w14:paraId="53F730B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365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9B9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Sudecka Izba Przemysłowo-Handlowa w Świdnicy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D0E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4E75B56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EA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1AE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Sudeckie Stowarzyszenie Ekorozwoju Green Gate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5F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209 325,00</w:t>
            </w:r>
          </w:p>
        </w:tc>
      </w:tr>
      <w:tr w:rsidR="0010608C" w:rsidRPr="00671E4F" w14:paraId="28DCB63B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9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269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0E4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Suwalski Uniwersytet Ludowy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9C9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143 880,00</w:t>
            </w:r>
          </w:p>
        </w:tc>
      </w:tr>
      <w:tr w:rsidR="0010608C" w:rsidRPr="00671E4F" w14:paraId="79A3BF3A" w14:textId="77777777" w:rsidTr="0010608C">
        <w:trPr>
          <w:trHeight w:val="3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E7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270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7AB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Towarzystwo Altum, Programy Społeczno-Gospodarcze 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CB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234 000,00</w:t>
            </w:r>
          </w:p>
        </w:tc>
      </w:tr>
      <w:tr w:rsidR="0010608C" w:rsidRPr="00671E4F" w14:paraId="462696F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51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31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Towarzystwo Obywatelskiej Aktywności Lokalnej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26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249 920,00</w:t>
            </w:r>
          </w:p>
        </w:tc>
      </w:tr>
      <w:tr w:rsidR="0010608C" w:rsidRPr="00671E4F" w14:paraId="5D655FC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E74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B08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Towarzystwo Projektów Innowacyjnych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A9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30 000,00</w:t>
            </w:r>
          </w:p>
        </w:tc>
      </w:tr>
      <w:tr w:rsidR="0010608C" w:rsidRPr="00671E4F" w14:paraId="58B032B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8D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337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Towarzystwo Przyjaciół Bielska - Białej i Podbeskidzia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9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47A519B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E0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DDE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Uczniowski Klub Sportowy „Skarby”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61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71C6FF75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BFD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96D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Uczniowski Klub Sportowy im. „Polskiego Towarzystwa Gimnastycznego Sokół”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7F2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71D239A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F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276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690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Uniwersytet Trzeciego Wieku w Krobi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12D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108 200,00</w:t>
            </w:r>
          </w:p>
        </w:tc>
      </w:tr>
      <w:tr w:rsidR="0010608C" w:rsidRPr="00671E4F" w14:paraId="55810CE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E4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277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F77C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UP Stowarzyszenie Inicjatyw Społeczno-Gospodarczych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D0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27 300,00</w:t>
            </w:r>
          </w:p>
        </w:tc>
      </w:tr>
      <w:tr w:rsidR="0010608C" w:rsidRPr="00671E4F" w14:paraId="5644D12D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C73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278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C6F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Warto Jest Pomagać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F0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202 350,00</w:t>
            </w:r>
          </w:p>
        </w:tc>
      </w:tr>
      <w:tr w:rsidR="0010608C" w:rsidRPr="00671E4F" w14:paraId="24040D7C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93F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279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9AA2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Zachodniopomorski Sejmik Osób Niepełnosprawnych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C06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210 600,00</w:t>
            </w:r>
          </w:p>
        </w:tc>
      </w:tr>
      <w:tr w:rsidR="0010608C" w:rsidRPr="00671E4F" w14:paraId="2431FC32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69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FF0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 xml:space="preserve">Zachodniopomorski Uniwersytet Ludowy – Fundacja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85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192 900,00</w:t>
            </w:r>
          </w:p>
        </w:tc>
      </w:tr>
      <w:tr w:rsidR="0010608C" w:rsidRPr="00671E4F" w14:paraId="6E9B76CA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DDC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36C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Zakątek Fantastyki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F9B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29 000,00</w:t>
            </w:r>
          </w:p>
        </w:tc>
      </w:tr>
      <w:tr w:rsidR="0010608C" w:rsidRPr="00671E4F" w14:paraId="0F99D309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06E3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203D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Zmiana Na Dobre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B9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197 500,00</w:t>
            </w:r>
          </w:p>
        </w:tc>
      </w:tr>
      <w:tr w:rsidR="0010608C" w:rsidRPr="00671E4F" w14:paraId="3F5344F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F10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283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848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Związek Stowarzyszeń Centrum Aktywności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65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168 300,00</w:t>
            </w:r>
          </w:p>
        </w:tc>
      </w:tr>
      <w:tr w:rsidR="0010608C" w:rsidRPr="00671E4F" w14:paraId="198DBC56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F59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17B4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Związek Stowarzyszeń Forum Lubelskich Organizacji Pozarządowych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1D4B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123 935,00</w:t>
            </w:r>
          </w:p>
        </w:tc>
      </w:tr>
      <w:tr w:rsidR="0010608C" w:rsidRPr="00671E4F" w14:paraId="58FFC483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ECE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285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6CEE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Związek Strzelecki Sudety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89F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szCs w:val="24"/>
              </w:rPr>
            </w:pPr>
            <w:r w:rsidRPr="00671E4F">
              <w:rPr>
                <w:rFonts w:ascii="Lato" w:eastAsia="Times New Roman" w:hAnsi="Lato" w:cs="Times New Roman"/>
                <w:szCs w:val="24"/>
              </w:rPr>
              <w:t>33 000,00</w:t>
            </w:r>
          </w:p>
        </w:tc>
      </w:tr>
      <w:tr w:rsidR="0010608C" w:rsidRPr="00671E4F" w14:paraId="426FF1DB" w14:textId="77777777" w:rsidTr="0010608C">
        <w:trPr>
          <w:trHeight w:val="3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CE1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2508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Łącznie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FF5" w14:textId="77777777" w:rsidR="0010608C" w:rsidRPr="00671E4F" w:rsidRDefault="0010608C" w:rsidP="0010608C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Lato" w:eastAsia="Times New Roman" w:hAnsi="Lato" w:cs="Times New Roman"/>
                <w:b/>
                <w:bCs/>
                <w:szCs w:val="24"/>
              </w:rPr>
            </w:pPr>
            <w:r w:rsidRPr="00671E4F">
              <w:rPr>
                <w:rFonts w:ascii="Lato" w:eastAsia="Times New Roman" w:hAnsi="Lato" w:cs="Times New Roman"/>
                <w:b/>
                <w:bCs/>
                <w:szCs w:val="24"/>
              </w:rPr>
              <w:t>38 995 641,60</w:t>
            </w:r>
          </w:p>
        </w:tc>
      </w:tr>
    </w:tbl>
    <w:p w14:paraId="496BBC2E" w14:textId="77777777" w:rsidR="004114CE" w:rsidRPr="00671E4F" w:rsidRDefault="004114CE" w:rsidP="00351B02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7A55728B" w14:textId="77777777" w:rsidR="004114CE" w:rsidRPr="00671E4F" w:rsidRDefault="004114CE" w:rsidP="00351B02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p w14:paraId="33F9FB84" w14:textId="77777777" w:rsidR="004114CE" w:rsidRPr="00671E4F" w:rsidRDefault="004114CE" w:rsidP="00351B02">
      <w:pPr>
        <w:pStyle w:val="TEKSTwTABELIWYRODKOWANYtekstwyrodkowanywpoziomie"/>
        <w:rPr>
          <w:rStyle w:val="Pogrubienie"/>
          <w:rFonts w:ascii="Lato" w:hAnsi="Lato" w:cs="Times New Roman"/>
          <w:szCs w:val="24"/>
        </w:rPr>
      </w:pPr>
    </w:p>
    <w:sectPr w:rsidR="004114CE" w:rsidRPr="00671E4F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37AF" w14:textId="77777777" w:rsidR="00FA1299" w:rsidRDefault="00FA1299" w:rsidP="005E58AA">
      <w:pPr>
        <w:spacing w:line="240" w:lineRule="auto"/>
      </w:pPr>
      <w:r>
        <w:separator/>
      </w:r>
    </w:p>
  </w:endnote>
  <w:endnote w:type="continuationSeparator" w:id="0">
    <w:p w14:paraId="528887E8" w14:textId="77777777" w:rsidR="00FA1299" w:rsidRDefault="00FA1299" w:rsidP="005E5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9040" w14:textId="77777777" w:rsidR="00FA1299" w:rsidRDefault="00FA1299" w:rsidP="005E58AA">
      <w:pPr>
        <w:spacing w:line="240" w:lineRule="auto"/>
      </w:pPr>
      <w:r>
        <w:separator/>
      </w:r>
    </w:p>
  </w:footnote>
  <w:footnote w:type="continuationSeparator" w:id="0">
    <w:p w14:paraId="7272B4E2" w14:textId="77777777" w:rsidR="00FA1299" w:rsidRDefault="00FA1299" w:rsidP="005E58AA">
      <w:pPr>
        <w:spacing w:line="240" w:lineRule="auto"/>
      </w:pPr>
      <w:r>
        <w:continuationSeparator/>
      </w:r>
    </w:p>
  </w:footnote>
  <w:footnote w:id="1">
    <w:p w14:paraId="0A119214" w14:textId="0339C194" w:rsidR="00B5738F" w:rsidRPr="00671E4F" w:rsidRDefault="00B5738F" w:rsidP="00B5738F">
      <w:pPr>
        <w:pStyle w:val="ODNONIKtreodnonika"/>
        <w:rPr>
          <w:rFonts w:ascii="Lato" w:hAnsi="Lato"/>
        </w:rPr>
      </w:pPr>
      <w:r w:rsidRPr="00671E4F">
        <w:rPr>
          <w:rStyle w:val="Odwoanieprzypisudolnego"/>
          <w:rFonts w:ascii="Lato" w:hAnsi="Lato"/>
        </w:rPr>
        <w:footnoteRef/>
      </w:r>
      <w:r w:rsidRPr="00671E4F">
        <w:rPr>
          <w:rFonts w:ascii="Lato" w:hAnsi="Lato"/>
        </w:rPr>
        <w:t xml:space="preserve"> Zmiany tekstu jednolitego wymienionej ustawy zostały ogłoszone w Dz. U. z 2024 r. poz. 1572, 1717, 1756 i 1907 oraz z 2025 r. poz.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3CC0" w14:textId="79C94664" w:rsidR="00EB5ACE" w:rsidRPr="00B371CC" w:rsidRDefault="005E58A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304E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3862065">
    <w:abstractNumId w:val="23"/>
  </w:num>
  <w:num w:numId="2" w16cid:durableId="406810678">
    <w:abstractNumId w:val="18"/>
  </w:num>
  <w:num w:numId="3" w16cid:durableId="1539276133">
    <w:abstractNumId w:val="35"/>
  </w:num>
  <w:num w:numId="4" w16cid:durableId="1657562840">
    <w:abstractNumId w:val="31"/>
  </w:num>
  <w:num w:numId="5" w16cid:durableId="1226139280">
    <w:abstractNumId w:val="14"/>
  </w:num>
  <w:num w:numId="6" w16cid:durableId="639071353">
    <w:abstractNumId w:val="10"/>
  </w:num>
  <w:num w:numId="7" w16cid:durableId="713777926">
    <w:abstractNumId w:val="15"/>
  </w:num>
  <w:num w:numId="8" w16cid:durableId="1030761936">
    <w:abstractNumId w:val="26"/>
  </w:num>
  <w:num w:numId="9" w16cid:durableId="1256747325">
    <w:abstractNumId w:val="16"/>
  </w:num>
  <w:num w:numId="10" w16cid:durableId="19861231">
    <w:abstractNumId w:val="8"/>
  </w:num>
  <w:num w:numId="11" w16cid:durableId="795955318">
    <w:abstractNumId w:val="3"/>
  </w:num>
  <w:num w:numId="12" w16cid:durableId="1205017759">
    <w:abstractNumId w:val="2"/>
  </w:num>
  <w:num w:numId="13" w16cid:durableId="2046327120">
    <w:abstractNumId w:val="1"/>
  </w:num>
  <w:num w:numId="14" w16cid:durableId="803930130">
    <w:abstractNumId w:val="0"/>
  </w:num>
  <w:num w:numId="15" w16cid:durableId="889725993">
    <w:abstractNumId w:val="9"/>
  </w:num>
  <w:num w:numId="16" w16cid:durableId="1320039063">
    <w:abstractNumId w:val="7"/>
  </w:num>
  <w:num w:numId="17" w16cid:durableId="933974773">
    <w:abstractNumId w:val="6"/>
  </w:num>
  <w:num w:numId="18" w16cid:durableId="1469010797">
    <w:abstractNumId w:val="5"/>
  </w:num>
  <w:num w:numId="19" w16cid:durableId="535393616">
    <w:abstractNumId w:val="4"/>
  </w:num>
  <w:num w:numId="20" w16cid:durableId="1170486401">
    <w:abstractNumId w:val="33"/>
  </w:num>
  <w:num w:numId="21" w16cid:durableId="14113296">
    <w:abstractNumId w:val="25"/>
  </w:num>
  <w:num w:numId="22" w16cid:durableId="676618941">
    <w:abstractNumId w:val="36"/>
  </w:num>
  <w:num w:numId="23" w16cid:durableId="1888224317">
    <w:abstractNumId w:val="32"/>
  </w:num>
  <w:num w:numId="24" w16cid:durableId="1295721118">
    <w:abstractNumId w:val="19"/>
  </w:num>
  <w:num w:numId="25" w16cid:durableId="1385131408">
    <w:abstractNumId w:val="11"/>
  </w:num>
  <w:num w:numId="26" w16cid:durableId="223299582">
    <w:abstractNumId w:val="30"/>
  </w:num>
  <w:num w:numId="27" w16cid:durableId="2113935446">
    <w:abstractNumId w:val="20"/>
  </w:num>
  <w:num w:numId="28" w16cid:durableId="1945108772">
    <w:abstractNumId w:val="17"/>
  </w:num>
  <w:num w:numId="29" w16cid:durableId="2031374076">
    <w:abstractNumId w:val="22"/>
  </w:num>
  <w:num w:numId="30" w16cid:durableId="16927584">
    <w:abstractNumId w:val="27"/>
  </w:num>
  <w:num w:numId="31" w16cid:durableId="2045862242">
    <w:abstractNumId w:val="24"/>
  </w:num>
  <w:num w:numId="32" w16cid:durableId="1740637756">
    <w:abstractNumId w:val="13"/>
  </w:num>
  <w:num w:numId="33" w16cid:durableId="317728596">
    <w:abstractNumId w:val="29"/>
  </w:num>
  <w:num w:numId="34" w16cid:durableId="186991853">
    <w:abstractNumId w:val="28"/>
  </w:num>
  <w:num w:numId="35" w16cid:durableId="1147161412">
    <w:abstractNumId w:val="21"/>
  </w:num>
  <w:num w:numId="36" w16cid:durableId="1771004375">
    <w:abstractNumId w:val="34"/>
  </w:num>
  <w:num w:numId="37" w16cid:durableId="971863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41"/>
    <w:rsid w:val="000164C2"/>
    <w:rsid w:val="00036173"/>
    <w:rsid w:val="000E06FB"/>
    <w:rsid w:val="0010608C"/>
    <w:rsid w:val="00174F42"/>
    <w:rsid w:val="0026352E"/>
    <w:rsid w:val="002643BA"/>
    <w:rsid w:val="00324460"/>
    <w:rsid w:val="00351B02"/>
    <w:rsid w:val="003E4A41"/>
    <w:rsid w:val="003F40FA"/>
    <w:rsid w:val="004114CE"/>
    <w:rsid w:val="00467C83"/>
    <w:rsid w:val="004932E8"/>
    <w:rsid w:val="004F0459"/>
    <w:rsid w:val="00582B57"/>
    <w:rsid w:val="005D1727"/>
    <w:rsid w:val="005E58AA"/>
    <w:rsid w:val="00671E4F"/>
    <w:rsid w:val="006816D3"/>
    <w:rsid w:val="006F6CBC"/>
    <w:rsid w:val="00755788"/>
    <w:rsid w:val="007726E6"/>
    <w:rsid w:val="00821ACD"/>
    <w:rsid w:val="008A0567"/>
    <w:rsid w:val="00934259"/>
    <w:rsid w:val="009555F1"/>
    <w:rsid w:val="00AD7100"/>
    <w:rsid w:val="00B26253"/>
    <w:rsid w:val="00B5738F"/>
    <w:rsid w:val="00BB3A53"/>
    <w:rsid w:val="00BC6796"/>
    <w:rsid w:val="00DD10C4"/>
    <w:rsid w:val="00E50370"/>
    <w:rsid w:val="00EB5ACE"/>
    <w:rsid w:val="00EC57D0"/>
    <w:rsid w:val="00F03FC1"/>
    <w:rsid w:val="00F304E5"/>
    <w:rsid w:val="00F4737B"/>
    <w:rsid w:val="00F75F87"/>
    <w:rsid w:val="00F9724E"/>
    <w:rsid w:val="00FA1299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158B"/>
  <w15:chartTrackingRefBased/>
  <w15:docId w15:val="{4D45526B-65BE-40A0-BCFB-834EB84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4C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5E58A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E58AA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E58A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E58AA"/>
    <w:pPr>
      <w:ind w:left="986" w:hanging="476"/>
    </w:pPr>
  </w:style>
  <w:style w:type="paragraph" w:customStyle="1" w:styleId="PKTpunkt">
    <w:name w:val="PKT – punkt"/>
    <w:uiPriority w:val="13"/>
    <w:qFormat/>
    <w:rsid w:val="005E58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E58A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E58AA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E58A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E58A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E58A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5E58A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E58A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5E58AA"/>
    <w:pPr>
      <w:ind w:left="1780"/>
    </w:pPr>
  </w:style>
  <w:style w:type="character" w:styleId="Odwoanieprzypisudolnego">
    <w:name w:val="footnote reference"/>
    <w:uiPriority w:val="99"/>
    <w:semiHidden/>
    <w:rsid w:val="005E58A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E58A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8A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E58A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8A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E58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8AA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E58A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E58A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E58A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E58A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E58AA"/>
  </w:style>
  <w:style w:type="paragraph" w:customStyle="1" w:styleId="ZLITzmlitartykuempunktem">
    <w:name w:val="Z/LIT – zm. lit. artykułem (punktem)"/>
    <w:basedOn w:val="LITlitera"/>
    <w:uiPriority w:val="32"/>
    <w:qFormat/>
    <w:rsid w:val="005E58AA"/>
  </w:style>
  <w:style w:type="paragraph" w:styleId="Bezodstpw">
    <w:name w:val="No Spacing"/>
    <w:uiPriority w:val="99"/>
    <w:rsid w:val="005E58AA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E58A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E58A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58A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E58A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E58A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E58A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E58A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E58A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E58AA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E58AA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5E58AA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E58A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E58A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E58A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E58A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E58A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5E58A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5E58A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E58AA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E58AA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E58A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E58A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E58A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5E58A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5E58A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E58A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E58A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E58A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E58A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E58A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E58A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E58A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E58A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E58A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8AA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5E58A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E58A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E58A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E58A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E58A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E58A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E58A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E58A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E58A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E58A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E58A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E58AA"/>
  </w:style>
  <w:style w:type="paragraph" w:customStyle="1" w:styleId="ZTIR2TIRzmpodwtirtiret">
    <w:name w:val="Z_TIR/2TIR – zm. podw. tir. tiret"/>
    <w:basedOn w:val="TIRtiret"/>
    <w:uiPriority w:val="78"/>
    <w:qFormat/>
    <w:rsid w:val="005E58A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E58A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E58A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E58A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E58A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E58A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E58A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E58A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E58A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E58A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E58A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E58A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E58A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5E58A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E58A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E58A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E58A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E58A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E58A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E58A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E58A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E58A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E58A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E58A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E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58A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8AA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8AA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E58AA"/>
    <w:pPr>
      <w:ind w:left="2404"/>
    </w:pPr>
  </w:style>
  <w:style w:type="paragraph" w:customStyle="1" w:styleId="ODNONIKtreodnonika">
    <w:name w:val="ODNOŚNIK – treść odnośnika"/>
    <w:uiPriority w:val="19"/>
    <w:qFormat/>
    <w:rsid w:val="005E58A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E58A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E58A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E58A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E58A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E58A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E58A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E58A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E58A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E58A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E58A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E58A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E58A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E58A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E58A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E58A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E58A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E58A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E58A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E58A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E58A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E58A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E58A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E58A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E58A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E58A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E58A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E58A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E58A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E58A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E58A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E58A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E58A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E58A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E58A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E58A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E58A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E58A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E58A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E58A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E58A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E58A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E58A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E58A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E58A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E58A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E58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E58A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E58A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E58A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E58A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E58A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E58A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E58A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E58A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E58A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E58A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E58A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E58A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E58A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E58A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E58A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E58AA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E58A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E58A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E58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E58A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E58A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E58A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E58A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E58AA"/>
  </w:style>
  <w:style w:type="paragraph" w:customStyle="1" w:styleId="TEKSTZacznikido">
    <w:name w:val="TEKST&quot;Załącznik(i) do ...&quot;"/>
    <w:uiPriority w:val="28"/>
    <w:qFormat/>
    <w:rsid w:val="005E58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E58A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E58A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E58A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E58A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E58A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E58A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E58A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E58A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E58A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E58A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E58A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E58A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E58A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E58A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E58A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E58A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E58A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E58A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E58A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E58A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E58A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E58A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E58A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E58A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E58A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E58A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E58A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E58A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E58A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E58A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E58A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E58A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E58A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E58A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E58A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E58A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E58A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E58A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E58A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E58A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E58A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E58A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58A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E58A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E58A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E58A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58A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E58A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E58A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E58A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E58A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E58A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E58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E58A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E58A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E58A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E58A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E58A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58A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E58A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E58A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E58AA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E58A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E58A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E58A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E58A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E58A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E58A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E58A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E58A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E58A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E58A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E58A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E58A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E58A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E58AA"/>
    <w:pPr>
      <w:ind w:left="1780"/>
    </w:pPr>
  </w:style>
  <w:style w:type="table" w:styleId="Tabela-Siatka">
    <w:name w:val="Table Grid"/>
    <w:basedOn w:val="Standardowy"/>
    <w:rsid w:val="005E58AA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5E58A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5E58A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5E58A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5E58A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E58A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5E58AA"/>
    <w:rPr>
      <w:color w:val="0000FF"/>
      <w:u w:val="single"/>
    </w:rPr>
  </w:style>
  <w:style w:type="paragraph" w:styleId="Poprawka">
    <w:name w:val="Revision"/>
    <w:hidden/>
    <w:uiPriority w:val="99"/>
    <w:semiHidden/>
    <w:rsid w:val="005E58AA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E58A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5E58A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E58AA"/>
    <w:rPr>
      <w:color w:val="954F72"/>
      <w:u w:val="single"/>
    </w:rPr>
  </w:style>
  <w:style w:type="paragraph" w:customStyle="1" w:styleId="msonormal0">
    <w:name w:val="msonormal"/>
    <w:basedOn w:val="Normalny"/>
    <w:rsid w:val="004114CE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5">
    <w:name w:val="xl65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6">
    <w:name w:val="xl66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7">
    <w:name w:val="xl67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68">
    <w:name w:val="xl68"/>
    <w:basedOn w:val="Normalny"/>
    <w:rsid w:val="004114CE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9">
    <w:name w:val="xl69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Arial" w:eastAsia="Times New Roman" w:hAnsi="Arial"/>
      <w:b/>
      <w:bCs/>
      <w:szCs w:val="24"/>
    </w:rPr>
  </w:style>
  <w:style w:type="paragraph" w:customStyle="1" w:styleId="xl71">
    <w:name w:val="xl71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Arial" w:eastAsia="Times New Roman" w:hAnsi="Arial"/>
      <w:b/>
      <w:bCs/>
      <w:szCs w:val="24"/>
    </w:rPr>
  </w:style>
  <w:style w:type="paragraph" w:customStyle="1" w:styleId="xl72">
    <w:name w:val="xl72"/>
    <w:basedOn w:val="Normalny"/>
    <w:rsid w:val="004114CE"/>
    <w:pPr>
      <w:widowControl/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4">
    <w:name w:val="xl74"/>
    <w:basedOn w:val="Normalny"/>
    <w:rsid w:val="0041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</w:rPr>
  </w:style>
  <w:style w:type="paragraph" w:customStyle="1" w:styleId="xl75">
    <w:name w:val="xl75"/>
    <w:basedOn w:val="Normalny"/>
    <w:rsid w:val="00106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Arial" w:eastAsia="Times New Roman" w:hAnsi="Arial"/>
      <w:b/>
      <w:bCs/>
      <w:szCs w:val="24"/>
    </w:rPr>
  </w:style>
  <w:style w:type="paragraph" w:customStyle="1" w:styleId="xl76">
    <w:name w:val="xl76"/>
    <w:basedOn w:val="Normalny"/>
    <w:rsid w:val="0010608C"/>
    <w:pPr>
      <w:widowControl/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7">
    <w:name w:val="xl77"/>
    <w:basedOn w:val="Normalny"/>
    <w:rsid w:val="00106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8">
    <w:name w:val="xl78"/>
    <w:basedOn w:val="Normalny"/>
    <w:rsid w:val="00106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3084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Świć Rafał</dc:creator>
  <cp:keywords/>
  <dc:description/>
  <cp:lastModifiedBy>Sidoruk Justyna</cp:lastModifiedBy>
  <cp:revision>3</cp:revision>
  <dcterms:created xsi:type="dcterms:W3CDTF">2025-04-11T10:26:00Z</dcterms:created>
  <dcterms:modified xsi:type="dcterms:W3CDTF">2025-04-14T09:08:00Z</dcterms:modified>
</cp:coreProperties>
</file>