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1648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05879DA7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AD3CAAB" wp14:editId="0A12DFB6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7CCCF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C39036F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24571D3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5D2C5D7A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0A0B0982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4788130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E00FAC8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06A1BD86" w14:textId="77777777" w:rsidR="00E06CB1" w:rsidRPr="002D1B78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5F082B1" w14:textId="646E1391" w:rsidR="001D6FDD" w:rsidRPr="001D6FDD" w:rsidRDefault="00BF0EF3" w:rsidP="001D6FD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praw</w:t>
      </w:r>
      <w:r w:rsidR="001D6FDD">
        <w:rPr>
          <w:rFonts w:ascii="Arial" w:hAnsi="Arial" w:cs="Arial"/>
          <w:color w:val="000000"/>
          <w:sz w:val="16"/>
          <w:szCs w:val="16"/>
        </w:rPr>
        <w:t>o</w:t>
      </w:r>
      <w:r w:rsidR="001D6FDD" w:rsidRPr="001D6FDD">
        <w:rPr>
          <w:rFonts w:ascii="Arial" w:hAnsi="Arial" w:cs="Arial"/>
          <w:color w:val="000000"/>
          <w:sz w:val="16"/>
          <w:szCs w:val="16"/>
        </w:rPr>
        <w:t xml:space="preserve"> użytkowania wieczystego nieruchomości, stanowiącej działki oznaczone w ewidencji gruntów numerami 116/2 i 116/3 o łącznej powierzchni 0,2617 ha wraz z posadowionymi na niej, stanowiącymi odrębny od gruntu przedmiot własności budynkami: innym niemieszkalnym o powierzchni użytkowej 253,00 m</w:t>
      </w:r>
      <w:r w:rsidR="001D6FDD" w:rsidRPr="001D6FDD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1D6FDD" w:rsidRPr="001D6FDD">
        <w:rPr>
          <w:rFonts w:ascii="Arial" w:hAnsi="Arial" w:cs="Arial"/>
          <w:color w:val="000000"/>
          <w:sz w:val="16"/>
          <w:szCs w:val="16"/>
        </w:rPr>
        <w:t>, innym niemieszkalnym o powierzchni użytkowej 26,70 m</w:t>
      </w:r>
      <w:r w:rsidR="001D6FDD" w:rsidRPr="001D6FDD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1D6FDD" w:rsidRPr="001D6FDD">
        <w:rPr>
          <w:rFonts w:ascii="Arial" w:hAnsi="Arial" w:cs="Arial"/>
          <w:color w:val="000000"/>
          <w:sz w:val="16"/>
          <w:szCs w:val="16"/>
        </w:rPr>
        <w:t xml:space="preserve"> oraz transportu i łączności </w:t>
      </w:r>
      <w:r w:rsidR="00CF577D">
        <w:rPr>
          <w:rFonts w:ascii="Arial" w:hAnsi="Arial" w:cs="Arial"/>
          <w:color w:val="000000"/>
          <w:sz w:val="16"/>
          <w:szCs w:val="16"/>
        </w:rPr>
        <w:br/>
      </w:r>
      <w:r w:rsidR="001D6FDD" w:rsidRPr="001D6FDD">
        <w:rPr>
          <w:rFonts w:ascii="Arial" w:hAnsi="Arial" w:cs="Arial"/>
          <w:color w:val="000000"/>
          <w:sz w:val="16"/>
          <w:szCs w:val="16"/>
        </w:rPr>
        <w:t>o powierzchni użytkowej 46,90 m</w:t>
      </w:r>
      <w:r w:rsidR="001D6FDD" w:rsidRPr="001D6FDD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1D6FDD" w:rsidRPr="001D6FDD">
        <w:rPr>
          <w:rFonts w:ascii="Arial" w:hAnsi="Arial" w:cs="Arial"/>
          <w:color w:val="000000"/>
          <w:sz w:val="16"/>
          <w:szCs w:val="16"/>
        </w:rPr>
        <w:t xml:space="preserve">, położonej w miejscowości Spychowo przy ul. Mazurskiej 2, w gminie Świętajno, w powiecie szczycieńskim, w województwie warmińsko-mazurskim, objętej księgą wieczystą Nr OL1S/00006098/1 prowadzoną przez Sąd Rejonowy </w:t>
      </w:r>
      <w:r w:rsidR="00CF577D">
        <w:rPr>
          <w:rFonts w:ascii="Arial" w:hAnsi="Arial" w:cs="Arial"/>
          <w:color w:val="000000"/>
          <w:sz w:val="16"/>
          <w:szCs w:val="16"/>
        </w:rPr>
        <w:br/>
      </w:r>
      <w:r w:rsidR="001D6FDD" w:rsidRPr="001D6FDD">
        <w:rPr>
          <w:rFonts w:ascii="Arial" w:hAnsi="Arial" w:cs="Arial"/>
          <w:color w:val="000000"/>
          <w:sz w:val="16"/>
          <w:szCs w:val="16"/>
        </w:rPr>
        <w:t>w Szczytnie V Wydział Ksiąg Wieczystych.</w:t>
      </w:r>
    </w:p>
    <w:p w14:paraId="76D27EF0" w14:textId="77777777" w:rsidR="002D1B78" w:rsidRPr="00F05C8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14:paraId="045CB7B3" w14:textId="77777777" w:rsidR="00E06CB1" w:rsidRPr="002D1B7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D1B7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740000E7" w14:textId="77777777" w:rsidR="00E06CB1" w:rsidRPr="00684F44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 xml:space="preserve">- </w:t>
      </w:r>
      <w:r w:rsidR="001D6FDD">
        <w:rPr>
          <w:rFonts w:ascii="Arial" w:hAnsi="Arial" w:cs="Arial"/>
          <w:sz w:val="16"/>
          <w:szCs w:val="16"/>
        </w:rPr>
        <w:t>Spychowo ul. Mazurska 2</w:t>
      </w:r>
    </w:p>
    <w:p w14:paraId="3F2F8492" w14:textId="77777777"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Prowadzący aukcję informuje:</w:t>
      </w:r>
    </w:p>
    <w:p w14:paraId="1CFDA930" w14:textId="77777777" w:rsidR="00686290" w:rsidRPr="00684F44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4A50493D" w14:textId="77777777" w:rsidR="00F05C81" w:rsidRPr="00684F44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051688D9" w14:textId="77777777" w:rsidR="00684F44" w:rsidRPr="00684F44" w:rsidRDefault="00684F44" w:rsidP="00684F44">
      <w:pPr>
        <w:numPr>
          <w:ilvl w:val="0"/>
          <w:numId w:val="2"/>
        </w:numPr>
        <w:spacing w:line="360" w:lineRule="auto"/>
        <w:jc w:val="both"/>
      </w:pPr>
      <w:r w:rsidRPr="00684F4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C8C9E95" w14:textId="77777777" w:rsidR="00CC2633" w:rsidRPr="002D1B78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49ACAB58" w14:textId="77777777" w:rsidR="00CC2633" w:rsidRPr="002D1B7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D1B78">
        <w:rPr>
          <w:rFonts w:ascii="Arial" w:hAnsi="Arial" w:cs="Arial"/>
          <w:b/>
          <w:sz w:val="16"/>
          <w:szCs w:val="16"/>
        </w:rPr>
        <w:t xml:space="preserve">  </w:t>
      </w:r>
      <w:r w:rsidR="002D1B78" w:rsidRPr="002D1B78">
        <w:rPr>
          <w:rFonts w:ascii="Arial" w:hAnsi="Arial" w:cs="Arial"/>
          <w:b/>
          <w:sz w:val="16"/>
          <w:szCs w:val="16"/>
        </w:rPr>
        <w:t>2</w:t>
      </w:r>
      <w:r w:rsidR="001D6FDD">
        <w:rPr>
          <w:rFonts w:ascii="Arial" w:hAnsi="Arial" w:cs="Arial"/>
          <w:b/>
          <w:sz w:val="16"/>
          <w:szCs w:val="16"/>
        </w:rPr>
        <w:t>43</w:t>
      </w:r>
      <w:r w:rsidRPr="002D1B78">
        <w:rPr>
          <w:rFonts w:ascii="Arial" w:hAnsi="Arial" w:cs="Arial"/>
          <w:b/>
          <w:sz w:val="16"/>
          <w:szCs w:val="16"/>
        </w:rPr>
        <w:t xml:space="preserve"> 000,00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D1B78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3 000</w:t>
      </w:r>
      <w:r w:rsidR="00063743" w:rsidRPr="002D1B78">
        <w:rPr>
          <w:rFonts w:ascii="Arial" w:hAnsi="Arial" w:cs="Arial"/>
          <w:b/>
          <w:sz w:val="16"/>
          <w:szCs w:val="16"/>
        </w:rPr>
        <w:t>,00 zł.</w:t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F05C81"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sz w:val="16"/>
          <w:szCs w:val="16"/>
          <w:u w:val="single"/>
        </w:rPr>
        <w:t>Wadium: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2</w:t>
      </w:r>
      <w:r w:rsidR="001D6FDD">
        <w:rPr>
          <w:rFonts w:ascii="Arial" w:hAnsi="Arial" w:cs="Arial"/>
          <w:b/>
          <w:sz w:val="16"/>
          <w:szCs w:val="16"/>
        </w:rPr>
        <w:t>4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</w:t>
      </w:r>
      <w:r w:rsidR="001D6FDD">
        <w:rPr>
          <w:rFonts w:ascii="Arial" w:hAnsi="Arial" w:cs="Arial"/>
          <w:b/>
          <w:sz w:val="16"/>
          <w:szCs w:val="16"/>
        </w:rPr>
        <w:t>3</w:t>
      </w:r>
      <w:r w:rsidR="002D1B78" w:rsidRPr="002D1B78">
        <w:rPr>
          <w:rFonts w:ascii="Arial" w:hAnsi="Arial" w:cs="Arial"/>
          <w:b/>
          <w:sz w:val="16"/>
          <w:szCs w:val="16"/>
        </w:rPr>
        <w:t>00</w:t>
      </w:r>
      <w:r w:rsidRPr="002D1B78">
        <w:rPr>
          <w:rFonts w:ascii="Arial" w:hAnsi="Arial" w:cs="Arial"/>
          <w:b/>
          <w:sz w:val="16"/>
          <w:szCs w:val="16"/>
        </w:rPr>
        <w:t xml:space="preserve">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</w:p>
    <w:p w14:paraId="00363A6C" w14:textId="77777777" w:rsidR="00A621F6" w:rsidRPr="00684F4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3B6BE07B" w14:textId="77777777" w:rsidR="00CC2633" w:rsidRPr="00684F4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684F44">
        <w:rPr>
          <w:rFonts w:ascii="Arial" w:hAnsi="Arial" w:cs="Arial"/>
          <w:sz w:val="16"/>
          <w:szCs w:val="16"/>
        </w:rPr>
        <w:t xml:space="preserve"> Postępowań</w:t>
      </w:r>
      <w:r w:rsidRPr="00684F44">
        <w:rPr>
          <w:rFonts w:ascii="Arial" w:hAnsi="Arial" w:cs="Arial"/>
          <w:sz w:val="16"/>
          <w:szCs w:val="16"/>
        </w:rPr>
        <w:t>.</w:t>
      </w:r>
    </w:p>
    <w:p w14:paraId="348F9EB6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04C86DAF" w14:textId="09CE7991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Aukcja odbędzie się w siedzibie prowadzącego aukcję w dniu</w:t>
      </w:r>
      <w:r w:rsidR="00235865">
        <w:rPr>
          <w:rFonts w:ascii="Arial" w:hAnsi="Arial" w:cs="Arial"/>
          <w:sz w:val="16"/>
          <w:szCs w:val="16"/>
        </w:rPr>
        <w:t xml:space="preserve"> </w:t>
      </w:r>
      <w:r w:rsidR="001D6FDD" w:rsidRPr="006E51B6">
        <w:rPr>
          <w:rFonts w:ascii="Arial" w:hAnsi="Arial" w:cs="Arial"/>
          <w:b/>
          <w:bCs/>
          <w:sz w:val="16"/>
          <w:szCs w:val="16"/>
        </w:rPr>
        <w:t>25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.</w:t>
      </w:r>
      <w:r w:rsidR="00235865" w:rsidRPr="006E51B6">
        <w:rPr>
          <w:rFonts w:ascii="Arial" w:hAnsi="Arial" w:cs="Arial"/>
          <w:b/>
          <w:bCs/>
          <w:sz w:val="16"/>
          <w:szCs w:val="16"/>
        </w:rPr>
        <w:t>11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.2020</w:t>
      </w:r>
      <w:r w:rsidR="006E51B6" w:rsidRPr="006E51B6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r.</w:t>
      </w:r>
    </w:p>
    <w:p w14:paraId="18248395" w14:textId="58B7E6CF" w:rsidR="00E06CB1" w:rsidRPr="002D1B78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E51B6">
        <w:rPr>
          <w:rFonts w:ascii="Arial" w:hAnsi="Arial" w:cs="Arial"/>
          <w:b/>
          <w:bCs/>
          <w:sz w:val="16"/>
          <w:szCs w:val="16"/>
        </w:rPr>
        <w:t>10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:30</w:t>
      </w:r>
      <w:r w:rsidRPr="002D1B78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1</w:t>
      </w:r>
      <w:r w:rsidR="00393828" w:rsidRPr="006E51B6">
        <w:rPr>
          <w:rFonts w:ascii="Arial" w:hAnsi="Arial" w:cs="Arial"/>
          <w:b/>
          <w:bCs/>
          <w:sz w:val="16"/>
          <w:szCs w:val="16"/>
        </w:rPr>
        <w:t>1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:00</w:t>
      </w:r>
      <w:r w:rsidR="006E51B6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 xml:space="preserve">w pokoju nr </w:t>
      </w:r>
      <w:r w:rsidR="00CC2633" w:rsidRPr="006E51B6">
        <w:rPr>
          <w:rFonts w:ascii="Arial" w:hAnsi="Arial" w:cs="Arial"/>
          <w:b/>
          <w:bCs/>
          <w:sz w:val="16"/>
          <w:szCs w:val="16"/>
        </w:rPr>
        <w:t>111</w:t>
      </w:r>
      <w:r w:rsidR="006E51B6" w:rsidRPr="006E51B6">
        <w:rPr>
          <w:rFonts w:ascii="Arial" w:hAnsi="Arial" w:cs="Arial"/>
          <w:sz w:val="16"/>
          <w:szCs w:val="16"/>
        </w:rPr>
        <w:t>.</w:t>
      </w:r>
    </w:p>
    <w:p w14:paraId="4BD896A9" w14:textId="7777777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D6FDD">
        <w:rPr>
          <w:rFonts w:ascii="Arial" w:hAnsi="Arial" w:cs="Arial"/>
          <w:sz w:val="16"/>
          <w:szCs w:val="16"/>
        </w:rPr>
        <w:t>23</w:t>
      </w:r>
      <w:r w:rsidR="00CC2633" w:rsidRPr="002D1B78">
        <w:rPr>
          <w:rFonts w:ascii="Arial" w:hAnsi="Arial" w:cs="Arial"/>
          <w:sz w:val="16"/>
          <w:szCs w:val="16"/>
        </w:rPr>
        <w:t>.</w:t>
      </w:r>
      <w:r w:rsidR="00235865">
        <w:rPr>
          <w:rFonts w:ascii="Arial" w:hAnsi="Arial" w:cs="Arial"/>
          <w:sz w:val="16"/>
          <w:szCs w:val="16"/>
        </w:rPr>
        <w:t>11</w:t>
      </w:r>
      <w:r w:rsidR="00CC2633" w:rsidRPr="002D1B78">
        <w:rPr>
          <w:rFonts w:ascii="Arial" w:hAnsi="Arial" w:cs="Arial"/>
          <w:sz w:val="16"/>
          <w:szCs w:val="16"/>
        </w:rPr>
        <w:t>.2020r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4F18BFB0" w14:textId="7777777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037EAB2B" w14:textId="77777777" w:rsidR="00E06CB1" w:rsidRPr="002D1B7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D1B7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D1B7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D1B78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</w:t>
      </w:r>
      <w:r w:rsidR="001D6FDD">
        <w:rPr>
          <w:rFonts w:ascii="Arial" w:hAnsi="Arial" w:cs="Arial"/>
          <w:b/>
          <w:sz w:val="16"/>
          <w:szCs w:val="16"/>
        </w:rPr>
        <w:t>Spychowo</w:t>
      </w:r>
      <w:r w:rsidRPr="002D1B78">
        <w:rPr>
          <w:rFonts w:ascii="Arial" w:hAnsi="Arial" w:cs="Arial"/>
          <w:b/>
          <w:sz w:val="16"/>
          <w:szCs w:val="16"/>
        </w:rPr>
        <w:t xml:space="preserve">” </w:t>
      </w:r>
    </w:p>
    <w:p w14:paraId="2D793723" w14:textId="77777777" w:rsidR="00E06CB1" w:rsidRPr="002D1B7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1E44FB21" w14:textId="77777777" w:rsidR="00E06CB1" w:rsidRPr="002D1B7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1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5762EA6B" w14:textId="77777777" w:rsidR="00E06CB1" w:rsidRPr="002D1B7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2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8C7E503" w14:textId="08B9573A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Nieruchomość można </w:t>
      </w:r>
      <w:r w:rsidRPr="002D1B7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BF0EF3" w:rsidRPr="00BF0EF3">
        <w:rPr>
          <w:rStyle w:val="Numerstrony"/>
          <w:rFonts w:ascii="Arial" w:hAnsi="Arial" w:cs="Arial"/>
          <w:sz w:val="16"/>
          <w:szCs w:val="16"/>
        </w:rPr>
        <w:t>725 233 478</w:t>
      </w:r>
      <w:r w:rsidRPr="002D1B78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D6FDD">
        <w:rPr>
          <w:rStyle w:val="Numerstrony"/>
          <w:rFonts w:ascii="Arial" w:hAnsi="Arial" w:cs="Arial"/>
          <w:sz w:val="16"/>
          <w:szCs w:val="16"/>
        </w:rPr>
        <w:t>23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.</w:t>
      </w:r>
      <w:r w:rsidR="00235865">
        <w:rPr>
          <w:rStyle w:val="Numerstrony"/>
          <w:rFonts w:ascii="Arial" w:hAnsi="Arial" w:cs="Arial"/>
          <w:sz w:val="16"/>
          <w:szCs w:val="16"/>
        </w:rPr>
        <w:t>11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.2020</w:t>
      </w:r>
      <w:r w:rsidR="006E51B6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r</w:t>
      </w:r>
      <w:r w:rsidR="006E51B6">
        <w:rPr>
          <w:rStyle w:val="Numerstrony"/>
          <w:rFonts w:ascii="Arial" w:hAnsi="Arial" w:cs="Arial"/>
          <w:sz w:val="16"/>
          <w:szCs w:val="16"/>
        </w:rPr>
        <w:t>.</w:t>
      </w:r>
    </w:p>
    <w:p w14:paraId="77A96B45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39852556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43F6240A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54D17EA1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14:paraId="03F3CF04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B598ED7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75C9A565" w14:textId="77777777" w:rsidR="00E06CB1" w:rsidRPr="002D1B7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D1B78">
        <w:rPr>
          <w:rFonts w:ascii="Arial" w:hAnsi="Arial" w:cs="Arial"/>
          <w:sz w:val="16"/>
          <w:szCs w:val="16"/>
        </w:rPr>
        <w:t>85 662-35-51 oraz 502-338-116.</w:t>
      </w:r>
    </w:p>
    <w:p w14:paraId="53DB04FB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145B039A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2A5EC70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26C2EB9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przypadku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7B494539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44F1A0A1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4AC2353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2D1B7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F7303" w14:textId="77777777" w:rsidR="00997A44" w:rsidRDefault="00997A44">
      <w:r>
        <w:separator/>
      </w:r>
    </w:p>
  </w:endnote>
  <w:endnote w:type="continuationSeparator" w:id="0">
    <w:p w14:paraId="09C52D39" w14:textId="77777777" w:rsidR="00997A44" w:rsidRDefault="009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7EEDBB8F" w14:textId="4F813268" w:rsidR="001D6FDD" w:rsidRDefault="003F3E22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75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41670C" w14:textId="77777777" w:rsidR="001D6FDD" w:rsidRDefault="001D6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E59DB" w14:textId="77777777" w:rsidR="00997A44" w:rsidRDefault="00997A44">
      <w:r>
        <w:separator/>
      </w:r>
    </w:p>
  </w:footnote>
  <w:footnote w:type="continuationSeparator" w:id="0">
    <w:p w14:paraId="1CCE971C" w14:textId="77777777" w:rsidR="00997A44" w:rsidRDefault="009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1D6FDD"/>
    <w:rsid w:val="001F6DD9"/>
    <w:rsid w:val="00235865"/>
    <w:rsid w:val="002835E3"/>
    <w:rsid w:val="002D1B78"/>
    <w:rsid w:val="00393828"/>
    <w:rsid w:val="003C7E35"/>
    <w:rsid w:val="003E6DBF"/>
    <w:rsid w:val="003F3E22"/>
    <w:rsid w:val="005A6E85"/>
    <w:rsid w:val="00680939"/>
    <w:rsid w:val="00684F44"/>
    <w:rsid w:val="00686290"/>
    <w:rsid w:val="006B0AFB"/>
    <w:rsid w:val="006E51B6"/>
    <w:rsid w:val="007F47D1"/>
    <w:rsid w:val="0084412A"/>
    <w:rsid w:val="00997A44"/>
    <w:rsid w:val="00A330F7"/>
    <w:rsid w:val="00A621F6"/>
    <w:rsid w:val="00A776F2"/>
    <w:rsid w:val="00AB4442"/>
    <w:rsid w:val="00B85601"/>
    <w:rsid w:val="00BC7EE6"/>
    <w:rsid w:val="00BF0EF3"/>
    <w:rsid w:val="00C73CFF"/>
    <w:rsid w:val="00CA11D4"/>
    <w:rsid w:val="00CC2633"/>
    <w:rsid w:val="00CF577D"/>
    <w:rsid w:val="00D7514E"/>
    <w:rsid w:val="00DF10F2"/>
    <w:rsid w:val="00E06CB1"/>
    <w:rsid w:val="00E5624F"/>
    <w:rsid w:val="00EC5DA7"/>
    <w:rsid w:val="00F05C81"/>
    <w:rsid w:val="00F0793A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35A9"/>
  <w15:docId w15:val="{C68F0BAC-16DD-4013-8502-17CA2CB8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2020-10-07T07:25:00Z</cp:lastPrinted>
  <dcterms:created xsi:type="dcterms:W3CDTF">2020-10-08T08:34:00Z</dcterms:created>
  <dcterms:modified xsi:type="dcterms:W3CDTF">2020-10-08T08:34:00Z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