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52B1EF1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4EF452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5FD68646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14725A">
        <w:rPr>
          <w:rFonts w:ascii="Lato" w:hAnsi="Lato"/>
          <w:sz w:val="20"/>
          <w:szCs w:val="20"/>
        </w:rPr>
        <w:t xml:space="preserve">Znak pisma: </w:t>
      </w:r>
      <w:r w:rsidR="0014725A" w:rsidRPr="0014725A">
        <w:rPr>
          <w:rFonts w:ascii="Lato" w:hAnsi="Lato"/>
          <w:sz w:val="20"/>
          <w:szCs w:val="20"/>
        </w:rPr>
        <w:t>DLI-III.7621.23.2022.AW.14</w:t>
      </w:r>
    </w:p>
    <w:p w14:paraId="5797F67D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29C92B53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14725A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795623DC" w14:textId="5D0BE701" w:rsidR="0014725A" w:rsidRPr="0014725A" w:rsidRDefault="0014725A" w:rsidP="0014725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14725A">
        <w:rPr>
          <w:rFonts w:ascii="Lato" w:hAnsi="Lato" w:cs="Arial"/>
          <w:spacing w:val="4"/>
          <w:sz w:val="20"/>
          <w:szCs w:val="20"/>
        </w:rPr>
        <w:t xml:space="preserve">Na podstawie art. 11f ust. 3 i 6 ustawy z dnia 10 kwietnia 2003 r. o szczególnych zasadach przygotowania i realizacji inwestycji w zakresie dróg publicznych (t.j. Dz. U. z 2022 r. poz. 176, z późn. zm.) oraz art. 49 § 1 i 2 ustawy z dnia 14 czerwca 1960 r. – Kodeks postępowania administracyjnego (t.j. Dz. U. z 2022 r. poz. 2000), a także art. 72 ust. 6 w zw. z art. 72 ust. 1 pkt 10 ustawy z dnia 3 października 2008 r. </w:t>
      </w:r>
      <w:r w:rsidRPr="0014725A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o udostępnianiu informacji o środowisku i jego ochronie, udziale społeczeństwa w ochronie środowiska oraz o ocenach oddziaływania na środowisko (t.j. Dz. U. z 2022 r. poz. 1029, z późn. zm.),</w:t>
      </w:r>
    </w:p>
    <w:p w14:paraId="78AA97BE" w14:textId="77777777" w:rsidR="0014725A" w:rsidRPr="0014725A" w:rsidRDefault="0014725A" w:rsidP="0014725A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14725A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438C58B9" w14:textId="1034DE99" w:rsidR="0014725A" w:rsidRPr="0014725A" w:rsidRDefault="0014725A" w:rsidP="0014725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14725A">
        <w:rPr>
          <w:rFonts w:ascii="Lato" w:hAnsi="Lato" w:cs="Arial"/>
          <w:spacing w:val="4"/>
          <w:sz w:val="20"/>
          <w:szCs w:val="20"/>
        </w:rPr>
        <w:t xml:space="preserve">zawiadamia, że wydał decyzję z dnia 23 listopada 2022 r., znak: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DLI-III.7621.23.2022.AW.13, uchylającą w części i orzekającą w tym zakresie co do istoty sprawy, a w pozostałej części utrzymującą w mocy decyzję Wojewody </w:t>
      </w:r>
      <w:bookmarkStart w:id="0" w:name="_Hlk117155997"/>
      <w:r w:rsidRPr="0014725A">
        <w:rPr>
          <w:rFonts w:ascii="Lato" w:hAnsi="Lato" w:cs="Arial"/>
          <w:bCs/>
          <w:iCs/>
          <w:spacing w:val="4"/>
          <w:sz w:val="20"/>
          <w:szCs w:val="20"/>
        </w:rPr>
        <w:t xml:space="preserve">Mazowieckiego </w:t>
      </w:r>
      <w:r w:rsidR="00E723D8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14725A">
        <w:rPr>
          <w:rFonts w:ascii="Lato" w:hAnsi="Lato" w:cs="Arial"/>
          <w:bCs/>
          <w:iCs/>
          <w:spacing w:val="4"/>
          <w:sz w:val="20"/>
          <w:szCs w:val="20"/>
        </w:rPr>
        <w:t>Nr 27/SPEC/2022 z dnia 11 lutego 2022 r., znak: WI-I.7820.2.2.2021.RR(LK), o zezwoleniu na realizację inwestycji drogowej pn.: "Rozbudowa drogi wojewódzkiej nr 634 na wskazanych odcinkach na terenie gmin: Zielonka, Kobyłka, Wołomin – odcinek od km 22+055 do km 25+155”</w:t>
      </w:r>
      <w:bookmarkEnd w:id="0"/>
      <w:r w:rsidRPr="0014725A">
        <w:rPr>
          <w:rFonts w:ascii="Lato" w:hAnsi="Lato" w:cs="Arial"/>
          <w:bCs/>
          <w:iCs/>
          <w:spacing w:val="4"/>
          <w:sz w:val="20"/>
          <w:szCs w:val="20"/>
        </w:rPr>
        <w:t xml:space="preserve">, sprostowaną postanowieniem Nr 381/SAAB/2022 z dnia 28 marca 2022 r., znak: </w:t>
      </w:r>
      <w:r w:rsidR="00500279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14725A">
        <w:rPr>
          <w:rFonts w:ascii="Lato" w:hAnsi="Lato" w:cs="Arial"/>
          <w:bCs/>
          <w:iCs/>
          <w:spacing w:val="4"/>
          <w:sz w:val="20"/>
          <w:szCs w:val="20"/>
        </w:rPr>
        <w:t>WI-I.7820.2.2.2021.RR(LK).</w:t>
      </w:r>
    </w:p>
    <w:p w14:paraId="4AFB31B9" w14:textId="574C4436" w:rsidR="0014725A" w:rsidRDefault="0014725A" w:rsidP="0014725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14725A">
        <w:rPr>
          <w:rFonts w:ascii="Lato" w:hAnsi="Lato" w:cs="Arial"/>
          <w:spacing w:val="4"/>
          <w:sz w:val="20"/>
          <w:szCs w:val="20"/>
        </w:rPr>
        <w:t xml:space="preserve">Z treścią decyzji Ministra Rozwoju i Technologii z dnia 23 listopada 2022 r. wraz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z załącznikami oraz aktami sprawy można zapoznać się w Ministerstwie Rozwoju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i Technologii w Warszawie, ul. Chałubińskiego 4/6, 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w godzinach od 9.00 do 15.30, </w:t>
      </w:r>
      <w:r w:rsidRPr="0014725A">
        <w:rPr>
          <w:rFonts w:ascii="Lato" w:hAnsi="Lato" w:cs="Arial"/>
          <w:color w:val="000000"/>
          <w:spacing w:val="4"/>
          <w:sz w:val="20"/>
          <w:szCs w:val="20"/>
          <w:u w:val="single"/>
        </w:rPr>
        <w:t>po wcześniejszym umówieniu się telefonicznie pod numerem telefonu (22) 323 40 70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jak również z treścią ww. decyzji – </w:t>
      </w:r>
      <w:r w:rsidRPr="0014725A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E723D8" w:rsidRPr="00E723D8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E723D8" w:rsidRPr="00E723D8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Pr="0014725A">
        <w:rPr>
          <w:rFonts w:ascii="Lato" w:hAnsi="Lato" w:cs="Arial"/>
          <w:bCs/>
          <w:spacing w:val="4"/>
          <w:sz w:val="20"/>
          <w:szCs w:val="20"/>
        </w:rPr>
        <w:t xml:space="preserve">oraz </w:t>
      </w:r>
      <w:r w:rsidRPr="0014725A">
        <w:rPr>
          <w:rFonts w:ascii="Lato" w:hAnsi="Lato" w:cs="Arial"/>
          <w:bCs/>
          <w:iCs/>
          <w:spacing w:val="4"/>
          <w:sz w:val="20"/>
          <w:szCs w:val="20"/>
        </w:rPr>
        <w:t>w urzędach gmin właściwych ze względu na przebieg drogi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tj. w Urzędzie Miasta Kobyłka i Urzędzie Miasta Zielonka. </w:t>
      </w:r>
    </w:p>
    <w:p w14:paraId="23E1A10A" w14:textId="77777777" w:rsidR="00E723D8" w:rsidRPr="00500279" w:rsidRDefault="00E723D8" w:rsidP="0014725A">
      <w:pPr>
        <w:spacing w:after="240" w:line="240" w:lineRule="exact"/>
        <w:jc w:val="both"/>
        <w:rPr>
          <w:rFonts w:ascii="Lato" w:hAnsi="Lato" w:cs="Arial"/>
          <w:bCs/>
          <w:spacing w:val="4"/>
          <w:sz w:val="20"/>
          <w:szCs w:val="20"/>
        </w:rPr>
      </w:pPr>
    </w:p>
    <w:p w14:paraId="21AF66F1" w14:textId="77777777" w:rsidR="0014725A" w:rsidRPr="0014725A" w:rsidRDefault="0014725A" w:rsidP="0014725A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14725A">
        <w:rPr>
          <w:rFonts w:ascii="Lato" w:hAnsi="Lato" w:cs="Arial"/>
          <w:spacing w:val="4"/>
          <w:sz w:val="20"/>
          <w:szCs w:val="20"/>
          <w:u w:val="single"/>
        </w:rPr>
        <w:t>Data publikacji obwieszczenia i treści decyzji: 2 grudnia 2022 r.</w:t>
      </w:r>
    </w:p>
    <w:p w14:paraId="610CF222" w14:textId="77777777" w:rsidR="0014725A" w:rsidRPr="0014725A" w:rsidRDefault="0014725A" w:rsidP="0014725A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48B1E03D" w14:textId="77777777" w:rsidR="0014725A" w:rsidRPr="0014725A" w:rsidRDefault="0014725A" w:rsidP="0014725A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14725A">
        <w:rPr>
          <w:rFonts w:ascii="Lato" w:hAnsi="Lato" w:cs="Arial"/>
          <w:spacing w:val="4"/>
          <w:sz w:val="20"/>
          <w:szCs w:val="20"/>
        </w:rPr>
        <w:t>informacja o przetwarzaniu danych osobowych.</w:t>
      </w:r>
      <w:r w:rsidRPr="0014725A">
        <w:rPr>
          <w:rFonts w:ascii="Lato" w:eastAsia="Calibri" w:hAnsi="Lato"/>
          <w:noProof/>
          <w:sz w:val="20"/>
          <w:szCs w:val="20"/>
        </w:rPr>
        <w:t xml:space="preserve"> </w:t>
      </w:r>
    </w:p>
    <w:p w14:paraId="6AF44E7D" w14:textId="163D444F" w:rsidR="0014725A" w:rsidRPr="0014725A" w:rsidRDefault="009A5A8D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79526" wp14:editId="2A8704D8">
                <wp:simplePos x="0" y="0"/>
                <wp:positionH relativeFrom="margin">
                  <wp:posOffset>2133600</wp:posOffset>
                </wp:positionH>
                <wp:positionV relativeFrom="paragraph">
                  <wp:posOffset>94615</wp:posOffset>
                </wp:positionV>
                <wp:extent cx="3707516" cy="1001644"/>
                <wp:effectExtent l="0" t="0" r="7620" b="825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516" cy="1001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DED4C6" w14:textId="77777777" w:rsidR="009A5A8D" w:rsidRDefault="009A5A8D" w:rsidP="009A5A8D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5595850C" w14:textId="77777777" w:rsidR="009A5A8D" w:rsidRDefault="009A5A8D" w:rsidP="009A5A8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MINISTER ROZWOJU I TECHNOLOGII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z up.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14:paraId="641E0462" w14:textId="77777777" w:rsidR="009A5A8D" w:rsidRDefault="009A5A8D" w:rsidP="009A5A8D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Bartłomiej Szcześniak</w:t>
                            </w:r>
                          </w:p>
                          <w:p w14:paraId="6E9B1A6F" w14:textId="77777777" w:rsidR="009A5A8D" w:rsidRDefault="009A5A8D" w:rsidP="009A5A8D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79526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68pt;margin-top:7.45pt;width:291.95pt;height:7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" stroked="f">
                <v:textbox>
                  <w:txbxContent>
                    <w:p w14:paraId="4EDED4C6" w14:textId="77777777" w:rsidR="009A5A8D" w:rsidRDefault="009A5A8D" w:rsidP="009A5A8D">
                      <w:pPr>
                        <w:pStyle w:val="Bezodstpw"/>
                        <w:ind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5595850C" w14:textId="77777777" w:rsidR="009A5A8D" w:rsidRDefault="009A5A8D" w:rsidP="009A5A8D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                       MINISTER ROZWOJU I TECHNOLOGII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br/>
                        <w:t xml:space="preserve">                                              z up.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14:paraId="641E0462" w14:textId="77777777" w:rsidR="009A5A8D" w:rsidRDefault="009A5A8D" w:rsidP="009A5A8D">
                      <w:pPr>
                        <w:pStyle w:val="Bezodstpw"/>
                        <w:ind w:left="1416"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Bartłomiej Szcześniak</w:t>
                      </w:r>
                    </w:p>
                    <w:p w14:paraId="6E9B1A6F" w14:textId="77777777" w:rsidR="009A5A8D" w:rsidRDefault="009A5A8D" w:rsidP="009A5A8D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    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3F271" w14:textId="42C326DD" w:rsidR="0014725A" w:rsidRDefault="0014725A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6A376F30" w14:textId="60C8E670" w:rsidR="00E723D8" w:rsidRPr="0014725A" w:rsidRDefault="00E723D8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3028BB95" w14:textId="77777777" w:rsidR="0014725A" w:rsidRPr="0014725A" w:rsidRDefault="0014725A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4F923919" w14:textId="77777777" w:rsidR="00E723D8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6CF46253" w14:textId="77777777" w:rsidR="00E723D8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67A90279" w14:textId="41D03E57" w:rsidR="0014725A" w:rsidRDefault="0014725A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6E91BF1">
                <wp:simplePos x="0" y="0"/>
                <wp:positionH relativeFrom="column">
                  <wp:posOffset>3417874</wp:posOffset>
                </wp:positionH>
                <wp:positionV relativeFrom="paragraph">
                  <wp:posOffset>-736185</wp:posOffset>
                </wp:positionV>
                <wp:extent cx="2311400" cy="588396"/>
                <wp:effectExtent l="0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58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77777777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DLI-III.7621.23.2022.AW.14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00FA" id="Pole tekstowe 1" o:spid="_x0000_s1027" type="#_x0000_t202" style="position:absolute;left:0;text-align:left;margin-left:269.1pt;margin-top:-57.95pt;width:182pt;height:4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" filled="f" stroked="f">
                <v:textbox>
                  <w:txbxContent>
                    <w:p w14:paraId="588B202E" w14:textId="77777777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DLI-III.7621.23.2022.AW.14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   </w:t>
      </w:r>
      <w:r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078CDB93" w14:textId="77777777" w:rsidR="00E723D8" w:rsidRPr="0014725A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20"/>
          <w:szCs w:val="20"/>
        </w:rPr>
      </w:pPr>
    </w:p>
    <w:p w14:paraId="59D0C36F" w14:textId="6B7BEF57" w:rsidR="0014725A" w:rsidRPr="0014725A" w:rsidRDefault="0014725A" w:rsidP="00E723D8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38E64D3F" w14:textId="4D074C6D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z w:val="20"/>
          <w:szCs w:val="20"/>
          <w:lang w:eastAsia="zh-CN"/>
        </w:rPr>
        <w:t xml:space="preserve">Administratorem Pani/Pana danych osobowych jest Minister Rozwoju i Technologii, </w:t>
      </w:r>
      <w:r w:rsidR="00E723D8">
        <w:rPr>
          <w:rFonts w:ascii="Lato" w:hAnsi="Lato" w:cs="Arial"/>
          <w:sz w:val="20"/>
          <w:szCs w:val="20"/>
          <w:lang w:eastAsia="zh-CN"/>
        </w:rPr>
        <w:br/>
      </w:r>
      <w:r w:rsidRPr="0014725A">
        <w:rPr>
          <w:rFonts w:ascii="Lato" w:hAnsi="Lato" w:cs="Arial"/>
          <w:sz w:val="20"/>
          <w:szCs w:val="20"/>
          <w:lang w:eastAsia="zh-CN"/>
        </w:rPr>
        <w:t xml:space="preserve">z siedzibą w Warszawie, Plac Trzech Krzyży 3/5, </w:t>
      </w:r>
      <w:hyperlink r:id="rId9" w:history="1">
        <w:r w:rsidRPr="0014725A">
          <w:rPr>
            <w:rFonts w:ascii="Lato" w:hAnsi="Lato" w:cs="Arial"/>
            <w:sz w:val="20"/>
            <w:szCs w:val="20"/>
            <w:u w:val="single"/>
            <w:lang w:eastAsia="zh-CN"/>
          </w:rPr>
          <w:t>kancelaria@mrit.gov.pl</w:t>
        </w:r>
      </w:hyperlink>
      <w:r w:rsidRPr="0014725A">
        <w:rPr>
          <w:rFonts w:ascii="Lato" w:hAnsi="Lato" w:cs="Arial"/>
          <w:sz w:val="20"/>
          <w:szCs w:val="20"/>
          <w:lang w:eastAsia="zh-CN"/>
        </w:rPr>
        <w:t xml:space="preserve">, tel.: </w:t>
      </w:r>
      <w:r w:rsidRPr="0014725A">
        <w:rPr>
          <w:rFonts w:ascii="Lato" w:hAnsi="Lato" w:cs="Arial"/>
          <w:bCs/>
          <w:sz w:val="20"/>
          <w:szCs w:val="20"/>
          <w:lang w:eastAsia="zh-CN"/>
        </w:rPr>
        <w:t>+48 222 500 123</w:t>
      </w:r>
      <w:r w:rsidRPr="0014725A">
        <w:rPr>
          <w:rFonts w:ascii="Lato" w:hAnsi="Lato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</w:p>
    <w:p w14:paraId="762E2E25" w14:textId="2C0BCBF6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pacing w:val="4"/>
          <w:sz w:val="20"/>
          <w:szCs w:val="20"/>
        </w:rPr>
        <w:t>Dane kontaktowe do Inspektora Ochrony Danych w Ministerstwie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</w:t>
      </w:r>
      <w:r w:rsidR="00E723D8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br/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pacing w:val="4"/>
          <w:sz w:val="20"/>
          <w:szCs w:val="20"/>
        </w:rPr>
        <w:t>: Inspektor Ochrony Danych, Ministerstwo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14725A">
        <w:rPr>
          <w:rFonts w:ascii="Lato" w:hAnsi="Lato" w:cs="Arial"/>
          <w:sz w:val="20"/>
          <w:szCs w:val="20"/>
          <w:u w:val="single"/>
          <w:shd w:val="clear" w:color="auto" w:fill="FFFFFF"/>
        </w:rPr>
        <w:t>iod@mrit.gov.pl</w:t>
      </w:r>
      <w:r w:rsidRPr="0014725A">
        <w:rPr>
          <w:rFonts w:ascii="Lato" w:hAnsi="Lato" w:cs="Arial"/>
          <w:sz w:val="20"/>
          <w:szCs w:val="20"/>
          <w:u w:val="single"/>
        </w:rPr>
        <w:t>.</w:t>
      </w:r>
    </w:p>
    <w:p w14:paraId="64AD2D7C" w14:textId="05068AF8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14 czerwca 1960 r. Kodeks postępowania administracyjnego (t.j. Dz. U. z 2022 r. poz. 2000), dalej „KPA”, oraz w związku z </w:t>
      </w:r>
      <w:r w:rsidRPr="0014725A">
        <w:rPr>
          <w:rFonts w:ascii="Lato" w:hAnsi="Lato" w:cs="Arial"/>
          <w:spacing w:val="4"/>
          <w:sz w:val="20"/>
          <w:szCs w:val="20"/>
        </w:rPr>
        <w:t xml:space="preserve">ustawą z dnia 10 kwietnia 2003 r. o szczególnych zasadach przygotowania i realizacji inwestycji w zakresie dróg publicznych </w:t>
      </w:r>
      <w:r w:rsidR="00E723D8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>(Dz. U. z 2022 r. poz. 176, z późn. zm.)</w:t>
      </w:r>
      <w:r w:rsidRPr="0014725A">
        <w:rPr>
          <w:rFonts w:ascii="Lato" w:eastAsia="Arial" w:hAnsi="Lato" w:cs="Arial"/>
          <w:spacing w:val="4"/>
          <w:sz w:val="20"/>
          <w:szCs w:val="20"/>
        </w:rPr>
        <w:t>.</w:t>
      </w:r>
    </w:p>
    <w:p w14:paraId="62B6EB8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1E776394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5E69B8E" w14:textId="670DF90C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organy władzy publicznej oraz podmioty wykonujące zadania publiczne lub działające na zlecenie organów władzy publicznej, w zakresie i w celach, które wynikają </w:t>
      </w:r>
      <w:r w:rsidR="00E723D8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z przepisów powszechnie obowiązującego prawa;</w:t>
      </w:r>
    </w:p>
    <w:p w14:paraId="4AEA47AA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8CC1DA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 xml:space="preserve">14 lipca 1983 r. </w:t>
      </w:r>
      <w:r w:rsidRPr="0014725A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14725A">
        <w:rPr>
          <w:rFonts w:ascii="Lato" w:hAnsi="Lato" w:cs="Arial"/>
          <w:i/>
          <w:iCs/>
          <w:sz w:val="20"/>
          <w:szCs w:val="20"/>
        </w:rPr>
        <w:t xml:space="preserve"> </w:t>
      </w:r>
      <w:r w:rsidRPr="0014725A">
        <w:rPr>
          <w:rFonts w:ascii="Lato" w:hAnsi="Lato" w:cs="Arial"/>
          <w:sz w:val="20"/>
          <w:szCs w:val="20"/>
        </w:rPr>
        <w:t>(t.j. Dz. U. 2020 r. poz. 164).</w:t>
      </w:r>
    </w:p>
    <w:p w14:paraId="3843276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Przysługuje Pani/Panu:</w:t>
      </w:r>
    </w:p>
    <w:p w14:paraId="034C49F5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0BDE8D0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0993EDE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146974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3BCBA918" w14:textId="23810405" w:rsidR="00947F4D" w:rsidRPr="00E723D8" w:rsidRDefault="0014725A" w:rsidP="00E723D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>00-193 Warszawa.</w:t>
      </w:r>
    </w:p>
    <w:sectPr w:rsidR="00947F4D" w:rsidRPr="00E723D8" w:rsidSect="00E723D8">
      <w:headerReference w:type="default" r:id="rId10"/>
      <w:headerReference w:type="first" r:id="rId11"/>
      <w:footerReference w:type="first" r:id="rId12"/>
      <w:pgSz w:w="11906" w:h="16838"/>
      <w:pgMar w:top="1588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A5A7" w14:textId="77777777" w:rsidR="0012214D" w:rsidRDefault="0012214D">
      <w:pPr>
        <w:spacing w:after="0" w:line="240" w:lineRule="auto"/>
      </w:pPr>
      <w:r>
        <w:separator/>
      </w:r>
    </w:p>
  </w:endnote>
  <w:endnote w:type="continuationSeparator" w:id="0">
    <w:p w14:paraId="0C640967" w14:textId="77777777" w:rsidR="0012214D" w:rsidRDefault="0012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gov.pl/rozwoj-technologia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D0D0" w14:textId="77777777" w:rsidR="0012214D" w:rsidRDefault="0012214D">
      <w:pPr>
        <w:spacing w:after="0" w:line="240" w:lineRule="auto"/>
      </w:pPr>
      <w:r>
        <w:separator/>
      </w:r>
    </w:p>
  </w:footnote>
  <w:footnote w:type="continuationSeparator" w:id="0">
    <w:p w14:paraId="1A81DD70" w14:textId="77777777" w:rsidR="0012214D" w:rsidRDefault="0012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87F69"/>
    <w:rsid w:val="0012214D"/>
    <w:rsid w:val="0014725A"/>
    <w:rsid w:val="00181B47"/>
    <w:rsid w:val="003741AB"/>
    <w:rsid w:val="00386819"/>
    <w:rsid w:val="003B45CF"/>
    <w:rsid w:val="00403F58"/>
    <w:rsid w:val="00452CA3"/>
    <w:rsid w:val="00500279"/>
    <w:rsid w:val="006C4344"/>
    <w:rsid w:val="006F674D"/>
    <w:rsid w:val="0076551B"/>
    <w:rsid w:val="007E0E33"/>
    <w:rsid w:val="0085342D"/>
    <w:rsid w:val="008C6C5D"/>
    <w:rsid w:val="009A5A8D"/>
    <w:rsid w:val="00B91EED"/>
    <w:rsid w:val="00BD13A1"/>
    <w:rsid w:val="00C6580A"/>
    <w:rsid w:val="00C67117"/>
    <w:rsid w:val="00CB31DF"/>
    <w:rsid w:val="00D427B8"/>
    <w:rsid w:val="00D94574"/>
    <w:rsid w:val="00DF778F"/>
    <w:rsid w:val="00E723D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2022-11-28T10:22:00Z</cp:lastPrinted>
  <dcterms:created xsi:type="dcterms:W3CDTF">2022-12-02T08:12:00Z</dcterms:created>
  <dcterms:modified xsi:type="dcterms:W3CDTF">2022-12-02T08:12:00Z</dcterms:modified>
</cp:coreProperties>
</file>