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Wykonawca:</w:t>
      </w:r>
    </w:p>
    <w:p w14:paraId="3FE84672" w14:textId="049A10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CE36B57" w14:textId="66AEF91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B99BFF9" w14:textId="43AB1F80" w:rsid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554D7E63" w14:textId="3C1F7C0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6466855A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46452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BCE10A2" w14:textId="27611EB2" w:rsidR="00846452" w:rsidRPr="00846452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B60E047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4E89044B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79769ED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6B97A85" w14:textId="5230652E" w:rsidR="00846452" w:rsidRPr="00846452" w:rsidRDefault="00846452" w:rsidP="004D71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Dotyczy postępowania o udzielenie zamówienia publicznego prowadzonego w trybie podstawowym na: </w:t>
      </w:r>
      <w:r w:rsidR="008D0B64" w:rsidRPr="008D0B64">
        <w:rPr>
          <w:rFonts w:ascii="Arial" w:eastAsia="Times New Roman" w:hAnsi="Arial" w:cs="Arial"/>
          <w:lang w:eastAsia="pl-PL"/>
        </w:rPr>
        <w:t>„Sukcesywną dostawę materiałów do badań laboratoryjnych”</w:t>
      </w:r>
    </w:p>
    <w:p w14:paraId="249E326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 </w:t>
      </w:r>
    </w:p>
    <w:p w14:paraId="6401984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C3CA2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846452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2D40801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E7E54E9" w14:textId="4419A87A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Oświadczam, że nie podlegam wykluczeniu z postępowania na podstawie art. 108 ust.1 </w:t>
      </w:r>
      <w:r>
        <w:rPr>
          <w:rFonts w:ascii="Arial" w:eastAsia="Times New Roman" w:hAnsi="Arial" w:cs="Arial"/>
          <w:lang w:eastAsia="pl-PL"/>
        </w:rPr>
        <w:t xml:space="preserve">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</w:p>
    <w:p w14:paraId="6F8C39B8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18F4831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0D185DA" w14:textId="26FAAD8E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Oświadczam, ze zachodzą w stosunku do mnie podstawy wykluczenia z postępowania na podstawie art.*………ustawy </w:t>
      </w:r>
      <w:proofErr w:type="spellStart"/>
      <w:r w:rsidRPr="00846452">
        <w:rPr>
          <w:rFonts w:ascii="Arial" w:eastAsia="Times New Roman" w:hAnsi="Arial" w:cs="Arial"/>
          <w:lang w:eastAsia="pl-PL"/>
        </w:rPr>
        <w:t>Pzp</w:t>
      </w:r>
      <w:proofErr w:type="spellEnd"/>
      <w:r w:rsidRPr="00846452">
        <w:rPr>
          <w:rFonts w:ascii="Arial" w:eastAsia="Times New Roman" w:hAnsi="Arial" w:cs="Arial"/>
          <w:lang w:eastAsia="pl-PL"/>
        </w:rPr>
        <w:t xml:space="preserve"> (podać mającą zastosowanie podstawę wykluczenia spośród wymienionych w art. 108 ust.1 pkt 1, 2, 5 i 6 ustawy </w:t>
      </w:r>
      <w:proofErr w:type="spellStart"/>
      <w:r w:rsidRPr="00846452">
        <w:rPr>
          <w:rFonts w:ascii="Arial" w:eastAsia="Times New Roman" w:hAnsi="Arial" w:cs="Arial"/>
          <w:lang w:eastAsia="pl-PL"/>
        </w:rPr>
        <w:t>Pzp</w:t>
      </w:r>
      <w:proofErr w:type="spellEnd"/>
      <w:r w:rsidRPr="00846452">
        <w:rPr>
          <w:rFonts w:ascii="Arial" w:eastAsia="Times New Roman" w:hAnsi="Arial" w:cs="Arial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846452">
        <w:rPr>
          <w:rFonts w:ascii="Arial" w:eastAsia="Times New Roman" w:hAnsi="Arial" w:cs="Arial"/>
          <w:lang w:eastAsia="pl-PL"/>
        </w:rPr>
        <w:t>Pzp</w:t>
      </w:r>
      <w:proofErr w:type="spellEnd"/>
      <w:r w:rsidRPr="00846452">
        <w:rPr>
          <w:rFonts w:ascii="Arial" w:eastAsia="Times New Roman" w:hAnsi="Arial" w:cs="Arial"/>
          <w:lang w:eastAsia="pl-PL"/>
        </w:rPr>
        <w:t xml:space="preserve"> podjąłem następujące czynności:</w:t>
      </w:r>
    </w:p>
    <w:p w14:paraId="2108AE06" w14:textId="77777777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08EE00" w14:textId="1A51AFEA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………..</w:t>
      </w:r>
    </w:p>
    <w:p w14:paraId="229F5D5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CC257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70C76C0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87274C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C83CE3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74E211B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CE0EB1" w14:textId="77777777" w:rsidR="00846452" w:rsidRPr="00846452" w:rsidRDefault="00846452" w:rsidP="0084645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46452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D91F18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568ACBE3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4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1B0124"/>
    <w:rsid w:val="0028418B"/>
    <w:rsid w:val="004D718D"/>
    <w:rsid w:val="00846452"/>
    <w:rsid w:val="008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Pawel Powalka</cp:lastModifiedBy>
  <cp:revision>6</cp:revision>
  <cp:lastPrinted>2022-04-08T12:14:00Z</cp:lastPrinted>
  <dcterms:created xsi:type="dcterms:W3CDTF">2021-04-01T08:15:00Z</dcterms:created>
  <dcterms:modified xsi:type="dcterms:W3CDTF">2022-04-08T12:17:00Z</dcterms:modified>
</cp:coreProperties>
</file>