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E70C0F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>
        <w:rPr>
          <w:rFonts w:ascii="Verdana" w:hAnsi="Verdana"/>
          <w:sz w:val="20"/>
          <w:szCs w:val="20"/>
        </w:rPr>
        <w:t>O/SZ.I-3.2411.1</w:t>
      </w:r>
      <w:r w:rsidR="00B369C8" w:rsidRPr="001531B6">
        <w:rPr>
          <w:rFonts w:ascii="Verdana" w:hAnsi="Verdana"/>
          <w:sz w:val="20"/>
          <w:szCs w:val="20"/>
        </w:rPr>
        <w:t>.202</w:t>
      </w:r>
      <w:bookmarkEnd w:id="0"/>
      <w:r>
        <w:rPr>
          <w:rFonts w:ascii="Verdana" w:hAnsi="Verdana"/>
          <w:sz w:val="20"/>
          <w:szCs w:val="20"/>
        </w:rPr>
        <w:t>4</w:t>
      </w:r>
    </w:p>
    <w:p w:rsidR="001531B6" w:rsidRP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-809476984"/>
        <w:placeholder>
          <w:docPart w:val="DefaultPlaceholder_-1854013440"/>
        </w:placeholder>
      </w:sdtPr>
      <w:sdtEndPr>
        <w:rPr>
          <w:b/>
        </w:rPr>
      </w:sdtEndPr>
      <w:sdtContent>
        <w:p w:rsidR="001531B6" w:rsidRPr="00C658C3" w:rsidRDefault="00DC4C0E" w:rsidP="001531B6">
          <w:pPr>
            <w:spacing w:after="0" w:line="240" w:lineRule="auto"/>
            <w:rPr>
              <w:rFonts w:ascii="Verdana" w:hAnsi="Verdana"/>
              <w:b/>
              <w:sz w:val="20"/>
              <w:szCs w:val="20"/>
            </w:rPr>
          </w:pPr>
          <w:r w:rsidRPr="00C658C3">
            <w:rPr>
              <w:rFonts w:ascii="Verdana" w:hAnsi="Verdana"/>
              <w:color w:val="000000"/>
              <w:sz w:val="20"/>
              <w:szCs w:val="20"/>
            </w:rPr>
            <w:t>Generalna Dyrekcja Dróg Krajowych i Autostrad Oddział w Szczecinie</w:t>
          </w:r>
          <w:r w:rsidRPr="00C658C3">
            <w:rPr>
              <w:rFonts w:ascii="Verdana" w:hAnsi="Verdana"/>
              <w:color w:val="000000"/>
              <w:sz w:val="20"/>
              <w:szCs w:val="20"/>
            </w:rPr>
            <w:br/>
            <w:t>ul. Bohaterów Warszawy 33, 70 -340 Szczecin</w:t>
          </w:r>
        </w:p>
      </w:sdtContent>
    </w:sdt>
    <w:p w:rsidR="001531B6" w:rsidRP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1531B6">
        <w:rPr>
          <w:rFonts w:ascii="Verdana" w:hAnsi="Verdana"/>
          <w:sz w:val="20"/>
          <w:szCs w:val="20"/>
        </w:rPr>
        <w:t xml:space="preserve">: 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DefaultPlaceholder_-1854013440"/>
        </w:placeholder>
      </w:sdtPr>
      <w:sdtEndPr/>
      <w:sdtContent>
        <w:p w:rsidR="001531B6" w:rsidRDefault="00A028A4" w:rsidP="00DC4C0E">
          <w:pPr>
            <w:spacing w:line="276" w:lineRule="auto"/>
            <w:jc w:val="both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Sporządzenie </w:t>
          </w:r>
          <w:r w:rsidR="0026118B">
            <w:rPr>
              <w:rFonts w:ascii="Verdana" w:hAnsi="Verdana"/>
              <w:sz w:val="20"/>
              <w:szCs w:val="20"/>
              <w:shd w:val="clear" w:color="auto" w:fill="FAFAFA"/>
            </w:rPr>
            <w:t>prac geodezyjnych</w:t>
          </w:r>
          <w:r w:rsidR="0026118B" w:rsidRPr="00CC20B1">
            <w:rPr>
              <w:rFonts w:ascii="Verdana" w:hAnsi="Verdana"/>
              <w:sz w:val="20"/>
              <w:szCs w:val="20"/>
              <w:shd w:val="clear" w:color="auto" w:fill="FAFAFA"/>
            </w:rPr>
            <w:t xml:space="preserve"> </w:t>
          </w:r>
          <w:r w:rsidR="0026118B">
            <w:rPr>
              <w:rFonts w:ascii="Verdana" w:hAnsi="Verdana"/>
              <w:sz w:val="20"/>
              <w:szCs w:val="20"/>
              <w:shd w:val="clear" w:color="auto" w:fill="FAFAFA"/>
            </w:rPr>
            <w:t xml:space="preserve">polegających na </w:t>
          </w:r>
          <w:r w:rsidR="0026118B">
            <w:rPr>
              <w:rFonts w:ascii="Verdana" w:hAnsi="Verdana"/>
              <w:sz w:val="20"/>
              <w:szCs w:val="20"/>
            </w:rPr>
            <w:t>wydzieleniu</w:t>
          </w:r>
          <w:r w:rsidR="002B784F">
            <w:rPr>
              <w:rFonts w:ascii="Verdana" w:hAnsi="Verdana"/>
              <w:sz w:val="20"/>
              <w:szCs w:val="20"/>
            </w:rPr>
            <w:t xml:space="preserve"> działki nr 214 </w:t>
          </w:r>
          <w:r w:rsidR="0026118B" w:rsidRPr="00CC20B1">
            <w:rPr>
              <w:rFonts w:ascii="Verdana" w:hAnsi="Verdana"/>
              <w:sz w:val="20"/>
              <w:szCs w:val="20"/>
            </w:rPr>
            <w:t>w obrębie Miasta Bobolice 3 oraz działki nr 163/7 w obrębie Kłanino, gm. Bobolice, leżących w ciągu odcinka drogi krajowej nr 11.  Jak również wydzielenie działki nr 285/26  w obrębie Skibno, gm. Sianów, leżącej w cią</w:t>
          </w:r>
          <w:r w:rsidR="0026118B">
            <w:rPr>
              <w:rFonts w:ascii="Verdana" w:hAnsi="Verdana"/>
              <w:sz w:val="20"/>
              <w:szCs w:val="20"/>
            </w:rPr>
            <w:t>gu odcinka drogi krajowej nr 6.</w:t>
          </w:r>
        </w:p>
      </w:sdtContent>
    </w:sdt>
    <w:p w:rsidR="001531B6" w:rsidRP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1" w:name="_GoBack"/>
      <w:bookmarkEnd w:id="1"/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r w:rsidR="00DC4C0E" w:rsidRPr="0050794A">
            <w:rPr>
              <w:rFonts w:ascii="Verdana" w:hAnsi="Verdana"/>
              <w:sz w:val="20"/>
              <w:szCs w:val="20"/>
            </w:rPr>
            <w:t>mberlinski@gddkia.gov.pl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sz w:val="20"/>
            <w:szCs w:val="20"/>
          </w:rPr>
          <w:id w:val="758337455"/>
          <w:placeholder>
            <w:docPart w:val="DefaultPlaceholder_-1854013438"/>
          </w:placeholder>
          <w:date w:fullDate="2024-02-22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057AC">
            <w:rPr>
              <w:rFonts w:ascii="Verdana" w:hAnsi="Verdana"/>
              <w:b/>
              <w:sz w:val="20"/>
              <w:szCs w:val="20"/>
            </w:rPr>
            <w:t>22</w:t>
          </w:r>
          <w:r w:rsidR="0026118B">
            <w:rPr>
              <w:rFonts w:ascii="Verdana" w:hAnsi="Verdana"/>
              <w:b/>
              <w:sz w:val="20"/>
              <w:szCs w:val="20"/>
            </w:rPr>
            <w:t>.02.2024</w:t>
          </w:r>
        </w:sdtContent>
      </w:sdt>
      <w:r w:rsidRPr="00FC0023">
        <w:rPr>
          <w:rFonts w:ascii="Verdana" w:hAnsi="Verdana"/>
          <w:b/>
          <w:sz w:val="20"/>
          <w:szCs w:val="20"/>
        </w:rPr>
        <w:t xml:space="preserve"> r.</w:t>
      </w:r>
    </w:p>
    <w:p w:rsidR="001531B6" w:rsidRP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DC4C0E" w:rsidRPr="00DC4C0E">
            <w:rPr>
              <w:rFonts w:ascii="Verdana" w:hAnsi="Verdana"/>
              <w:sz w:val="20"/>
              <w:szCs w:val="20"/>
            </w:rPr>
            <w:t>Marcin Berliński, tel. 91 43 25 357 tel. kom. 532 547</w:t>
          </w:r>
          <w:r w:rsidR="00DC4C0E">
            <w:rPr>
              <w:rFonts w:ascii="Verdana" w:hAnsi="Verdana"/>
              <w:b/>
              <w:i/>
              <w:sz w:val="20"/>
              <w:szCs w:val="20"/>
            </w:rPr>
            <w:t xml:space="preserve"> </w:t>
          </w:r>
          <w:r w:rsidR="00DC4C0E" w:rsidRPr="00DC4C0E">
            <w:rPr>
              <w:rFonts w:ascii="Verdana" w:hAnsi="Verdana"/>
              <w:sz w:val="20"/>
              <w:szCs w:val="20"/>
            </w:rPr>
            <w:t>896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B369C8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26118B">
            <w:rPr>
              <w:rFonts w:ascii="Verdana" w:hAnsi="Verdana"/>
              <w:sz w:val="20"/>
              <w:szCs w:val="20"/>
            </w:rPr>
            <w:t>8</w:t>
          </w:r>
          <w:r w:rsidR="00DC4C0E" w:rsidRPr="00C658C3">
            <w:rPr>
              <w:rFonts w:ascii="Verdana" w:hAnsi="Verdana"/>
              <w:sz w:val="20"/>
              <w:szCs w:val="20"/>
            </w:rPr>
            <w:t xml:space="preserve"> </w:t>
          </w:r>
          <w:r w:rsidR="0026118B">
            <w:rPr>
              <w:rFonts w:ascii="Verdana" w:hAnsi="Verdana"/>
              <w:sz w:val="20"/>
              <w:szCs w:val="20"/>
            </w:rPr>
            <w:t>miesięcy</w:t>
          </w:r>
          <w:r w:rsidR="00DC4C0E" w:rsidRPr="00C658C3">
            <w:rPr>
              <w:rFonts w:ascii="Verdana" w:hAnsi="Verdana"/>
              <w:sz w:val="20"/>
              <w:szCs w:val="20"/>
            </w:rPr>
            <w:t xml:space="preserve"> </w:t>
          </w:r>
          <w:r w:rsidR="00C658C3">
            <w:rPr>
              <w:rFonts w:ascii="Verdana" w:hAnsi="Verdana"/>
              <w:sz w:val="20"/>
              <w:szCs w:val="20"/>
            </w:rPr>
            <w:t xml:space="preserve">od dnia </w:t>
          </w:r>
          <w:r w:rsidR="0026118B">
            <w:rPr>
              <w:rFonts w:ascii="Verdana" w:hAnsi="Verdana"/>
              <w:sz w:val="20"/>
              <w:szCs w:val="20"/>
            </w:rPr>
            <w:t>podpisania umowy</w:t>
          </w:r>
        </w:sdtContent>
      </w:sdt>
    </w:p>
    <w:p w:rsid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B369C8" w:rsidP="003C04B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Płatność wynagrodzenia na rachunek bankowy Wykonawcy ws</w:t>
      </w:r>
      <w:r w:rsidR="003868A0">
        <w:rPr>
          <w:rFonts w:ascii="Verdana" w:hAnsi="Verdana"/>
          <w:sz w:val="20"/>
          <w:szCs w:val="20"/>
        </w:rPr>
        <w:t>kazany w umowie</w:t>
      </w:r>
      <w:r w:rsidRPr="001531B6">
        <w:rPr>
          <w:rFonts w:ascii="Verdana" w:hAnsi="Verdana"/>
          <w:sz w:val="20"/>
          <w:szCs w:val="20"/>
        </w:rPr>
        <w:t xml:space="preserve">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26118B">
            <w:rPr>
              <w:rFonts w:ascii="Verdana" w:hAnsi="Verdana"/>
              <w:sz w:val="20"/>
              <w:szCs w:val="20"/>
            </w:rPr>
            <w:t>21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C658C3" w:rsidRDefault="00C658C3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 w:rsidRPr="00C658C3">
            <w:rPr>
              <w:rFonts w:ascii="Verdana" w:hAnsi="Verdana"/>
              <w:sz w:val="20"/>
              <w:szCs w:val="20"/>
            </w:rPr>
            <w:t>Kryterium oceny oferty: najniższa cena</w:t>
          </w:r>
        </w:p>
      </w:sdtContent>
    </w:sdt>
    <w:p w:rsid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C658C3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B93611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B93611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36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B369C8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11" w:rsidRDefault="00B93611">
      <w:pPr>
        <w:spacing w:after="0" w:line="240" w:lineRule="auto"/>
      </w:pPr>
      <w:r>
        <w:separator/>
      </w:r>
    </w:p>
  </w:endnote>
  <w:endnote w:type="continuationSeparator" w:id="0">
    <w:p w:rsidR="00B93611" w:rsidRDefault="00B9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B93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B936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B93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11" w:rsidRDefault="00B93611">
      <w:pPr>
        <w:spacing w:after="0" w:line="240" w:lineRule="auto"/>
      </w:pPr>
      <w:r>
        <w:separator/>
      </w:r>
    </w:p>
  </w:footnote>
  <w:footnote w:type="continuationSeparator" w:id="0">
    <w:p w:rsidR="00B93611" w:rsidRDefault="00B9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B936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B936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B936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A4"/>
    <w:rsid w:val="000057AC"/>
    <w:rsid w:val="001A6630"/>
    <w:rsid w:val="001C5905"/>
    <w:rsid w:val="0026118B"/>
    <w:rsid w:val="002B784F"/>
    <w:rsid w:val="003868A0"/>
    <w:rsid w:val="003C04B9"/>
    <w:rsid w:val="003F5D2E"/>
    <w:rsid w:val="004368A2"/>
    <w:rsid w:val="0050794A"/>
    <w:rsid w:val="00677C5C"/>
    <w:rsid w:val="00A028A4"/>
    <w:rsid w:val="00B369C8"/>
    <w:rsid w:val="00B93611"/>
    <w:rsid w:val="00BB7B3A"/>
    <w:rsid w:val="00BD137B"/>
    <w:rsid w:val="00C658C3"/>
    <w:rsid w:val="00CA126E"/>
    <w:rsid w:val="00DC4C0E"/>
    <w:rsid w:val="00E36BA4"/>
    <w:rsid w:val="00E5135D"/>
    <w:rsid w:val="00E57B64"/>
    <w:rsid w:val="00E70C0F"/>
    <w:rsid w:val="00F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4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  <w:style w:type="character" w:customStyle="1" w:styleId="fontstyle01">
    <w:name w:val="fontstyle01"/>
    <w:basedOn w:val="Domylnaczcionkaakapitu"/>
    <w:rsid w:val="00DC4C0E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270524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270524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270524">
          <w:r w:rsidRPr="003D101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24"/>
    <w:rsid w:val="00270524"/>
    <w:rsid w:val="00306FDF"/>
    <w:rsid w:val="009D56AD"/>
    <w:rsid w:val="00A45B1F"/>
    <w:rsid w:val="00A66E0A"/>
    <w:rsid w:val="00AF52EE"/>
    <w:rsid w:val="00BA56B1"/>
    <w:rsid w:val="00C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16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2023-09-21T07:22:00Z</dcterms:created>
  <dcterms:modified xsi:type="dcterms:W3CDTF">2024-02-14T12:51:00Z</dcterms:modified>
</cp:coreProperties>
</file>