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A74F" w14:textId="51696F13" w:rsidR="0003568B" w:rsidRDefault="00CC1AF8" w:rsidP="0003568B">
      <w:pPr>
        <w:jc w:val="center"/>
        <w:rPr>
          <w:b/>
        </w:rPr>
      </w:pPr>
      <w:r>
        <w:rPr>
          <w:b/>
        </w:rPr>
        <w:t xml:space="preserve">      </w:t>
      </w:r>
      <w:r w:rsidR="0003568B" w:rsidRPr="008B01FF">
        <w:rPr>
          <w:b/>
        </w:rPr>
        <w:t xml:space="preserve">Prezes Polskiej Organizacji Turystycznej </w:t>
      </w:r>
    </w:p>
    <w:p w14:paraId="572C4908" w14:textId="77777777" w:rsidR="0003568B" w:rsidRDefault="0003568B" w:rsidP="0003568B">
      <w:pPr>
        <w:jc w:val="center"/>
        <w:rPr>
          <w:b/>
        </w:rPr>
      </w:pPr>
      <w:r w:rsidRPr="008B01FF">
        <w:rPr>
          <w:b/>
        </w:rPr>
        <w:t xml:space="preserve">ogłasza nabór </w:t>
      </w:r>
    </w:p>
    <w:p w14:paraId="58FA8EBF" w14:textId="2035D66F" w:rsidR="0003568B" w:rsidRPr="008B01FF" w:rsidRDefault="0003568B" w:rsidP="0003568B">
      <w:pPr>
        <w:jc w:val="center"/>
        <w:rPr>
          <w:b/>
        </w:rPr>
      </w:pPr>
      <w:r w:rsidRPr="008B01FF">
        <w:rPr>
          <w:b/>
        </w:rPr>
        <w:t>na stanowisk</w:t>
      </w:r>
      <w:r w:rsidR="00CC1AF8">
        <w:rPr>
          <w:b/>
        </w:rPr>
        <w:t>a</w:t>
      </w:r>
      <w:r w:rsidRPr="008B01FF">
        <w:rPr>
          <w:b/>
        </w:rPr>
        <w:t xml:space="preserve"> </w:t>
      </w:r>
      <w:r w:rsidR="00CC1AF8">
        <w:rPr>
          <w:b/>
        </w:rPr>
        <w:t>dwóch</w:t>
      </w:r>
      <w:r w:rsidR="00AB4CFB">
        <w:rPr>
          <w:b/>
        </w:rPr>
        <w:t xml:space="preserve"> wiceprezesów</w:t>
      </w:r>
      <w:r w:rsidR="00CE0A74">
        <w:rPr>
          <w:b/>
        </w:rPr>
        <w:t>/wiceprezesek</w:t>
      </w:r>
      <w:r w:rsidRPr="008B01FF">
        <w:rPr>
          <w:b/>
        </w:rPr>
        <w:t xml:space="preserve"> Polskiej Organizacji Turystycznej</w:t>
      </w:r>
    </w:p>
    <w:p w14:paraId="1F43233C" w14:textId="77777777" w:rsidR="0003568B" w:rsidRDefault="0003568B" w:rsidP="0003568B">
      <w:pPr>
        <w:jc w:val="center"/>
      </w:pPr>
    </w:p>
    <w:p w14:paraId="6DAB7336" w14:textId="77777777" w:rsidR="0003568B" w:rsidRDefault="0003568B" w:rsidP="0003568B"/>
    <w:p w14:paraId="656FC438" w14:textId="77777777" w:rsidR="0003568B" w:rsidRPr="008B01FF" w:rsidRDefault="0003568B" w:rsidP="0003568B">
      <w:pPr>
        <w:rPr>
          <w:b/>
        </w:rPr>
      </w:pPr>
      <w:r w:rsidRPr="008B01FF">
        <w:rPr>
          <w:b/>
        </w:rPr>
        <w:t>Miejsce wykonywania pracy:</w:t>
      </w:r>
    </w:p>
    <w:p w14:paraId="0BC77DE0" w14:textId="77777777" w:rsidR="0003568B" w:rsidRDefault="0003568B" w:rsidP="0003568B"/>
    <w:p w14:paraId="7F34B291" w14:textId="77777777" w:rsidR="0003568B" w:rsidRDefault="0003568B" w:rsidP="0003568B">
      <w:r>
        <w:t>Polska Organizacja Turystyczna</w:t>
      </w:r>
    </w:p>
    <w:p w14:paraId="23B36DB9" w14:textId="7E7CAC75" w:rsidR="0003568B" w:rsidRDefault="0003568B" w:rsidP="0003568B">
      <w:r>
        <w:t xml:space="preserve">ul. </w:t>
      </w:r>
      <w:r w:rsidR="00B13F09">
        <w:t>Młynarska 42</w:t>
      </w:r>
    </w:p>
    <w:p w14:paraId="35850E3A" w14:textId="1FDB5B9D" w:rsidR="0003568B" w:rsidRDefault="0003568B" w:rsidP="0003568B">
      <w:r>
        <w:t>0</w:t>
      </w:r>
      <w:r w:rsidR="00B13F09">
        <w:t>1</w:t>
      </w:r>
      <w:r>
        <w:t>-</w:t>
      </w:r>
      <w:r w:rsidR="00B13F09">
        <w:t>171</w:t>
      </w:r>
      <w:r>
        <w:t xml:space="preserve"> Warszawa</w:t>
      </w:r>
    </w:p>
    <w:p w14:paraId="4C7F8D81" w14:textId="77777777" w:rsidR="0003568B" w:rsidRDefault="0003568B" w:rsidP="0003568B"/>
    <w:p w14:paraId="54645DD0" w14:textId="77777777" w:rsidR="0003568B" w:rsidRPr="008B01FF" w:rsidRDefault="0003568B" w:rsidP="0003568B">
      <w:pPr>
        <w:rPr>
          <w:b/>
        </w:rPr>
      </w:pPr>
      <w:r w:rsidRPr="008B01FF">
        <w:rPr>
          <w:b/>
        </w:rPr>
        <w:t>Wymiar etatu:</w:t>
      </w:r>
    </w:p>
    <w:p w14:paraId="296FC723" w14:textId="77777777" w:rsidR="0003568B" w:rsidRDefault="0003568B" w:rsidP="0003568B"/>
    <w:p w14:paraId="403743A2" w14:textId="77777777" w:rsidR="0003568B" w:rsidRDefault="0003568B" w:rsidP="0003568B">
      <w:r>
        <w:t xml:space="preserve">Pełny etat, stosunek pracy na podstawie powołania </w:t>
      </w:r>
    </w:p>
    <w:p w14:paraId="232A875A" w14:textId="77777777" w:rsidR="0003568B" w:rsidRPr="003C3F00" w:rsidRDefault="0003568B" w:rsidP="0003568B">
      <w:pPr>
        <w:jc w:val="both"/>
        <w:rPr>
          <w:b/>
        </w:rPr>
      </w:pPr>
    </w:p>
    <w:p w14:paraId="319757F2" w14:textId="77777777" w:rsidR="0003568B" w:rsidRDefault="0003568B" w:rsidP="0003568B">
      <w:pPr>
        <w:jc w:val="both"/>
      </w:pPr>
    </w:p>
    <w:p w14:paraId="1615A6FF" w14:textId="602378D9" w:rsidR="0003568B" w:rsidRDefault="0003568B" w:rsidP="0003568B">
      <w:pPr>
        <w:pStyle w:val="nagl"/>
        <w:jc w:val="both"/>
        <w:rPr>
          <w:sz w:val="18"/>
          <w:szCs w:val="18"/>
        </w:rPr>
      </w:pPr>
      <w:r>
        <w:rPr>
          <w:sz w:val="18"/>
          <w:szCs w:val="18"/>
        </w:rPr>
        <w:t>Zakres zadań wykonywanych na stanowisku</w:t>
      </w:r>
      <w:r w:rsidR="003B280E">
        <w:rPr>
          <w:sz w:val="18"/>
          <w:szCs w:val="18"/>
        </w:rPr>
        <w:t xml:space="preserve"> </w:t>
      </w:r>
      <w:r w:rsidR="00425A01">
        <w:rPr>
          <w:sz w:val="18"/>
          <w:szCs w:val="18"/>
        </w:rPr>
        <w:t xml:space="preserve">wiceprezesa </w:t>
      </w:r>
      <w:r w:rsidR="003B280E">
        <w:rPr>
          <w:sz w:val="18"/>
          <w:szCs w:val="18"/>
        </w:rPr>
        <w:t>obejmuje w szczególności</w:t>
      </w:r>
      <w:r>
        <w:rPr>
          <w:sz w:val="18"/>
          <w:szCs w:val="18"/>
        </w:rPr>
        <w:t>:</w:t>
      </w:r>
    </w:p>
    <w:p w14:paraId="57B4546F" w14:textId="56D0B643" w:rsidR="0003568B" w:rsidRPr="00D52668" w:rsidRDefault="0003568B" w:rsidP="0044469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D52668">
        <w:rPr>
          <w:sz w:val="18"/>
          <w:szCs w:val="18"/>
        </w:rPr>
        <w:t>Udział w tworzeniu rocznych i wieloletnich planów działania POT;</w:t>
      </w:r>
    </w:p>
    <w:p w14:paraId="7B145A14" w14:textId="646F7F65" w:rsidR="00D52668" w:rsidRPr="00D52668" w:rsidRDefault="00D52668" w:rsidP="0044469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sz w:val="18"/>
          <w:szCs w:val="18"/>
        </w:rPr>
      </w:pPr>
      <w:r>
        <w:rPr>
          <w:sz w:val="18"/>
          <w:szCs w:val="18"/>
        </w:rPr>
        <w:t>Nadzorowanie i podejmowanie decyzji w zakresie podległych komórek organizacyjnych;</w:t>
      </w:r>
    </w:p>
    <w:p w14:paraId="3C181153" w14:textId="7DAAC4C0" w:rsidR="0003568B" w:rsidRPr="00444691" w:rsidRDefault="000555AE" w:rsidP="0044469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W</w:t>
      </w:r>
      <w:r w:rsidR="0003568B" w:rsidRPr="00444691">
        <w:rPr>
          <w:sz w:val="18"/>
          <w:szCs w:val="18"/>
        </w:rPr>
        <w:t>ystępowanie na zewnątrz POT w sprawach należących do zakresu działania nadzorowanych komórek organizacyjnych,</w:t>
      </w:r>
      <w:r w:rsidR="00B64F7A" w:rsidRPr="00444691">
        <w:rPr>
          <w:sz w:val="18"/>
          <w:szCs w:val="18"/>
        </w:rPr>
        <w:t xml:space="preserve"> </w:t>
      </w:r>
      <w:r w:rsidR="0003568B" w:rsidRPr="00444691">
        <w:rPr>
          <w:sz w:val="18"/>
          <w:szCs w:val="18"/>
        </w:rPr>
        <w:t xml:space="preserve">w granicach </w:t>
      </w:r>
      <w:r w:rsidR="007D6038" w:rsidRPr="00444691">
        <w:rPr>
          <w:sz w:val="18"/>
          <w:szCs w:val="18"/>
        </w:rPr>
        <w:t xml:space="preserve">udzielonego </w:t>
      </w:r>
      <w:r w:rsidR="0003568B" w:rsidRPr="00444691">
        <w:rPr>
          <w:sz w:val="18"/>
          <w:szCs w:val="18"/>
        </w:rPr>
        <w:t>pełnomocnictwa;</w:t>
      </w:r>
    </w:p>
    <w:p w14:paraId="025D5F51" w14:textId="4497B04F" w:rsidR="0003568B" w:rsidRPr="00444691" w:rsidRDefault="0003568B" w:rsidP="00444691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Występowanie na zewnątrz POT w sprawach należących do zakresu działania Prezesa z jego upoważnienia</w:t>
      </w:r>
      <w:r w:rsidR="00890E06" w:rsidRPr="00444691">
        <w:rPr>
          <w:sz w:val="18"/>
          <w:szCs w:val="18"/>
        </w:rPr>
        <w:t>.</w:t>
      </w:r>
    </w:p>
    <w:p w14:paraId="531E68D0" w14:textId="77777777" w:rsidR="0003568B" w:rsidRPr="00035BB7" w:rsidRDefault="000555AE" w:rsidP="0003568B">
      <w:pPr>
        <w:spacing w:before="100" w:beforeAutospacing="1" w:after="100" w:afterAutospacing="1"/>
        <w:ind w:left="36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</w:t>
      </w:r>
      <w:r w:rsidR="0003568B" w:rsidRPr="00035BB7">
        <w:rPr>
          <w:color w:val="333333"/>
          <w:sz w:val="18"/>
          <w:szCs w:val="18"/>
        </w:rPr>
        <w:t xml:space="preserve">           </w:t>
      </w:r>
    </w:p>
    <w:p w14:paraId="50A7CADB" w14:textId="77777777" w:rsidR="0003568B" w:rsidRPr="00BC6AB3" w:rsidRDefault="0003568B" w:rsidP="0003568B">
      <w:pPr>
        <w:pStyle w:val="nagl"/>
        <w:jc w:val="both"/>
        <w:outlineLvl w:val="0"/>
        <w:rPr>
          <w:sz w:val="18"/>
          <w:szCs w:val="18"/>
        </w:rPr>
      </w:pPr>
      <w:r w:rsidRPr="00BC6AB3">
        <w:rPr>
          <w:sz w:val="18"/>
          <w:szCs w:val="18"/>
        </w:rPr>
        <w:t>Wymagania konieczne:</w:t>
      </w:r>
    </w:p>
    <w:p w14:paraId="501E157D" w14:textId="70807CDE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osoba, która posiada tytuł zawodowy magistra lub równorzędny;</w:t>
      </w:r>
    </w:p>
    <w:p w14:paraId="2D2B45C3" w14:textId="006CF8C6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jest obywatelem polskim;</w:t>
      </w:r>
    </w:p>
    <w:p w14:paraId="70200C26" w14:textId="4E945B10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korzysta z pełni praw publicznych;</w:t>
      </w:r>
    </w:p>
    <w:p w14:paraId="187F047E" w14:textId="7E4794A4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nie była skazana prawomocnym wyrokiem za umyślne przestępstwo lub umyślne przestępstwo skarbowe;</w:t>
      </w:r>
    </w:p>
    <w:p w14:paraId="5BDC24D2" w14:textId="574FBF9A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posiada kompetencje kierownicze;</w:t>
      </w:r>
    </w:p>
    <w:p w14:paraId="277D7E55" w14:textId="18A33FC0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posiada co najmniej 6-letni staż pracy, w tym co najmniej 3-letni staż pracy na stanowisku kierowniczym;</w:t>
      </w:r>
    </w:p>
    <w:p w14:paraId="146447E4" w14:textId="705E20CC" w:rsidR="0003568B" w:rsidRPr="00444691" w:rsidRDefault="0003568B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>posiada wykształcenie i wiedzę z zakresu spraw należących do właściwości Polskiej Organizacji Turystycznej;</w:t>
      </w:r>
    </w:p>
    <w:p w14:paraId="6626B477" w14:textId="4717CAE7" w:rsidR="00AF04A1" w:rsidRPr="00444691" w:rsidRDefault="00105E8D" w:rsidP="00444691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444691">
        <w:rPr>
          <w:sz w:val="18"/>
          <w:szCs w:val="18"/>
        </w:rPr>
        <w:t xml:space="preserve">posługuje się w mowie i piśmie minimum jednym językiem obcym, przy czym preferowany jest język angielski. </w:t>
      </w:r>
      <w:r w:rsidR="0003568B" w:rsidRPr="00444691">
        <w:rPr>
          <w:sz w:val="18"/>
          <w:szCs w:val="18"/>
        </w:rPr>
        <w:t xml:space="preserve"> </w:t>
      </w:r>
    </w:p>
    <w:p w14:paraId="75E633BC" w14:textId="3727AE07" w:rsidR="0049048F" w:rsidRPr="00953460" w:rsidRDefault="0003568B" w:rsidP="00A92A2C">
      <w:pPr>
        <w:spacing w:before="100" w:beforeAutospacing="1" w:after="100" w:afterAutospacing="1"/>
        <w:ind w:left="360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Zespół naboru w trakcie postępowania konkursowego może zwrócić się do kandydatów z prośbą o dostarczenie dodatkowych dokumentów związanych z toczącym się postępowaniem</w:t>
      </w:r>
      <w:r w:rsidR="00890E06">
        <w:rPr>
          <w:sz w:val="18"/>
          <w:szCs w:val="18"/>
        </w:rPr>
        <w:t>,</w:t>
      </w:r>
      <w:r w:rsidRPr="00953460">
        <w:rPr>
          <w:sz w:val="18"/>
          <w:szCs w:val="18"/>
        </w:rPr>
        <w:t xml:space="preserve"> a także zweryfikować znajomość języka obcego </w:t>
      </w:r>
      <w:r w:rsidR="00444691" w:rsidRPr="00953460">
        <w:rPr>
          <w:sz w:val="18"/>
          <w:szCs w:val="18"/>
        </w:rPr>
        <w:t>kandydata przez</w:t>
      </w:r>
      <w:r w:rsidRPr="00953460">
        <w:rPr>
          <w:sz w:val="18"/>
          <w:szCs w:val="18"/>
        </w:rPr>
        <w:t xml:space="preserve"> rozmowę w danym języku ze specjalistą.</w:t>
      </w:r>
    </w:p>
    <w:p w14:paraId="1B5BB2D4" w14:textId="77777777" w:rsidR="0003568B" w:rsidRPr="00953460" w:rsidRDefault="0003568B" w:rsidP="0003568B">
      <w:pPr>
        <w:spacing w:before="100" w:beforeAutospacing="1" w:after="100" w:afterAutospacing="1"/>
        <w:ind w:left="360"/>
        <w:jc w:val="both"/>
        <w:rPr>
          <w:b/>
          <w:sz w:val="18"/>
          <w:szCs w:val="18"/>
        </w:rPr>
      </w:pPr>
      <w:r w:rsidRPr="00953460">
        <w:rPr>
          <w:b/>
          <w:sz w:val="18"/>
          <w:szCs w:val="18"/>
        </w:rPr>
        <w:t>Wykaz dokumentów, które należy dołączyć:</w:t>
      </w:r>
    </w:p>
    <w:p w14:paraId="27E8287D" w14:textId="77777777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CV;</w:t>
      </w:r>
    </w:p>
    <w:p w14:paraId="1066031A" w14:textId="77777777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list motywacyjny;</w:t>
      </w:r>
    </w:p>
    <w:p w14:paraId="3491BF0F" w14:textId="77777777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kopię dokumentu potwierdzającego wykształcenie wyższe (dyplom);</w:t>
      </w:r>
    </w:p>
    <w:p w14:paraId="565B6848" w14:textId="77777777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oświadczenie kandydata o korzystaniu z pełni praw publicznych;</w:t>
      </w:r>
    </w:p>
    <w:p w14:paraId="0BBC7717" w14:textId="77777777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>oświadczenie kandydata o nieskazaniu prawomocnym wyrokiem za umyślne przestępstwo lub umyślne przestępstwo skarbowe;</w:t>
      </w:r>
    </w:p>
    <w:p w14:paraId="5831542B" w14:textId="0A5717C4" w:rsidR="0003568B" w:rsidRPr="00953460" w:rsidRDefault="0003568B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 xml:space="preserve">kopię dokumentów potwierdzających co najmniej 6-letni staż pracy, w tym co najmniej 3-letni staż pracy </w:t>
      </w:r>
      <w:r w:rsidR="00E8315C">
        <w:rPr>
          <w:sz w:val="18"/>
          <w:szCs w:val="18"/>
        </w:rPr>
        <w:t xml:space="preserve">                      </w:t>
      </w:r>
      <w:r w:rsidRPr="00953460">
        <w:rPr>
          <w:sz w:val="18"/>
          <w:szCs w:val="18"/>
        </w:rPr>
        <w:t>na stanowisku kierowniczym (świadectw</w:t>
      </w:r>
      <w:r w:rsidR="00890E06">
        <w:rPr>
          <w:sz w:val="18"/>
          <w:szCs w:val="18"/>
        </w:rPr>
        <w:t>o</w:t>
      </w:r>
      <w:r w:rsidRPr="00953460">
        <w:rPr>
          <w:sz w:val="18"/>
          <w:szCs w:val="18"/>
        </w:rPr>
        <w:t xml:space="preserve"> pracy, umowa o pracę, zaświadczeni</w:t>
      </w:r>
      <w:r w:rsidR="00890E06">
        <w:rPr>
          <w:sz w:val="18"/>
          <w:szCs w:val="18"/>
        </w:rPr>
        <w:t>e</w:t>
      </w:r>
      <w:r w:rsidRPr="00953460">
        <w:rPr>
          <w:sz w:val="18"/>
          <w:szCs w:val="18"/>
        </w:rPr>
        <w:t>, umowa o dzieło,</w:t>
      </w:r>
      <w:r w:rsidR="003B280E" w:rsidRPr="00953460">
        <w:rPr>
          <w:sz w:val="18"/>
          <w:szCs w:val="18"/>
        </w:rPr>
        <w:t xml:space="preserve"> umowa-</w:t>
      </w:r>
      <w:r w:rsidR="00C4206E" w:rsidRPr="00953460">
        <w:rPr>
          <w:sz w:val="18"/>
          <w:szCs w:val="18"/>
        </w:rPr>
        <w:t xml:space="preserve"> </w:t>
      </w:r>
      <w:r w:rsidR="003B280E" w:rsidRPr="00953460">
        <w:rPr>
          <w:sz w:val="18"/>
          <w:szCs w:val="18"/>
        </w:rPr>
        <w:t>zlecenie</w:t>
      </w:r>
      <w:r w:rsidR="000C0141" w:rsidRPr="00953460">
        <w:rPr>
          <w:sz w:val="18"/>
          <w:szCs w:val="18"/>
        </w:rPr>
        <w:t xml:space="preserve"> lub inna umowa cywilnoprawna</w:t>
      </w:r>
      <w:r w:rsidR="003B280E" w:rsidRPr="00953460">
        <w:rPr>
          <w:sz w:val="18"/>
          <w:szCs w:val="18"/>
        </w:rPr>
        <w:t>,</w:t>
      </w:r>
      <w:r w:rsidRPr="00953460">
        <w:rPr>
          <w:sz w:val="18"/>
          <w:szCs w:val="18"/>
        </w:rPr>
        <w:t xml:space="preserve"> kontrakt menadżerski);</w:t>
      </w:r>
    </w:p>
    <w:p w14:paraId="7776D2E7" w14:textId="77777777" w:rsidR="0003568B" w:rsidRPr="00953460" w:rsidRDefault="000C0141" w:rsidP="0003568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 xml:space="preserve">kopię dokumentów potwierdzających znajomość języka obcego (dyplom ukończenia studiów lingwistycznych lub filologicznych, dyplom ukończenia nauczycielskiego kolegium języków obcych, świadectwo ukończenia szkoły </w:t>
      </w:r>
      <w:r w:rsidR="00E8315C">
        <w:rPr>
          <w:sz w:val="18"/>
          <w:szCs w:val="18"/>
        </w:rPr>
        <w:t xml:space="preserve">      </w:t>
      </w:r>
      <w:r w:rsidRPr="00953460">
        <w:rPr>
          <w:sz w:val="18"/>
          <w:szCs w:val="18"/>
        </w:rPr>
        <w:t>za granicą z obcym językiem wykładowym, certyfikat, zaświadczenie, oświadczenie kandydata);</w:t>
      </w:r>
    </w:p>
    <w:p w14:paraId="2485ED98" w14:textId="77777777" w:rsidR="0003568B" w:rsidRPr="00953460" w:rsidRDefault="0003568B" w:rsidP="00A92A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18"/>
          <w:szCs w:val="18"/>
        </w:rPr>
      </w:pPr>
      <w:r w:rsidRPr="00953460">
        <w:rPr>
          <w:sz w:val="18"/>
          <w:szCs w:val="18"/>
        </w:rPr>
        <w:t xml:space="preserve">W przypadku przedstawienia dokumentów w języku obcym należy dołączyć ich tłumaczenie na jęz. polski, dokonane przez tłumacza przysięgłego.   </w:t>
      </w:r>
    </w:p>
    <w:p w14:paraId="40F8957E" w14:textId="2AA3167D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lastRenderedPageBreak/>
        <w:t xml:space="preserve">Dokumenty należy składać w zamkniętej kopercie </w:t>
      </w:r>
      <w:r w:rsidR="00226617">
        <w:rPr>
          <w:sz w:val="18"/>
          <w:szCs w:val="18"/>
        </w:rPr>
        <w:t xml:space="preserve">w </w:t>
      </w:r>
      <w:r w:rsidR="00444691">
        <w:rPr>
          <w:sz w:val="18"/>
          <w:szCs w:val="18"/>
        </w:rPr>
        <w:t>recepcji</w:t>
      </w:r>
      <w:r w:rsidR="00444691" w:rsidRPr="00953460">
        <w:rPr>
          <w:sz w:val="18"/>
          <w:szCs w:val="18"/>
        </w:rPr>
        <w:t xml:space="preserve"> Polskiej</w:t>
      </w:r>
      <w:r w:rsidRPr="00953460">
        <w:rPr>
          <w:sz w:val="18"/>
          <w:szCs w:val="18"/>
        </w:rPr>
        <w:t xml:space="preserve"> Organizacji Turystycznej</w:t>
      </w:r>
      <w:r w:rsidR="0030717C">
        <w:rPr>
          <w:sz w:val="18"/>
          <w:szCs w:val="18"/>
        </w:rPr>
        <w:t xml:space="preserve"> (VI piętro)</w:t>
      </w:r>
      <w:r w:rsidRPr="00953460">
        <w:rPr>
          <w:sz w:val="18"/>
          <w:szCs w:val="18"/>
        </w:rPr>
        <w:t xml:space="preserve"> w godzinach </w:t>
      </w:r>
      <w:r w:rsidR="00E60D4D" w:rsidRPr="00953460">
        <w:rPr>
          <w:sz w:val="18"/>
          <w:szCs w:val="18"/>
        </w:rPr>
        <w:t>9</w:t>
      </w:r>
      <w:r w:rsidR="00977012">
        <w:rPr>
          <w:sz w:val="18"/>
          <w:szCs w:val="18"/>
        </w:rPr>
        <w:t>:00</w:t>
      </w:r>
      <w:r w:rsidRPr="00953460">
        <w:rPr>
          <w:sz w:val="18"/>
          <w:szCs w:val="18"/>
        </w:rPr>
        <w:t>-17</w:t>
      </w:r>
      <w:r w:rsidR="00977012">
        <w:rPr>
          <w:sz w:val="18"/>
          <w:szCs w:val="18"/>
        </w:rPr>
        <w:t>:</w:t>
      </w:r>
      <w:r w:rsidRPr="00953460">
        <w:rPr>
          <w:sz w:val="18"/>
          <w:szCs w:val="18"/>
        </w:rPr>
        <w:t>00 lub przesłać pocztą na adres:</w:t>
      </w:r>
    </w:p>
    <w:p w14:paraId="1B8BE23C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Polska Organizacja Turystyczna</w:t>
      </w:r>
    </w:p>
    <w:p w14:paraId="6072DB02" w14:textId="77777777" w:rsidR="00B64F7A" w:rsidRPr="00953460" w:rsidRDefault="00B64F7A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Kadry</w:t>
      </w:r>
    </w:p>
    <w:p w14:paraId="43E56DE2" w14:textId="1254C33D" w:rsidR="00B13F09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ul.</w:t>
      </w:r>
      <w:r w:rsidR="00B13F09">
        <w:rPr>
          <w:sz w:val="18"/>
          <w:szCs w:val="18"/>
        </w:rPr>
        <w:t xml:space="preserve"> Młynarska 42</w:t>
      </w:r>
      <w:r w:rsidRPr="00953460">
        <w:rPr>
          <w:sz w:val="18"/>
          <w:szCs w:val="18"/>
        </w:rPr>
        <w:t xml:space="preserve"> </w:t>
      </w:r>
    </w:p>
    <w:p w14:paraId="4D05B1E0" w14:textId="139CCDC8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0</w:t>
      </w:r>
      <w:r w:rsidR="00B13F09">
        <w:rPr>
          <w:sz w:val="18"/>
          <w:szCs w:val="18"/>
        </w:rPr>
        <w:t>1</w:t>
      </w:r>
      <w:r w:rsidRPr="00953460">
        <w:rPr>
          <w:sz w:val="18"/>
          <w:szCs w:val="18"/>
        </w:rPr>
        <w:t>-</w:t>
      </w:r>
      <w:r w:rsidR="00B13F09">
        <w:rPr>
          <w:sz w:val="18"/>
          <w:szCs w:val="18"/>
        </w:rPr>
        <w:t>171</w:t>
      </w:r>
      <w:r w:rsidRPr="00953460">
        <w:rPr>
          <w:sz w:val="18"/>
          <w:szCs w:val="18"/>
        </w:rPr>
        <w:t xml:space="preserve"> Warszawa </w:t>
      </w:r>
    </w:p>
    <w:p w14:paraId="6E85AE8C" w14:textId="338CBC54" w:rsidR="0003568B" w:rsidRPr="00953460" w:rsidRDefault="0003568B" w:rsidP="0003568B">
      <w:pPr>
        <w:spacing w:before="75" w:after="240"/>
        <w:rPr>
          <w:b/>
          <w:sz w:val="18"/>
          <w:szCs w:val="18"/>
        </w:rPr>
      </w:pPr>
      <w:r w:rsidRPr="00953460">
        <w:rPr>
          <w:b/>
          <w:sz w:val="18"/>
          <w:szCs w:val="18"/>
        </w:rPr>
        <w:t xml:space="preserve">z dopiskiem; </w:t>
      </w:r>
      <w:r w:rsidR="00444691" w:rsidRPr="00953460">
        <w:rPr>
          <w:b/>
          <w:sz w:val="18"/>
          <w:szCs w:val="18"/>
        </w:rPr>
        <w:t>„Nabór</w:t>
      </w:r>
      <w:r w:rsidRPr="00953460">
        <w:rPr>
          <w:b/>
          <w:sz w:val="18"/>
          <w:szCs w:val="18"/>
        </w:rPr>
        <w:t xml:space="preserve"> na stanowisko wiceprezesa Polskiej Organizacji Turystycznej</w:t>
      </w:r>
      <w:r w:rsidR="001617ED" w:rsidRPr="00953460">
        <w:rPr>
          <w:b/>
          <w:sz w:val="18"/>
          <w:szCs w:val="18"/>
        </w:rPr>
        <w:t>”</w:t>
      </w:r>
      <w:r w:rsidR="000C7124" w:rsidRPr="00953460">
        <w:rPr>
          <w:b/>
          <w:sz w:val="18"/>
          <w:szCs w:val="18"/>
        </w:rPr>
        <w:t xml:space="preserve"> </w:t>
      </w:r>
      <w:r w:rsidR="00735CC5">
        <w:rPr>
          <w:b/>
          <w:sz w:val="18"/>
          <w:szCs w:val="18"/>
        </w:rPr>
        <w:t xml:space="preserve"> </w:t>
      </w:r>
    </w:p>
    <w:p w14:paraId="19861857" w14:textId="2E3EDBAC" w:rsidR="0003568B" w:rsidRPr="00953460" w:rsidRDefault="0003568B" w:rsidP="0003568B">
      <w:pPr>
        <w:spacing w:before="75" w:after="240"/>
        <w:rPr>
          <w:b/>
          <w:sz w:val="18"/>
          <w:szCs w:val="18"/>
        </w:rPr>
      </w:pPr>
      <w:r w:rsidRPr="00953460">
        <w:rPr>
          <w:b/>
          <w:sz w:val="18"/>
          <w:szCs w:val="18"/>
        </w:rPr>
        <w:t>Termin składania dokumentów upływa</w:t>
      </w:r>
      <w:r w:rsidRPr="00953460">
        <w:rPr>
          <w:sz w:val="18"/>
          <w:szCs w:val="18"/>
        </w:rPr>
        <w:t xml:space="preserve"> </w:t>
      </w:r>
      <w:r w:rsidR="005A5A90" w:rsidRPr="005A5A90">
        <w:rPr>
          <w:b/>
          <w:bCs/>
          <w:sz w:val="18"/>
          <w:szCs w:val="18"/>
        </w:rPr>
        <w:t>w dniu</w:t>
      </w:r>
      <w:r w:rsidR="005E57D9">
        <w:rPr>
          <w:b/>
          <w:bCs/>
          <w:sz w:val="18"/>
          <w:szCs w:val="18"/>
        </w:rPr>
        <w:t xml:space="preserve"> 12.06.2026 </w:t>
      </w:r>
      <w:r w:rsidR="00444691" w:rsidRPr="00953460">
        <w:rPr>
          <w:b/>
          <w:sz w:val="18"/>
          <w:szCs w:val="18"/>
        </w:rPr>
        <w:t>roku o</w:t>
      </w:r>
      <w:r w:rsidRPr="00953460">
        <w:rPr>
          <w:b/>
          <w:sz w:val="18"/>
          <w:szCs w:val="18"/>
        </w:rPr>
        <w:t xml:space="preserve"> godz.</w:t>
      </w:r>
      <w:r w:rsidR="00444691">
        <w:rPr>
          <w:b/>
          <w:sz w:val="18"/>
          <w:szCs w:val="18"/>
        </w:rPr>
        <w:t xml:space="preserve"> </w:t>
      </w:r>
      <w:r w:rsidRPr="00953460">
        <w:rPr>
          <w:b/>
          <w:sz w:val="18"/>
          <w:szCs w:val="18"/>
        </w:rPr>
        <w:t>17.</w:t>
      </w:r>
      <w:r w:rsidR="0030717C">
        <w:rPr>
          <w:b/>
          <w:sz w:val="18"/>
          <w:szCs w:val="18"/>
        </w:rPr>
        <w:t>00</w:t>
      </w:r>
      <w:r w:rsidRPr="00953460">
        <w:rPr>
          <w:b/>
          <w:sz w:val="18"/>
          <w:szCs w:val="18"/>
        </w:rPr>
        <w:t xml:space="preserve"> (decyduje data wpływu</w:t>
      </w:r>
      <w:r w:rsidR="003B280E" w:rsidRPr="00953460">
        <w:rPr>
          <w:b/>
          <w:sz w:val="18"/>
          <w:szCs w:val="18"/>
        </w:rPr>
        <w:t xml:space="preserve"> do POT</w:t>
      </w:r>
      <w:r w:rsidRPr="00953460">
        <w:rPr>
          <w:b/>
          <w:sz w:val="18"/>
          <w:szCs w:val="18"/>
        </w:rPr>
        <w:t>)</w:t>
      </w:r>
    </w:p>
    <w:p w14:paraId="48606F3D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Informacja o metodach i technikach naboru.</w:t>
      </w:r>
    </w:p>
    <w:p w14:paraId="36984264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Proces naboru prowadzi zespół powołany przez Prezesa Polskiej Organizacji Turystycznej. Proces naboru kandydatów składa się z pięciu etapów:</w:t>
      </w:r>
    </w:p>
    <w:p w14:paraId="0A37B7E5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b/>
          <w:sz w:val="18"/>
          <w:szCs w:val="18"/>
        </w:rPr>
        <w:t xml:space="preserve">Etap I: </w:t>
      </w:r>
      <w:r w:rsidRPr="00953460">
        <w:rPr>
          <w:sz w:val="18"/>
          <w:szCs w:val="18"/>
        </w:rPr>
        <w:t xml:space="preserve">analiza złożonych dokumentów pod względem spełnienia wymogów formalnych określonych w ogłoszeniu o naborze. Pierwszy etap procesu naboru polega na weryfikacji, czy kandydaci spełniają wymagania określone w ogłoszeniu </w:t>
      </w:r>
      <w:r w:rsidR="00E8315C">
        <w:rPr>
          <w:sz w:val="18"/>
          <w:szCs w:val="18"/>
        </w:rPr>
        <w:t xml:space="preserve">    </w:t>
      </w:r>
      <w:r w:rsidRPr="00953460">
        <w:rPr>
          <w:sz w:val="18"/>
          <w:szCs w:val="18"/>
        </w:rPr>
        <w:t>o naborze. Kandydaci, którzy spełniają wymogi określone w ogłoszeniu o naborze zostaną zakwalifikowani do II etapu naboru.</w:t>
      </w:r>
    </w:p>
    <w:p w14:paraId="16967D33" w14:textId="675414C7" w:rsidR="0003568B" w:rsidRPr="00953460" w:rsidRDefault="0003568B" w:rsidP="00B64F7A">
      <w:pPr>
        <w:spacing w:before="75" w:after="240"/>
        <w:rPr>
          <w:sz w:val="18"/>
          <w:szCs w:val="18"/>
        </w:rPr>
      </w:pPr>
      <w:r w:rsidRPr="00953460">
        <w:rPr>
          <w:b/>
          <w:sz w:val="18"/>
          <w:szCs w:val="18"/>
        </w:rPr>
        <w:t xml:space="preserve">Etap </w:t>
      </w:r>
      <w:r w:rsidR="00444691" w:rsidRPr="00953460">
        <w:rPr>
          <w:b/>
          <w:sz w:val="18"/>
          <w:szCs w:val="18"/>
        </w:rPr>
        <w:t xml:space="preserve">II: </w:t>
      </w:r>
      <w:r w:rsidR="00444691" w:rsidRPr="00444691">
        <w:rPr>
          <w:bCs/>
          <w:sz w:val="18"/>
          <w:szCs w:val="18"/>
        </w:rPr>
        <w:t>sprawdzian</w:t>
      </w:r>
      <w:r w:rsidRPr="00444691">
        <w:rPr>
          <w:bCs/>
          <w:sz w:val="18"/>
          <w:szCs w:val="18"/>
        </w:rPr>
        <w:t xml:space="preserve"> </w:t>
      </w:r>
      <w:r w:rsidRPr="00953460">
        <w:rPr>
          <w:sz w:val="18"/>
          <w:szCs w:val="18"/>
        </w:rPr>
        <w:t xml:space="preserve">wiedzy merytorycznej wymaganej na tym </w:t>
      </w:r>
      <w:r w:rsidR="00444691" w:rsidRPr="00953460">
        <w:rPr>
          <w:sz w:val="18"/>
          <w:szCs w:val="18"/>
        </w:rPr>
        <w:t>stanowisku,</w:t>
      </w:r>
      <w:r w:rsidRPr="00953460">
        <w:rPr>
          <w:sz w:val="18"/>
          <w:szCs w:val="18"/>
        </w:rPr>
        <w:t xml:space="preserve"> wskazanej w ogłoszeniu w formie rozmowy kwalifikacyjnej, podczas której sprawdzeniu podlegać będą w szczególności: doświadczenie zawodowe oraz wiedza merytoryczna wymagana na tym stanowisku. </w:t>
      </w:r>
      <w:r w:rsidR="00B64F7A" w:rsidRPr="00953460">
        <w:rPr>
          <w:sz w:val="18"/>
          <w:szCs w:val="18"/>
        </w:rPr>
        <w:t>Z</w:t>
      </w:r>
      <w:r w:rsidRPr="00953460">
        <w:rPr>
          <w:sz w:val="18"/>
          <w:szCs w:val="18"/>
        </w:rPr>
        <w:t xml:space="preserve">espół </w:t>
      </w:r>
      <w:r w:rsidR="00E478F6" w:rsidRPr="00953460">
        <w:rPr>
          <w:sz w:val="18"/>
          <w:szCs w:val="18"/>
        </w:rPr>
        <w:t xml:space="preserve">może </w:t>
      </w:r>
      <w:r w:rsidRPr="00953460">
        <w:rPr>
          <w:sz w:val="18"/>
          <w:szCs w:val="18"/>
        </w:rPr>
        <w:t>pod</w:t>
      </w:r>
      <w:r w:rsidR="00E478F6" w:rsidRPr="00953460">
        <w:rPr>
          <w:sz w:val="18"/>
          <w:szCs w:val="18"/>
        </w:rPr>
        <w:t>jąć</w:t>
      </w:r>
      <w:r w:rsidRPr="00953460">
        <w:rPr>
          <w:sz w:val="18"/>
          <w:szCs w:val="18"/>
        </w:rPr>
        <w:t xml:space="preserve"> decyzję o zweryfikowani</w:t>
      </w:r>
      <w:r w:rsidR="00B64F7A" w:rsidRPr="00953460">
        <w:rPr>
          <w:sz w:val="18"/>
          <w:szCs w:val="18"/>
        </w:rPr>
        <w:t>u</w:t>
      </w:r>
      <w:r w:rsidRPr="00953460">
        <w:rPr>
          <w:sz w:val="18"/>
          <w:szCs w:val="18"/>
        </w:rPr>
        <w:t xml:space="preserve"> wiedzy kandydatów najpierw także w formie pisemnej (test wiedzy lub pytania otwarte).</w:t>
      </w:r>
    </w:p>
    <w:p w14:paraId="264DB910" w14:textId="6BF2970B" w:rsidR="00B64F7A" w:rsidRPr="00953460" w:rsidRDefault="00B64F7A" w:rsidP="00B64F7A">
      <w:pPr>
        <w:spacing w:before="75" w:after="240"/>
        <w:rPr>
          <w:b/>
          <w:sz w:val="18"/>
          <w:szCs w:val="18"/>
        </w:rPr>
      </w:pPr>
      <w:r w:rsidRPr="00953460">
        <w:rPr>
          <w:b/>
          <w:sz w:val="18"/>
          <w:szCs w:val="18"/>
        </w:rPr>
        <w:t>Etap III:</w:t>
      </w:r>
      <w:r w:rsidRPr="00953460">
        <w:rPr>
          <w:sz w:val="18"/>
          <w:szCs w:val="18"/>
        </w:rPr>
        <w:t xml:space="preserve"> sprawdzian kompetencji kierowniczych. Kandydaci, którzy osiągną pozytywny wynik sprawdzianu</w:t>
      </w:r>
      <w:r w:rsidR="00E478F6" w:rsidRPr="00953460">
        <w:rPr>
          <w:sz w:val="18"/>
          <w:szCs w:val="18"/>
        </w:rPr>
        <w:t xml:space="preserve"> kompetencji</w:t>
      </w:r>
      <w:r w:rsidRPr="00953460">
        <w:rPr>
          <w:sz w:val="18"/>
          <w:szCs w:val="18"/>
        </w:rPr>
        <w:t xml:space="preserve"> kierowniczych</w:t>
      </w:r>
      <w:r w:rsidR="00425A01">
        <w:rPr>
          <w:sz w:val="18"/>
          <w:szCs w:val="18"/>
        </w:rPr>
        <w:t>,</w:t>
      </w:r>
      <w:r w:rsidRPr="00953460">
        <w:rPr>
          <w:sz w:val="18"/>
          <w:szCs w:val="18"/>
        </w:rPr>
        <w:t xml:space="preserve"> przechodzą do kolejnego etapu procesu naboru. Każdy członek zespołu ma jeden głos.  </w:t>
      </w:r>
      <w:r w:rsidRPr="00953460">
        <w:rPr>
          <w:b/>
          <w:sz w:val="18"/>
          <w:szCs w:val="18"/>
        </w:rPr>
        <w:t xml:space="preserve"> </w:t>
      </w:r>
    </w:p>
    <w:p w14:paraId="0EC162BF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b/>
          <w:sz w:val="18"/>
          <w:szCs w:val="18"/>
        </w:rPr>
        <w:t>Etap IV: p</w:t>
      </w:r>
      <w:r w:rsidRPr="00953460">
        <w:rPr>
          <w:sz w:val="18"/>
          <w:szCs w:val="18"/>
        </w:rPr>
        <w:t>rzedstawienie 3 kandydatur Prezesowi Polskiej Organizacji Turystycznej.</w:t>
      </w:r>
    </w:p>
    <w:p w14:paraId="2BF5FB40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b/>
          <w:sz w:val="18"/>
          <w:szCs w:val="18"/>
        </w:rPr>
        <w:t>Etap V</w:t>
      </w:r>
      <w:r w:rsidRPr="00953460">
        <w:rPr>
          <w:sz w:val="18"/>
          <w:szCs w:val="18"/>
        </w:rPr>
        <w:t>: Prezes POT w wyniku przeprowadzonego naboru, po zasięgnięciu opinii Rady Polskiej Organizacji Turystycznej</w:t>
      </w:r>
      <w:r w:rsidR="00E478F6" w:rsidRPr="00953460">
        <w:rPr>
          <w:sz w:val="18"/>
          <w:szCs w:val="18"/>
        </w:rPr>
        <w:t>,</w:t>
      </w:r>
      <w:r w:rsidRPr="00953460">
        <w:rPr>
          <w:sz w:val="18"/>
          <w:szCs w:val="18"/>
        </w:rPr>
        <w:t xml:space="preserve"> powołuje kandydata na stanowisko wiceprezesa POT.</w:t>
      </w:r>
    </w:p>
    <w:p w14:paraId="16B49321" w14:textId="77777777" w:rsidR="0003568B" w:rsidRPr="00953460" w:rsidRDefault="0003568B" w:rsidP="0003568B">
      <w:pPr>
        <w:spacing w:before="75" w:after="240"/>
        <w:rPr>
          <w:b/>
          <w:sz w:val="18"/>
          <w:szCs w:val="18"/>
        </w:rPr>
      </w:pPr>
      <w:r w:rsidRPr="00953460">
        <w:rPr>
          <w:b/>
          <w:sz w:val="18"/>
          <w:szCs w:val="18"/>
        </w:rPr>
        <w:t>Informacje dodatkowe:</w:t>
      </w:r>
    </w:p>
    <w:p w14:paraId="287D1A67" w14:textId="13BFADFB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 xml:space="preserve"> </w:t>
      </w:r>
      <w:r w:rsidR="000C7124" w:rsidRPr="00953460">
        <w:rPr>
          <w:sz w:val="18"/>
          <w:szCs w:val="18"/>
        </w:rPr>
        <w:t xml:space="preserve">W </w:t>
      </w:r>
      <w:r w:rsidR="00444691" w:rsidRPr="00953460">
        <w:rPr>
          <w:sz w:val="18"/>
          <w:szCs w:val="18"/>
        </w:rPr>
        <w:t>CV należy</w:t>
      </w:r>
      <w:r w:rsidRPr="00953460">
        <w:rPr>
          <w:sz w:val="18"/>
          <w:szCs w:val="18"/>
        </w:rPr>
        <w:t xml:space="preserve"> podać dane kontaktowe: adres do korespondencji, adres e-mail, numer telefonu.</w:t>
      </w:r>
      <w:r w:rsidR="001617ED" w:rsidRPr="00953460">
        <w:rPr>
          <w:sz w:val="18"/>
          <w:szCs w:val="18"/>
        </w:rPr>
        <w:t xml:space="preserve"> Dane te</w:t>
      </w:r>
      <w:r w:rsidR="001D2BC2" w:rsidRPr="00953460">
        <w:rPr>
          <w:sz w:val="18"/>
          <w:szCs w:val="18"/>
        </w:rPr>
        <w:t>,</w:t>
      </w:r>
      <w:r w:rsidR="001617ED" w:rsidRPr="00953460">
        <w:rPr>
          <w:sz w:val="18"/>
          <w:szCs w:val="18"/>
        </w:rPr>
        <w:t xml:space="preserve"> w żadnym przypadku nie powinny znaleźć się na kopercie.</w:t>
      </w:r>
    </w:p>
    <w:p w14:paraId="626AAAD9" w14:textId="77777777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>Oferty odrzucone zostaną zniszczone komisyjnie.</w:t>
      </w:r>
    </w:p>
    <w:p w14:paraId="312920F9" w14:textId="73FABC61" w:rsidR="0003568B" w:rsidRPr="00953460" w:rsidRDefault="0003568B" w:rsidP="0003568B">
      <w:pPr>
        <w:spacing w:before="75" w:after="240"/>
        <w:rPr>
          <w:sz w:val="18"/>
          <w:szCs w:val="18"/>
        </w:rPr>
      </w:pPr>
      <w:r w:rsidRPr="00953460">
        <w:rPr>
          <w:sz w:val="18"/>
          <w:szCs w:val="18"/>
        </w:rPr>
        <w:t xml:space="preserve">Dodatkowe informacje </w:t>
      </w:r>
      <w:r w:rsidR="003B280E" w:rsidRPr="00953460">
        <w:rPr>
          <w:sz w:val="18"/>
          <w:szCs w:val="18"/>
        </w:rPr>
        <w:t>o</w:t>
      </w:r>
      <w:r w:rsidRPr="00953460">
        <w:rPr>
          <w:sz w:val="18"/>
          <w:szCs w:val="18"/>
        </w:rPr>
        <w:t xml:space="preserve"> toczącym się postępowani</w:t>
      </w:r>
      <w:r w:rsidR="003B280E" w:rsidRPr="00953460">
        <w:rPr>
          <w:sz w:val="18"/>
          <w:szCs w:val="18"/>
        </w:rPr>
        <w:t>u</w:t>
      </w:r>
      <w:r w:rsidRPr="00953460">
        <w:rPr>
          <w:sz w:val="18"/>
          <w:szCs w:val="18"/>
        </w:rPr>
        <w:t xml:space="preserve"> konkursowym można uzyskać pod numerem </w:t>
      </w:r>
      <w:r w:rsidR="00444691" w:rsidRPr="00953460">
        <w:rPr>
          <w:sz w:val="18"/>
          <w:szCs w:val="18"/>
        </w:rPr>
        <w:t>telefonu:</w:t>
      </w:r>
      <w:r w:rsidRPr="00953460">
        <w:rPr>
          <w:sz w:val="18"/>
          <w:szCs w:val="18"/>
        </w:rPr>
        <w:t xml:space="preserve"> 22</w:t>
      </w:r>
      <w:r w:rsidR="00B13F09">
        <w:rPr>
          <w:sz w:val="18"/>
          <w:szCs w:val="18"/>
        </w:rPr>
        <w:t> 696 93 22</w:t>
      </w:r>
      <w:r w:rsidR="000555AE" w:rsidRPr="00953460">
        <w:rPr>
          <w:sz w:val="18"/>
          <w:szCs w:val="18"/>
        </w:rPr>
        <w:t xml:space="preserve"> –Kadry.</w:t>
      </w:r>
      <w:r w:rsidRPr="00953460">
        <w:rPr>
          <w:sz w:val="18"/>
          <w:szCs w:val="18"/>
        </w:rPr>
        <w:t xml:space="preserve"> </w:t>
      </w:r>
    </w:p>
    <w:p w14:paraId="11E2B7A4" w14:textId="0A379912" w:rsidR="00953460" w:rsidRPr="00953460" w:rsidRDefault="0003568B" w:rsidP="00953460">
      <w:pPr>
        <w:spacing w:line="360" w:lineRule="auto"/>
        <w:jc w:val="both"/>
        <w:rPr>
          <w:kern w:val="16"/>
          <w:sz w:val="18"/>
          <w:szCs w:val="18"/>
        </w:rPr>
      </w:pPr>
      <w:r w:rsidRPr="00953460">
        <w:rPr>
          <w:sz w:val="18"/>
          <w:szCs w:val="18"/>
        </w:rPr>
        <w:t xml:space="preserve"> </w:t>
      </w:r>
      <w:r w:rsidR="00953460" w:rsidRPr="00953460">
        <w:rPr>
          <w:kern w:val="16"/>
          <w:sz w:val="18"/>
          <w:szCs w:val="18"/>
        </w:rPr>
        <w:t xml:space="preserve">Udział w procesie rekrutacyjnym jest w pełni dobrowolny, </w:t>
      </w:r>
      <w:r w:rsidR="00444691" w:rsidRPr="00953460">
        <w:rPr>
          <w:kern w:val="16"/>
          <w:sz w:val="18"/>
          <w:szCs w:val="18"/>
        </w:rPr>
        <w:t>jednakże</w:t>
      </w:r>
      <w:r w:rsidR="00953460" w:rsidRPr="00953460">
        <w:rPr>
          <w:kern w:val="16"/>
          <w:sz w:val="18"/>
          <w:szCs w:val="18"/>
        </w:rPr>
        <w:t xml:space="preserve"> jako pracodawca jesteśmy zobowiązani do przestrzegania przepisów prawa pracy, w tym do zebrania danych kandydata do pracy w zakresie wynikającym z tych przepisów. W związku z powyższym niepodanie danych może skutkować wykluczeniem kandydata z procesu rekrutacyjnego. Zapewniamy, że dane osobowe</w:t>
      </w:r>
      <w:r w:rsidR="00953460">
        <w:rPr>
          <w:kern w:val="16"/>
          <w:sz w:val="18"/>
          <w:szCs w:val="18"/>
        </w:rPr>
        <w:t xml:space="preserve"> </w:t>
      </w:r>
      <w:r w:rsidR="00953460" w:rsidRPr="00953460">
        <w:rPr>
          <w:kern w:val="16"/>
          <w:sz w:val="18"/>
          <w:szCs w:val="18"/>
        </w:rPr>
        <w:t>w procesie rekrutacji są przetwarzane zgodnie z przepisami Rozporządzenia Parlamentu Europejskiego i Rady (UE) 2016/679 z dnia 27.04.2016 r. w sprawie ochrony osób fizycznych w związku z przetwarzaniem danych osobowych i w sprawie swobodnego przepływu takich danych oraz uchylenia dyrektywy 95/46/WE (dalej: RODO).</w:t>
      </w:r>
    </w:p>
    <w:p w14:paraId="41ABD77C" w14:textId="77777777" w:rsidR="00953460" w:rsidRPr="00953460" w:rsidRDefault="00953460" w:rsidP="00953460">
      <w:pPr>
        <w:spacing w:line="360" w:lineRule="auto"/>
        <w:jc w:val="both"/>
        <w:rPr>
          <w:b/>
          <w:kern w:val="16"/>
          <w:sz w:val="18"/>
          <w:szCs w:val="18"/>
        </w:rPr>
      </w:pPr>
      <w:r w:rsidRPr="00953460">
        <w:rPr>
          <w:b/>
          <w:kern w:val="16"/>
          <w:sz w:val="18"/>
          <w:szCs w:val="18"/>
        </w:rPr>
        <w:t xml:space="preserve">Jeżeli chcesz, abyśmy przetwarzali dodatkowe dane o Tobie, nie wymienione w ogłoszeniu          </w:t>
      </w:r>
      <w:r w:rsidRPr="00953460">
        <w:rPr>
          <w:b/>
          <w:kern w:val="16"/>
          <w:sz w:val="18"/>
          <w:szCs w:val="18"/>
        </w:rPr>
        <w:br/>
        <w:t xml:space="preserve">o pracę zamieść w swojej ofercie klauzulę o następującej treści:  </w:t>
      </w:r>
    </w:p>
    <w:p w14:paraId="78767FC4" w14:textId="76FC5163" w:rsidR="00953460" w:rsidRPr="00953460" w:rsidRDefault="00953460" w:rsidP="00953460">
      <w:pPr>
        <w:spacing w:line="360" w:lineRule="auto"/>
        <w:jc w:val="both"/>
        <w:rPr>
          <w:kern w:val="16"/>
          <w:sz w:val="18"/>
          <w:szCs w:val="18"/>
        </w:rPr>
      </w:pPr>
      <w:r w:rsidRPr="00953460">
        <w:rPr>
          <w:kern w:val="16"/>
          <w:sz w:val="18"/>
          <w:szCs w:val="18"/>
        </w:rPr>
        <w:t xml:space="preserve">„Oświadczam, że zgodnie z przepisami Rozporządzenia Parlamentu Europejskiego i Rady (UE) 2016/679 z dnia 27.04.2016 r. w sprawie ochrony osób fizycznych w związku z przetwarzaniem danych </w:t>
      </w:r>
      <w:r w:rsidR="00444691" w:rsidRPr="00953460">
        <w:rPr>
          <w:kern w:val="16"/>
          <w:sz w:val="18"/>
          <w:szCs w:val="18"/>
        </w:rPr>
        <w:t>osobowych i</w:t>
      </w:r>
      <w:r w:rsidRPr="00953460">
        <w:rPr>
          <w:kern w:val="16"/>
          <w:sz w:val="18"/>
          <w:szCs w:val="18"/>
        </w:rPr>
        <w:t xml:space="preserve"> w sprawie swobodnego przepływu takich danych oraz uchylenia dyrektywy 95/46/WE (RODO) wyrażam zgodę na przetwarzanie w procesie rekrutacji podanych </w:t>
      </w:r>
      <w:r w:rsidRPr="00953460">
        <w:rPr>
          <w:kern w:val="16"/>
          <w:sz w:val="18"/>
          <w:szCs w:val="18"/>
        </w:rPr>
        <w:lastRenderedPageBreak/>
        <w:t>przeze mnie dobrowolnie dodatkowych danych osobowych niebędących danymi, których pracodawca może żądać na podstawie przepisów prawa.”</w:t>
      </w:r>
    </w:p>
    <w:p w14:paraId="75108C98" w14:textId="77777777" w:rsidR="00953460" w:rsidRPr="00953460" w:rsidRDefault="00953460" w:rsidP="00953460">
      <w:pPr>
        <w:spacing w:line="360" w:lineRule="auto"/>
        <w:jc w:val="both"/>
        <w:rPr>
          <w:b/>
          <w:kern w:val="16"/>
          <w:sz w:val="18"/>
          <w:szCs w:val="18"/>
        </w:rPr>
      </w:pPr>
    </w:p>
    <w:p w14:paraId="16EE8FF1" w14:textId="77777777" w:rsidR="00953460" w:rsidRPr="00953460" w:rsidRDefault="00953460" w:rsidP="00953460">
      <w:pPr>
        <w:spacing w:line="360" w:lineRule="auto"/>
        <w:jc w:val="both"/>
        <w:rPr>
          <w:kern w:val="16"/>
          <w:sz w:val="18"/>
          <w:szCs w:val="18"/>
        </w:rPr>
      </w:pPr>
      <w:r w:rsidRPr="00953460">
        <w:rPr>
          <w:kern w:val="16"/>
          <w:sz w:val="18"/>
          <w:szCs w:val="18"/>
        </w:rPr>
        <w:t>Jednocześnie informujemy, że klauzula informacyjna dotycząca przetwarzania danych osobowych kandydata w procesie rekrutacji dostępna jest na stronie głównej POT (</w:t>
      </w:r>
      <w:hyperlink r:id="rId6" w:history="1">
        <w:r w:rsidRPr="00953460">
          <w:rPr>
            <w:rStyle w:val="Hipercze"/>
            <w:color w:val="auto"/>
            <w:kern w:val="16"/>
            <w:sz w:val="18"/>
            <w:szCs w:val="18"/>
          </w:rPr>
          <w:t>www.pot.gov.pl</w:t>
        </w:r>
      </w:hyperlink>
      <w:r w:rsidRPr="00953460">
        <w:rPr>
          <w:kern w:val="16"/>
          <w:sz w:val="18"/>
          <w:szCs w:val="18"/>
        </w:rPr>
        <w:t xml:space="preserve">) w zakładce „Kariera”.               </w:t>
      </w:r>
    </w:p>
    <w:p w14:paraId="5914D99B" w14:textId="77777777" w:rsidR="00953460" w:rsidRPr="00953460" w:rsidRDefault="00953460" w:rsidP="00953460">
      <w:pPr>
        <w:spacing w:before="75" w:after="240"/>
        <w:jc w:val="both"/>
        <w:rPr>
          <w:kern w:val="16"/>
          <w:sz w:val="18"/>
          <w:szCs w:val="18"/>
        </w:rPr>
      </w:pPr>
    </w:p>
    <w:p w14:paraId="0FECECF9" w14:textId="77777777" w:rsidR="0003568B" w:rsidRPr="00953460" w:rsidRDefault="0003568B" w:rsidP="0003568B">
      <w:pPr>
        <w:spacing w:before="75" w:after="240"/>
        <w:rPr>
          <w:b/>
          <w:color w:val="333333"/>
          <w:sz w:val="18"/>
          <w:szCs w:val="18"/>
        </w:rPr>
      </w:pPr>
      <w:r w:rsidRPr="00953460">
        <w:rPr>
          <w:b/>
          <w:color w:val="333333"/>
          <w:sz w:val="18"/>
          <w:szCs w:val="18"/>
        </w:rPr>
        <w:t xml:space="preserve">      </w:t>
      </w:r>
    </w:p>
    <w:p w14:paraId="0F4BC1E2" w14:textId="77777777" w:rsidR="0003568B" w:rsidRPr="00953460" w:rsidRDefault="0003568B" w:rsidP="0003568B">
      <w:pPr>
        <w:spacing w:before="75" w:after="240"/>
        <w:jc w:val="both"/>
        <w:rPr>
          <w:i/>
          <w:color w:val="333333"/>
          <w:sz w:val="18"/>
          <w:szCs w:val="18"/>
        </w:rPr>
      </w:pPr>
      <w:r w:rsidRPr="00953460">
        <w:rPr>
          <w:i/>
          <w:color w:val="333333"/>
          <w:sz w:val="18"/>
          <w:szCs w:val="18"/>
        </w:rPr>
        <w:t xml:space="preserve"> </w:t>
      </w:r>
    </w:p>
    <w:p w14:paraId="6859C222" w14:textId="77777777" w:rsidR="0003568B" w:rsidRPr="00953460" w:rsidRDefault="0003568B" w:rsidP="0003568B">
      <w:pPr>
        <w:rPr>
          <w:sz w:val="18"/>
          <w:szCs w:val="18"/>
        </w:rPr>
      </w:pPr>
    </w:p>
    <w:p w14:paraId="567973AF" w14:textId="77777777" w:rsidR="003107E7" w:rsidRPr="00953460" w:rsidRDefault="003107E7">
      <w:pPr>
        <w:rPr>
          <w:sz w:val="18"/>
          <w:szCs w:val="18"/>
        </w:rPr>
      </w:pPr>
    </w:p>
    <w:sectPr w:rsidR="003107E7" w:rsidRPr="0095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D20"/>
    <w:multiLevelType w:val="hybridMultilevel"/>
    <w:tmpl w:val="6B947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A81"/>
    <w:multiLevelType w:val="hybridMultilevel"/>
    <w:tmpl w:val="B76C3C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23A08"/>
    <w:multiLevelType w:val="hybridMultilevel"/>
    <w:tmpl w:val="1D022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15B4A"/>
    <w:multiLevelType w:val="hybridMultilevel"/>
    <w:tmpl w:val="E398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7CA0"/>
    <w:multiLevelType w:val="hybridMultilevel"/>
    <w:tmpl w:val="1AF2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69C3"/>
    <w:multiLevelType w:val="hybridMultilevel"/>
    <w:tmpl w:val="08FE7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5303">
    <w:abstractNumId w:val="3"/>
  </w:num>
  <w:num w:numId="2" w16cid:durableId="877934462">
    <w:abstractNumId w:val="5"/>
  </w:num>
  <w:num w:numId="3" w16cid:durableId="209150151">
    <w:abstractNumId w:val="4"/>
  </w:num>
  <w:num w:numId="4" w16cid:durableId="297804608">
    <w:abstractNumId w:val="2"/>
  </w:num>
  <w:num w:numId="5" w16cid:durableId="1063717244">
    <w:abstractNumId w:val="1"/>
  </w:num>
  <w:num w:numId="6" w16cid:durableId="5151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8B"/>
    <w:rsid w:val="0003568B"/>
    <w:rsid w:val="000555AE"/>
    <w:rsid w:val="000C0141"/>
    <w:rsid w:val="000C7124"/>
    <w:rsid w:val="001051D9"/>
    <w:rsid w:val="00105E8D"/>
    <w:rsid w:val="00124638"/>
    <w:rsid w:val="001617ED"/>
    <w:rsid w:val="001B3DE5"/>
    <w:rsid w:val="001B5F19"/>
    <w:rsid w:val="001D2BC2"/>
    <w:rsid w:val="00226617"/>
    <w:rsid w:val="00290A56"/>
    <w:rsid w:val="00305375"/>
    <w:rsid w:val="0030717C"/>
    <w:rsid w:val="003107E7"/>
    <w:rsid w:val="00310E54"/>
    <w:rsid w:val="00371ABC"/>
    <w:rsid w:val="003B280E"/>
    <w:rsid w:val="003B70A3"/>
    <w:rsid w:val="00425A01"/>
    <w:rsid w:val="00444691"/>
    <w:rsid w:val="0049048F"/>
    <w:rsid w:val="00490A04"/>
    <w:rsid w:val="004F36B4"/>
    <w:rsid w:val="00536772"/>
    <w:rsid w:val="00546F4C"/>
    <w:rsid w:val="005909A9"/>
    <w:rsid w:val="005A5A90"/>
    <w:rsid w:val="005E3721"/>
    <w:rsid w:val="005E57D9"/>
    <w:rsid w:val="00676659"/>
    <w:rsid w:val="00682C80"/>
    <w:rsid w:val="006A3321"/>
    <w:rsid w:val="006E5977"/>
    <w:rsid w:val="00735CC5"/>
    <w:rsid w:val="007D6038"/>
    <w:rsid w:val="00872C84"/>
    <w:rsid w:val="00887C5D"/>
    <w:rsid w:val="00890E06"/>
    <w:rsid w:val="00892A6E"/>
    <w:rsid w:val="008A3D79"/>
    <w:rsid w:val="008E7B06"/>
    <w:rsid w:val="00923A3B"/>
    <w:rsid w:val="0094670D"/>
    <w:rsid w:val="00953460"/>
    <w:rsid w:val="00977012"/>
    <w:rsid w:val="009A2249"/>
    <w:rsid w:val="00A155F6"/>
    <w:rsid w:val="00A400AD"/>
    <w:rsid w:val="00A57477"/>
    <w:rsid w:val="00A90EA0"/>
    <w:rsid w:val="00A92A2C"/>
    <w:rsid w:val="00AB4CFB"/>
    <w:rsid w:val="00AF04A1"/>
    <w:rsid w:val="00B13F09"/>
    <w:rsid w:val="00B577C9"/>
    <w:rsid w:val="00B64F7A"/>
    <w:rsid w:val="00C35B5C"/>
    <w:rsid w:val="00C4206E"/>
    <w:rsid w:val="00CB0B4D"/>
    <w:rsid w:val="00CB79D0"/>
    <w:rsid w:val="00CC1AF8"/>
    <w:rsid w:val="00CE0A74"/>
    <w:rsid w:val="00D02661"/>
    <w:rsid w:val="00D473FA"/>
    <w:rsid w:val="00D52668"/>
    <w:rsid w:val="00DA0742"/>
    <w:rsid w:val="00DB2AB7"/>
    <w:rsid w:val="00DC7A9C"/>
    <w:rsid w:val="00E25B43"/>
    <w:rsid w:val="00E478F6"/>
    <w:rsid w:val="00E60D4D"/>
    <w:rsid w:val="00E8315C"/>
    <w:rsid w:val="00F72249"/>
    <w:rsid w:val="00F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096A"/>
  <w15:docId w15:val="{72D0D930-41B9-4425-919E-54EC4A4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">
    <w:name w:val="nagl"/>
    <w:basedOn w:val="Normalny"/>
    <w:rsid w:val="0003568B"/>
    <w:pPr>
      <w:spacing w:before="75" w:after="75"/>
      <w:ind w:left="300" w:right="300"/>
    </w:pPr>
    <w:rPr>
      <w:b/>
      <w:bCs/>
      <w:color w:val="004A8D"/>
    </w:rPr>
  </w:style>
  <w:style w:type="paragraph" w:styleId="Akapitzlist">
    <w:name w:val="List Paragraph"/>
    <w:basedOn w:val="Normalny"/>
    <w:uiPriority w:val="34"/>
    <w:qFormat/>
    <w:rsid w:val="00AF04A1"/>
    <w:pPr>
      <w:ind w:left="720"/>
      <w:contextualSpacing/>
    </w:pPr>
  </w:style>
  <w:style w:type="character" w:styleId="Hipercze">
    <w:name w:val="Hyperlink"/>
    <w:rsid w:val="00953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7933-9301-44FC-9A4C-9E0FD13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Grabowska Alicja</dc:creator>
  <cp:lastModifiedBy>Marczewski Przemysław</cp:lastModifiedBy>
  <cp:revision>3</cp:revision>
  <cp:lastPrinted>2026-05-22T11:44:00Z</cp:lastPrinted>
  <dcterms:created xsi:type="dcterms:W3CDTF">2026-05-22T15:13:00Z</dcterms:created>
  <dcterms:modified xsi:type="dcterms:W3CDTF">2026-05-22T15:24:00Z</dcterms:modified>
</cp:coreProperties>
</file>