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8549E" w14:textId="77777777" w:rsidR="000C1052" w:rsidRPr="000C1052" w:rsidRDefault="000C1052" w:rsidP="000C11C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14:paraId="54230159" w14:textId="77777777" w:rsidR="00C94FCE" w:rsidRPr="004D0321" w:rsidRDefault="000C1052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14:paraId="5DF785E7" w14:textId="61B5DB7A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PK XF 261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.3</w:t>
      </w:r>
      <w:r w:rsidR="00C230C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="00F138F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2019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 </w:t>
      </w:r>
    </w:p>
    <w:p w14:paraId="7BD8CF33" w14:textId="18B1C5C4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zawarta w Warszawie, w dniu ............................ 201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9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 pomiędzy: </w:t>
      </w:r>
    </w:p>
    <w:p w14:paraId="4791C107" w14:textId="7814CAA4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5213725847</w:t>
      </w:r>
      <w:r w:rsidR="00406336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REGON: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363918998</w:t>
      </w:r>
      <w:r w:rsidR="00406336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którą reprezentuje: </w:t>
      </w:r>
    </w:p>
    <w:p w14:paraId="3DA6F9CB" w14:textId="50AEF33B" w:rsidR="0041470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49C9A8D4" w14:textId="77777777" w:rsidR="00754161" w:rsidRPr="004D0321" w:rsidRDefault="0075416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14:paraId="585E9CD0" w14:textId="77777777" w:rsidR="00414701" w:rsidRPr="004D0321" w:rsidRDefault="00414701" w:rsidP="000C11C3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14:paraId="40B2C28F" w14:textId="77777777" w:rsidR="00414701" w:rsidRPr="004D0321" w:rsidRDefault="00414701" w:rsidP="000C11C3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14:paraId="24DED07A" w14:textId="77777777" w:rsidR="00414701" w:rsidRPr="004D0321" w:rsidRDefault="0041470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14:paraId="12F09AB6" w14:textId="5682B662" w:rsidR="00754161" w:rsidRPr="007A5C1F" w:rsidRDefault="00754161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zwanymi dalej „Stronami” lub 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 osobna „Stroną”,</w:t>
      </w:r>
    </w:p>
    <w:p w14:paraId="336BE90C" w14:textId="77777777" w:rsidR="000C1052" w:rsidRPr="000C1052" w:rsidRDefault="00754161" w:rsidP="000C11C3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14:paraId="4DD83C4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7B8DAEEF" w14:textId="62B60FCC" w:rsidR="001A21A2" w:rsidRDefault="00F22862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przeprowadzenia szkoleń warsztatowych dla prokuratorów z zakresu </w:t>
      </w:r>
      <w:r w:rsidR="00785317" w:rsidRP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zarządzania procesem pozyskiwania i przetwarzania informacji oraz komunikacji związanej z prowadzeniem postępowań w sprawach gospodarczych</w:t>
      </w:r>
      <w:r w:rsidR="00785317" w:rsidRPr="00785317" w:rsidDel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</w:t>
      </w:r>
      <w:r w:rsid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ą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14:paraId="057CEEAE" w14:textId="77777777" w:rsidR="00E05F0B" w:rsidRDefault="004D0321" w:rsidP="000C11C3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</w:t>
      </w:r>
      <w:r w:rsidR="00E05F0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zgodny z jego planem tj.</w:t>
      </w:r>
    </w:p>
    <w:p w14:paraId="24DD3366" w14:textId="77777777" w:rsidR="00E05F0B" w:rsidRPr="000303CB" w:rsidRDefault="00E05F0B" w:rsidP="009774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303CB">
        <w:rPr>
          <w:rFonts w:ascii="Times New Roman" w:hAnsi="Times New Roman" w:cs="Times New Roman"/>
          <w:b/>
          <w:sz w:val="24"/>
          <w:szCs w:val="24"/>
        </w:rPr>
        <w:t>Dzień 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</w:t>
      </w:r>
    </w:p>
    <w:p w14:paraId="55098D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6A8BD89E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bazami danych, rejestrami i ewidencjami, w których zawarte są informacje przydatne w toku prowadzenia postępowań w sprawach gospodarczych (wybrane zasoby: CDB SIP, Ministerstwo Finansów, Zakład Ubezpieczeń Społecznych, telekomy, banki) ze wskazaniem, które z tych informacji mogą zostać przetworzone z wykorzystaniem SWP, </w:t>
      </w:r>
    </w:p>
    <w:p w14:paraId="120211E6" w14:textId="77777777" w:rsidR="00E05F0B" w:rsidRPr="000303CB" w:rsidRDefault="00E05F0B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nauczenie praktycznej umiejętności pracy z SWP w zakresie instalacji aplikacji, aktualizacji wsadu merytorycznego, założenia sprawy oraz jej eksportu i importu, wykorzystania zasobu metodycznego, tworzenia dokumentów w postaci planu śledztwa, postanowienia o powołaniu biegłego, postanowienia o przedstawieniu zarzutów, zlecenia analizy kryminalnej. </w:t>
      </w:r>
    </w:p>
    <w:p w14:paraId="747558A1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merytoryczny, m</w:t>
      </w:r>
      <w:r w:rsidRPr="000303CB">
        <w:rPr>
          <w:rFonts w:ascii="Times New Roman" w:hAnsi="Times New Roman" w:cs="Times New Roman"/>
          <w:b/>
          <w:sz w:val="24"/>
          <w:szCs w:val="24"/>
        </w:rPr>
        <w:t>etody pracy i przebieg zajęć:</w:t>
      </w:r>
    </w:p>
    <w:p w14:paraId="54D5FB8B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Wystąpienie wprowadzające do tematyki, która jest przedmiotem szkolenia,</w:t>
      </w:r>
    </w:p>
    <w:p w14:paraId="301FE26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połączone z prezentacją slajdów wybranych baz danych, rejestrów i ewidencji,</w:t>
      </w:r>
    </w:p>
    <w:p w14:paraId="523E751E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Rozpoczęcie pracy z SWP poprzez dokonanie instalacji, aktualizacji wsadu merytorycznego oraz założenie sprawy,</w:t>
      </w:r>
    </w:p>
    <w:p w14:paraId="411FF3F6" w14:textId="77777777" w:rsidR="00E05F0B" w:rsidRPr="000303CB" w:rsidRDefault="00E05F0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Praca z SWP – Moduł śledczy: </w:t>
      </w:r>
    </w:p>
    <w:p w14:paraId="01DF0C1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treści zawartych w zasobie metodycznym,</w:t>
      </w:r>
    </w:p>
    <w:p w14:paraId="64DED100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zasób wiedzy, który został zaimplementowany w SWP w zakresie opracowań metodycznych. Informuje uczestników, że w ramach periodycznych aktualizacji treści w nim zawarte będą dostosowywane do potrzeb prokuratorów. </w:t>
      </w:r>
    </w:p>
    <w:p w14:paraId="5304CB43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wyszukiwanie treści zawartych w zasobie metodycznym,</w:t>
      </w:r>
    </w:p>
    <w:p w14:paraId="79F6A726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prezentuje działanie wyszukiwarki wbudowanej w SWP umożliwiającej wyszukanie określonych zwrotów lub fraz i powiązanych z nimi dokumentów. W szczególności winien zwrócić uwagę, na zawartość treści przedstawionych w pkt 2 oraz zawartość zakładki „Pomoc”.</w:t>
      </w:r>
    </w:p>
    <w:p w14:paraId="06774688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planu śledztwa,</w:t>
      </w:r>
    </w:p>
    <w:p w14:paraId="28D98E4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Prowadzący informuje uczestników szkolenia o konieczności zapoznania się z opisem stanu faktycznego, który został udostępniony wraz z plikiem instalacyjnym SWP (folder o nazwie „VAT”). Po przeczytaniu materiału przez uczestników prowadzący prezentuje możliwości edytora planu śledztwa. Treści niezbędne do uzupełnienia w polach „Charakterystyka sprawy” i „Wersje śledcze” zostają uzupełnione poprzez „kopiuj/wklej” z przekazanego opisu sprawy. Uczestnicy samodzielnie planują poszczególne czynności śledztwa z koniecznością ujęcia w nich :</w:t>
      </w:r>
    </w:p>
    <w:p w14:paraId="3D33D61E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rachunkowości i finansów,</w:t>
      </w:r>
    </w:p>
    <w:p w14:paraId="08AA09B4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powołania biegłego z zakresu badania dokumentów,</w:t>
      </w:r>
    </w:p>
    <w:p w14:paraId="7E42F8D5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wydania postanowienia o przedstawieniu zarzutów,</w:t>
      </w:r>
    </w:p>
    <w:p w14:paraId="6A50F74A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- zlecenia analizy kryminalnej.</w:t>
      </w:r>
    </w:p>
    <w:p w14:paraId="3F2BD216" w14:textId="77777777" w:rsidR="00E05F0B" w:rsidRPr="000303CB" w:rsidRDefault="00E05F0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kończą pracę z „edytorem planu śledztwa” poprzez eksport planu śledztwa pliku i podgląd wersji do druku.   </w:t>
      </w:r>
    </w:p>
    <w:p w14:paraId="0F2767AB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edytor postanowienia o powołaniu biegłego,</w:t>
      </w:r>
    </w:p>
    <w:p w14:paraId="75C0BE25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powołaniu biegłego”. Uczestnicy opracowują dwa postanowienia, które zaplanowali w planie śledztwa. Pytania/polecenia do biegłych winny korespondować ze stanem faktycznym sprawy. Uczestnicy kończą pracę z „edytorem postanowienia o powołaniu biegłego” poprzez eksport postanowień do pliku i podgląd wersji opracowanych postanowień do druku.   </w:t>
      </w:r>
    </w:p>
    <w:p w14:paraId="7E4B8607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edytor postanowienia o przedstawieniu zarzutów,</w:t>
      </w:r>
    </w:p>
    <w:p w14:paraId="3261ACA9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„edytora postanowienia o przedstawieniu zarzutów”, a w tym możliwość skorzystania z wzorcowych treści zawartych w SWP oraz ich edycję/rozbudowę. Podczas szkolenia prowadzący informuje o możliwości multiplikacji treści zarzutów ze wskazaniem, że ta funkcjonalność zostanie przedstawiona podczas II dnia szkolenia. Uczestnicy kończą pracę z „edytorem postanowienia o przedstawieniu zarzutów” poprzez eksport do pliku i podgląd wersji opracowanego postanowienia do druku.   </w:t>
      </w:r>
    </w:p>
    <w:p w14:paraId="68299B72" w14:textId="77777777" w:rsidR="00E05F0B" w:rsidRPr="000303CB" w:rsidRDefault="00E05F0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zlecenie analizy kryminalnej.</w:t>
      </w:r>
    </w:p>
    <w:p w14:paraId="1F3D4C44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Prowadzący przedstawia obsługę edytora „zlecenie analizy kryminalnej”. Uczestnicy opracowują zlecenie analizy kryminalnej, które uczestnicy szkolenia będą samodzielnie realizować II i III dnia szkolenia. Będzie to zlecenie, które zaplanowali w planie śledztwa. Pytania/polecenia do analityka winny korespondować ze stanem faktycznym sprawy. Uczestnicy kończą pracę z „edytorem zlecenia analizy kryminalnej” poprzez eksport do pliku i podgląd wersji opracowanego zlecenia analizy kryminalnej do druku.  Podczas szkolenia prowadzący informuje, że wszystkie treści zawarte w zasobie SWP w zakresie zlecenia analizy kryminalnej zostaną omówione II dnia szkolenia. </w:t>
      </w:r>
    </w:p>
    <w:p w14:paraId="0DA39D1B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–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–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CEC47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3D0CA" w14:textId="77777777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Trener: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 lub analityk kryminalny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D7D9AC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76A732AF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Zapoznanie uczestników zajęć z funkcjonalnością multiplikacji treści zarzutów w edytorze postanowienia o przedstawieniu zarzutów. Praca trenera winna skutkować zrozumieniem przez uczestników jak działa wskazana funkcjonalność oraz nabyciem praktycznej (poprzez powtarzane ćwiczenia) umiejętności wygenerowania postanowienia o przedstawieniu zarzutów z wykorzystaniem danych zawierających informacje zmienne w treści zarzutu.  </w:t>
      </w:r>
    </w:p>
    <w:p w14:paraId="0750497B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zakresie poleceń zawartych w zleceniu analizy kryminalnej prowadzący wyjaśnia uczestnikom na czym polega każde z działań analitycznych oraz jakie ustalenia można poczynić w oparciu o dane działanie. </w:t>
      </w:r>
    </w:p>
    <w:p w14:paraId="2E1FA85C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Zaprezentowanie uczestnikom Modułu analitycznego wraz z przedstawieniem jego funkcjonalności. Uczestnik winien nabyć wiedzę jakie dane może samodzielnie przetworzyć w SWP.</w:t>
      </w:r>
    </w:p>
    <w:p w14:paraId="0F8A9F80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Nabycie przez uczestników wiedzy w zakresie przetwarzania w Module analitycznym – Danych fakturowych (JPK_VAT). Trener winien przedstawić jakie informacje są zawarte w każdej ze struktur JPK oraz krok po kroku jakie działania podejmuje osoba składająca JPK_VAT i jakie pozostawia po tych czynnościach ślady do wykorzystania w postępowaniu. Prowadzący przedstawi wykaz struktur JPK przechowywanych przez Podatnika oraz zawartość struktury JPK_VAT składanej elektronicznie. Wiedzę w zakresie procedury pozyskiwania JPK uczestnicy nabędą I Dnia szkolenia prowadzonego przez prokuratora. </w:t>
      </w:r>
    </w:p>
    <w:p w14:paraId="5415AF51" w14:textId="77777777" w:rsidR="00E05F0B" w:rsidRPr="000303CB" w:rsidRDefault="00E05F0B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 xml:space="preserve">Uczestnik winien nabyć umiejętność „czytania” JPK_VAT tzn. wiedzieć jakie informacje są w nim zawarte oraz (poprzez powtarzane ćwiczenia) samodzielnie przetwarzać dane zawarte w uzyskanym  JPK przy użyciu funkcjonalności wbudowanych w SWP. </w:t>
      </w:r>
    </w:p>
    <w:p w14:paraId="5EF38AA5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401ABC13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funkcjonalności polegającej na multiplikacji treści zarzutów wraz z ćwiczeniami polegającymi na samodzielnym wykorzystaniu tej opcji przez uczestników.</w:t>
      </w:r>
    </w:p>
    <w:p w14:paraId="5CAE0077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Omówienie poleceń zlecenia analizy kryminalnej zawartych w „edytorze zlecenia analizy kryminalnej”:</w:t>
      </w:r>
    </w:p>
    <w:p w14:paraId="1A54ADB9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telekomunikacyjnych,</w:t>
      </w:r>
    </w:p>
    <w:p w14:paraId="3D99598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przepływów finansowych,</w:t>
      </w:r>
    </w:p>
    <w:p w14:paraId="3F0CD9FA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fakturowych,</w:t>
      </w:r>
    </w:p>
    <w:p w14:paraId="6B13134D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sieciowych/internetowych,</w:t>
      </w:r>
    </w:p>
    <w:p w14:paraId="55D855C0" w14:textId="77777777" w:rsidR="00E05F0B" w:rsidRPr="000303CB" w:rsidRDefault="00E05F0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Analiza danych w powiązaniu z danymi sprawy.</w:t>
      </w:r>
    </w:p>
    <w:p w14:paraId="675E8C6D" w14:textId="77777777" w:rsidR="00E05F0B" w:rsidRPr="000303CB" w:rsidRDefault="00E05F0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Podczas tej części szkolenia trener wyjaśnia kolejno każde z poleceń zawartych we wskazanym edytorze wraz z użytą w tych teściach terminologią specjalistyczną np. MSISDN, IMEI,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prefix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3CB">
        <w:rPr>
          <w:rFonts w:ascii="Times New Roman" w:hAnsi="Times New Roman" w:cs="Times New Roman"/>
          <w:sz w:val="24"/>
          <w:szCs w:val="24"/>
        </w:rPr>
        <w:t>sufix</w:t>
      </w:r>
      <w:proofErr w:type="spellEnd"/>
      <w:r w:rsidRPr="000303CB">
        <w:rPr>
          <w:rFonts w:ascii="Times New Roman" w:hAnsi="Times New Roman" w:cs="Times New Roman"/>
          <w:sz w:val="24"/>
          <w:szCs w:val="24"/>
        </w:rPr>
        <w:t>, BTS, IP i inne.</w:t>
      </w:r>
    </w:p>
    <w:p w14:paraId="313E1E1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 Zaprezentowanie przez trenera funkcjonalności SWP w zakresie przetwarzania JPK_VAT poprzez import danych, generowanie statystyk, wizualizację na diagramie powiązań, wizualizację na osi czasu, zmianę nazwy plików i usuwanie plików w SWP. </w:t>
      </w:r>
    </w:p>
    <w:p w14:paraId="37155928" w14:textId="77777777" w:rsidR="00E05F0B" w:rsidRPr="000303CB" w:rsidRDefault="00E05F0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JPK_VAT,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490A3696" w14:textId="77777777" w:rsidR="00E05F0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1-2 - 4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3-4 - 4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DCF747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73003" w14:textId="77777777" w:rsidR="00E05F0B" w:rsidRPr="000303CB" w:rsidRDefault="00E05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Dzień III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303CB">
        <w:rPr>
          <w:rFonts w:ascii="Times New Roman" w:hAnsi="Times New Roman" w:cs="Times New Roman"/>
          <w:b/>
          <w:sz w:val="24"/>
          <w:szCs w:val="24"/>
        </w:rPr>
        <w:t>Trener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303CB">
        <w:rPr>
          <w:rFonts w:ascii="Times New Roman" w:hAnsi="Times New Roman" w:cs="Times New Roman"/>
          <w:b/>
          <w:sz w:val="24"/>
          <w:szCs w:val="24"/>
        </w:rPr>
        <w:t xml:space="preserve"> prokurator lub analityk kryminalny</w:t>
      </w:r>
    </w:p>
    <w:p w14:paraId="25C9DF66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Cele:</w:t>
      </w:r>
    </w:p>
    <w:p w14:paraId="4C8C0CA4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i nabycie umiejętności praktycznego wykorzystania przez uczestników szkolenia pozostałych funkcjonalności Modułu analitycznego w zakresie przetwarzania i analizy:</w:t>
      </w:r>
    </w:p>
    <w:p w14:paraId="33CDDF72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telekomunikacyjnych,</w:t>
      </w:r>
    </w:p>
    <w:p w14:paraId="7C01F985" w14:textId="77777777" w:rsidR="00E05F0B" w:rsidRPr="000303CB" w:rsidRDefault="00E05F0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danych bankowych,</w:t>
      </w:r>
    </w:p>
    <w:p w14:paraId="72CE4CBD" w14:textId="77777777" w:rsidR="00E05F0B" w:rsidRPr="000303CB" w:rsidRDefault="00E05F0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Nabycie umiejętności samodzielnego przygotowania danych do wysłania w formie zapisu elektronicznego do innego podmiotu np. Policja, CBA, ABW, KAS, sądy. Zapis w formie edytowalnej i nieedytowalnej wraz z opcją „pakowania” i „rozpakowania” uzyskanych i wysyłanych plików.</w:t>
      </w:r>
    </w:p>
    <w:p w14:paraId="6F62DE60" w14:textId="77777777" w:rsidR="00E05F0B" w:rsidRPr="000303CB" w:rsidRDefault="00E05F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901">
        <w:rPr>
          <w:rFonts w:ascii="Times New Roman" w:hAnsi="Times New Roman" w:cs="Times New Roman"/>
          <w:b/>
          <w:sz w:val="24"/>
          <w:szCs w:val="24"/>
        </w:rPr>
        <w:t>Zakres merytoryczny, metody pracy i przebieg zajęć:</w:t>
      </w:r>
    </w:p>
    <w:p w14:paraId="3EFA027C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telekomunikacyjnych.</w:t>
      </w:r>
    </w:p>
    <w:p w14:paraId="183E2165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lastRenderedPageBreak/>
        <w:t>Prezentacja przez trenera po kolei każdej z funkcjonalności związanej z przetwarzaniem danych telekomunikacyjnych.</w:t>
      </w:r>
    </w:p>
    <w:p w14:paraId="2293EB12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telekomunikacyjnych,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FADE10A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Przypomnienie terminologii związanej z przetwarzaniem danych bankowych.</w:t>
      </w:r>
    </w:p>
    <w:p w14:paraId="6C9F0BC1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>Prezentacja przez trenera po kolei każdej z funkcjonalności związanej z przetwarzaniem danych bankowych.</w:t>
      </w:r>
    </w:p>
    <w:p w14:paraId="2C92E420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Uczestnicy dokonują samodzielnego importu danych bankowych, a następnie wykonują ćwiczenia w zakresie każdej z funkcjonalności omówionej przez trenera. Zadaniem trenera jest prezentacja jak wykonać określone działanie razem z uczestnikami, którzy odwzorowują działania trenera na swoich komputerach. </w:t>
      </w:r>
    </w:p>
    <w:p w14:paraId="1A46609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W ramach prezentacji Modułu analitycznego SWP w zakresie pkt 2-3, 5-6 trener winien przedstawić możliwości wizualizacji wyniku przetwarzania danych z wykorzystaniem diagramu powiązań, diagramu chronologicznego oraz mapy. </w:t>
      </w:r>
    </w:p>
    <w:p w14:paraId="18F446D7" w14:textId="77777777" w:rsidR="00E05F0B" w:rsidRPr="000303CB" w:rsidRDefault="00E05F0B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3CB">
        <w:rPr>
          <w:rFonts w:ascii="Times New Roman" w:hAnsi="Times New Roman" w:cs="Times New Roman"/>
          <w:sz w:val="24"/>
          <w:szCs w:val="24"/>
        </w:rPr>
        <w:t xml:space="preserve">Zapis danych w wersji edytowalnej (pliki MS Word, Excel) oraz nieedytowalnej (pdf, obraz) nieedytowalnej wraz z opcją „pakowania” i „rozpakowania” uzyskanych i wysyłanych plików w celu przekazania innemu podmiotowi. </w:t>
      </w:r>
    </w:p>
    <w:p w14:paraId="6E4E729B" w14:textId="77777777" w:rsidR="000C1052" w:rsidRDefault="00E05F0B" w:rsidP="002A7675">
      <w:pPr>
        <w:spacing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303CB">
        <w:rPr>
          <w:rFonts w:ascii="Times New Roman" w:hAnsi="Times New Roman" w:cs="Times New Roman"/>
          <w:b/>
          <w:sz w:val="24"/>
          <w:szCs w:val="24"/>
        </w:rPr>
        <w:t>Czas trwania: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3CB">
        <w:rPr>
          <w:rFonts w:ascii="Times New Roman" w:hAnsi="Times New Roman" w:cs="Times New Roman"/>
          <w:sz w:val="24"/>
          <w:szCs w:val="24"/>
        </w:rPr>
        <w:t>pkt 1-3,7 - 4 godziny dydaktyczne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3CB">
        <w:rPr>
          <w:rFonts w:ascii="Times New Roman" w:hAnsi="Times New Roman" w:cs="Times New Roman"/>
          <w:sz w:val="24"/>
          <w:szCs w:val="24"/>
        </w:rPr>
        <w:t>pkt 4-8 - 4 godziny dydaktyczne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8F8F9B" w14:textId="6A7DB65A" w:rsidR="001A21A2" w:rsidRDefault="001A21A2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będzie realizował przedmiot umowy w oparciu o </w:t>
      </w:r>
      <w:r w:rsidR="0049051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konspekt metodyczny zawarty w ust. 2, materiały przekazane przez Zleceniodawcę oraz własne opracowania po akceptacji Zleceniodawcy.</w:t>
      </w:r>
    </w:p>
    <w:p w14:paraId="68850B57" w14:textId="77777777" w:rsidR="00235413" w:rsidRDefault="00235413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14:paraId="5311073C" w14:textId="77777777" w:rsidR="0061178E" w:rsidRDefault="0061178E" w:rsidP="002A7675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14:paraId="4F4F6196" w14:textId="77777777" w:rsidR="0075611C" w:rsidRDefault="006117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podczas każdego dnia szkolenia</w:t>
      </w:r>
      <w:r w:rsid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na formularzu dostarczonym przez Opiekuna Grupy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335F9AB3" w14:textId="77777777" w:rsidR="0075611C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75BE8B62" w14:textId="77777777" w:rsidR="0061178E" w:rsidRDefault="0075611C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post-testu </w:t>
      </w:r>
      <w:r w:rsidR="005A231B" w:rsidRPr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 w:rsidR="005A231B" w:rsidRPr="005A231B" w:rsidDel="005A231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B67A3B"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2"/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29F61DF2" w14:textId="7F3CBBEA" w:rsidR="00F94D8E" w:rsidRDefault="00F94D8E" w:rsidP="002A7675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ankiety ewaluacyjnej wśród uczestników szkolenia </w:t>
      </w:r>
      <w:r w:rsidRP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formularzu dostarczonym przez Opiekuna Grupy</w:t>
      </w:r>
      <w:r>
        <w:rPr>
          <w:rStyle w:val="Odwoanieprzypisudolnego"/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footnoteReference w:id="3"/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;</w:t>
      </w:r>
    </w:p>
    <w:p w14:paraId="61E7A3C1" w14:textId="5E459EFC" w:rsidR="00C25C33" w:rsidRPr="001A21A2" w:rsidRDefault="00C25C33" w:rsidP="002A7675">
      <w:pPr>
        <w:pStyle w:val="Akapitzlist"/>
        <w:numPr>
          <w:ilvl w:val="0"/>
          <w:numId w:val="6"/>
        </w:numPr>
        <w:spacing w:after="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</w:t>
      </w:r>
      <w:r w:rsidR="00F94D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Opiekunowi Grupy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zakończeniu </w:t>
      </w:r>
      <w:r w:rsidR="0078531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danego dnia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szkolenia.</w:t>
      </w:r>
      <w:r w:rsidR="000A725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Opiekun Grupy zostanie wyznaczony później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i jego dane Wykonawca otrzyma przed realizacją szkolenia.</w:t>
      </w:r>
    </w:p>
    <w:p w14:paraId="0E8210F6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ED16BC9" w14:textId="37BAFFE3" w:rsidR="00555C0D" w:rsidRPr="00406336" w:rsidRDefault="000C1052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</w:t>
      </w:r>
      <w:r w:rsidR="009774E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y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oraz w 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Ogłoszeniu</w:t>
      </w:r>
      <w:r w:rsidR="004542B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14:paraId="3320BD43" w14:textId="77777777" w:rsidR="00555C0D" w:rsidRDefault="000C1052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0A097282" w14:textId="77777777" w:rsidR="00555C0D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77A9D6D" w14:textId="77777777" w:rsidR="000C1052" w:rsidRDefault="00555C0D" w:rsidP="002A7675">
      <w:pPr>
        <w:pStyle w:val="Akapitzlist"/>
        <w:numPr>
          <w:ilvl w:val="0"/>
          <w:numId w:val="5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</w:t>
      </w:r>
      <w:r w:rsidR="0019774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…..</w:t>
      </w:r>
    </w:p>
    <w:p w14:paraId="25F61AEB" w14:textId="1BF781E8" w:rsidR="00754161" w:rsidRDefault="00754161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jest z dołu po przeprowadzeniu szkolenia w ramach danej edycji szkole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D736550" w14:textId="77777777" w:rsidR="00572A8F" w:rsidRDefault="00572A8F" w:rsidP="002A7675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zobowiązany jest do przekazania wystawionego rachunku/faktury w ciągu 5 dni od przeprowadzenia danego szkolenia.</w:t>
      </w:r>
    </w:p>
    <w:p w14:paraId="7F0293E3" w14:textId="14B433C0" w:rsidR="00754161" w:rsidRPr="00406336" w:rsidRDefault="00754161" w:rsidP="002A767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</w:t>
      </w:r>
      <w:r w:rsidR="00F1787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do </w:t>
      </w:r>
      <w:r w:rsidR="00DB6010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21</w:t>
      </w:r>
      <w:r w:rsidR="00DB6010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20F065FA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4184DAB2" w14:textId="5BBA2842" w:rsidR="000C1052" w:rsidRPr="000C1052" w:rsidRDefault="000C1052" w:rsidP="002A767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zgodą Zleceniodawcy wyrażoną na piśmie</w:t>
      </w:r>
      <w:r w:rsid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542B1" w:rsidRPr="004542B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pod warunkiem, że ta osoba spełnia takie wymagania, jakie musiał spełnić wykonawca w postępowaniu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ponosi odpowiedzialność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Zleceniodawcy za jej działania, jak za własne. </w:t>
      </w:r>
    </w:p>
    <w:p w14:paraId="20C6C551" w14:textId="77777777" w:rsidR="000C1052" w:rsidRPr="000C1052" w:rsidRDefault="000C1052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48C886D" w14:textId="7A64B58C" w:rsidR="000C1052" w:rsidRPr="000C1052" w:rsidRDefault="000C1052" w:rsidP="00F4520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31 marca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20</w:t>
      </w:r>
      <w:r w:rsidR="00406336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20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14:paraId="1E5A6277" w14:textId="77777777" w:rsidR="000C1052" w:rsidRPr="000C105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0C8030CC" w14:textId="77777777" w:rsid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451390"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14:paraId="2CDCB31D" w14:textId="77777777" w:rsidR="000C1052" w:rsidRPr="00081679" w:rsidRDefault="000C1052" w:rsidP="002A7675">
      <w:pPr>
        <w:pStyle w:val="Akapitzlist"/>
        <w:numPr>
          <w:ilvl w:val="0"/>
          <w:numId w:val="20"/>
        </w:num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8167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14:paraId="29D0316F" w14:textId="77777777" w:rsidR="000C1052" w:rsidRPr="00F371E2" w:rsidRDefault="00235413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33053742" w14:textId="77777777" w:rsidR="00F371E2" w:rsidRPr="00F371E2" w:rsidRDefault="00754161" w:rsidP="009774EE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14:paraId="6A25A0D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14:paraId="409824FB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lastRenderedPageBreak/>
        <w:t xml:space="preserve">danych osobowych, do których uzyskał dostęp w związku z wykonywaniem niniejszej umowy, </w:t>
      </w:r>
    </w:p>
    <w:p w14:paraId="27CF98F6" w14:textId="77777777" w:rsidR="00F371E2" w:rsidRPr="00F371E2" w:rsidRDefault="00F371E2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14:paraId="622BDECC" w14:textId="77777777" w:rsidR="00F371E2" w:rsidRDefault="00F371E2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14:paraId="480F123F" w14:textId="40F3CC89" w:rsidR="00800F1A" w:rsidRDefault="00800F1A" w:rsidP="000C11C3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542B1">
        <w:rPr>
          <w:rFonts w:ascii="Times New Roman" w:hAnsi="Times New Roman" w:cs="Times New Roman"/>
          <w:sz w:val="24"/>
          <w:szCs w:val="24"/>
        </w:rPr>
        <w:t xml:space="preserve"> za każde naruszenie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48D9D2" w14:textId="77777777" w:rsidR="004542B1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Zleceniobiorca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wyraża zgodę na potrącenie przez </w:t>
      </w:r>
      <w:r>
        <w:rPr>
          <w:rFonts w:ascii="Times New Roman" w:eastAsia="Times New Roman" w:hAnsi="Times New Roman"/>
          <w:sz w:val="24"/>
          <w:szCs w:val="24"/>
        </w:rPr>
        <w:t>Zleceniodawcę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kar umownych </w:t>
      </w:r>
      <w:r w:rsidRPr="00E23962">
        <w:rPr>
          <w:rFonts w:ascii="Times New Roman" w:eastAsia="Times New Roman" w:hAnsi="Times New Roman"/>
          <w:sz w:val="24"/>
          <w:szCs w:val="24"/>
        </w:rPr>
        <w:br/>
        <w:t xml:space="preserve">z przysługującej </w:t>
      </w:r>
      <w:r>
        <w:rPr>
          <w:rFonts w:ascii="Times New Roman" w:eastAsia="Times New Roman" w:hAnsi="Times New Roman"/>
          <w:sz w:val="24"/>
          <w:szCs w:val="24"/>
        </w:rPr>
        <w:t>Zleceniobiorcy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należności lub na zapłatę kar umownych na podstawie noty księgowej wystawionej przez </w:t>
      </w:r>
      <w:r>
        <w:rPr>
          <w:rFonts w:ascii="Times New Roman" w:eastAsia="Times New Roman" w:hAnsi="Times New Roman"/>
          <w:sz w:val="24"/>
          <w:szCs w:val="24"/>
        </w:rPr>
        <w:t>Zlecen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iodawcę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w terminie 14 dni od dnia otrzymania noty. Wybór sposobu dochodzenia kary umownej należy do </w:t>
      </w:r>
      <w:r>
        <w:rPr>
          <w:rFonts w:ascii="Times New Roman" w:eastAsia="Times New Roman" w:hAnsi="Times New Roman"/>
          <w:sz w:val="24"/>
          <w:szCs w:val="24"/>
        </w:rPr>
        <w:t>Zleceniodawcy</w:t>
      </w:r>
      <w:r w:rsidRPr="00E23962">
        <w:rPr>
          <w:rFonts w:ascii="Times New Roman" w:eastAsia="Times New Roman" w:hAnsi="Times New Roman"/>
          <w:sz w:val="24"/>
          <w:szCs w:val="24"/>
        </w:rPr>
        <w:t>.</w:t>
      </w:r>
    </w:p>
    <w:p w14:paraId="63FA8480" w14:textId="42D931AF" w:rsidR="004542B1" w:rsidRPr="00F371E2" w:rsidRDefault="004542B1" w:rsidP="004542B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Zleceniodawca</w:t>
      </w:r>
      <w:r w:rsidRPr="00E23962">
        <w:rPr>
          <w:rFonts w:ascii="Times New Roman" w:eastAsia="Times New Roman" w:hAnsi="Times New Roman"/>
          <w:sz w:val="24"/>
          <w:szCs w:val="24"/>
        </w:rPr>
        <w:t xml:space="preserve"> zastrzega możliwość dochodzenia odszkodowania uzupełniającego przenoszącego wysokość zastrzeżonych kar umownych na zasadach ogólnych do wysokości rzeczywiście poniesionej szkody.</w:t>
      </w:r>
    </w:p>
    <w:p w14:paraId="053BE870" w14:textId="77777777" w:rsidR="00F371E2" w:rsidRPr="00F371E2" w:rsidRDefault="00201E30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6650B33A" w14:textId="77777777" w:rsidR="00F371E2" w:rsidRPr="00F371E2" w:rsidRDefault="00201E30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F8AE28" w14:textId="187B44E2" w:rsidR="00F371E2" w:rsidRDefault="004156C9" w:rsidP="009774EE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945E76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14:paraId="1F3E1890" w14:textId="77777777" w:rsidR="000C1052" w:rsidRPr="00800F1A" w:rsidRDefault="00800F1A" w:rsidP="000C11C3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14:paraId="2C411299" w14:textId="77777777" w:rsidR="000C1052" w:rsidRPr="000C1052" w:rsidRDefault="004156C9" w:rsidP="006B0763">
      <w:pPr>
        <w:keepNext/>
        <w:spacing w:before="120" w:after="12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14:paraId="57733998" w14:textId="77777777" w:rsidR="000C1052" w:rsidRDefault="000C1052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14:paraId="7A755707" w14:textId="0495BD44" w:rsidR="00800F1A" w:rsidRPr="00406336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 xml:space="preserve">Zleceniobiorca nie może dokonać cesji na osoby trzecie wierzytelności wynikających z niniejszej Umowy bez uprzedniej pisemnej </w:t>
      </w:r>
      <w:r w:rsidR="00E90298">
        <w:rPr>
          <w:rFonts w:ascii="Times New Roman" w:hAnsi="Times New Roman" w:cs="Times New Roman"/>
          <w:sz w:val="24"/>
          <w:szCs w:val="24"/>
        </w:rPr>
        <w:t>z</w:t>
      </w:r>
      <w:r w:rsidRPr="00842D03">
        <w:rPr>
          <w:rFonts w:ascii="Times New Roman" w:hAnsi="Times New Roman" w:cs="Times New Roman"/>
          <w:sz w:val="24"/>
          <w:szCs w:val="24"/>
        </w:rPr>
        <w:t>gody Zleceniodawcy.</w:t>
      </w:r>
    </w:p>
    <w:p w14:paraId="0298AD72" w14:textId="77777777" w:rsid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14:paraId="3642924E" w14:textId="401595F3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 xml:space="preserve">mogące wyniknąć na tle realizacji niniejszej umowy Strony zobowiązują się rozstrzygać polubownie, a w przypadku braku porozumienia w terminie </w:t>
      </w:r>
      <w:r w:rsidR="00E90298">
        <w:rPr>
          <w:rFonts w:ascii="Times New Roman" w:hAnsi="Times New Roman" w:cs="Times New Roman"/>
          <w:sz w:val="24"/>
          <w:szCs w:val="24"/>
        </w:rPr>
        <w:t xml:space="preserve">do </w:t>
      </w:r>
      <w:r w:rsidRPr="00842D03">
        <w:rPr>
          <w:rFonts w:ascii="Times New Roman" w:hAnsi="Times New Roman" w:cs="Times New Roman"/>
          <w:sz w:val="24"/>
          <w:szCs w:val="24"/>
        </w:rPr>
        <w:t>30 dni od dnia skierowania propozycji ugodowej do drugiej strony, poddadzą spór pod rozstrzygnięcie sądu powszechnego właściwego dla siedziby Zleceniodawcy.</w:t>
      </w:r>
    </w:p>
    <w:p w14:paraId="32F39467" w14:textId="7F96838E" w:rsidR="00800F1A" w:rsidRPr="00800F1A" w:rsidRDefault="00800F1A" w:rsidP="000C11C3">
      <w:pPr>
        <w:pStyle w:val="Akapitzlist"/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Zleceniobiorcy 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raz dwóch dla </w:t>
      </w:r>
      <w:r w:rsidR="00E90298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Zleceniodawcy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</w:p>
    <w:p w14:paraId="6D27E76C" w14:textId="77777777" w:rsidR="000C11C3" w:rsidRPr="000C11C3" w:rsidRDefault="000C11C3" w:rsidP="000C11C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C11C3">
        <w:rPr>
          <w:rFonts w:ascii="Times New Roman" w:hAnsi="Times New Roman" w:cs="Times New Roman"/>
          <w:sz w:val="24"/>
          <w:szCs w:val="24"/>
          <w:u w:val="single"/>
        </w:rPr>
        <w:t>Załączniki do Umowy:</w:t>
      </w:r>
    </w:p>
    <w:p w14:paraId="2EE61DA9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4D0CA6F3" w14:textId="77777777" w:rsidR="000C11C3" w:rsidRPr="000C11C3" w:rsidRDefault="000C11C3" w:rsidP="000C11C3">
      <w:pPr>
        <w:numPr>
          <w:ilvl w:val="1"/>
          <w:numId w:val="21"/>
        </w:numPr>
        <w:tabs>
          <w:tab w:val="left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lastRenderedPageBreak/>
        <w:t>Oferta Wykonawcy</w:t>
      </w:r>
    </w:p>
    <w:p w14:paraId="7A018C49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Klauzula informacyjna RODO</w:t>
      </w:r>
    </w:p>
    <w:p w14:paraId="286FC17C" w14:textId="77777777" w:rsidR="000C11C3" w:rsidRPr="000C11C3" w:rsidRDefault="000C11C3" w:rsidP="000C11C3">
      <w:pPr>
        <w:numPr>
          <w:ilvl w:val="1"/>
          <w:numId w:val="21"/>
        </w:numPr>
        <w:tabs>
          <w:tab w:val="clear" w:pos="1440"/>
          <w:tab w:val="num" w:pos="426"/>
        </w:tabs>
        <w:spacing w:after="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11C3">
        <w:rPr>
          <w:rFonts w:ascii="Times New Roman" w:hAnsi="Times New Roman" w:cs="Times New Roman"/>
          <w:sz w:val="24"/>
          <w:szCs w:val="24"/>
        </w:rPr>
        <w:t>Oświadczenie Wykonawcy</w:t>
      </w:r>
    </w:p>
    <w:p w14:paraId="45910AA2" w14:textId="77777777" w:rsidR="000C1052" w:rsidRPr="000C1052" w:rsidRDefault="000C1052" w:rsidP="000C11C3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C1052" w:rsidRPr="00F371E2" w14:paraId="165516CC" w14:textId="77777777" w:rsidTr="00F17873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6851D32C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vAlign w:val="center"/>
            <w:hideMark/>
          </w:tcPr>
          <w:p w14:paraId="261F3586" w14:textId="77777777" w:rsidR="000C1052" w:rsidRPr="000C1052" w:rsidRDefault="000C1052" w:rsidP="000C11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14:paraId="59583DAA" w14:textId="77777777" w:rsidR="00557CE2" w:rsidRPr="00F371E2" w:rsidRDefault="000C1052" w:rsidP="000C1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0B573" w14:textId="77777777" w:rsidR="00DE60BE" w:rsidRDefault="00DE60BE" w:rsidP="00B67A3B">
      <w:pPr>
        <w:spacing w:after="0" w:line="240" w:lineRule="auto"/>
      </w:pPr>
      <w:r>
        <w:separator/>
      </w:r>
    </w:p>
  </w:endnote>
  <w:endnote w:type="continuationSeparator" w:id="0">
    <w:p w14:paraId="6625A8F3" w14:textId="77777777" w:rsidR="00DE60BE" w:rsidRDefault="00DE60BE" w:rsidP="00B6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16461" w14:textId="77777777" w:rsidR="00F45203" w:rsidRPr="00F45203" w:rsidRDefault="00F45203" w:rsidP="00F45203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7114C36" w14:textId="4C0744D1" w:rsidR="00F45203" w:rsidRPr="00F45203" w:rsidRDefault="00F45203" w:rsidP="00F45203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F45203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E191C" w14:textId="77777777" w:rsidR="00DE60BE" w:rsidRDefault="00DE60BE" w:rsidP="00B67A3B">
      <w:pPr>
        <w:spacing w:after="0" w:line="240" w:lineRule="auto"/>
      </w:pPr>
      <w:r>
        <w:separator/>
      </w:r>
    </w:p>
  </w:footnote>
  <w:footnote w:type="continuationSeparator" w:id="0">
    <w:p w14:paraId="7E491843" w14:textId="77777777" w:rsidR="00DE60BE" w:rsidRDefault="00DE60BE" w:rsidP="00B67A3B">
      <w:pPr>
        <w:spacing w:after="0" w:line="240" w:lineRule="auto"/>
      </w:pPr>
      <w:r>
        <w:continuationSeparator/>
      </w:r>
    </w:p>
  </w:footnote>
  <w:footnote w:id="1">
    <w:p w14:paraId="2214AEA9" w14:textId="77777777" w:rsidR="00B67A3B" w:rsidRPr="00F94D8E" w:rsidRDefault="00B67A3B">
      <w:pPr>
        <w:pStyle w:val="Tekstprzypisudolnego"/>
      </w:pPr>
      <w:r w:rsidRPr="00406336">
        <w:rPr>
          <w:rStyle w:val="Odwoanieprzypisudolnego"/>
          <w:rFonts w:ascii="Times New Roman" w:hAnsi="Times New Roman" w:cs="Times New Roman"/>
        </w:rPr>
        <w:footnoteRef/>
      </w:r>
      <w:r w:rsidRPr="00406336">
        <w:rPr>
          <w:rFonts w:ascii="Times New Roman" w:hAnsi="Times New Roman" w:cs="Times New Roman"/>
        </w:rPr>
        <w:t xml:space="preserve"> </w:t>
      </w:r>
      <w:r w:rsidRPr="00F94D8E">
        <w:t>Dot</w:t>
      </w:r>
      <w:r w:rsidR="00406336">
        <w:t>.</w:t>
      </w:r>
      <w:r w:rsidRPr="00F94D8E">
        <w:t xml:space="preserve"> I dnia edycji szkolenia</w:t>
      </w:r>
    </w:p>
  </w:footnote>
  <w:footnote w:id="2">
    <w:p w14:paraId="0E7D4F4E" w14:textId="77777777" w:rsidR="00B67A3B" w:rsidRDefault="00B67A3B">
      <w:pPr>
        <w:pStyle w:val="Tekstprzypisudolnego"/>
      </w:pPr>
      <w:r w:rsidRPr="00406336">
        <w:footnoteRef/>
      </w:r>
      <w:r w:rsidRPr="00F94D8E">
        <w:t xml:space="preserve"> Dot</w:t>
      </w:r>
      <w:r w:rsidR="00406336">
        <w:t>.</w:t>
      </w:r>
      <w:r w:rsidRPr="00F94D8E">
        <w:t xml:space="preserve"> III dnia edycji szkolenia</w:t>
      </w:r>
    </w:p>
  </w:footnote>
  <w:footnote w:id="3">
    <w:p w14:paraId="785828DE" w14:textId="77777777" w:rsidR="00F94D8E" w:rsidRDefault="00F94D8E">
      <w:pPr>
        <w:pStyle w:val="Tekstprzypisudolnego"/>
      </w:pPr>
      <w:r w:rsidRPr="00406336">
        <w:footnoteRef/>
      </w:r>
      <w:r>
        <w:t xml:space="preserve"> Dot. III dnia edycji szkolenia</w:t>
      </w:r>
    </w:p>
    <w:p w14:paraId="6924BC11" w14:textId="77777777" w:rsidR="00F94D8E" w:rsidRDefault="00F94D8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EE5BB" w14:textId="2F976B83" w:rsidR="00F45203" w:rsidRPr="008A6123" w:rsidRDefault="00F45203" w:rsidP="00F4520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 wp14:anchorId="418215C4" wp14:editId="45E64FF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3689C9C9" wp14:editId="05BEE100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43A518B4" w14:textId="77777777" w:rsidR="00F45203" w:rsidRDefault="00F45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52B3"/>
    <w:multiLevelType w:val="hybridMultilevel"/>
    <w:tmpl w:val="ED2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366F4"/>
    <w:multiLevelType w:val="hybridMultilevel"/>
    <w:tmpl w:val="CE86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40302632"/>
    <w:multiLevelType w:val="hybridMultilevel"/>
    <w:tmpl w:val="E56E65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4F1079C"/>
    <w:multiLevelType w:val="multilevel"/>
    <w:tmpl w:val="5E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77336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794"/>
    <w:multiLevelType w:val="hybridMultilevel"/>
    <w:tmpl w:val="8130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54C45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4F7F40"/>
    <w:multiLevelType w:val="hybridMultilevel"/>
    <w:tmpl w:val="AC328E38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93A92"/>
    <w:multiLevelType w:val="hybridMultilevel"/>
    <w:tmpl w:val="D2A6A384"/>
    <w:lvl w:ilvl="0" w:tplc="04150019">
      <w:start w:val="1"/>
      <w:numFmt w:val="lowerLetter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6DDD1967"/>
    <w:multiLevelType w:val="hybridMultilevel"/>
    <w:tmpl w:val="2F5411A4"/>
    <w:lvl w:ilvl="0" w:tplc="439046E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65EB9"/>
    <w:multiLevelType w:val="hybridMultilevel"/>
    <w:tmpl w:val="4C48BB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7"/>
  </w:num>
  <w:num w:numId="8">
    <w:abstractNumId w:val="2"/>
  </w:num>
  <w:num w:numId="9">
    <w:abstractNumId w:val="15"/>
  </w:num>
  <w:num w:numId="10">
    <w:abstractNumId w:val="16"/>
  </w:num>
  <w:num w:numId="11">
    <w:abstractNumId w:val="8"/>
  </w:num>
  <w:num w:numId="12">
    <w:abstractNumId w:val="11"/>
  </w:num>
  <w:num w:numId="13">
    <w:abstractNumId w:val="19"/>
  </w:num>
  <w:num w:numId="14">
    <w:abstractNumId w:val="3"/>
  </w:num>
  <w:num w:numId="15">
    <w:abstractNumId w:val="13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538C4"/>
    <w:rsid w:val="00081679"/>
    <w:rsid w:val="00081F07"/>
    <w:rsid w:val="000A7253"/>
    <w:rsid w:val="000C1052"/>
    <w:rsid w:val="000C11C3"/>
    <w:rsid w:val="000F129E"/>
    <w:rsid w:val="0019774D"/>
    <w:rsid w:val="001A21A2"/>
    <w:rsid w:val="00201E30"/>
    <w:rsid w:val="00235413"/>
    <w:rsid w:val="00252202"/>
    <w:rsid w:val="002A52DA"/>
    <w:rsid w:val="002A7675"/>
    <w:rsid w:val="00394793"/>
    <w:rsid w:val="003B2A7A"/>
    <w:rsid w:val="00406336"/>
    <w:rsid w:val="00414701"/>
    <w:rsid w:val="004156C9"/>
    <w:rsid w:val="00451390"/>
    <w:rsid w:val="004542B1"/>
    <w:rsid w:val="00490519"/>
    <w:rsid w:val="004D0321"/>
    <w:rsid w:val="00555C0D"/>
    <w:rsid w:val="00557CE2"/>
    <w:rsid w:val="00572A8F"/>
    <w:rsid w:val="00595F70"/>
    <w:rsid w:val="005A231B"/>
    <w:rsid w:val="005F3CFE"/>
    <w:rsid w:val="0061178E"/>
    <w:rsid w:val="006414E1"/>
    <w:rsid w:val="006B0763"/>
    <w:rsid w:val="00715960"/>
    <w:rsid w:val="00754161"/>
    <w:rsid w:val="0075611C"/>
    <w:rsid w:val="007613EB"/>
    <w:rsid w:val="00785317"/>
    <w:rsid w:val="00800F1A"/>
    <w:rsid w:val="00864EF8"/>
    <w:rsid w:val="0088238A"/>
    <w:rsid w:val="00945E76"/>
    <w:rsid w:val="009774EE"/>
    <w:rsid w:val="009D492A"/>
    <w:rsid w:val="009E3BF1"/>
    <w:rsid w:val="00A21533"/>
    <w:rsid w:val="00AD1B93"/>
    <w:rsid w:val="00B67A3B"/>
    <w:rsid w:val="00C230C0"/>
    <w:rsid w:val="00C25C33"/>
    <w:rsid w:val="00C4711B"/>
    <w:rsid w:val="00C94FCE"/>
    <w:rsid w:val="00D95EB2"/>
    <w:rsid w:val="00DB2F9B"/>
    <w:rsid w:val="00DB6010"/>
    <w:rsid w:val="00DE60BE"/>
    <w:rsid w:val="00E05F0B"/>
    <w:rsid w:val="00E21720"/>
    <w:rsid w:val="00E90298"/>
    <w:rsid w:val="00EC54FB"/>
    <w:rsid w:val="00F138FD"/>
    <w:rsid w:val="00F17873"/>
    <w:rsid w:val="00F22862"/>
    <w:rsid w:val="00F371E2"/>
    <w:rsid w:val="00F45203"/>
    <w:rsid w:val="00F55BA1"/>
    <w:rsid w:val="00F94D8E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F18C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7A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7A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7A3B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link w:val="Akapitzlist"/>
    <w:uiPriority w:val="34"/>
    <w:locked/>
    <w:rsid w:val="00E05F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4E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203"/>
  </w:style>
  <w:style w:type="paragraph" w:styleId="Stopka">
    <w:name w:val="footer"/>
    <w:basedOn w:val="Normalny"/>
    <w:link w:val="StopkaZnak"/>
    <w:uiPriority w:val="99"/>
    <w:unhideWhenUsed/>
    <w:rsid w:val="00F4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EF9B780B-0EC4-4598-8367-5B8AB6B5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2396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5</cp:revision>
  <dcterms:created xsi:type="dcterms:W3CDTF">2019-10-10T16:29:00Z</dcterms:created>
  <dcterms:modified xsi:type="dcterms:W3CDTF">2019-10-11T08:47:00Z</dcterms:modified>
</cp:coreProperties>
</file>