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02B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4994AB1" w14:textId="3E6BF942" w:rsidR="00000000" w:rsidRPr="00D666FB" w:rsidRDefault="00000000" w:rsidP="002A4C36">
      <w:pPr>
        <w:pStyle w:val="Tytu"/>
        <w:spacing w:after="0"/>
      </w:pPr>
      <w:r w:rsidRPr="00D666FB">
        <w:t>WOJEWODY</w:t>
      </w:r>
      <w:r w:rsidR="00CD7C5F">
        <w:t xml:space="preserve"> </w:t>
      </w:r>
      <w:r w:rsidRPr="00D666FB">
        <w:t>POMORSKIEGO</w:t>
      </w:r>
    </w:p>
    <w:p w14:paraId="17D354F3" w14:textId="0A7FC30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CD7C5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CD7C5F">
        <w:rPr>
          <w:rFonts w:cs="Arial"/>
          <w:szCs w:val="24"/>
        </w:rPr>
        <w:t xml:space="preserve"> 29 lipca 2026 r.</w:t>
      </w:r>
    </w:p>
    <w:p w14:paraId="216EB04B" w14:textId="2082DC43" w:rsidR="00000000" w:rsidRPr="002D2EF2" w:rsidRDefault="00000000" w:rsidP="00C14E7E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CD7C5F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CD7C5F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2E6DE1B3" w14:textId="0138268D" w:rsidR="00000000" w:rsidRPr="002D2EF2" w:rsidRDefault="00000000" w:rsidP="00C14E7E">
      <w:pPr>
        <w:spacing w:after="360"/>
      </w:pPr>
      <w:r w:rsidRPr="002D2EF2">
        <w:t>Na</w:t>
      </w:r>
      <w:r w:rsidR="00CD7C5F">
        <w:t xml:space="preserve"> </w:t>
      </w:r>
      <w:r w:rsidRPr="002D2EF2">
        <w:t>podstawie</w:t>
      </w:r>
      <w:r w:rsidR="00CD7C5F">
        <w:t xml:space="preserve"> </w:t>
      </w:r>
      <w:r w:rsidRPr="002D2EF2">
        <w:rPr>
          <w:rFonts w:cs="Arial"/>
          <w:szCs w:val="24"/>
        </w:rPr>
        <w:t>art.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CD7C5F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CD7C5F">
        <w:rPr>
          <w:rFonts w:cs="Arial"/>
          <w:szCs w:val="24"/>
        </w:rPr>
        <w:t xml:space="preserve"> </w:t>
      </w:r>
      <w:r w:rsidRPr="002D2EF2">
        <w:t>(Dz.U.</w:t>
      </w:r>
      <w:r w:rsidR="00CD7C5F">
        <w:t xml:space="preserve"> </w:t>
      </w:r>
      <w:r w:rsidRPr="002D2EF2">
        <w:t>z</w:t>
      </w:r>
      <w:r w:rsidR="00CD7C5F">
        <w:t xml:space="preserve"> </w:t>
      </w:r>
      <w:r w:rsidRPr="002D2EF2">
        <w:t>202</w:t>
      </w:r>
      <w:r>
        <w:t>6</w:t>
      </w:r>
      <w:r w:rsidR="00CD7C5F">
        <w:t xml:space="preserve"> </w:t>
      </w:r>
      <w:r w:rsidRPr="002D2EF2">
        <w:t>r.</w:t>
      </w:r>
      <w:r w:rsidR="00CD7C5F">
        <w:t xml:space="preserve"> </w:t>
      </w:r>
      <w:r w:rsidRPr="002D2EF2">
        <w:t>poz.</w:t>
      </w:r>
      <w:r w:rsidR="00CD7C5F">
        <w:t xml:space="preserve"> </w:t>
      </w:r>
      <w:r>
        <w:t>399</w:t>
      </w:r>
      <w:r>
        <w:t>,</w:t>
      </w:r>
      <w:r w:rsidR="00CD7C5F">
        <w:rPr>
          <w:rFonts w:ascii="ArialMT" w:eastAsiaTheme="minorHAnsi" w:hAnsi="ArialMT" w:cs="ArialMT"/>
          <w:szCs w:val="24"/>
        </w:rPr>
        <w:t xml:space="preserve"> </w:t>
      </w:r>
      <w:r w:rsidRPr="006A7D7C">
        <w:t>875</w:t>
      </w:r>
      <w:r w:rsidR="00CD7C5F">
        <w:t xml:space="preserve"> </w:t>
      </w:r>
      <w:r w:rsidRPr="006A7D7C">
        <w:t>i</w:t>
      </w:r>
      <w:r w:rsidR="00CD7C5F">
        <w:t xml:space="preserve"> </w:t>
      </w:r>
      <w:r w:rsidRPr="006A7D7C">
        <w:t>912</w:t>
      </w:r>
      <w:r w:rsidRPr="002D2EF2">
        <w:t>)</w:t>
      </w:r>
      <w:r w:rsidR="00CD7C5F">
        <w:t xml:space="preserve"> </w:t>
      </w:r>
      <w:r w:rsidRPr="002D2EF2">
        <w:t>zarządza</w:t>
      </w:r>
      <w:r w:rsidR="00CD7C5F">
        <w:t xml:space="preserve"> </w:t>
      </w:r>
      <w:r w:rsidRPr="002D2EF2">
        <w:t>się,</w:t>
      </w:r>
      <w:r w:rsidR="00CD7C5F">
        <w:t xml:space="preserve"> </w:t>
      </w:r>
      <w:r w:rsidRPr="002D2EF2">
        <w:t>co</w:t>
      </w:r>
      <w:r w:rsidR="00CD7C5F">
        <w:t xml:space="preserve"> </w:t>
      </w:r>
      <w:r w:rsidRPr="002D2EF2">
        <w:t>następuje:</w:t>
      </w:r>
    </w:p>
    <w:p w14:paraId="48784933" w14:textId="76475419" w:rsidR="00000000" w:rsidRDefault="00000000" w:rsidP="00C14E7E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CD7C5F">
        <w:t xml:space="preserve"> </w:t>
      </w:r>
      <w:r w:rsidRPr="002D2EF2">
        <w:t>1.</w:t>
      </w:r>
      <w:bookmarkEnd w:id="0"/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AD0614">
        <w:rPr>
          <w:rFonts w:eastAsia="Times New Roman" w:cs="Arial"/>
          <w:color w:val="000000"/>
          <w:szCs w:val="24"/>
          <w:lang w:eastAsia="pl-PL"/>
        </w:rPr>
        <w:t>Staroście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Nowodworskiemu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wykonującemu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zadania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zakresu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administracji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rządowej,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wydzierżawienie</w:t>
      </w:r>
      <w:bookmarkStart w:id="2" w:name="_Hlk131067556"/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zasobu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Skarbu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Państwa,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okres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3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lat,</w:t>
      </w:r>
      <w:r w:rsidR="00CD7C5F"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zgodnie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z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obszarem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wskazanym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przez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Starostę</w:t>
      </w:r>
      <w:r>
        <w:rPr>
          <w:rFonts w:eastAsia="Times New Roman" w:cs="Arial"/>
          <w:color w:val="000000"/>
          <w:szCs w:val="24"/>
          <w:lang w:eastAsia="pl-PL"/>
        </w:rPr>
        <w:t>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części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powierzchni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15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m</w:t>
      </w:r>
      <w:r>
        <w:rPr>
          <w:rFonts w:eastAsia="Times New Roman" w:cs="Arial"/>
          <w:color w:val="000000"/>
          <w:szCs w:val="24"/>
          <w:vertAlign w:val="superscript"/>
          <w:lang w:eastAsia="pl-PL"/>
        </w:rPr>
        <w:t>2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oznaczonej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ewidencyjnie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jako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działka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nr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1223/12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powierzchni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całkowitej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17,9509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ha,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w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gminie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Stegna,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obręb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0015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Stegna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rzecz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poprzedniego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w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celu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usytuowania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kontenera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sanitarnego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okres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180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dni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(sezonowa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toaleta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14E7E">
        <w:rPr>
          <w:rFonts w:eastAsia="Times New Roman" w:cs="Arial"/>
          <w:color w:val="000000"/>
          <w:szCs w:val="24"/>
          <w:lang w:eastAsia="pl-PL"/>
        </w:rPr>
        <w:t>plaży)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p w14:paraId="499CF3B5" w14:textId="4874B27B" w:rsidR="00000000" w:rsidRPr="002D2EF2" w:rsidRDefault="00000000" w:rsidP="00935800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53655D">
        <w:rPr>
          <w:rFonts w:eastAsia="Times New Roman" w:cs="Arial"/>
          <w:color w:val="000000"/>
          <w:szCs w:val="24"/>
          <w:lang w:eastAsia="pl-PL"/>
        </w:rPr>
        <w:t>§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2.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Mając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uwadze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zabezpieczenie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interesu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Skarbu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Państwa,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zgoda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dokonanie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czynności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opisanej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w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§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1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jest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udzielana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pod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warunkiem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pozyskania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zgody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ministra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właściwego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do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spraw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gospodarki</w:t>
      </w:r>
      <w:r w:rsidR="00CD7C5F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3655D">
        <w:rPr>
          <w:rFonts w:eastAsia="Times New Roman" w:cs="Arial"/>
          <w:color w:val="000000"/>
          <w:szCs w:val="24"/>
          <w:lang w:eastAsia="pl-PL"/>
        </w:rPr>
        <w:t>morskiej</w:t>
      </w:r>
      <w:r w:rsidRPr="0053655D"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253E39DA" w14:textId="7D68658D" w:rsidR="00000000" w:rsidRPr="002D2EF2" w:rsidRDefault="00000000" w:rsidP="00C14E7E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CD7C5F">
        <w:rPr>
          <w:rFonts w:eastAsia="Times New Roman" w:cs="Arial"/>
          <w:bCs/>
          <w:szCs w:val="24"/>
        </w:rPr>
        <w:t xml:space="preserve"> </w:t>
      </w:r>
      <w:r>
        <w:rPr>
          <w:rFonts w:eastAsia="Times New Roman" w:cs="Arial"/>
          <w:bCs/>
          <w:szCs w:val="24"/>
        </w:rPr>
        <w:t>3</w:t>
      </w:r>
      <w:r w:rsidRPr="002D2EF2">
        <w:rPr>
          <w:rFonts w:eastAsia="Times New Roman" w:cs="Arial"/>
          <w:bCs/>
          <w:szCs w:val="24"/>
        </w:rPr>
        <w:t>.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CD7C5F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  <w:r w:rsidR="00CD7C5F">
        <w:rPr>
          <w:rFonts w:eastAsia="Times New Roman" w:cs="Arial"/>
          <w:szCs w:val="24"/>
        </w:rPr>
        <w:t xml:space="preserve"> </w:t>
      </w:r>
    </w:p>
    <w:p w14:paraId="5F3E2487" w14:textId="1829C2AD" w:rsidR="00000000" w:rsidRPr="002D2EF2" w:rsidRDefault="00000000" w:rsidP="00C14E7E">
      <w:pPr>
        <w:spacing w:after="720"/>
      </w:pPr>
      <w:r w:rsidRPr="002D2EF2">
        <w:t>§</w:t>
      </w:r>
      <w:r w:rsidR="00CD7C5F">
        <w:t xml:space="preserve"> </w:t>
      </w:r>
      <w:r>
        <w:t>4</w:t>
      </w:r>
      <w:r w:rsidRPr="002D2EF2">
        <w:t>.</w:t>
      </w:r>
      <w:r w:rsidR="00CD7C5F">
        <w:t xml:space="preserve"> </w:t>
      </w:r>
      <w:r w:rsidRPr="002D2EF2">
        <w:t>Zarządzenie</w:t>
      </w:r>
      <w:r w:rsidR="00CD7C5F">
        <w:t xml:space="preserve"> </w:t>
      </w:r>
      <w:r w:rsidRPr="002D2EF2">
        <w:t>wchodzi</w:t>
      </w:r>
      <w:r w:rsidR="00CD7C5F">
        <w:t xml:space="preserve"> </w:t>
      </w:r>
      <w:r w:rsidRPr="002D2EF2">
        <w:t>w</w:t>
      </w:r>
      <w:r w:rsidR="00CD7C5F">
        <w:t xml:space="preserve"> </w:t>
      </w:r>
      <w:r w:rsidRPr="002D2EF2">
        <w:t>życie</w:t>
      </w:r>
      <w:r w:rsidR="00CD7C5F">
        <w:t xml:space="preserve"> </w:t>
      </w:r>
      <w:r w:rsidRPr="002D2EF2">
        <w:t>z</w:t>
      </w:r>
      <w:r w:rsidR="00CD7C5F">
        <w:t xml:space="preserve"> </w:t>
      </w:r>
      <w:r w:rsidRPr="002D2EF2">
        <w:t>dniem</w:t>
      </w:r>
      <w:r w:rsidR="00CD7C5F">
        <w:t xml:space="preserve"> </w:t>
      </w:r>
      <w:r w:rsidRPr="002D2EF2">
        <w:t>podpisania.</w:t>
      </w:r>
      <w:r w:rsidR="00CD7C5F">
        <w:t xml:space="preserve"> </w:t>
      </w:r>
    </w:p>
    <w:p w14:paraId="16C84BAE" w14:textId="77777777" w:rsidR="00CD7C5F" w:rsidRDefault="00CD7C5F" w:rsidP="00CD7C5F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D0C162C" w14:textId="77777777" w:rsidR="00CD7C5F" w:rsidRDefault="00CD7C5F" w:rsidP="00CD7C5F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Wojewoda Pomorski</w:t>
      </w:r>
      <w:bookmarkEnd w:id="3"/>
    </w:p>
    <w:p w14:paraId="73BB6628" w14:textId="77777777" w:rsidR="00CD7C5F" w:rsidRDefault="00CD7C5F" w:rsidP="00CD7C5F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p w14:paraId="6E0C420E" w14:textId="5BA652E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772"/>
    <w:rsid w:val="009B2772"/>
    <w:rsid w:val="00CD7C5F"/>
    <w:rsid w:val="00E0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628E"/>
  <w15:docId w15:val="{46C207AD-1FC9-4FB9-B48A-0BCBB9C5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2026-07-30T10:34:00Z</dcterms:modified>
</cp:coreProperties>
</file>