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80FE2D" w14:textId="492287F3" w:rsidR="00E55AC1" w:rsidRPr="006C0717" w:rsidRDefault="009C7DA5" w:rsidP="006C0717">
      <w:pPr>
        <w:spacing w:line="276" w:lineRule="auto"/>
        <w:ind w:firstLine="708"/>
        <w:jc w:val="both"/>
        <w:rPr>
          <w:rFonts w:cstheme="minorHAnsi"/>
          <w:b/>
          <w:bCs/>
          <w:i/>
          <w:iCs/>
        </w:rPr>
      </w:pPr>
      <w:r w:rsidRPr="006C0717">
        <w:rPr>
          <w:rFonts w:cstheme="minorHAnsi"/>
          <w:b/>
          <w:bCs/>
        </w:rPr>
        <w:t xml:space="preserve">Raport z konsultacji publicznych i opiniowania </w:t>
      </w:r>
      <w:bookmarkStart w:id="0" w:name="_Hlk184636278"/>
      <w:r w:rsidR="005F6252">
        <w:rPr>
          <w:rFonts w:cstheme="minorHAnsi"/>
          <w:b/>
          <w:bCs/>
        </w:rPr>
        <w:t xml:space="preserve">projektu </w:t>
      </w:r>
      <w:r w:rsidR="005F6252" w:rsidRPr="005F6252">
        <w:rPr>
          <w:rFonts w:cstheme="minorHAnsi"/>
          <w:b/>
          <w:bCs/>
        </w:rPr>
        <w:t>ustawy o zmianie ustawy – Prawo upadłościowe, ustawy – Prawo restrukturyzacyjne oraz ustawy o Krajowym Rejestrze Zadłużonych (UD260)</w:t>
      </w:r>
      <w:r w:rsidR="005F6252">
        <w:rPr>
          <w:rFonts w:cstheme="minorHAnsi"/>
          <w:b/>
          <w:bCs/>
        </w:rPr>
        <w:t>.</w:t>
      </w:r>
    </w:p>
    <w:p w14:paraId="3F3959A2" w14:textId="77777777" w:rsidR="009F6716" w:rsidRPr="006C0717" w:rsidRDefault="009F6716" w:rsidP="006C0717">
      <w:pPr>
        <w:spacing w:line="276" w:lineRule="auto"/>
        <w:ind w:firstLine="708"/>
        <w:jc w:val="both"/>
        <w:rPr>
          <w:rFonts w:cstheme="minorHAnsi"/>
          <w:b/>
          <w:bCs/>
        </w:rPr>
      </w:pPr>
    </w:p>
    <w:bookmarkEnd w:id="0"/>
    <w:p w14:paraId="49B75AAB" w14:textId="6FCDD001" w:rsidR="009E118B" w:rsidRPr="006C0717" w:rsidRDefault="009E118B" w:rsidP="006C0717">
      <w:pPr>
        <w:pStyle w:val="Akapitzlist"/>
        <w:numPr>
          <w:ilvl w:val="0"/>
          <w:numId w:val="3"/>
        </w:numPr>
        <w:spacing w:line="276" w:lineRule="auto"/>
        <w:jc w:val="both"/>
        <w:rPr>
          <w:rFonts w:cstheme="minorHAnsi"/>
          <w:b/>
          <w:bCs/>
        </w:rPr>
      </w:pPr>
      <w:r w:rsidRPr="006C0717">
        <w:rPr>
          <w:rFonts w:cstheme="minorHAnsi"/>
          <w:b/>
          <w:bCs/>
        </w:rPr>
        <w:t xml:space="preserve">Zakres konsultacji </w:t>
      </w:r>
      <w:r w:rsidR="005B4A63" w:rsidRPr="006C0717">
        <w:rPr>
          <w:rFonts w:cstheme="minorHAnsi"/>
          <w:b/>
          <w:bCs/>
        </w:rPr>
        <w:t xml:space="preserve">publicznych </w:t>
      </w:r>
      <w:r w:rsidRPr="006C0717">
        <w:rPr>
          <w:rFonts w:cstheme="minorHAnsi"/>
          <w:b/>
          <w:bCs/>
        </w:rPr>
        <w:t xml:space="preserve">i opiniowania: </w:t>
      </w:r>
    </w:p>
    <w:p w14:paraId="187A6B02" w14:textId="072AEAFA" w:rsidR="001F0877" w:rsidRPr="006C0717" w:rsidRDefault="009E118B" w:rsidP="006C0717">
      <w:pPr>
        <w:spacing w:line="276" w:lineRule="auto"/>
        <w:ind w:left="360" w:firstLine="348"/>
        <w:jc w:val="both"/>
      </w:pPr>
      <w:r w:rsidRPr="006C0717">
        <w:rPr>
          <w:rFonts w:cstheme="minorHAnsi"/>
        </w:rPr>
        <w:t>W ramach konsultacji publicznych projekt przekazano</w:t>
      </w:r>
      <w:r w:rsidR="00205B7E" w:rsidRPr="006C0717">
        <w:rPr>
          <w:rFonts w:cstheme="minorHAnsi"/>
        </w:rPr>
        <w:t xml:space="preserve"> w dniu</w:t>
      </w:r>
      <w:r w:rsidR="0099589F" w:rsidRPr="006C0717">
        <w:rPr>
          <w:rFonts w:cstheme="minorHAnsi"/>
        </w:rPr>
        <w:t xml:space="preserve"> 5 grudnia</w:t>
      </w:r>
      <w:r w:rsidR="00205B7E" w:rsidRPr="006C0717">
        <w:rPr>
          <w:rFonts w:cstheme="minorHAnsi"/>
        </w:rPr>
        <w:t xml:space="preserve"> </w:t>
      </w:r>
      <w:r w:rsidR="001F0877" w:rsidRPr="006C0717">
        <w:rPr>
          <w:rFonts w:cstheme="minorHAnsi"/>
        </w:rPr>
        <w:t xml:space="preserve">2025 r. </w:t>
      </w:r>
      <w:r w:rsidRPr="006C0717">
        <w:rPr>
          <w:rFonts w:cstheme="minorHAnsi"/>
        </w:rPr>
        <w:t xml:space="preserve">na </w:t>
      </w:r>
      <w:r w:rsidR="001F0877" w:rsidRPr="006C0717">
        <w:rPr>
          <w:rFonts w:cstheme="minorHAnsi"/>
        </w:rPr>
        <w:br/>
      </w:r>
      <w:r w:rsidR="0099589F" w:rsidRPr="006C0717">
        <w:rPr>
          <w:rFonts w:cstheme="minorHAnsi"/>
        </w:rPr>
        <w:t>21</w:t>
      </w:r>
      <w:r w:rsidRPr="006C0717">
        <w:rPr>
          <w:rFonts w:cstheme="minorHAnsi"/>
        </w:rPr>
        <w:t xml:space="preserve"> dni do:</w:t>
      </w:r>
      <w:r w:rsidR="001F0877" w:rsidRPr="006C0717">
        <w:t xml:space="preserve"> </w:t>
      </w:r>
      <w:r w:rsidR="00B2471D" w:rsidRPr="006C0717">
        <w:t xml:space="preserve">Krajowej Izby Doradców Restrukturyzacyjnych, INSO – Sekcji Prawa Upadłościowego i Restrukturyzacyjnego Instytutu </w:t>
      </w:r>
      <w:proofErr w:type="spellStart"/>
      <w:r w:rsidR="00B2471D" w:rsidRPr="006C0717">
        <w:t>Allerhanda</w:t>
      </w:r>
      <w:proofErr w:type="spellEnd"/>
      <w:r w:rsidR="00B2471D" w:rsidRPr="006C0717">
        <w:t>, Ogólnopolskiej Federacji Stowarzyszeń Syndyków i Likwidatorów</w:t>
      </w:r>
      <w:r w:rsidR="00EC2FC6" w:rsidRPr="006C0717">
        <w:t xml:space="preserve">, </w:t>
      </w:r>
      <w:r w:rsidR="00B2471D" w:rsidRPr="006C0717">
        <w:t>Stowarzyszeni</w:t>
      </w:r>
      <w:r w:rsidR="00EC2FC6" w:rsidRPr="006C0717">
        <w:t>u</w:t>
      </w:r>
      <w:r w:rsidR="00B2471D" w:rsidRPr="006C0717">
        <w:t xml:space="preserve"> Praktyków </w:t>
      </w:r>
      <w:r w:rsidR="00EC2FC6" w:rsidRPr="006C0717">
        <w:t>Restrukturyzacji, Związkowi</w:t>
      </w:r>
      <w:r w:rsidR="00B2471D" w:rsidRPr="006C0717">
        <w:t xml:space="preserve"> Banków Polskich</w:t>
      </w:r>
      <w:r w:rsidR="00EC2FC6" w:rsidRPr="006C0717">
        <w:t xml:space="preserve">, </w:t>
      </w:r>
      <w:r w:rsidR="00B2471D" w:rsidRPr="006C0717">
        <w:t>Krajow</w:t>
      </w:r>
      <w:r w:rsidR="00EC2FC6" w:rsidRPr="006C0717">
        <w:t xml:space="preserve">ej </w:t>
      </w:r>
      <w:r w:rsidR="00B2471D" w:rsidRPr="006C0717">
        <w:t>Kas</w:t>
      </w:r>
      <w:r w:rsidR="00EC2FC6" w:rsidRPr="006C0717">
        <w:t>ie</w:t>
      </w:r>
      <w:r w:rsidR="00B2471D" w:rsidRPr="006C0717">
        <w:t xml:space="preserve"> SKOK</w:t>
      </w:r>
      <w:r w:rsidR="00EC2FC6" w:rsidRPr="006C0717">
        <w:t xml:space="preserve">, </w:t>
      </w:r>
      <w:r w:rsidR="00B2471D" w:rsidRPr="006C0717">
        <w:t>Fundacj</w:t>
      </w:r>
      <w:r w:rsidR="00EC2FC6" w:rsidRPr="006C0717">
        <w:t>i</w:t>
      </w:r>
      <w:r w:rsidR="00B2471D" w:rsidRPr="006C0717">
        <w:t xml:space="preserve"> Małych i Średnich Przedsiębiorstw</w:t>
      </w:r>
      <w:r w:rsidR="00EC2FC6" w:rsidRPr="006C0717">
        <w:t>,</w:t>
      </w:r>
      <w:r w:rsidR="00B2471D" w:rsidRPr="006C0717">
        <w:t xml:space="preserve"> Federacj</w:t>
      </w:r>
      <w:r w:rsidR="00EC2FC6" w:rsidRPr="006C0717">
        <w:t>i</w:t>
      </w:r>
      <w:r w:rsidR="00B2471D" w:rsidRPr="006C0717">
        <w:t xml:space="preserve"> Przedsiębiorców Polskich</w:t>
      </w:r>
      <w:r w:rsidR="00012EA0" w:rsidRPr="006C0717">
        <w:t>,</w:t>
      </w:r>
      <w:r w:rsidR="00B2471D" w:rsidRPr="006C0717">
        <w:t xml:space="preserve"> Sie</w:t>
      </w:r>
      <w:r w:rsidR="00012EA0" w:rsidRPr="006C0717">
        <w:t>ci Obywatelskiej</w:t>
      </w:r>
      <w:r w:rsidR="00B2471D" w:rsidRPr="006C0717">
        <w:t xml:space="preserve"> </w:t>
      </w:r>
      <w:proofErr w:type="spellStart"/>
      <w:r w:rsidR="00B2471D" w:rsidRPr="006C0717">
        <w:t>Watchdog</w:t>
      </w:r>
      <w:proofErr w:type="spellEnd"/>
      <w:r w:rsidR="00B2471D" w:rsidRPr="006C0717">
        <w:t xml:space="preserve"> Polska</w:t>
      </w:r>
      <w:r w:rsidR="00012EA0" w:rsidRPr="006C0717">
        <w:t xml:space="preserve">, </w:t>
      </w:r>
      <w:r w:rsidR="00B2471D" w:rsidRPr="006C0717">
        <w:t>Stowarzyszeni</w:t>
      </w:r>
      <w:r w:rsidR="00012EA0" w:rsidRPr="006C0717">
        <w:t>u</w:t>
      </w:r>
      <w:r w:rsidR="00B2471D" w:rsidRPr="006C0717">
        <w:t xml:space="preserve"> Sędziów „</w:t>
      </w:r>
      <w:proofErr w:type="spellStart"/>
      <w:r w:rsidR="00B2471D" w:rsidRPr="006C0717">
        <w:t>Themis</w:t>
      </w:r>
      <w:proofErr w:type="spellEnd"/>
      <w:r w:rsidR="00B2471D" w:rsidRPr="006C0717">
        <w:t>”</w:t>
      </w:r>
      <w:r w:rsidR="004B6D1D" w:rsidRPr="006C0717">
        <w:t>,</w:t>
      </w:r>
      <w:r w:rsidR="00B2471D" w:rsidRPr="006C0717">
        <w:t xml:space="preserve"> Stowarzyszeni</w:t>
      </w:r>
      <w:r w:rsidR="004B6D1D" w:rsidRPr="006C0717">
        <w:t>u</w:t>
      </w:r>
      <w:r w:rsidR="00B2471D" w:rsidRPr="006C0717">
        <w:t xml:space="preserve"> Sędziów </w:t>
      </w:r>
      <w:proofErr w:type="spellStart"/>
      <w:r w:rsidR="00B2471D" w:rsidRPr="006C0717">
        <w:t>Insolwencyjnych</w:t>
      </w:r>
      <w:proofErr w:type="spellEnd"/>
      <w:r w:rsidR="004B6D1D" w:rsidRPr="006C0717">
        <w:t xml:space="preserve">, </w:t>
      </w:r>
      <w:r w:rsidR="00B2471D" w:rsidRPr="006C0717">
        <w:t>Stowarzyszeni</w:t>
      </w:r>
      <w:r w:rsidR="004B6D1D" w:rsidRPr="006C0717">
        <w:t>u</w:t>
      </w:r>
      <w:r w:rsidR="00B2471D" w:rsidRPr="006C0717">
        <w:t xml:space="preserve"> Sędziów Polskich „</w:t>
      </w:r>
      <w:proofErr w:type="spellStart"/>
      <w:r w:rsidR="00B2471D" w:rsidRPr="006C0717">
        <w:t>Iustitia</w:t>
      </w:r>
      <w:proofErr w:type="spellEnd"/>
      <w:r w:rsidR="00B2471D" w:rsidRPr="006C0717">
        <w:t>”;</w:t>
      </w:r>
      <w:r w:rsidR="004B6D1D" w:rsidRPr="006C0717">
        <w:t xml:space="preserve"> </w:t>
      </w:r>
      <w:r w:rsidR="00B2471D" w:rsidRPr="006C0717">
        <w:t>Ogólnopolskie</w:t>
      </w:r>
      <w:r w:rsidR="004B6D1D" w:rsidRPr="006C0717">
        <w:t>mu</w:t>
      </w:r>
      <w:r w:rsidR="00B2471D" w:rsidRPr="006C0717">
        <w:t xml:space="preserve"> Stowarzyszeni</w:t>
      </w:r>
      <w:r w:rsidR="004B6D1D" w:rsidRPr="006C0717">
        <w:t>u</w:t>
      </w:r>
      <w:r w:rsidR="00B2471D" w:rsidRPr="006C0717">
        <w:t xml:space="preserve"> Referendarzy Sądowych</w:t>
      </w:r>
      <w:r w:rsidR="004B6D1D" w:rsidRPr="006C0717">
        <w:t xml:space="preserve">, </w:t>
      </w:r>
      <w:r w:rsidR="00B2471D" w:rsidRPr="006C0717">
        <w:t>Stowarzyszeni</w:t>
      </w:r>
      <w:r w:rsidR="004B6D1D" w:rsidRPr="006C0717">
        <w:t xml:space="preserve">u </w:t>
      </w:r>
      <w:r w:rsidR="00B2471D" w:rsidRPr="006C0717">
        <w:t xml:space="preserve">Referendarzy Sądowych Lex </w:t>
      </w:r>
      <w:proofErr w:type="spellStart"/>
      <w:r w:rsidR="00B2471D" w:rsidRPr="006C0717">
        <w:t>Iusta</w:t>
      </w:r>
      <w:proofErr w:type="spellEnd"/>
      <w:r w:rsidR="00B2471D" w:rsidRPr="006C0717">
        <w:t>.</w:t>
      </w:r>
    </w:p>
    <w:p w14:paraId="3C36568B" w14:textId="6B81897A" w:rsidR="0099589F" w:rsidRPr="006C0717" w:rsidRDefault="009E118B" w:rsidP="006C0717">
      <w:pPr>
        <w:spacing w:line="276" w:lineRule="auto"/>
        <w:ind w:left="360" w:firstLine="348"/>
        <w:jc w:val="both"/>
        <w:rPr>
          <w:rFonts w:cstheme="minorHAnsi"/>
        </w:rPr>
      </w:pPr>
      <w:r w:rsidRPr="006C0717">
        <w:rPr>
          <w:rFonts w:cstheme="minorHAnsi"/>
        </w:rPr>
        <w:t xml:space="preserve">W </w:t>
      </w:r>
      <w:r w:rsidR="00EA1F7C" w:rsidRPr="006C0717">
        <w:rPr>
          <w:rFonts w:cstheme="minorHAnsi"/>
        </w:rPr>
        <w:t>ramach</w:t>
      </w:r>
      <w:r w:rsidRPr="006C0717">
        <w:rPr>
          <w:rFonts w:cstheme="minorHAnsi"/>
        </w:rPr>
        <w:t xml:space="preserve"> opiniowania projekt został przesłany </w:t>
      </w:r>
      <w:bookmarkStart w:id="1" w:name="_Hlk219190468"/>
      <w:r w:rsidR="00205B7E" w:rsidRPr="006C0717">
        <w:rPr>
          <w:rFonts w:cstheme="minorHAnsi"/>
        </w:rPr>
        <w:t xml:space="preserve">w dniu </w:t>
      </w:r>
      <w:bookmarkEnd w:id="1"/>
      <w:r w:rsidR="0099589F" w:rsidRPr="006C0717">
        <w:rPr>
          <w:rFonts w:cstheme="minorHAnsi"/>
        </w:rPr>
        <w:t xml:space="preserve">5 grudnia </w:t>
      </w:r>
      <w:r w:rsidR="00F82CF5" w:rsidRPr="006C0717">
        <w:rPr>
          <w:rFonts w:cstheme="minorHAnsi"/>
        </w:rPr>
        <w:t xml:space="preserve">2025 r. </w:t>
      </w:r>
      <w:r w:rsidR="00205B7E" w:rsidRPr="006C0717">
        <w:rPr>
          <w:rFonts w:cstheme="minorHAnsi"/>
        </w:rPr>
        <w:t xml:space="preserve">na </w:t>
      </w:r>
      <w:r w:rsidR="0099589F" w:rsidRPr="006C0717">
        <w:rPr>
          <w:rFonts w:cstheme="minorHAnsi"/>
        </w:rPr>
        <w:t>21</w:t>
      </w:r>
      <w:r w:rsidR="00205B7E" w:rsidRPr="006C0717">
        <w:rPr>
          <w:rFonts w:cstheme="minorHAnsi"/>
        </w:rPr>
        <w:t xml:space="preserve"> dni </w:t>
      </w:r>
      <w:r w:rsidRPr="006C0717">
        <w:rPr>
          <w:rFonts w:cstheme="minorHAnsi"/>
        </w:rPr>
        <w:t>do</w:t>
      </w:r>
      <w:r w:rsidR="00205B7E" w:rsidRPr="006C0717">
        <w:rPr>
          <w:rFonts w:cstheme="minorHAnsi"/>
        </w:rPr>
        <w:t>:</w:t>
      </w:r>
      <w:r w:rsidR="004F1252" w:rsidRPr="006C0717">
        <w:rPr>
          <w:rFonts w:cstheme="minorHAnsi"/>
        </w:rPr>
        <w:t xml:space="preserve"> </w:t>
      </w:r>
      <w:bookmarkStart w:id="2" w:name="_Hlk219190721"/>
      <w:r w:rsidR="0040739B" w:rsidRPr="006C0717">
        <w:rPr>
          <w:rFonts w:cstheme="minorHAnsi"/>
        </w:rPr>
        <w:t xml:space="preserve">Krajowej Izby Gospodarczej, </w:t>
      </w:r>
      <w:r w:rsidR="0099589F" w:rsidRPr="006C0717">
        <w:rPr>
          <w:rFonts w:cstheme="minorHAnsi"/>
        </w:rPr>
        <w:t>Krajowej Izby Radców Prawnych, Krajowej Radzie Sądownictwa</w:t>
      </w:r>
      <w:r w:rsidR="00FF08D4" w:rsidRPr="006C0717">
        <w:rPr>
          <w:rFonts w:cstheme="minorHAnsi"/>
        </w:rPr>
        <w:t xml:space="preserve">, </w:t>
      </w:r>
      <w:r w:rsidR="0099589F" w:rsidRPr="006C0717">
        <w:rPr>
          <w:rFonts w:cstheme="minorHAnsi"/>
        </w:rPr>
        <w:t>Naczeln</w:t>
      </w:r>
      <w:r w:rsidR="00FF08D4" w:rsidRPr="006C0717">
        <w:rPr>
          <w:rFonts w:cstheme="minorHAnsi"/>
        </w:rPr>
        <w:t>ej</w:t>
      </w:r>
      <w:r w:rsidR="0099589F" w:rsidRPr="006C0717">
        <w:rPr>
          <w:rFonts w:cstheme="minorHAnsi"/>
        </w:rPr>
        <w:t xml:space="preserve"> Rad</w:t>
      </w:r>
      <w:r w:rsidR="00FF08D4" w:rsidRPr="006C0717">
        <w:rPr>
          <w:rFonts w:cstheme="minorHAnsi"/>
        </w:rPr>
        <w:t>zie</w:t>
      </w:r>
      <w:r w:rsidR="0099589F" w:rsidRPr="006C0717">
        <w:rPr>
          <w:rFonts w:cstheme="minorHAnsi"/>
        </w:rPr>
        <w:t xml:space="preserve"> Adwokack</w:t>
      </w:r>
      <w:r w:rsidR="00FF08D4" w:rsidRPr="006C0717">
        <w:rPr>
          <w:rFonts w:cstheme="minorHAnsi"/>
        </w:rPr>
        <w:t xml:space="preserve">iej, </w:t>
      </w:r>
      <w:r w:rsidR="0099589F" w:rsidRPr="006C0717">
        <w:rPr>
          <w:rFonts w:cstheme="minorHAnsi"/>
        </w:rPr>
        <w:t>Naczeln</w:t>
      </w:r>
      <w:r w:rsidR="00FF08D4" w:rsidRPr="006C0717">
        <w:rPr>
          <w:rFonts w:cstheme="minorHAnsi"/>
        </w:rPr>
        <w:t>emu</w:t>
      </w:r>
      <w:r w:rsidR="0099589F" w:rsidRPr="006C0717">
        <w:rPr>
          <w:rFonts w:cstheme="minorHAnsi"/>
        </w:rPr>
        <w:t xml:space="preserve"> Sąd</w:t>
      </w:r>
      <w:r w:rsidR="00C02DC0" w:rsidRPr="006C0717">
        <w:rPr>
          <w:rFonts w:cstheme="minorHAnsi"/>
        </w:rPr>
        <w:t>owi</w:t>
      </w:r>
      <w:r w:rsidR="0099589F" w:rsidRPr="006C0717">
        <w:rPr>
          <w:rFonts w:cstheme="minorHAnsi"/>
        </w:rPr>
        <w:t xml:space="preserve"> Administracyjn</w:t>
      </w:r>
      <w:r w:rsidR="00C02DC0" w:rsidRPr="006C0717">
        <w:rPr>
          <w:rFonts w:cstheme="minorHAnsi"/>
        </w:rPr>
        <w:t xml:space="preserve">emu, </w:t>
      </w:r>
      <w:r w:rsidR="0099589F" w:rsidRPr="006C0717">
        <w:rPr>
          <w:rFonts w:cstheme="minorHAnsi"/>
        </w:rPr>
        <w:t>Prezes</w:t>
      </w:r>
      <w:r w:rsidR="00C02DC0" w:rsidRPr="006C0717">
        <w:rPr>
          <w:rFonts w:cstheme="minorHAnsi"/>
        </w:rPr>
        <w:t>owi</w:t>
      </w:r>
      <w:r w:rsidR="0099589F" w:rsidRPr="006C0717">
        <w:rPr>
          <w:rFonts w:cstheme="minorHAnsi"/>
        </w:rPr>
        <w:t xml:space="preserve"> Urzęd</w:t>
      </w:r>
      <w:r w:rsidR="00C02DC0" w:rsidRPr="006C0717">
        <w:rPr>
          <w:rFonts w:cstheme="minorHAnsi"/>
        </w:rPr>
        <w:t>owi</w:t>
      </w:r>
      <w:r w:rsidR="0099589F" w:rsidRPr="006C0717">
        <w:rPr>
          <w:rFonts w:cstheme="minorHAnsi"/>
        </w:rPr>
        <w:t xml:space="preserve"> Ochrony Danych Osobowych</w:t>
      </w:r>
      <w:r w:rsidR="0040739B" w:rsidRPr="006C0717">
        <w:rPr>
          <w:rFonts w:cstheme="minorHAnsi"/>
        </w:rPr>
        <w:t>,</w:t>
      </w:r>
      <w:r w:rsidR="00C02DC0" w:rsidRPr="006C0717">
        <w:rPr>
          <w:rFonts w:cstheme="minorHAnsi"/>
        </w:rPr>
        <w:t xml:space="preserve"> </w:t>
      </w:r>
      <w:r w:rsidR="0099589F" w:rsidRPr="006C0717">
        <w:rPr>
          <w:rFonts w:cstheme="minorHAnsi"/>
        </w:rPr>
        <w:t>Prezes</w:t>
      </w:r>
      <w:r w:rsidR="00C02DC0" w:rsidRPr="006C0717">
        <w:rPr>
          <w:rFonts w:cstheme="minorHAnsi"/>
        </w:rPr>
        <w:t>owi</w:t>
      </w:r>
      <w:r w:rsidR="0099589F" w:rsidRPr="006C0717">
        <w:rPr>
          <w:rFonts w:cstheme="minorHAnsi"/>
        </w:rPr>
        <w:t xml:space="preserve"> Urzędu Ochrony Konkurencji i Konsumentów</w:t>
      </w:r>
      <w:r w:rsidR="00C02DC0" w:rsidRPr="006C0717">
        <w:rPr>
          <w:rFonts w:cstheme="minorHAnsi"/>
        </w:rPr>
        <w:t xml:space="preserve">, </w:t>
      </w:r>
      <w:r w:rsidR="0099589F" w:rsidRPr="006C0717">
        <w:rPr>
          <w:rFonts w:cstheme="minorHAnsi"/>
        </w:rPr>
        <w:t>Prokurator</w:t>
      </w:r>
      <w:r w:rsidR="00C02DC0" w:rsidRPr="006C0717">
        <w:rPr>
          <w:rFonts w:cstheme="minorHAnsi"/>
        </w:rPr>
        <w:t>owi</w:t>
      </w:r>
      <w:r w:rsidR="0099589F" w:rsidRPr="006C0717">
        <w:rPr>
          <w:rFonts w:cstheme="minorHAnsi"/>
        </w:rPr>
        <w:t xml:space="preserve"> Krajow</w:t>
      </w:r>
      <w:r w:rsidR="00C02DC0" w:rsidRPr="006C0717">
        <w:rPr>
          <w:rFonts w:cstheme="minorHAnsi"/>
        </w:rPr>
        <w:t>emu</w:t>
      </w:r>
      <w:r w:rsidR="0040739B" w:rsidRPr="006C0717">
        <w:rPr>
          <w:rFonts w:cstheme="minorHAnsi"/>
        </w:rPr>
        <w:t>,</w:t>
      </w:r>
      <w:r w:rsidR="0099589F" w:rsidRPr="006C0717">
        <w:rPr>
          <w:rFonts w:cstheme="minorHAnsi"/>
        </w:rPr>
        <w:t xml:space="preserve"> Prokuratori</w:t>
      </w:r>
      <w:r w:rsidR="0040739B" w:rsidRPr="006C0717">
        <w:rPr>
          <w:rFonts w:cstheme="minorHAnsi"/>
        </w:rPr>
        <w:t>i</w:t>
      </w:r>
      <w:r w:rsidR="0099589F" w:rsidRPr="006C0717">
        <w:rPr>
          <w:rFonts w:cstheme="minorHAnsi"/>
        </w:rPr>
        <w:t xml:space="preserve"> Generaln</w:t>
      </w:r>
      <w:r w:rsidR="0040739B" w:rsidRPr="006C0717">
        <w:rPr>
          <w:rFonts w:cstheme="minorHAnsi"/>
        </w:rPr>
        <w:t xml:space="preserve">ej </w:t>
      </w:r>
      <w:r w:rsidR="0099589F" w:rsidRPr="006C0717">
        <w:rPr>
          <w:rFonts w:cstheme="minorHAnsi"/>
        </w:rPr>
        <w:t>Rzeczypospolitej Polskiej</w:t>
      </w:r>
      <w:r w:rsidR="0040739B" w:rsidRPr="006C0717">
        <w:rPr>
          <w:rFonts w:cstheme="minorHAnsi"/>
        </w:rPr>
        <w:t xml:space="preserve">, </w:t>
      </w:r>
      <w:r w:rsidR="0099589F" w:rsidRPr="006C0717">
        <w:rPr>
          <w:rFonts w:cstheme="minorHAnsi"/>
        </w:rPr>
        <w:t>Prokuratur</w:t>
      </w:r>
      <w:r w:rsidR="0040739B" w:rsidRPr="006C0717">
        <w:rPr>
          <w:rFonts w:cstheme="minorHAnsi"/>
        </w:rPr>
        <w:t>om</w:t>
      </w:r>
      <w:r w:rsidR="0099589F" w:rsidRPr="006C0717">
        <w:rPr>
          <w:rFonts w:cstheme="minorHAnsi"/>
        </w:rPr>
        <w:t xml:space="preserve"> regionaln</w:t>
      </w:r>
      <w:r w:rsidR="0040739B" w:rsidRPr="006C0717">
        <w:rPr>
          <w:rFonts w:cstheme="minorHAnsi"/>
        </w:rPr>
        <w:t xml:space="preserve">ym </w:t>
      </w:r>
      <w:r w:rsidR="0099589F" w:rsidRPr="006C0717">
        <w:rPr>
          <w:rFonts w:cstheme="minorHAnsi"/>
        </w:rPr>
        <w:t>(prokuratur</w:t>
      </w:r>
      <w:r w:rsidR="0040739B" w:rsidRPr="006C0717">
        <w:rPr>
          <w:rFonts w:cstheme="minorHAnsi"/>
        </w:rPr>
        <w:t>y</w:t>
      </w:r>
      <w:r w:rsidR="0099589F" w:rsidRPr="006C0717">
        <w:rPr>
          <w:rFonts w:cstheme="minorHAnsi"/>
        </w:rPr>
        <w:t xml:space="preserve"> okręgowe, prokuratury rejonowe)</w:t>
      </w:r>
      <w:r w:rsidR="0040739B" w:rsidRPr="006C0717">
        <w:rPr>
          <w:rFonts w:cstheme="minorHAnsi"/>
        </w:rPr>
        <w:t>,</w:t>
      </w:r>
      <w:r w:rsidR="0099589F" w:rsidRPr="006C0717">
        <w:rPr>
          <w:rFonts w:cstheme="minorHAnsi"/>
        </w:rPr>
        <w:t xml:space="preserve"> Rzecznik</w:t>
      </w:r>
      <w:r w:rsidR="0040739B" w:rsidRPr="006C0717">
        <w:rPr>
          <w:rFonts w:cstheme="minorHAnsi"/>
        </w:rPr>
        <w:t xml:space="preserve">owi </w:t>
      </w:r>
      <w:r w:rsidR="0099589F" w:rsidRPr="006C0717">
        <w:rPr>
          <w:rFonts w:cstheme="minorHAnsi"/>
        </w:rPr>
        <w:t>Małych i Średnich Przedsiębiorców;</w:t>
      </w:r>
      <w:r w:rsidR="0040739B" w:rsidRPr="006C0717">
        <w:rPr>
          <w:rFonts w:cstheme="minorHAnsi"/>
        </w:rPr>
        <w:t xml:space="preserve"> </w:t>
      </w:r>
      <w:r w:rsidR="0099589F" w:rsidRPr="006C0717">
        <w:rPr>
          <w:rFonts w:cstheme="minorHAnsi"/>
        </w:rPr>
        <w:t>Rzecznik</w:t>
      </w:r>
      <w:r w:rsidR="0040739B" w:rsidRPr="006C0717">
        <w:rPr>
          <w:rFonts w:cstheme="minorHAnsi"/>
        </w:rPr>
        <w:t>owi</w:t>
      </w:r>
      <w:r w:rsidR="0099589F" w:rsidRPr="006C0717">
        <w:rPr>
          <w:rFonts w:cstheme="minorHAnsi"/>
        </w:rPr>
        <w:t xml:space="preserve"> Praw Obywatelskich</w:t>
      </w:r>
      <w:r w:rsidR="0040739B" w:rsidRPr="006C0717">
        <w:rPr>
          <w:rFonts w:cstheme="minorHAnsi"/>
        </w:rPr>
        <w:t xml:space="preserve">, </w:t>
      </w:r>
      <w:r w:rsidR="0099589F" w:rsidRPr="006C0717">
        <w:rPr>
          <w:rFonts w:cstheme="minorHAnsi"/>
        </w:rPr>
        <w:t>Sąd</w:t>
      </w:r>
      <w:r w:rsidR="0040739B" w:rsidRPr="006C0717">
        <w:rPr>
          <w:rFonts w:cstheme="minorHAnsi"/>
        </w:rPr>
        <w:t>owi</w:t>
      </w:r>
      <w:r w:rsidR="0099589F" w:rsidRPr="006C0717">
        <w:rPr>
          <w:rFonts w:cstheme="minorHAnsi"/>
        </w:rPr>
        <w:t xml:space="preserve"> Najwyższ</w:t>
      </w:r>
      <w:r w:rsidR="0040739B" w:rsidRPr="006C0717">
        <w:rPr>
          <w:rFonts w:cstheme="minorHAnsi"/>
        </w:rPr>
        <w:t>emu, Sądom apelacyjnym (sądy okręgowe i</w:t>
      </w:r>
      <w:r w:rsidR="0055098E">
        <w:rPr>
          <w:rFonts w:cstheme="minorHAnsi"/>
        </w:rPr>
        <w:t> </w:t>
      </w:r>
      <w:r w:rsidR="0040739B" w:rsidRPr="006C0717">
        <w:rPr>
          <w:rFonts w:cstheme="minorHAnsi"/>
        </w:rPr>
        <w:t xml:space="preserve">sądy </w:t>
      </w:r>
      <w:r w:rsidR="0055098E" w:rsidRPr="006C0717">
        <w:rPr>
          <w:rFonts w:cstheme="minorHAnsi"/>
        </w:rPr>
        <w:t>rejonowe</w:t>
      </w:r>
      <w:r w:rsidR="0040739B" w:rsidRPr="006C0717">
        <w:rPr>
          <w:rFonts w:cstheme="minorHAnsi"/>
        </w:rPr>
        <w:t xml:space="preserve">). </w:t>
      </w:r>
    </w:p>
    <w:bookmarkEnd w:id="2"/>
    <w:p w14:paraId="75E0AC86" w14:textId="68582335" w:rsidR="006F65AA" w:rsidRPr="006C0717" w:rsidRDefault="006F65AA" w:rsidP="006C0717">
      <w:pPr>
        <w:spacing w:line="276" w:lineRule="auto"/>
        <w:ind w:left="360" w:firstLine="348"/>
        <w:jc w:val="both"/>
        <w:rPr>
          <w:rFonts w:cstheme="minorHAnsi"/>
          <w:bCs/>
        </w:rPr>
      </w:pPr>
      <w:r w:rsidRPr="006C0717">
        <w:rPr>
          <w:rFonts w:cstheme="minorHAnsi"/>
          <w:bCs/>
        </w:rPr>
        <w:t xml:space="preserve">Projekt </w:t>
      </w:r>
      <w:r w:rsidR="00DA201B" w:rsidRPr="006C0717">
        <w:rPr>
          <w:rFonts w:cstheme="minorHAnsi"/>
          <w:bCs/>
        </w:rPr>
        <w:t>ustawy</w:t>
      </w:r>
      <w:r w:rsidRPr="006C0717">
        <w:rPr>
          <w:rFonts w:cstheme="minorHAnsi"/>
          <w:bCs/>
        </w:rPr>
        <w:t xml:space="preserve"> został zamieszczony na stronie podmiotowej Biuletynu Informacji Publicznej Rządowego Centrum Legislacji, stosownie do art. 5 ustawy z dnia 7 lipca 2005 r. o działalności lobbingowej w procesie stanowienia prawa (Dz. U. z 2025 r. poz. 677). W trybie art. 7 ww. ustawy nie wpłynęły zgłoszenia zainteresowania pracami nad ww. projektem </w:t>
      </w:r>
      <w:r w:rsidR="00DA201B" w:rsidRPr="006C0717">
        <w:rPr>
          <w:rFonts w:cstheme="minorHAnsi"/>
          <w:bCs/>
        </w:rPr>
        <w:t>ustawy</w:t>
      </w:r>
      <w:r w:rsidRPr="006C0717">
        <w:rPr>
          <w:rFonts w:cstheme="minorHAnsi"/>
          <w:bCs/>
        </w:rPr>
        <w:t>.</w:t>
      </w:r>
    </w:p>
    <w:p w14:paraId="41B36565" w14:textId="013DBD1A" w:rsidR="006F65AA" w:rsidRPr="006C0717" w:rsidRDefault="009E118B" w:rsidP="006C0717">
      <w:pPr>
        <w:spacing w:line="276" w:lineRule="auto"/>
        <w:ind w:left="360" w:firstLine="348"/>
        <w:jc w:val="both"/>
        <w:rPr>
          <w:rFonts w:cstheme="minorHAnsi"/>
        </w:rPr>
      </w:pPr>
      <w:r w:rsidRPr="006C0717">
        <w:rPr>
          <w:rFonts w:cstheme="minorHAnsi"/>
        </w:rPr>
        <w:t>Projekt nie podlegał przedstawieniu właściwym instytucjom i organom Unii Europejskiej, o których mowa w § 27 ust. 4 uchwały nr 190 Rady Ministrów z dnia 29 października 2013 r. – Regulamin pracy Rady Ministrów</w:t>
      </w:r>
      <w:r w:rsidR="006F65AA" w:rsidRPr="006C0717">
        <w:rPr>
          <w:rFonts w:cstheme="minorHAnsi"/>
        </w:rPr>
        <w:t xml:space="preserve"> (M. P. z 2024 r. poz. 806 </w:t>
      </w:r>
      <w:r w:rsidR="006F65AA" w:rsidRPr="006C0717">
        <w:rPr>
          <w:rFonts w:cstheme="minorHAnsi"/>
          <w:lang w:bidi="pl-PL"/>
        </w:rPr>
        <w:t>oraz z 2025 r. poz. 408</w:t>
      </w:r>
      <w:r w:rsidR="006F65AA" w:rsidRPr="006C0717">
        <w:rPr>
          <w:rFonts w:cstheme="minorHAnsi"/>
        </w:rPr>
        <w:t>)</w:t>
      </w:r>
      <w:r w:rsidRPr="006C0717">
        <w:rPr>
          <w:rFonts w:cstheme="minorHAnsi"/>
        </w:rPr>
        <w:t>.</w:t>
      </w:r>
    </w:p>
    <w:p w14:paraId="26031204" w14:textId="77777777" w:rsidR="00E0042A" w:rsidRDefault="00E9405B" w:rsidP="00E0042A">
      <w:pPr>
        <w:pStyle w:val="Akapitzlist"/>
        <w:numPr>
          <w:ilvl w:val="0"/>
          <w:numId w:val="3"/>
        </w:numPr>
        <w:spacing w:line="276" w:lineRule="auto"/>
        <w:jc w:val="both"/>
        <w:rPr>
          <w:rFonts w:cstheme="minorHAnsi"/>
          <w:b/>
          <w:bCs/>
        </w:rPr>
      </w:pPr>
      <w:r w:rsidRPr="006C0717">
        <w:rPr>
          <w:rFonts w:cstheme="minorHAnsi"/>
          <w:b/>
          <w:bCs/>
        </w:rPr>
        <w:t xml:space="preserve">Omówienie wyników przeprowadzonych konsultacji publicznych </w:t>
      </w:r>
      <w:r w:rsidR="00B76D75" w:rsidRPr="006C0717">
        <w:rPr>
          <w:rFonts w:cstheme="minorHAnsi"/>
          <w:b/>
          <w:bCs/>
        </w:rPr>
        <w:t>i opiniowania:</w:t>
      </w:r>
    </w:p>
    <w:p w14:paraId="64FE5149" w14:textId="7BF1E5CE" w:rsidR="00FE3602" w:rsidRPr="00E0042A" w:rsidRDefault="00FE3602" w:rsidP="00E0042A">
      <w:pPr>
        <w:spacing w:line="276" w:lineRule="auto"/>
        <w:ind w:left="360" w:firstLine="348"/>
        <w:jc w:val="both"/>
        <w:rPr>
          <w:rFonts w:cstheme="minorHAnsi"/>
          <w:b/>
          <w:bCs/>
        </w:rPr>
      </w:pPr>
      <w:r w:rsidRPr="00E0042A">
        <w:rPr>
          <w:rFonts w:cstheme="minorHAnsi"/>
        </w:rPr>
        <w:t>W ramach konsultacji publicznych i opiniowania zostały zgłoszone uwagi. Część uwag została uwzględniona. Pozostałe zostały wyjaśnione (sposób odniesienia został przedstawiony w</w:t>
      </w:r>
      <w:r w:rsidR="00177D84">
        <w:rPr>
          <w:rFonts w:cstheme="minorHAnsi"/>
        </w:rPr>
        <w:t> </w:t>
      </w:r>
      <w:r w:rsidRPr="00E0042A">
        <w:rPr>
          <w:rFonts w:cstheme="minorHAnsi"/>
        </w:rPr>
        <w:t xml:space="preserve">załączonym zestawieniu uwag z konsultacji publicznych i opiniowania). </w:t>
      </w:r>
    </w:p>
    <w:p w14:paraId="40BA3D8A" w14:textId="0B8141C7" w:rsidR="00535398" w:rsidRDefault="00535398" w:rsidP="00535398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</w:p>
    <w:p w14:paraId="4F936DF7" w14:textId="3754ED7E" w:rsidR="00AC3FA5" w:rsidRPr="00C2162E" w:rsidRDefault="00AC3FA5" w:rsidP="005571F6">
      <w:pPr>
        <w:spacing w:line="240" w:lineRule="auto"/>
        <w:ind w:firstLine="708"/>
        <w:jc w:val="both"/>
        <w:rPr>
          <w:rFonts w:cstheme="minorHAnsi"/>
          <w:sz w:val="24"/>
          <w:szCs w:val="24"/>
        </w:rPr>
      </w:pPr>
    </w:p>
    <w:sectPr w:rsidR="00AC3FA5" w:rsidRPr="00C216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8B4298"/>
    <w:multiLevelType w:val="hybridMultilevel"/>
    <w:tmpl w:val="E63418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172343"/>
    <w:multiLevelType w:val="hybridMultilevel"/>
    <w:tmpl w:val="D72E9C04"/>
    <w:lvl w:ilvl="0" w:tplc="92AE90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6B022B"/>
    <w:multiLevelType w:val="hybridMultilevel"/>
    <w:tmpl w:val="B802D2DC"/>
    <w:lvl w:ilvl="0" w:tplc="941C83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526D2A"/>
    <w:multiLevelType w:val="hybridMultilevel"/>
    <w:tmpl w:val="4642CC7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72207338">
    <w:abstractNumId w:val="2"/>
  </w:num>
  <w:num w:numId="2" w16cid:durableId="543521906">
    <w:abstractNumId w:val="3"/>
  </w:num>
  <w:num w:numId="3" w16cid:durableId="734661900">
    <w:abstractNumId w:val="1"/>
  </w:num>
  <w:num w:numId="4" w16cid:durableId="19563290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05B"/>
    <w:rsid w:val="000123E5"/>
    <w:rsid w:val="00012EA0"/>
    <w:rsid w:val="00023216"/>
    <w:rsid w:val="00033488"/>
    <w:rsid w:val="00037BDE"/>
    <w:rsid w:val="00053F41"/>
    <w:rsid w:val="00093E33"/>
    <w:rsid w:val="00097A6B"/>
    <w:rsid w:val="000C722B"/>
    <w:rsid w:val="000C7DA4"/>
    <w:rsid w:val="000F56A3"/>
    <w:rsid w:val="00121EB3"/>
    <w:rsid w:val="00130741"/>
    <w:rsid w:val="00133B38"/>
    <w:rsid w:val="00147B32"/>
    <w:rsid w:val="00170AC2"/>
    <w:rsid w:val="001778C8"/>
    <w:rsid w:val="00177D84"/>
    <w:rsid w:val="00185DC2"/>
    <w:rsid w:val="001B2462"/>
    <w:rsid w:val="001C689A"/>
    <w:rsid w:val="001F0877"/>
    <w:rsid w:val="001F790C"/>
    <w:rsid w:val="00202B97"/>
    <w:rsid w:val="00205B7E"/>
    <w:rsid w:val="00206A41"/>
    <w:rsid w:val="0022464C"/>
    <w:rsid w:val="002310D0"/>
    <w:rsid w:val="002370BB"/>
    <w:rsid w:val="00255DDD"/>
    <w:rsid w:val="00272FEB"/>
    <w:rsid w:val="00275EE8"/>
    <w:rsid w:val="00292955"/>
    <w:rsid w:val="00296CE0"/>
    <w:rsid w:val="002A75D2"/>
    <w:rsid w:val="002E4ED3"/>
    <w:rsid w:val="003034FF"/>
    <w:rsid w:val="0031638A"/>
    <w:rsid w:val="00347DD0"/>
    <w:rsid w:val="003539C8"/>
    <w:rsid w:val="0036232D"/>
    <w:rsid w:val="0036738D"/>
    <w:rsid w:val="003A418C"/>
    <w:rsid w:val="003B0191"/>
    <w:rsid w:val="003B0944"/>
    <w:rsid w:val="003B6F3E"/>
    <w:rsid w:val="003E49CC"/>
    <w:rsid w:val="003E744A"/>
    <w:rsid w:val="004037FB"/>
    <w:rsid w:val="0040739B"/>
    <w:rsid w:val="00412A9E"/>
    <w:rsid w:val="004158E5"/>
    <w:rsid w:val="0041757E"/>
    <w:rsid w:val="00433A72"/>
    <w:rsid w:val="004832B5"/>
    <w:rsid w:val="004A6662"/>
    <w:rsid w:val="004A72AA"/>
    <w:rsid w:val="004B6D1D"/>
    <w:rsid w:val="004D61E3"/>
    <w:rsid w:val="004F1252"/>
    <w:rsid w:val="004F170E"/>
    <w:rsid w:val="005278DE"/>
    <w:rsid w:val="00530902"/>
    <w:rsid w:val="0053486D"/>
    <w:rsid w:val="00535398"/>
    <w:rsid w:val="005415DD"/>
    <w:rsid w:val="0055098E"/>
    <w:rsid w:val="005571F6"/>
    <w:rsid w:val="00571C5C"/>
    <w:rsid w:val="00574712"/>
    <w:rsid w:val="005A5D3A"/>
    <w:rsid w:val="005A61A7"/>
    <w:rsid w:val="005B4A63"/>
    <w:rsid w:val="005C085F"/>
    <w:rsid w:val="005C1EB6"/>
    <w:rsid w:val="005D0909"/>
    <w:rsid w:val="005D3005"/>
    <w:rsid w:val="005D31FF"/>
    <w:rsid w:val="005D6DF0"/>
    <w:rsid w:val="005F42C8"/>
    <w:rsid w:val="005F6252"/>
    <w:rsid w:val="00604D68"/>
    <w:rsid w:val="00610E90"/>
    <w:rsid w:val="00625DCE"/>
    <w:rsid w:val="00631AAF"/>
    <w:rsid w:val="00654C7D"/>
    <w:rsid w:val="006B487D"/>
    <w:rsid w:val="006B4E9B"/>
    <w:rsid w:val="006C0717"/>
    <w:rsid w:val="006C2DBC"/>
    <w:rsid w:val="006D7253"/>
    <w:rsid w:val="006F65AA"/>
    <w:rsid w:val="007025F7"/>
    <w:rsid w:val="007117F4"/>
    <w:rsid w:val="007324D4"/>
    <w:rsid w:val="007630A1"/>
    <w:rsid w:val="00766EF4"/>
    <w:rsid w:val="00790BB5"/>
    <w:rsid w:val="00790EF8"/>
    <w:rsid w:val="007A1325"/>
    <w:rsid w:val="007A620B"/>
    <w:rsid w:val="008154BE"/>
    <w:rsid w:val="008358FE"/>
    <w:rsid w:val="0084164D"/>
    <w:rsid w:val="008802F8"/>
    <w:rsid w:val="008833A1"/>
    <w:rsid w:val="00893DA1"/>
    <w:rsid w:val="00905A5C"/>
    <w:rsid w:val="00916AA7"/>
    <w:rsid w:val="00964F9A"/>
    <w:rsid w:val="0098638B"/>
    <w:rsid w:val="00990130"/>
    <w:rsid w:val="0099589F"/>
    <w:rsid w:val="009B5D19"/>
    <w:rsid w:val="009C7DA5"/>
    <w:rsid w:val="009D1D20"/>
    <w:rsid w:val="009D767C"/>
    <w:rsid w:val="009E118B"/>
    <w:rsid w:val="009F225B"/>
    <w:rsid w:val="009F6716"/>
    <w:rsid w:val="00A136F2"/>
    <w:rsid w:val="00A4676E"/>
    <w:rsid w:val="00A6049C"/>
    <w:rsid w:val="00A632AB"/>
    <w:rsid w:val="00A730DC"/>
    <w:rsid w:val="00A957D1"/>
    <w:rsid w:val="00AA758C"/>
    <w:rsid w:val="00AC3FA5"/>
    <w:rsid w:val="00AE5072"/>
    <w:rsid w:val="00AE70C8"/>
    <w:rsid w:val="00B07B55"/>
    <w:rsid w:val="00B12C88"/>
    <w:rsid w:val="00B2289C"/>
    <w:rsid w:val="00B2471D"/>
    <w:rsid w:val="00B32E04"/>
    <w:rsid w:val="00B36E9A"/>
    <w:rsid w:val="00B6238C"/>
    <w:rsid w:val="00B74573"/>
    <w:rsid w:val="00B74A31"/>
    <w:rsid w:val="00B76D75"/>
    <w:rsid w:val="00B770B9"/>
    <w:rsid w:val="00B8168B"/>
    <w:rsid w:val="00BA1964"/>
    <w:rsid w:val="00BA5DAA"/>
    <w:rsid w:val="00BA73CA"/>
    <w:rsid w:val="00BA7AA3"/>
    <w:rsid w:val="00BB5205"/>
    <w:rsid w:val="00BD5EB7"/>
    <w:rsid w:val="00BD7EF4"/>
    <w:rsid w:val="00BE6A36"/>
    <w:rsid w:val="00C02CCA"/>
    <w:rsid w:val="00C02DC0"/>
    <w:rsid w:val="00C15571"/>
    <w:rsid w:val="00C2162E"/>
    <w:rsid w:val="00C32ABE"/>
    <w:rsid w:val="00C36389"/>
    <w:rsid w:val="00C42B7D"/>
    <w:rsid w:val="00C44E0E"/>
    <w:rsid w:val="00C6410C"/>
    <w:rsid w:val="00C75C2B"/>
    <w:rsid w:val="00CA53E4"/>
    <w:rsid w:val="00D11D3D"/>
    <w:rsid w:val="00D52B26"/>
    <w:rsid w:val="00D60E49"/>
    <w:rsid w:val="00D93991"/>
    <w:rsid w:val="00DA1BDC"/>
    <w:rsid w:val="00DA201B"/>
    <w:rsid w:val="00DA270D"/>
    <w:rsid w:val="00DC1518"/>
    <w:rsid w:val="00E0042A"/>
    <w:rsid w:val="00E14141"/>
    <w:rsid w:val="00E55AC1"/>
    <w:rsid w:val="00E5727D"/>
    <w:rsid w:val="00E7060E"/>
    <w:rsid w:val="00E754A7"/>
    <w:rsid w:val="00E80212"/>
    <w:rsid w:val="00E80319"/>
    <w:rsid w:val="00E8176A"/>
    <w:rsid w:val="00E8562D"/>
    <w:rsid w:val="00E91600"/>
    <w:rsid w:val="00E9405B"/>
    <w:rsid w:val="00EA1284"/>
    <w:rsid w:val="00EA1F7C"/>
    <w:rsid w:val="00EB213E"/>
    <w:rsid w:val="00EC2FC6"/>
    <w:rsid w:val="00EC4A5C"/>
    <w:rsid w:val="00ED243D"/>
    <w:rsid w:val="00ED5E3D"/>
    <w:rsid w:val="00EF3026"/>
    <w:rsid w:val="00F06855"/>
    <w:rsid w:val="00F06EB5"/>
    <w:rsid w:val="00F35A63"/>
    <w:rsid w:val="00F42041"/>
    <w:rsid w:val="00F4465B"/>
    <w:rsid w:val="00F448D0"/>
    <w:rsid w:val="00F73CFF"/>
    <w:rsid w:val="00F763AD"/>
    <w:rsid w:val="00F82CF5"/>
    <w:rsid w:val="00F96680"/>
    <w:rsid w:val="00FA3A3F"/>
    <w:rsid w:val="00FA4C0C"/>
    <w:rsid w:val="00FB7950"/>
    <w:rsid w:val="00FD149D"/>
    <w:rsid w:val="00FD2B87"/>
    <w:rsid w:val="00FE3602"/>
    <w:rsid w:val="00FF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186E3"/>
  <w15:chartTrackingRefBased/>
  <w15:docId w15:val="{8F54E7C9-86D9-4248-9F83-E2D57900A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40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360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Tabor-Skowron Marzena  (DPG)</dc:creator>
  <cp:keywords/>
  <dc:description/>
  <cp:lastModifiedBy>Autor</cp:lastModifiedBy>
  <cp:revision>2</cp:revision>
  <dcterms:created xsi:type="dcterms:W3CDTF">2026-05-22T11:08:00Z</dcterms:created>
  <dcterms:modified xsi:type="dcterms:W3CDTF">2026-05-22T11:08:00Z</dcterms:modified>
</cp:coreProperties>
</file>