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2" w:rsidRPr="004E2FF5" w:rsidRDefault="007F59AF" w:rsidP="003755A2">
      <w:pPr>
        <w:jc w:val="right"/>
        <w:rPr>
          <w:rFonts w:ascii="Arial" w:hAnsi="Arial" w:cs="Arial"/>
        </w:rPr>
      </w:pPr>
      <w:bookmarkStart w:id="0" w:name="_GoBack"/>
      <w:bookmarkEnd w:id="0"/>
      <w:r w:rsidRPr="004E2FF5">
        <w:rPr>
          <w:rFonts w:ascii="Arial" w:hAnsi="Arial" w:cs="Arial"/>
        </w:rPr>
        <w:t xml:space="preserve">Załącznik nr </w:t>
      </w:r>
      <w:r w:rsidR="004E2FF5" w:rsidRPr="004E2FF5">
        <w:rPr>
          <w:rFonts w:ascii="Arial" w:hAnsi="Arial" w:cs="Arial"/>
        </w:rPr>
        <w:t>4</w:t>
      </w:r>
      <w:r w:rsidR="003755A2" w:rsidRPr="004E2FF5">
        <w:rPr>
          <w:rFonts w:ascii="Arial" w:hAnsi="Arial" w:cs="Arial"/>
        </w:rPr>
        <w:t xml:space="preserve"> do Zaproszenia</w:t>
      </w:r>
    </w:p>
    <w:p w:rsidR="003755A2" w:rsidRDefault="003755A2" w:rsidP="003755A2">
      <w:pPr>
        <w:jc w:val="right"/>
        <w:rPr>
          <w:rFonts w:ascii="Arial" w:hAnsi="Arial" w:cs="Arial"/>
          <w:b/>
        </w:rPr>
      </w:pPr>
    </w:p>
    <w:p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:rsidR="003755A2" w:rsidRPr="00A71DF2" w:rsidRDefault="003755A2" w:rsidP="003755A2">
      <w:pPr>
        <w:pStyle w:val="Akapitzlist"/>
        <w:contextualSpacing w:val="0"/>
        <w:jc w:val="center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Klauzula informacyjna RODO</w:t>
      </w:r>
    </w:p>
    <w:p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Zgodnie z art. 13 ust. 1 i 2 Rozporządzenia Parlamentu Europejski</w:t>
      </w:r>
      <w:r w:rsidR="00993B8D">
        <w:rPr>
          <w:rFonts w:ascii="Arial" w:hAnsi="Arial" w:cs="Arial"/>
          <w:sz w:val="20"/>
          <w:szCs w:val="20"/>
        </w:rPr>
        <w:t>ego i Rady (UE) 2016/679 z dnia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27 kwietnia 2016 r. w sprawie ochrony osób fizycznych w związku z przetwarzaniem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w sprawie swobodnego przepływu takich danych oraz uchylenia d</w:t>
      </w:r>
      <w:r w:rsidR="00993B8D">
        <w:rPr>
          <w:rFonts w:ascii="Arial" w:hAnsi="Arial" w:cs="Arial"/>
          <w:sz w:val="20"/>
          <w:szCs w:val="20"/>
        </w:rPr>
        <w:t>yrektywy 95/46/WE (Dz. U. L 119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z 4 maja 2016,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>. zm.), zwanego dalej „RODO”, informuję, że: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="00993B8D">
        <w:rPr>
          <w:rFonts w:ascii="Arial" w:hAnsi="Arial" w:cs="Arial"/>
          <w:sz w:val="20"/>
          <w:szCs w:val="20"/>
        </w:rPr>
        <w:t>i Technologii z siedzibą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Warszawie, przy Placu Trzech Krzyży 3/5, 00-507 Warszawa, 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A71DF2">
        <w:rPr>
          <w:rFonts w:ascii="Arial" w:hAnsi="Arial" w:cs="Arial"/>
          <w:sz w:val="20"/>
          <w:szCs w:val="20"/>
        </w:rPr>
        <w:t>, tel. +48 222 500 12</w:t>
      </w:r>
      <w:r>
        <w:rPr>
          <w:rFonts w:ascii="Arial" w:hAnsi="Arial" w:cs="Arial"/>
          <w:sz w:val="20"/>
          <w:szCs w:val="20"/>
        </w:rPr>
        <w:t xml:space="preserve">3, adres skrytki na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 /</w:t>
      </w:r>
      <w:proofErr w:type="spellStart"/>
      <w:r>
        <w:rPr>
          <w:rFonts w:ascii="Arial" w:hAnsi="Arial" w:cs="Arial"/>
          <w:sz w:val="20"/>
          <w:szCs w:val="20"/>
        </w:rPr>
        <w:t>MRPi</w:t>
      </w:r>
      <w:r w:rsidRPr="00A71DF2">
        <w:rPr>
          <w:rFonts w:ascii="Arial" w:hAnsi="Arial" w:cs="Arial"/>
          <w:sz w:val="20"/>
          <w:szCs w:val="20"/>
        </w:rPr>
        <w:t>T</w:t>
      </w:r>
      <w:proofErr w:type="spellEnd"/>
      <w:r w:rsidRPr="00A71DF2">
        <w:rPr>
          <w:rFonts w:ascii="Arial" w:hAnsi="Arial" w:cs="Arial"/>
          <w:sz w:val="20"/>
          <w:szCs w:val="20"/>
        </w:rPr>
        <w:t>/</w:t>
      </w:r>
      <w:proofErr w:type="spellStart"/>
      <w:r w:rsidRPr="00A71DF2">
        <w:rPr>
          <w:rFonts w:ascii="Arial" w:hAnsi="Arial" w:cs="Arial"/>
          <w:sz w:val="20"/>
          <w:szCs w:val="20"/>
        </w:rPr>
        <w:t>SkrytkaESP</w:t>
      </w:r>
      <w:proofErr w:type="spellEnd"/>
      <w:r w:rsidRPr="00A71DF2">
        <w:rPr>
          <w:rFonts w:ascii="Arial" w:hAnsi="Arial" w:cs="Arial"/>
          <w:sz w:val="20"/>
          <w:szCs w:val="20"/>
        </w:rPr>
        <w:t>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Technologii, Plac Trzech Krzyży 3/5, 00-507 Warszawa, adres e-mail:</w:t>
      </w:r>
      <w:hyperlink r:id="rId7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przetwarzane będą na podstawie art. 6 ust. 1 lit. c RODO tj. wypełnienia obowiązku prawnego wynikającego z ustawy z dnia 11 września 2019 r. – Prawo zamówień publicznych (Dz. U. z 2019 r. poz. 2019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”;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</w:t>
      </w:r>
      <w:r w:rsidR="00993B8D">
        <w:rPr>
          <w:rFonts w:ascii="Arial" w:hAnsi="Arial" w:cs="Arial"/>
          <w:sz w:val="20"/>
          <w:szCs w:val="20"/>
        </w:rPr>
        <w:t>zanym 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przy uwzględnieniu ograniczeń jej jawności.  Ponadto odbiorcą danych zawartych w dokumen</w:t>
      </w:r>
      <w:r w:rsidR="00993B8D">
        <w:rPr>
          <w:rFonts w:ascii="Arial" w:hAnsi="Arial" w:cs="Arial"/>
          <w:sz w:val="20"/>
          <w:szCs w:val="20"/>
        </w:rPr>
        <w:t>tach związanych z postępowaniem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zamówienie publiczne mogą być podmioty, z którymi Ministerstwo zawarło umowy lub porozumienia na korzystanie z udostępnianych przez nie systemów informaty</w:t>
      </w:r>
      <w:r w:rsidR="00993B8D">
        <w:rPr>
          <w:rFonts w:ascii="Arial" w:hAnsi="Arial" w:cs="Arial"/>
          <w:sz w:val="20"/>
          <w:szCs w:val="20"/>
        </w:rPr>
        <w:t>cznych w zakresie przekazywania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archiwizacji danych.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, przez okres 4 lat od dnia zakończenia postępowania o udzielenie zamówienia, a jeżeli czas trwania umowy przekracza 4 lata, okres przechowywania obejmuje cały czas trwania umowy, po tym czasie 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, związanym </w:t>
      </w:r>
      <w:r w:rsidR="00993B8D">
        <w:rPr>
          <w:rFonts w:ascii="Arial" w:hAnsi="Arial" w:cs="Arial"/>
          <w:sz w:val="20"/>
          <w:szCs w:val="20"/>
        </w:rPr>
        <w:t>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 konsekwencje niepodania określonych</w:t>
      </w:r>
      <w:r w:rsidR="00993B8D">
        <w:rPr>
          <w:rFonts w:ascii="Arial" w:hAnsi="Arial" w:cs="Arial"/>
          <w:sz w:val="20"/>
          <w:szCs w:val="20"/>
        </w:rPr>
        <w:t xml:space="preserve"> danych wynikają z ustawy </w:t>
      </w:r>
      <w:proofErr w:type="spellStart"/>
      <w:r w:rsidR="00993B8D">
        <w:rPr>
          <w:rFonts w:ascii="Arial" w:hAnsi="Arial" w:cs="Arial"/>
          <w:sz w:val="20"/>
          <w:szCs w:val="20"/>
        </w:rPr>
        <w:t>Pzp</w:t>
      </w:r>
      <w:proofErr w:type="spellEnd"/>
      <w:r w:rsidR="00993B8D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 sprostowania Pani/Pana danych osobowych, na po</w:t>
      </w:r>
      <w:r w:rsidR="00993B8D">
        <w:rPr>
          <w:rFonts w:ascii="Arial" w:hAnsi="Arial" w:cs="Arial"/>
          <w:sz w:val="20"/>
          <w:szCs w:val="20"/>
        </w:rPr>
        <w:t>dstawie art. 16 RODO, przy czym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myśl art. 19 ust. 2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postanowień umowy w zakresie niezgodnym </w:t>
      </w:r>
      <w:r w:rsidR="00993B8D">
        <w:rPr>
          <w:rFonts w:ascii="Arial" w:hAnsi="Arial" w:cs="Arial"/>
          <w:sz w:val="20"/>
          <w:szCs w:val="20"/>
        </w:rPr>
        <w:t xml:space="preserve">z ustawą PZP, </w:t>
      </w:r>
      <w:r w:rsidRPr="00A71DF2">
        <w:rPr>
          <w:rFonts w:ascii="Arial" w:hAnsi="Arial" w:cs="Arial"/>
          <w:sz w:val="20"/>
          <w:szCs w:val="20"/>
        </w:rPr>
        <w:t>jak również nie może naruszać integ</w:t>
      </w:r>
      <w:r w:rsidR="00993B8D">
        <w:rPr>
          <w:rFonts w:ascii="Arial" w:hAnsi="Arial" w:cs="Arial"/>
          <w:sz w:val="20"/>
          <w:szCs w:val="20"/>
        </w:rPr>
        <w:t>ralności zarówno protokołu, jak</w:t>
      </w:r>
      <w:r w:rsidR="00537CC3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i załączników;</w:t>
      </w:r>
    </w:p>
    <w:p w:rsidR="004A2505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żądania od administratora ograniczenia przetwarzania danych osobowych na podst</w:t>
      </w:r>
      <w:r w:rsidR="00993B8D">
        <w:rPr>
          <w:rFonts w:ascii="Arial" w:hAnsi="Arial" w:cs="Arial"/>
          <w:sz w:val="20"/>
          <w:szCs w:val="20"/>
        </w:rPr>
        <w:t>awie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art. 18 RODO, z zastrzeżeniem przypadków, o których mowa w art. 18 ust. 2 RODO, przy czym zgodnie z art. 19 ust. 3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żądanie nie ogranicza</w:t>
      </w:r>
      <w:r w:rsidR="00993B8D">
        <w:rPr>
          <w:rFonts w:ascii="Arial" w:hAnsi="Arial" w:cs="Arial"/>
          <w:sz w:val="20"/>
          <w:szCs w:val="20"/>
        </w:rPr>
        <w:t xml:space="preserve"> przetwarzania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:rsidR="003755A2" w:rsidRPr="003755A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 (ul. Stawki 2, 00-193 Warszawa).</w:t>
      </w:r>
    </w:p>
    <w:sectPr w:rsidR="003755A2" w:rsidRPr="003755A2" w:rsidSect="00993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A2"/>
    <w:rsid w:val="003755A2"/>
    <w:rsid w:val="004A2505"/>
    <w:rsid w:val="004E2FF5"/>
    <w:rsid w:val="00537CC3"/>
    <w:rsid w:val="007F59AF"/>
    <w:rsid w:val="00993B8D"/>
    <w:rsid w:val="00A877B3"/>
    <w:rsid w:val="00AD1AE0"/>
    <w:rsid w:val="00B12290"/>
    <w:rsid w:val="00E143F2"/>
    <w:rsid w:val="00F8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Jablonska</cp:lastModifiedBy>
  <cp:revision>2</cp:revision>
  <dcterms:created xsi:type="dcterms:W3CDTF">2022-04-29T13:31:00Z</dcterms:created>
  <dcterms:modified xsi:type="dcterms:W3CDTF">2022-04-29T13:31:00Z</dcterms:modified>
</cp:coreProperties>
</file>