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92C6" w14:textId="77777777" w:rsidR="00856D1F" w:rsidRPr="00243151" w:rsidRDefault="00A23642" w:rsidP="009536C0">
      <w:pPr>
        <w:pStyle w:val="Tytu"/>
        <w:rPr>
          <w:b w:val="0"/>
        </w:rPr>
      </w:pPr>
      <w:r w:rsidRPr="00243151">
        <w:t>ZARZĄDZENIE</w:t>
      </w:r>
    </w:p>
    <w:p w14:paraId="408D7073" w14:textId="77777777" w:rsidR="00856D1F" w:rsidRPr="00E53A80" w:rsidRDefault="00A2364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0D1FC04D" w14:textId="77777777" w:rsidR="00856D1F" w:rsidRPr="00E53A80" w:rsidRDefault="00A2364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1620F941" w14:textId="77777777" w:rsidR="00856D1F" w:rsidRPr="00E53A80" w:rsidRDefault="00A2364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17 stycznia 2024</w:t>
      </w:r>
      <w:bookmarkEnd w:id="0"/>
      <w:r w:rsidRPr="00E53A80">
        <w:rPr>
          <w:rFonts w:cs="Arial"/>
          <w:szCs w:val="24"/>
        </w:rPr>
        <w:t xml:space="preserve"> r.</w:t>
      </w:r>
    </w:p>
    <w:p w14:paraId="0A06FDB2" w14:textId="77777777" w:rsidR="00856D1F" w:rsidRPr="00D15D7E" w:rsidRDefault="00A23642" w:rsidP="00D15D7E">
      <w:pPr>
        <w:pStyle w:val="Nagwek2"/>
      </w:pPr>
      <w:r w:rsidRPr="00D15D7E">
        <w:t xml:space="preserve">zmieniające zarządzenie </w:t>
      </w:r>
      <w:r w:rsidRPr="00D15D7E">
        <w:rPr>
          <w:rFonts w:eastAsiaTheme="minorHAnsi"/>
        </w:rPr>
        <w:t xml:space="preserve">dnia 26 marca 2018 r. </w:t>
      </w:r>
      <w:r w:rsidRPr="00D15D7E">
        <w:t>w sprawie delegowania pracowników Pomorskiego Urzędu Wojewódzkiego w</w:t>
      </w:r>
      <w:r>
        <w:t> </w:t>
      </w:r>
      <w:r w:rsidRPr="00D15D7E">
        <w:t xml:space="preserve">podróż służbową </w:t>
      </w:r>
      <w:r w:rsidRPr="00D15D7E">
        <w:rPr>
          <w:rFonts w:eastAsiaTheme="minorHAnsi"/>
        </w:rPr>
        <w:t xml:space="preserve">oraz rozliczania </w:t>
      </w:r>
      <w:r w:rsidRPr="00D15D7E">
        <w:rPr>
          <w:rFonts w:eastAsiaTheme="minorHAnsi"/>
        </w:rPr>
        <w:t>kosztów poniesionych z tytułu podróży służbowej, warunków używania oraz zasad rozliczania kosztów wykorzystania przez pracownika w podróży służbowej samochodu osobowego niebędącego własnością pracodawcy oraz zasad zwrotu kosztów dojazdu środkami komunikacj</w:t>
      </w:r>
      <w:r w:rsidRPr="00D15D7E">
        <w:rPr>
          <w:rFonts w:eastAsiaTheme="minorHAnsi"/>
        </w:rPr>
        <w:t>i miejscowej z</w:t>
      </w:r>
      <w:r>
        <w:rPr>
          <w:rFonts w:eastAsiaTheme="minorHAnsi"/>
        </w:rPr>
        <w:t> </w:t>
      </w:r>
      <w:r w:rsidRPr="00D15D7E">
        <w:rPr>
          <w:rFonts w:eastAsiaTheme="minorHAnsi"/>
        </w:rPr>
        <w:t>tytułu wyjścia służbowego</w:t>
      </w:r>
    </w:p>
    <w:p w14:paraId="493F494A" w14:textId="77777777" w:rsidR="00856D1F" w:rsidRPr="00E53A80" w:rsidRDefault="00A23642" w:rsidP="003D1584">
      <w:pPr>
        <w:spacing w:after="360"/>
      </w:pPr>
      <w:r>
        <w:t>Na podstawie art. 25 ust. 10 i art. 95 ust. 1 ustawy z dnia 21 listopada 2008 r. o służbie cywilnej (</w:t>
      </w:r>
      <w:r>
        <w:rPr>
          <w:rFonts w:ascii="ArialMT" w:eastAsiaTheme="minorHAnsi" w:hAnsi="ArialMT" w:cs="ArialMT"/>
          <w:szCs w:val="24"/>
        </w:rPr>
        <w:t>t.j. Dz. U. z 2022 r. poz. 1691</w:t>
      </w:r>
      <w:r>
        <w:t>)</w:t>
      </w:r>
      <w:r>
        <w:rPr>
          <w:rStyle w:val="Odwoanieprzypisudolnego"/>
        </w:rPr>
        <w:footnoteReference w:id="1"/>
      </w:r>
      <w:r>
        <w:t>, w związku z art. 77</w:t>
      </w:r>
      <w:r w:rsidRPr="00E80289">
        <w:rPr>
          <w:vertAlign w:val="superscript"/>
        </w:rPr>
        <w:t>5</w:t>
      </w:r>
      <w:r>
        <w:t xml:space="preserve"> §1 i 2 ustawy z dnia 26.06.1974 r. Kodeks pracy (t.j. Dz. </w:t>
      </w:r>
      <w:r>
        <w:t>U. z 2023 r. poz. 1465) zarządza się, co</w:t>
      </w:r>
      <w:r w:rsidRPr="00E53A80">
        <w:t xml:space="preserve"> następuje:</w:t>
      </w:r>
    </w:p>
    <w:p w14:paraId="1BEB7B7E" w14:textId="77777777" w:rsidR="00856D1F" w:rsidRDefault="00A23642" w:rsidP="00BD43CF">
      <w:pPr>
        <w:rPr>
          <w:rFonts w:eastAsia="Times New Roman" w:cs="Arial"/>
          <w:szCs w:val="24"/>
        </w:rPr>
      </w:pPr>
      <w:bookmarkStart w:id="1" w:name="_Hlk71116339"/>
      <w:r w:rsidRPr="00607F4A">
        <w:rPr>
          <w:b/>
        </w:rPr>
        <w:t>§ 1</w:t>
      </w:r>
      <w:r w:rsidRPr="00E53A80">
        <w:t>.</w:t>
      </w:r>
      <w:r>
        <w:t xml:space="preserve"> </w:t>
      </w:r>
      <w:bookmarkEnd w:id="1"/>
      <w:r w:rsidRPr="003D1584">
        <w:rPr>
          <w:rFonts w:eastAsia="Times New Roman" w:cs="Arial"/>
          <w:szCs w:val="24"/>
        </w:rPr>
        <w:t>W</w:t>
      </w:r>
      <w:r>
        <w:rPr>
          <w:rFonts w:eastAsia="Times New Roman" w:cs="Arial"/>
          <w:szCs w:val="24"/>
        </w:rPr>
        <w:t xml:space="preserve"> z</w:t>
      </w:r>
      <w:r w:rsidRPr="003D1584">
        <w:rPr>
          <w:rFonts w:eastAsia="Times New Roman" w:cs="Arial"/>
          <w:szCs w:val="24"/>
        </w:rPr>
        <w:t>ałącznik</w:t>
      </w:r>
      <w:r>
        <w:rPr>
          <w:rFonts w:eastAsia="Times New Roman" w:cs="Arial"/>
          <w:szCs w:val="24"/>
        </w:rPr>
        <w:t>u</w:t>
      </w:r>
      <w:r w:rsidRPr="003D1584">
        <w:rPr>
          <w:rFonts w:eastAsia="Times New Roman" w:cs="Arial"/>
          <w:szCs w:val="24"/>
        </w:rPr>
        <w:t xml:space="preserve"> nr </w:t>
      </w:r>
      <w:r>
        <w:rPr>
          <w:rFonts w:eastAsia="Times New Roman" w:cs="Arial"/>
          <w:szCs w:val="24"/>
        </w:rPr>
        <w:t>4</w:t>
      </w:r>
      <w:r w:rsidRPr="003D1584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zmianie ulega zapis w zakresie obowiązujących stawek</w:t>
      </w:r>
      <w:r w:rsidRPr="003D1584">
        <w:rPr>
          <w:rFonts w:eastAsia="Times New Roman" w:cs="Arial"/>
          <w:szCs w:val="24"/>
        </w:rPr>
        <w:t xml:space="preserve">: </w:t>
      </w:r>
    </w:p>
    <w:p w14:paraId="33ED61EC" w14:textId="77777777" w:rsidR="00856D1F" w:rsidRPr="00BD43CF" w:rsidRDefault="00A23642" w:rsidP="008120A1">
      <w:pPr>
        <w:spacing w:line="240" w:lineRule="auto"/>
        <w:rPr>
          <w:rFonts w:cs="Arial"/>
          <w:szCs w:val="24"/>
        </w:rPr>
      </w:pPr>
      <w:r w:rsidRPr="00BD43CF">
        <w:rPr>
          <w:rFonts w:cs="Arial"/>
          <w:szCs w:val="24"/>
        </w:rPr>
        <w:t>Obowiązujące w Pomorskim Urzędzie Wojewódzkim w Gdańsku stawki za 1 km podróży</w:t>
      </w:r>
      <w:r>
        <w:rPr>
          <w:rFonts w:cs="Arial"/>
          <w:szCs w:val="24"/>
        </w:rPr>
        <w:t xml:space="preserve"> </w:t>
      </w:r>
      <w:r w:rsidRPr="00BD43CF">
        <w:rPr>
          <w:rFonts w:cs="Arial"/>
          <w:szCs w:val="24"/>
        </w:rPr>
        <w:t xml:space="preserve">służbowej odbytej pojazdem niebędącym </w:t>
      </w:r>
      <w:r w:rsidRPr="00BD43CF">
        <w:rPr>
          <w:rFonts w:cs="Arial"/>
          <w:szCs w:val="24"/>
        </w:rPr>
        <w:t>własnością pracodawcy</w:t>
      </w:r>
      <w:r>
        <w:rPr>
          <w:rFonts w:cs="Arial"/>
          <w:szCs w:val="24"/>
        </w:rPr>
        <w:t>:</w:t>
      </w:r>
    </w:p>
    <w:p w14:paraId="34D269B6" w14:textId="77777777" w:rsidR="00856D1F" w:rsidRPr="00BD43CF" w:rsidRDefault="00A23642" w:rsidP="008120A1">
      <w:pPr>
        <w:spacing w:line="240" w:lineRule="auto"/>
        <w:ind w:firstLine="0"/>
        <w:rPr>
          <w:rFonts w:cs="Arial"/>
          <w:szCs w:val="24"/>
        </w:rPr>
      </w:pPr>
      <w:r w:rsidRPr="00BD43CF">
        <w:rPr>
          <w:rFonts w:cs="Arial"/>
          <w:szCs w:val="24"/>
        </w:rPr>
        <w:t>0,</w:t>
      </w:r>
      <w:r>
        <w:rPr>
          <w:rFonts w:cs="Arial"/>
          <w:szCs w:val="24"/>
        </w:rPr>
        <w:t>8</w:t>
      </w:r>
      <w:r w:rsidRPr="00BD43CF">
        <w:rPr>
          <w:rFonts w:cs="Arial"/>
          <w:szCs w:val="24"/>
        </w:rPr>
        <w:t xml:space="preserve"> zł - dla pojazdów o pojemności skokowej silnika do 900 cm3,</w:t>
      </w:r>
    </w:p>
    <w:p w14:paraId="072E2FD5" w14:textId="77777777" w:rsidR="00856D1F" w:rsidRPr="003D1584" w:rsidRDefault="00A23642" w:rsidP="008120A1">
      <w:pPr>
        <w:spacing w:line="240" w:lineRule="auto"/>
        <w:ind w:firstLine="0"/>
      </w:pPr>
      <w:r>
        <w:rPr>
          <w:rFonts w:cs="Arial"/>
          <w:szCs w:val="24"/>
        </w:rPr>
        <w:t>1</w:t>
      </w:r>
      <w:r w:rsidRPr="00BD43CF">
        <w:rPr>
          <w:rFonts w:cs="Arial"/>
          <w:szCs w:val="24"/>
        </w:rPr>
        <w:t>,</w:t>
      </w:r>
      <w:r>
        <w:rPr>
          <w:rFonts w:cs="Arial"/>
          <w:szCs w:val="24"/>
        </w:rPr>
        <w:t>0</w:t>
      </w:r>
      <w:r w:rsidRPr="00BD43CF">
        <w:rPr>
          <w:rFonts w:cs="Arial"/>
          <w:szCs w:val="24"/>
        </w:rPr>
        <w:t xml:space="preserve"> zł - dla pojazdów o pojemności skokowej silnika powyżej 900 cm3</w:t>
      </w:r>
      <w:r>
        <w:rPr>
          <w:rFonts w:ascii="TimesNewRomanPSMT" w:hAnsi="TimesNewRomanPSMT" w:cs="TimesNewRomanPSMT"/>
        </w:rPr>
        <w:t>.</w:t>
      </w:r>
    </w:p>
    <w:p w14:paraId="11EDA126" w14:textId="77777777" w:rsidR="00856D1F" w:rsidRDefault="00A23642" w:rsidP="000445CF">
      <w:pPr>
        <w:spacing w:after="720"/>
        <w:rPr>
          <w:rFonts w:cs="Arial"/>
          <w:szCs w:val="24"/>
        </w:rPr>
      </w:pPr>
      <w:r w:rsidRPr="00607F4A">
        <w:rPr>
          <w:b/>
        </w:rPr>
        <w:t>§</w:t>
      </w:r>
      <w:r w:rsidRPr="00607F4A">
        <w:rPr>
          <w:b/>
        </w:rPr>
        <w:t xml:space="preserve"> 2</w:t>
      </w:r>
      <w:r>
        <w:t xml:space="preserve">. </w:t>
      </w:r>
      <w:r w:rsidRPr="008C39E0">
        <w:rPr>
          <w:rFonts w:cs="Arial"/>
          <w:szCs w:val="24"/>
        </w:rPr>
        <w:t xml:space="preserve">Zarządzenie </w:t>
      </w:r>
      <w:r>
        <w:rPr>
          <w:rFonts w:cs="Arial"/>
          <w:szCs w:val="24"/>
        </w:rPr>
        <w:t xml:space="preserve">wchodzi w życie z dniem podpisania z mocą </w:t>
      </w:r>
      <w:r w:rsidRPr="008C39E0">
        <w:rPr>
          <w:rFonts w:cs="Arial"/>
          <w:szCs w:val="24"/>
        </w:rPr>
        <w:t>obowiąz</w:t>
      </w:r>
      <w:r>
        <w:rPr>
          <w:rFonts w:cs="Arial"/>
          <w:szCs w:val="24"/>
        </w:rPr>
        <w:t>ywania</w:t>
      </w:r>
      <w:r w:rsidRPr="008C39E0">
        <w:rPr>
          <w:rFonts w:cs="Arial"/>
          <w:szCs w:val="24"/>
        </w:rPr>
        <w:t xml:space="preserve"> od dnia 17 stycznia 2023 r.</w:t>
      </w:r>
    </w:p>
    <w:p w14:paraId="644BED11" w14:textId="6730D061" w:rsidR="00856D1F" w:rsidRPr="009C4D9F" w:rsidRDefault="00607F4A" w:rsidP="00607F4A">
      <w:pPr>
        <w:ind w:left="4248" w:firstLine="430"/>
        <w:rPr>
          <w:szCs w:val="24"/>
        </w:rPr>
      </w:pPr>
      <w:r>
        <w:rPr>
          <w:szCs w:val="24"/>
        </w:rPr>
        <w:t>w</w:t>
      </w:r>
      <w:r w:rsidRPr="009C4D9F">
        <w:rPr>
          <w:szCs w:val="24"/>
        </w:rPr>
        <w:t>z. Dyrektora Generalnego</w:t>
      </w:r>
    </w:p>
    <w:p w14:paraId="4FD2A334" w14:textId="4832A2EA" w:rsidR="00856D1F" w:rsidRPr="00607F4A" w:rsidRDefault="00607F4A" w:rsidP="00607F4A">
      <w:pPr>
        <w:spacing w:after="0"/>
        <w:ind w:left="4248" w:firstLine="997"/>
      </w:pPr>
      <w:r w:rsidRPr="00607F4A">
        <w:t>Mirosław Wicki</w:t>
      </w:r>
    </w:p>
    <w:p w14:paraId="5ECBEFA9" w14:textId="075C0E21" w:rsidR="00856D1F" w:rsidRPr="00607F4A" w:rsidRDefault="00607F4A" w:rsidP="00607F4A">
      <w:pPr>
        <w:spacing w:after="0"/>
        <w:ind w:left="4248" w:firstLine="1281"/>
      </w:pPr>
      <w:r w:rsidRPr="00607F4A">
        <w:t>Dyrektor</w:t>
      </w:r>
    </w:p>
    <w:p w14:paraId="50B60434" w14:textId="15A7EC8F" w:rsidR="00856D1F" w:rsidRPr="00974B30" w:rsidRDefault="00A23642" w:rsidP="00607F4A">
      <w:pPr>
        <w:spacing w:after="0"/>
        <w:ind w:left="4248" w:firstLine="572"/>
      </w:pPr>
      <w:bookmarkStart w:id="2" w:name="_GoBack"/>
      <w:bookmarkEnd w:id="2"/>
      <w:r w:rsidRPr="009C4D9F">
        <w:t>Biura Kadr i Organizacji</w:t>
      </w:r>
    </w:p>
    <w:sectPr w:rsidR="00856D1F" w:rsidRPr="00974B30" w:rsidSect="00F9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4D3D" w14:textId="77777777" w:rsidR="00A23642" w:rsidRDefault="00A23642">
      <w:pPr>
        <w:spacing w:after="0" w:line="240" w:lineRule="auto"/>
      </w:pPr>
      <w:r>
        <w:separator/>
      </w:r>
    </w:p>
  </w:endnote>
  <w:endnote w:type="continuationSeparator" w:id="0">
    <w:p w14:paraId="7735CFFA" w14:textId="77777777" w:rsidR="00A23642" w:rsidRDefault="00A2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D075" w14:textId="77777777" w:rsidR="00A23642" w:rsidRDefault="00A23642" w:rsidP="00E80289">
      <w:pPr>
        <w:spacing w:after="0" w:line="240" w:lineRule="auto"/>
      </w:pPr>
      <w:r>
        <w:separator/>
      </w:r>
    </w:p>
  </w:footnote>
  <w:footnote w:type="continuationSeparator" w:id="0">
    <w:p w14:paraId="6B957374" w14:textId="77777777" w:rsidR="00A23642" w:rsidRDefault="00A23642" w:rsidP="00E80289">
      <w:pPr>
        <w:spacing w:after="0" w:line="240" w:lineRule="auto"/>
      </w:pPr>
      <w:r>
        <w:continuationSeparator/>
      </w:r>
    </w:p>
  </w:footnote>
  <w:footnote w:id="1">
    <w:p w14:paraId="24A74537" w14:textId="77777777" w:rsidR="00856D1F" w:rsidRDefault="00A236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MT" w:eastAsiaTheme="minorHAnsi" w:hAnsi="ArialMT" w:cs="ArialMT"/>
          <w:sz w:val="16"/>
          <w:szCs w:val="16"/>
        </w:rPr>
        <w:t xml:space="preserve">Zmiany tekstu jednolitego wymienionego wyżej rozporządzenia </w:t>
      </w:r>
      <w:r>
        <w:rPr>
          <w:rFonts w:ascii="ArialMT" w:eastAsiaTheme="minorHAnsi" w:hAnsi="ArialMT" w:cs="ArialMT"/>
          <w:sz w:val="16"/>
          <w:szCs w:val="16"/>
        </w:rPr>
        <w:t>zostały zgłoszone Dz.U. 2023 poz. 1195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C2"/>
    <w:rsid w:val="00486EC2"/>
    <w:rsid w:val="00607F4A"/>
    <w:rsid w:val="00856D1F"/>
    <w:rsid w:val="00A23642"/>
    <w:rsid w:val="00B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80DB"/>
  <w15:docId w15:val="{D79BDD55-1454-4636-874B-3298C0C8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2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28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28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15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564A-FBA1-438A-9A66-7A17E255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17 stycznia 2024  zmieniające zarządzenie dnia 26 marca 2018 r. w sprawie delegowania pracowników Pomorskiego Urzędu Wojewódzkiego w podróż służbową oraz rozliczania kosztów poniesionych z tytułu podróży służbowej, warunków używania oraz zasad rozliczania kosztów wykorzystania przez pracownika w podróży służbowej samochodu osobowego niebędącego własnością pracodawcy oraz zasad zwrotu kosztów dojazdu środkami komunikacji miejscowej z tytułu wyjścia służbowego</dc:title>
  <dc:creator/>
  <cp:lastModifiedBy>Monika Giedrojć</cp:lastModifiedBy>
  <cp:revision>16</cp:revision>
  <cp:lastPrinted>2024-01-17T09:15:00Z</cp:lastPrinted>
  <dcterms:created xsi:type="dcterms:W3CDTF">2021-05-10T11:41:00Z</dcterms:created>
  <dcterms:modified xsi:type="dcterms:W3CDTF">2024-01-18T10:55:00Z</dcterms:modified>
</cp:coreProperties>
</file>