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F4AA" w14:textId="04DAE311" w:rsidR="00B00F2B" w:rsidRPr="00ED77D0" w:rsidRDefault="001443B6" w:rsidP="009D23DC">
      <w:pPr>
        <w:spacing w:after="12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ED77D0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9680DF5" wp14:editId="39B25080">
            <wp:extent cx="460375" cy="989965"/>
            <wp:effectExtent l="0" t="0" r="0" b="635"/>
            <wp:docPr id="844459775" name="Obraz 2" descr="Logo Państwowej Inspekcji Ochrony Roślin i Nasiennictwa" title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 title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7D0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56443166" wp14:editId="224AC333">
                <wp:extent cx="4800600" cy="752475"/>
                <wp:effectExtent l="0" t="0" r="0" b="952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4692" w14:textId="097A4EDE" w:rsidR="001443B6" w:rsidRPr="002F32F8" w:rsidRDefault="001443B6" w:rsidP="002F32F8">
                            <w:pPr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Wojewódzki Inspektorat Ochrony Roślin i Nasiennictwa w Lublinie</w:t>
                            </w:r>
                          </w:p>
                          <w:p w14:paraId="150C2A4E" w14:textId="77777777" w:rsidR="001443B6" w:rsidRPr="002F32F8" w:rsidRDefault="001443B6" w:rsidP="002F32F8">
                            <w:pPr>
                              <w:spacing w:after="84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20-447 Lublin, Diamentowa 6</w:t>
                            </w:r>
                          </w:p>
                          <w:p w14:paraId="0EBFAEF5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A79E74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1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78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FUDAIAAPY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" stroked="f">
                <v:textbox>
                  <w:txbxContent>
                    <w:p w14:paraId="5E5C4692" w14:textId="097A4EDE" w:rsidR="001443B6" w:rsidRPr="002F32F8" w:rsidRDefault="001443B6" w:rsidP="002F32F8">
                      <w:pPr>
                        <w:spacing w:after="12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Wojewódzki Inspektorat Ochrony Roślin i Nasiennictwa w Lublinie</w:t>
                      </w:r>
                    </w:p>
                    <w:p w14:paraId="150C2A4E" w14:textId="77777777" w:rsidR="001443B6" w:rsidRPr="002F32F8" w:rsidRDefault="001443B6" w:rsidP="002F32F8">
                      <w:pPr>
                        <w:spacing w:after="84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20-447 Lublin, Diamentowa 6</w:t>
                      </w:r>
                    </w:p>
                    <w:p w14:paraId="0EBFAEF5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  <w:p w14:paraId="6AA79E74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E04685" w14:textId="1DED1A46" w:rsidR="00ED77D0" w:rsidRPr="009D2B9F" w:rsidRDefault="00ED77D0" w:rsidP="009D2B9F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kern w:val="0"/>
          <w:sz w:val="28"/>
          <w:szCs w:val="28"/>
          <w:u w:val="single"/>
          <w:lang w:eastAsia="pl-PL"/>
          <w14:ligatures w14:val="none"/>
        </w:rPr>
      </w:pPr>
      <w:bookmarkStart w:id="0" w:name="gora_dnf"/>
      <w:bookmarkStart w:id="1" w:name="_Hlk165530772"/>
      <w:bookmarkEnd w:id="0"/>
      <w:r w:rsidRPr="00ED77D0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u w:val="single"/>
          <w:lang w:eastAsia="pl-PL"/>
          <w14:ligatures w14:val="none"/>
        </w:rPr>
        <w:t>WYDANIE PASZPORTU ROŚLIN DLA MATERIAŁU SZKÓŁKARSKIEGO KATEGORII KWALIFIKOWANY, CAC, ROŚLIN OZDOBNYCH, LEŚNYCH, SADZENIAKI ZIEMNIAKA</w:t>
      </w:r>
      <w:bookmarkEnd w:id="1"/>
    </w:p>
    <w:p w14:paraId="28FE0FA5" w14:textId="7187165E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Paszporty roślin wydawane są dla podmiotów wpisanych do urzędowego rejestru podmiotów profesjonalnych, któr</w:t>
      </w:r>
      <w:r w:rsid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e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prowadzą </w:t>
      </w:r>
      <w:r w:rsidRPr="00DB3D90">
        <w:rPr>
          <w:rFonts w:asciiTheme="minorHAnsi" w:hAnsiTheme="minorHAnsi" w:cstheme="minorHAnsi"/>
          <w:sz w:val="22"/>
        </w:rPr>
        <w:t xml:space="preserve">uprawę, wytwarzanie, składowanie lub przechowywanie roślin, produktów roślinnych lub przedmiotów 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podlegających obowiązkowi zaopatrzenia w paszporty roślin z terenu woj. lubelskiego i nie posiadają upoważnienia do samodzielnego ich wydawania – na wniosek podmiotu.</w:t>
      </w:r>
    </w:p>
    <w:p w14:paraId="35AAF0AD" w14:textId="22A05D55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Dokonanie wpisu do rejestru – wg procedury: </w:t>
      </w:r>
      <w:r w:rsidRPr="00DB3D90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>Wpis do urzędowego rejestru podmiotów profesjonalnych/Aktualizacja danych podmiotu wpisanego do urzędowego rejestru podmiotów profesjonalnych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79DFFE7A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sz w:val="22"/>
          <w:lang w:eastAsia="pl-PL"/>
        </w:rPr>
        <w:t>Wniosek o wydanie paszportów roślin należy złożyć do oddziału wojewódzkiego inspektoratu właściwego ze względu na miejsce prowadzenia uprawy, wytwarzania, składowania lub łączenia tych roślin, produktów roślinnych lub innych przedmiotów – link do strony:</w:t>
      </w:r>
      <w:r w:rsidRPr="00DB3D90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Pr="00DB3D90">
          <w:rPr>
            <w:rStyle w:val="Hipercze"/>
            <w:rFonts w:asciiTheme="minorHAnsi" w:hAnsiTheme="minorHAnsi" w:cstheme="minorHAnsi"/>
            <w:b/>
            <w:bCs/>
            <w:sz w:val="22"/>
          </w:rPr>
          <w:t>ODDZIAŁY WIORIN</w:t>
        </w:r>
      </w:hyperlink>
      <w:r w:rsidRPr="00DB3D90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1328229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Podstawą wydania paszportów roślin jest pozytywny wynik kontroli zdrowotności przeprowadzonej przez inspektorów oddziału WIORiN w Lublinie na terenie którego </w:t>
      </w:r>
      <w:r w:rsidRPr="00DB3D90">
        <w:rPr>
          <w:rFonts w:asciiTheme="minorHAnsi" w:hAnsiTheme="minorHAnsi" w:cstheme="minorHAnsi"/>
          <w:sz w:val="22"/>
        </w:rPr>
        <w:t>prowadzona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jest </w:t>
      </w:r>
      <w:r w:rsidRPr="00DB3D90">
        <w:rPr>
          <w:rFonts w:asciiTheme="minorHAnsi" w:hAnsiTheme="minorHAnsi" w:cstheme="minorHAnsi"/>
          <w:sz w:val="22"/>
        </w:rPr>
        <w:t>uprawa, wytwarzanie, składowanie lub przechowywane roślin, produktów roślinnych lub przedmiotów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podlegających </w:t>
      </w:r>
      <w:proofErr w:type="spellStart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paszportowaniu</w:t>
      </w:r>
      <w:proofErr w:type="spellEnd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29B831D8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Kontrola zdrowotności przeprowadzana jest na </w:t>
      </w:r>
      <w:r w:rsidRPr="00DB3D90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 xml:space="preserve">zlecenie 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podmiotu i podlega opłacie zgodnie z rozporządzeniem </w:t>
      </w:r>
      <w:proofErr w:type="spellStart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MRiRW</w:t>
      </w:r>
      <w:proofErr w:type="spellEnd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w sprawie stawek opłat za usługi świadczone przez Państwową Inspekcję Ochrony Roślin i Nasiennictwa oraz za wydawanie paszportów roślin i formularzy paszportów. Obecnie opłata za 1 godzinę pracy inspektora wynosi 55,00 zł. </w:t>
      </w:r>
    </w:p>
    <w:p w14:paraId="1A5CE1DF" w14:textId="77777777" w:rsidR="00ED77D0" w:rsidRPr="00DB3D90" w:rsidRDefault="00ED77D0" w:rsidP="00DB3D90">
      <w:pPr>
        <w:pStyle w:val="Akapitzlist"/>
        <w:numPr>
          <w:ilvl w:val="0"/>
          <w:numId w:val="11"/>
        </w:numPr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sz w:val="22"/>
          <w:lang w:eastAsia="pl-PL"/>
        </w:rPr>
      </w:pPr>
      <w:r w:rsidRPr="00DB3D90">
        <w:rPr>
          <w:rFonts w:asciiTheme="minorHAnsi" w:eastAsia="Times New Roman" w:hAnsiTheme="minorHAnsi" w:cstheme="minorHAnsi"/>
          <w:sz w:val="22"/>
          <w:lang w:eastAsia="pl-PL"/>
        </w:rPr>
        <w:t xml:space="preserve">Zlecenie na przeprowadzenie kontroli fitosanitarnej – formularz dostępny na stronie  internetowej WIORiN – link: </w:t>
      </w:r>
      <w:r w:rsidRPr="00DB3D90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</w:t>
      </w:r>
      <w:hyperlink r:id="rId10" w:history="1">
        <w:r w:rsidRPr="00DB3D90">
          <w:rPr>
            <w:rStyle w:val="Hipercze"/>
            <w:rFonts w:asciiTheme="minorHAnsi" w:eastAsia="Times New Roman" w:hAnsiTheme="minorHAnsi" w:cstheme="minorHAnsi"/>
            <w:b/>
            <w:bCs/>
            <w:sz w:val="22"/>
            <w:lang w:eastAsia="pl-PL"/>
          </w:rPr>
          <w:t>ZLECENIE</w:t>
        </w:r>
      </w:hyperlink>
      <w:r w:rsidRPr="00DB3D90">
        <w:rPr>
          <w:rStyle w:val="Hipercze"/>
          <w:rFonts w:asciiTheme="minorHAnsi" w:eastAsia="Times New Roman" w:hAnsiTheme="minorHAnsi" w:cstheme="minorHAnsi"/>
          <w:b/>
          <w:bCs/>
          <w:sz w:val="22"/>
          <w:lang w:eastAsia="pl-PL"/>
        </w:rPr>
        <w:t>.</w:t>
      </w:r>
    </w:p>
    <w:p w14:paraId="7851D68A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>Wniosek</w:t>
      </w: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o wydanie paszportów roślin składany jest przez podmiot do właściwego (wg pkt 3 instrukcji) oddziału WIORiN w Lublinie. Wnioski są dostępne:</w:t>
      </w:r>
    </w:p>
    <w:p w14:paraId="76A0649D" w14:textId="77777777" w:rsidR="00ED77D0" w:rsidRPr="00DB3D90" w:rsidRDefault="00ED77D0" w:rsidP="00FD04F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dla sadzeniaków ziemniaka – link: </w:t>
      </w:r>
      <w:hyperlink r:id="rId11" w:history="1">
        <w:r w:rsidRPr="00DB3D90">
          <w:rPr>
            <w:rStyle w:val="Hipercze"/>
            <w:rFonts w:asciiTheme="minorHAnsi" w:eastAsia="Times New Roman" w:hAnsiTheme="minorHAnsi" w:cstheme="minorHAnsi"/>
            <w:b/>
            <w:bCs/>
            <w:kern w:val="0"/>
            <w:sz w:val="22"/>
            <w:lang w:eastAsia="pl-PL"/>
            <w14:ligatures w14:val="none"/>
          </w:rPr>
          <w:t>WNIOSEK SADZENIAKI</w:t>
        </w:r>
      </w:hyperlink>
      <w:r w:rsidRPr="00DB3D90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 xml:space="preserve"> </w:t>
      </w:r>
    </w:p>
    <w:p w14:paraId="0240DE3D" w14:textId="77777777" w:rsidR="00ED77D0" w:rsidRPr="00DB3D90" w:rsidRDefault="00ED77D0" w:rsidP="00FD04F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dla materiału szkółkarskiego kategorii kwalifikowany – link: </w:t>
      </w:r>
      <w:hyperlink r:id="rId12" w:history="1">
        <w:r w:rsidRPr="00DB3D90">
          <w:rPr>
            <w:rStyle w:val="Hipercze"/>
            <w:rFonts w:asciiTheme="minorHAnsi" w:eastAsia="Times New Roman" w:hAnsiTheme="minorHAnsi" w:cstheme="minorHAnsi"/>
            <w:b/>
            <w:bCs/>
            <w:kern w:val="0"/>
            <w:sz w:val="22"/>
            <w:lang w:eastAsia="pl-PL"/>
            <w14:ligatures w14:val="none"/>
          </w:rPr>
          <w:t>SZKÓŁKARSKI KWALIFIKOWANY</w:t>
        </w:r>
      </w:hyperlink>
    </w:p>
    <w:p w14:paraId="0D9A7FBD" w14:textId="77777777" w:rsidR="00ED77D0" w:rsidRPr="00DB3D90" w:rsidRDefault="00ED77D0" w:rsidP="00FD04FA">
      <w:pPr>
        <w:pStyle w:val="Akapitzlist"/>
        <w:numPr>
          <w:ilvl w:val="1"/>
          <w:numId w:val="11"/>
        </w:numPr>
        <w:shd w:val="clear" w:color="auto" w:fill="FFFFFF"/>
        <w:spacing w:after="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dla roślin ozdobnych, leśnych, materiału szkółkarskiego kategorii CAC – link: </w:t>
      </w:r>
      <w:hyperlink r:id="rId13" w:history="1">
        <w:r w:rsidRPr="00DB3D90">
          <w:rPr>
            <w:rStyle w:val="Hipercze"/>
            <w:rFonts w:asciiTheme="minorHAnsi" w:eastAsia="Times New Roman" w:hAnsiTheme="minorHAnsi" w:cstheme="minorHAnsi"/>
            <w:b/>
            <w:bCs/>
            <w:kern w:val="0"/>
            <w:sz w:val="22"/>
            <w:lang w:eastAsia="pl-PL"/>
            <w14:ligatures w14:val="none"/>
          </w:rPr>
          <w:t>CAC OZDOBNY LEŚNY</w:t>
        </w:r>
      </w:hyperlink>
    </w:p>
    <w:p w14:paraId="7B232444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Wniosek po przeprowadzeniu weryfikacji przez inspektora oddziału do którego został złożony, jest przekazywany do Działu Nadzoru Fitosanitarnego, który drukuje paszporty roślin.</w:t>
      </w:r>
    </w:p>
    <w:p w14:paraId="0E3334CD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bookmarkStart w:id="2" w:name="_Hlk164864500"/>
      <w:bookmarkStart w:id="3" w:name="_Hlk164411715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 wydrukowaniu paszportów podmiot otrzymuje kopie rachunku za paszporty, która jest przesyłana na adres poczty elektronicznej podany przez podmiot we wniosku o wydanie paszportów roślin. </w:t>
      </w:r>
    </w:p>
    <w:p w14:paraId="5D7D45C2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Należność za paszporty wskazaną w rachunku należy wpłacić na rachunek bankowy WIORiN nr: 93 1010 1339 0015 5722 3100 0000. W tytule operacji należy wpisać numeru rachunku</w:t>
      </w:r>
      <w:bookmarkEnd w:id="2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29EA008A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Warunkiem odebrania paszportów jest dokonanie opłaty i przesłanie kopi potwierdzenia na adres zwrotny poczty elektronicznej lub okazania dowodu wpłaty przy odbiorze paszportów roślin.</w:t>
      </w:r>
    </w:p>
    <w:p w14:paraId="1123788A" w14:textId="77777777" w:rsidR="00ED77D0" w:rsidRPr="00DB3D90" w:rsidRDefault="00ED77D0" w:rsidP="00DB3D90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lastRenderedPageBreak/>
        <w:t xml:space="preserve">W sprawie odbioru wydrukowanych paszportów należy kontaktować się telefonicznie z Działem Nadzoru Fitosanitarnego pod numerem telefonu 81 74 40 326 (wew. 36 lub 39). </w:t>
      </w:r>
    </w:p>
    <w:p w14:paraId="18D407C6" w14:textId="77777777" w:rsidR="00ED77D0" w:rsidRPr="00DB3D90" w:rsidRDefault="00ED77D0" w:rsidP="009D2B9F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40" w:line="240" w:lineRule="auto"/>
        <w:ind w:left="426" w:hanging="426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Wydrukowane paszporty mogą być odebrane w następujący sposób:</w:t>
      </w:r>
    </w:p>
    <w:p w14:paraId="193AEEE7" w14:textId="77777777" w:rsidR="00ED77D0" w:rsidRPr="00DB3D90" w:rsidRDefault="00ED77D0" w:rsidP="00FD04F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osobiście przez podmiot, </w:t>
      </w:r>
    </w:p>
    <w:p w14:paraId="04EBE1B3" w14:textId="77777777" w:rsidR="00ED77D0" w:rsidRPr="00DB3D90" w:rsidRDefault="00ED77D0" w:rsidP="00FD04F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przez inne osoby wskazane przez podmiot lub </w:t>
      </w:r>
    </w:p>
    <w:p w14:paraId="683E31F8" w14:textId="77777777" w:rsidR="00ED77D0" w:rsidRPr="00DB3D90" w:rsidRDefault="00ED77D0" w:rsidP="00FD04FA">
      <w:pPr>
        <w:pStyle w:val="Akapitzlist"/>
        <w:numPr>
          <w:ilvl w:val="0"/>
          <w:numId w:val="13"/>
        </w:numPr>
        <w:shd w:val="clear" w:color="auto" w:fill="FFFFFF"/>
        <w:spacing w:after="40" w:line="240" w:lineRule="auto"/>
        <w:ind w:left="992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za pośrednictwem  poczty kurierskiej zamówionej przez podmiot. </w:t>
      </w:r>
    </w:p>
    <w:p w14:paraId="46865E2D" w14:textId="6F4D1CBE" w:rsidR="00ED77D0" w:rsidRPr="00DB3D90" w:rsidRDefault="00ED77D0" w:rsidP="00841FE2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</w:tabs>
        <w:spacing w:after="240" w:line="240" w:lineRule="auto"/>
        <w:ind w:left="425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WIORiN nie wysyła paszportów roślin za pośrednictwem poczty tradycyjnej i za pobraniem pocztowym.</w:t>
      </w:r>
    </w:p>
    <w:p w14:paraId="2BD7B532" w14:textId="77777777" w:rsidR="00ED77D0" w:rsidRPr="00DB3D90" w:rsidRDefault="00ED77D0" w:rsidP="00841FE2">
      <w:pPr>
        <w:shd w:val="clear" w:color="auto" w:fill="FFFFFF"/>
        <w:spacing w:after="40" w:line="240" w:lineRule="auto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Podstawy prawne:</w:t>
      </w:r>
    </w:p>
    <w:p w14:paraId="0D4F18A2" w14:textId="77777777" w:rsidR="00ED77D0" w:rsidRPr="00DB3D90" w:rsidRDefault="00ED77D0" w:rsidP="009D2B9F">
      <w:pPr>
        <w:pStyle w:val="Akapitzlist"/>
        <w:numPr>
          <w:ilvl w:val="0"/>
          <w:numId w:val="12"/>
        </w:numPr>
        <w:shd w:val="clear" w:color="auto" w:fill="FFFFFF"/>
        <w:spacing w:after="40" w:line="240" w:lineRule="auto"/>
        <w:ind w:left="425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bookmarkStart w:id="4" w:name="_Hlk164950965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ustawa z dnia 13 lutego 2020 r. o ochronie roślin przed </w:t>
      </w:r>
      <w:proofErr w:type="spellStart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agrofagami</w:t>
      </w:r>
      <w:proofErr w:type="spellEnd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Pr="00DB3D90">
        <w:rPr>
          <w:rFonts w:asciiTheme="minorHAnsi" w:eastAsia="Calibri" w:hAnsiTheme="minorHAnsi" w:cstheme="minorHAnsi"/>
          <w:sz w:val="22"/>
        </w:rPr>
        <w:t>(</w:t>
      </w:r>
      <w:proofErr w:type="spellStart"/>
      <w:r w:rsidRPr="00DB3D90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DB3D90">
        <w:rPr>
          <w:rFonts w:asciiTheme="minorHAnsi" w:eastAsia="Calibri" w:hAnsiTheme="minorHAnsi" w:cstheme="minorHAnsi"/>
          <w:sz w:val="22"/>
        </w:rPr>
        <w:t>. Dz.U. z 2023 r., poz. 301)</w:t>
      </w:r>
    </w:p>
    <w:p w14:paraId="2E70ADAF" w14:textId="77777777" w:rsidR="00ED77D0" w:rsidRPr="00DB3D90" w:rsidRDefault="00ED77D0" w:rsidP="009D2B9F">
      <w:pPr>
        <w:pStyle w:val="Akapitzlist"/>
        <w:numPr>
          <w:ilvl w:val="0"/>
          <w:numId w:val="12"/>
        </w:numPr>
        <w:shd w:val="clear" w:color="auto" w:fill="FFFFFF"/>
        <w:spacing w:after="40" w:line="240" w:lineRule="auto"/>
        <w:ind w:left="425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ustawa z dnia 16 listopada 2006 r. o opłacie skarbowej</w:t>
      </w:r>
      <w:r w:rsidRPr="00DB3D90">
        <w:rPr>
          <w:rFonts w:asciiTheme="minorHAnsi" w:hAnsiTheme="minorHAnsi" w:cstheme="minorHAnsi"/>
          <w:kern w:val="0"/>
          <w:sz w:val="22"/>
        </w:rPr>
        <w:t xml:space="preserve"> (</w:t>
      </w:r>
      <w:proofErr w:type="spellStart"/>
      <w:r w:rsidRPr="00DB3D90">
        <w:rPr>
          <w:rFonts w:asciiTheme="minorHAnsi" w:hAnsiTheme="minorHAnsi" w:cstheme="minorHAnsi"/>
          <w:kern w:val="0"/>
          <w:sz w:val="22"/>
        </w:rPr>
        <w:t>t.j</w:t>
      </w:r>
      <w:proofErr w:type="spellEnd"/>
      <w:r w:rsidRPr="00DB3D90">
        <w:rPr>
          <w:rFonts w:asciiTheme="minorHAnsi" w:hAnsiTheme="minorHAnsi" w:cstheme="minorHAnsi"/>
          <w:kern w:val="0"/>
          <w:sz w:val="22"/>
        </w:rPr>
        <w:t>. Dz. U. z 2023 r. poz. 2111)</w:t>
      </w:r>
      <w:bookmarkEnd w:id="4"/>
    </w:p>
    <w:p w14:paraId="33C3DA35" w14:textId="77777777" w:rsidR="00ED77D0" w:rsidRPr="00DB3D90" w:rsidRDefault="00ED77D0" w:rsidP="009D2B9F">
      <w:pPr>
        <w:pStyle w:val="Akapitzlist"/>
        <w:numPr>
          <w:ilvl w:val="0"/>
          <w:numId w:val="12"/>
        </w:numPr>
        <w:shd w:val="clear" w:color="auto" w:fill="FFFFFF"/>
        <w:spacing w:after="40" w:line="240" w:lineRule="auto"/>
        <w:ind w:left="425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Parlamentu Europejskiego i Rady (UE) 2016/2031 z dnia 26 października 2016 r. w sprawie środków ochronnych przeciwko </w:t>
      </w:r>
      <w:proofErr w:type="spellStart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agrofagom</w:t>
      </w:r>
      <w:proofErr w:type="spellEnd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roślin, zmieniające rozporządzenia Parlamentu Europejskiego i Rady (UE) nr 228/2013, (UE) nr 652/2014 i (UE) nr 1143/2014 oraz uchylające dyrektywy Rady 69/464/EWG, 74/647/EWG, 93/85/EWG, 98/57/WE, 2000/29/WE, 2006/91/WE i 2007/33/WE (Dz. Urz. UE L 317 z dnia 23.11.2016 r.)</w:t>
      </w:r>
    </w:p>
    <w:p w14:paraId="7B96EF9A" w14:textId="77777777" w:rsidR="00ED77D0" w:rsidRPr="00DB3D90" w:rsidRDefault="00ED77D0" w:rsidP="009D2B9F">
      <w:pPr>
        <w:pStyle w:val="Akapitzlist"/>
        <w:numPr>
          <w:ilvl w:val="0"/>
          <w:numId w:val="12"/>
        </w:numPr>
        <w:shd w:val="clear" w:color="auto" w:fill="FFFFFF"/>
        <w:spacing w:after="40" w:line="240" w:lineRule="auto"/>
        <w:ind w:left="425" w:hanging="425"/>
        <w:contextualSpacing w:val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Rozporządzenie Ministra Rolnictwa i Rozwoju Wsi z dnia 21 września 2020 r. </w:t>
      </w:r>
      <w:r w:rsidRPr="00DB3D90">
        <w:rPr>
          <w:rFonts w:asciiTheme="minorHAnsi" w:hAnsiTheme="minorHAnsi" w:cstheme="minorHAnsi"/>
          <w:sz w:val="22"/>
        </w:rPr>
        <w:t xml:space="preserve">w sprawie stawek opłat pobieranych przez Państwową Inspekcję Ochrony Roślin i Nasiennictwa za przeprowadzanie kontroli urzędowych, wykonywanie innych czynności urzędowych oraz świadczenie usług w zakresie ochrony roślin przed </w:t>
      </w:r>
      <w:proofErr w:type="spellStart"/>
      <w:r w:rsidRPr="00DB3D90">
        <w:rPr>
          <w:rFonts w:asciiTheme="minorHAnsi" w:hAnsiTheme="minorHAnsi" w:cstheme="minorHAnsi"/>
          <w:sz w:val="22"/>
        </w:rPr>
        <w:t>agrofagami</w:t>
      </w:r>
      <w:proofErr w:type="spellEnd"/>
      <w:r w:rsidRPr="00DB3D9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(Dz. U. z 2020 r., poz. 1771).</w:t>
      </w:r>
    </w:p>
    <w:p w14:paraId="6872EAAB" w14:textId="77777777" w:rsidR="00ED77D0" w:rsidRPr="00ED77D0" w:rsidRDefault="00ED77D0" w:rsidP="00DB3D90">
      <w:pPr>
        <w:shd w:val="clear" w:color="auto" w:fill="FFFFFF"/>
        <w:spacing w:afterLines="40" w:after="96" w:line="240" w:lineRule="auto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</w:p>
    <w:bookmarkEnd w:id="3"/>
    <w:p w14:paraId="1BA1888D" w14:textId="77777777" w:rsidR="00ED77D0" w:rsidRPr="00ED77D0" w:rsidRDefault="00ED77D0" w:rsidP="00DB3D90">
      <w:pPr>
        <w:pStyle w:val="Akapitzlist"/>
        <w:shd w:val="clear" w:color="auto" w:fill="FFFFFF"/>
        <w:spacing w:afterLines="40" w:after="96" w:line="240" w:lineRule="auto"/>
        <w:rPr>
          <w:rFonts w:asciiTheme="minorHAnsi" w:hAnsiTheme="minorHAnsi" w:cstheme="minorHAnsi"/>
          <w:color w:val="1B1B1B"/>
          <w:szCs w:val="24"/>
          <w:shd w:val="clear" w:color="auto" w:fill="FFFFFF"/>
        </w:rPr>
      </w:pPr>
    </w:p>
    <w:p w14:paraId="1F004851" w14:textId="77777777" w:rsidR="00ED77D0" w:rsidRPr="00ED77D0" w:rsidRDefault="00ED77D0" w:rsidP="00ED77D0">
      <w:pPr>
        <w:pStyle w:val="Akapitzlist"/>
        <w:shd w:val="clear" w:color="auto" w:fill="FFFFFF"/>
        <w:spacing w:after="0" w:line="330" w:lineRule="atLeast"/>
        <w:rPr>
          <w:rFonts w:asciiTheme="minorHAnsi" w:hAnsiTheme="minorHAnsi" w:cstheme="minorHAnsi"/>
          <w:color w:val="1B1B1B"/>
          <w:szCs w:val="24"/>
          <w:shd w:val="clear" w:color="auto" w:fill="FFFFFF"/>
        </w:rPr>
      </w:pPr>
    </w:p>
    <w:p w14:paraId="700A49D5" w14:textId="79A28B6E" w:rsidR="002A396B" w:rsidRPr="00ED77D0" w:rsidRDefault="002A396B" w:rsidP="002A396B">
      <w:pPr>
        <w:spacing w:after="800" w:line="240" w:lineRule="auto"/>
        <w:ind w:left="238" w:hanging="238"/>
        <w:jc w:val="righ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Lublin,</w:t>
      </w:r>
      <w:r w:rsidR="00266C20"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2</w:t>
      </w:r>
      <w:r w:rsidR="00482A31"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F97865"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maja</w:t>
      </w:r>
      <w:r w:rsidRPr="00ED77D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2024 r.</w:t>
      </w:r>
    </w:p>
    <w:sectPr w:rsidR="002A396B" w:rsidRPr="00ED77D0" w:rsidSect="00027AB2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FA76E" w14:textId="77777777" w:rsidR="00027AB2" w:rsidRDefault="00027AB2" w:rsidP="001443B6">
      <w:pPr>
        <w:spacing w:after="0" w:line="240" w:lineRule="auto"/>
      </w:pPr>
      <w:r>
        <w:separator/>
      </w:r>
    </w:p>
  </w:endnote>
  <w:endnote w:type="continuationSeparator" w:id="0">
    <w:p w14:paraId="24D38F52" w14:textId="77777777" w:rsidR="00027AB2" w:rsidRDefault="00027AB2" w:rsidP="001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9749" w14:textId="77777777" w:rsidR="00027AB2" w:rsidRDefault="00027AB2" w:rsidP="001443B6">
      <w:pPr>
        <w:spacing w:after="0" w:line="240" w:lineRule="auto"/>
      </w:pPr>
      <w:r>
        <w:separator/>
      </w:r>
    </w:p>
  </w:footnote>
  <w:footnote w:type="continuationSeparator" w:id="0">
    <w:p w14:paraId="49CF013B" w14:textId="77777777" w:rsidR="00027AB2" w:rsidRDefault="00027AB2" w:rsidP="0014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3BA7"/>
    <w:multiLevelType w:val="hybridMultilevel"/>
    <w:tmpl w:val="B6C66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C4E"/>
    <w:multiLevelType w:val="hybridMultilevel"/>
    <w:tmpl w:val="7CD467FC"/>
    <w:lvl w:ilvl="0" w:tplc="32A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E3F6654"/>
    <w:multiLevelType w:val="hybridMultilevel"/>
    <w:tmpl w:val="CF1C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D0173"/>
    <w:multiLevelType w:val="multilevel"/>
    <w:tmpl w:val="E09A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E1A38"/>
    <w:multiLevelType w:val="hybridMultilevel"/>
    <w:tmpl w:val="0516994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9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0" w15:restartNumberingAfterBreak="0">
    <w:nsid w:val="5FB455AB"/>
    <w:multiLevelType w:val="multilevel"/>
    <w:tmpl w:val="FC9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22325"/>
    <w:multiLevelType w:val="multilevel"/>
    <w:tmpl w:val="D7F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120AC"/>
    <w:multiLevelType w:val="hybridMultilevel"/>
    <w:tmpl w:val="481CD4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022551">
    <w:abstractNumId w:val="4"/>
  </w:num>
  <w:num w:numId="2" w16cid:durableId="964849255">
    <w:abstractNumId w:val="5"/>
  </w:num>
  <w:num w:numId="3" w16cid:durableId="458957715">
    <w:abstractNumId w:val="9"/>
  </w:num>
  <w:num w:numId="4" w16cid:durableId="688142703">
    <w:abstractNumId w:val="2"/>
  </w:num>
  <w:num w:numId="5" w16cid:durableId="1069304477">
    <w:abstractNumId w:val="3"/>
  </w:num>
  <w:num w:numId="6" w16cid:durableId="1029988243">
    <w:abstractNumId w:val="8"/>
  </w:num>
  <w:num w:numId="7" w16cid:durableId="1391033239">
    <w:abstractNumId w:val="6"/>
  </w:num>
  <w:num w:numId="8" w16cid:durableId="290792323">
    <w:abstractNumId w:val="1"/>
  </w:num>
  <w:num w:numId="9" w16cid:durableId="2013599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193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7925134">
    <w:abstractNumId w:val="10"/>
  </w:num>
  <w:num w:numId="12" w16cid:durableId="907961620">
    <w:abstractNumId w:val="0"/>
  </w:num>
  <w:num w:numId="13" w16cid:durableId="625359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27AB2"/>
    <w:rsid w:val="00095C3C"/>
    <w:rsid w:val="000E4DEE"/>
    <w:rsid w:val="000F6B5B"/>
    <w:rsid w:val="0010650A"/>
    <w:rsid w:val="001443B6"/>
    <w:rsid w:val="00163E15"/>
    <w:rsid w:val="001C02F6"/>
    <w:rsid w:val="0021020A"/>
    <w:rsid w:val="00266C20"/>
    <w:rsid w:val="00294FBE"/>
    <w:rsid w:val="00296610"/>
    <w:rsid w:val="002A396B"/>
    <w:rsid w:val="002C4B9E"/>
    <w:rsid w:val="002C4E25"/>
    <w:rsid w:val="002F32F8"/>
    <w:rsid w:val="00331579"/>
    <w:rsid w:val="0039728E"/>
    <w:rsid w:val="004518DC"/>
    <w:rsid w:val="0046504C"/>
    <w:rsid w:val="00482A31"/>
    <w:rsid w:val="00516B2E"/>
    <w:rsid w:val="00526CEB"/>
    <w:rsid w:val="00582A7D"/>
    <w:rsid w:val="00585B1F"/>
    <w:rsid w:val="005B7BBD"/>
    <w:rsid w:val="005C3D9D"/>
    <w:rsid w:val="00602F9F"/>
    <w:rsid w:val="00647677"/>
    <w:rsid w:val="006C7AB0"/>
    <w:rsid w:val="006D1AFC"/>
    <w:rsid w:val="006F2238"/>
    <w:rsid w:val="00706A94"/>
    <w:rsid w:val="00720252"/>
    <w:rsid w:val="00841FE2"/>
    <w:rsid w:val="00876AF4"/>
    <w:rsid w:val="0089545C"/>
    <w:rsid w:val="008D4A81"/>
    <w:rsid w:val="00940986"/>
    <w:rsid w:val="009D23DC"/>
    <w:rsid w:val="009D2B9F"/>
    <w:rsid w:val="00A144BA"/>
    <w:rsid w:val="00A86A6E"/>
    <w:rsid w:val="00AA455A"/>
    <w:rsid w:val="00B00F2B"/>
    <w:rsid w:val="00B07861"/>
    <w:rsid w:val="00B75992"/>
    <w:rsid w:val="00B94C42"/>
    <w:rsid w:val="00CB1BF4"/>
    <w:rsid w:val="00CF4A97"/>
    <w:rsid w:val="00D514C3"/>
    <w:rsid w:val="00D6662D"/>
    <w:rsid w:val="00D71F19"/>
    <w:rsid w:val="00D95E2C"/>
    <w:rsid w:val="00DA67AE"/>
    <w:rsid w:val="00DB3D90"/>
    <w:rsid w:val="00DC7D9D"/>
    <w:rsid w:val="00E40D3E"/>
    <w:rsid w:val="00E70BB3"/>
    <w:rsid w:val="00ED77D0"/>
    <w:rsid w:val="00F10EEC"/>
    <w:rsid w:val="00F23412"/>
    <w:rsid w:val="00F674BF"/>
    <w:rsid w:val="00F97865"/>
    <w:rsid w:val="00FD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3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3B6"/>
  </w:style>
  <w:style w:type="paragraph" w:styleId="Stopka">
    <w:name w:val="footer"/>
    <w:basedOn w:val="Normalny"/>
    <w:link w:val="Stopka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ew.officeapps.live.com/op/view.aspx?src=https%3A%2F%2Fpiorin.gov.pl%2Ffiles%2Fuserfiles%2Fawarchol%2Fpliki_lub%2F2022%2F2022%2Fsierpien%2Fdnf%2Fwniosek_o_paszporty_roslin_dla_mat._szkolk._cac_ozdobnego_lesnego_09_08_2022.doc&amp;wdOrigin=BROWSE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piorin.gov.pl%2Ffiles%2Fuserfiles%2Fawarchol%2Fpliki_lub%2F2022%2F2022%2Fsierpien%2Fdnf%2Fwniosek_o_wydanie_paszportu_roslin_-_etykiety_urzedowej_dla_mat_szkolk__kwalifikowanego_09_08_2022.doc&amp;wdOrigin=BROWSE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piorin.gov.pl%2Ffiles%2Fuserfiles%2Fawarchol%2Fpliki_lub%2F2022%2F2022%2Fsierpien%2Fdnf%2Fwniosek_o_paszport_roslin_-_etykiete_urzedowa_dla_sadzeniakow_ziemniaka_09_08_2022.doc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piorin.gov.pl%2Ffiles%2Fuserfiles%2Fawarchol%2Fpliki_lub%2F2021%2Fkwiecien%2Fzlecenie_kontrola_proby_12_04_2021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lb-struktura/lb-o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9D96-EE92-485E-A7F5-3DDA99C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5</cp:revision>
  <cp:lastPrinted>2024-05-02T06:24:00Z</cp:lastPrinted>
  <dcterms:created xsi:type="dcterms:W3CDTF">2024-05-02T07:23:00Z</dcterms:created>
  <dcterms:modified xsi:type="dcterms:W3CDTF">2024-05-02T08:32:00Z</dcterms:modified>
</cp:coreProperties>
</file>