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AC3" w:rsidRDefault="00E72AC3" w:rsidP="00E72AC3">
      <w:pPr>
        <w:pStyle w:val="Nagwek1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Zarządzenie nr 45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Regionalnego Dyrektora Ochrony Środowiska w Olsztynie z dnia </w:t>
      </w:r>
      <w:r>
        <w:rPr>
          <w:rFonts w:ascii="Calibri" w:hAnsi="Calibri" w:cs="Calibri"/>
          <w:color w:val="auto"/>
          <w:sz w:val="28"/>
          <w:szCs w:val="28"/>
        </w:rPr>
        <w:t>5 listopada 2021</w:t>
      </w:r>
      <w:r w:rsidRPr="00456764">
        <w:rPr>
          <w:rFonts w:ascii="Calibri" w:hAnsi="Calibri" w:cs="Calibri"/>
          <w:color w:val="auto"/>
          <w:sz w:val="28"/>
          <w:szCs w:val="28"/>
        </w:rPr>
        <w:t xml:space="preserve"> r. </w:t>
      </w:r>
    </w:p>
    <w:p w:rsidR="00E72AC3" w:rsidRDefault="00E72AC3" w:rsidP="00E72AC3">
      <w:pPr>
        <w:spacing w:after="100" w:afterAutospacing="1" w:line="360" w:lineRule="auto"/>
        <w:rPr>
          <w:rFonts w:ascii="Calibri" w:hAnsi="Calibri" w:cs="Calibri"/>
        </w:rPr>
      </w:pPr>
      <w:r w:rsidRPr="00664D38">
        <w:rPr>
          <w:rFonts w:ascii="Calibri" w:hAnsi="Calibri" w:cs="Calibri"/>
        </w:rPr>
        <w:t>zmieniające zarządzenie w sprawie ustanowienia zadań ochronnych dla rezerwatu przyrody „</w:t>
      </w:r>
      <w:proofErr w:type="spellStart"/>
      <w:r>
        <w:rPr>
          <w:rFonts w:ascii="Calibri" w:hAnsi="Calibri" w:cs="Calibri"/>
        </w:rPr>
        <w:t>Nietlickie</w:t>
      </w:r>
      <w:proofErr w:type="spellEnd"/>
      <w:r>
        <w:rPr>
          <w:rFonts w:ascii="Calibri" w:hAnsi="Calibri" w:cs="Calibri"/>
        </w:rPr>
        <w:t xml:space="preserve"> Bagno</w:t>
      </w:r>
      <w:r w:rsidRPr="00664D38">
        <w:rPr>
          <w:rFonts w:ascii="Calibri" w:hAnsi="Calibri" w:cs="Calibri"/>
        </w:rPr>
        <w:t>”</w:t>
      </w:r>
    </w:p>
    <w:p w:rsidR="00E72AC3" w:rsidRDefault="007F2050" w:rsidP="00593302">
      <w:pPr>
        <w:spacing w:before="100" w:beforeAutospacing="1" w:line="360" w:lineRule="auto"/>
        <w:rPr>
          <w:rFonts w:ascii="Calibri" w:hAnsi="Calibri" w:cs="Calibri"/>
        </w:rPr>
      </w:pPr>
      <w:r w:rsidRPr="00E72AC3">
        <w:rPr>
          <w:rFonts w:ascii="Calibri" w:hAnsi="Calibri" w:cs="Calibri"/>
          <w:color w:val="0D0D0D"/>
        </w:rPr>
        <w:t>Na podstawie art. 22 ust. 2 pkt 2 ustawy z dnia 16 kwietnia 2004 r. o ochronie przyrody</w:t>
      </w:r>
      <w:r w:rsidR="00835E13" w:rsidRPr="00E72AC3">
        <w:rPr>
          <w:rFonts w:ascii="Calibri" w:hAnsi="Calibri" w:cs="Calibri"/>
          <w:color w:val="0D0D0D"/>
        </w:rPr>
        <w:t xml:space="preserve"> </w:t>
      </w:r>
      <w:r w:rsidR="008241A6" w:rsidRPr="00E72AC3">
        <w:rPr>
          <w:rFonts w:ascii="Calibri" w:hAnsi="Calibri" w:cs="Calibri"/>
          <w:bCs/>
          <w:spacing w:val="-2"/>
          <w:w w:val="101"/>
        </w:rPr>
        <w:t>(</w:t>
      </w:r>
      <w:r w:rsidR="002904E8" w:rsidRPr="00E72AC3">
        <w:rPr>
          <w:rFonts w:ascii="Calibri" w:hAnsi="Calibri" w:cs="Calibri"/>
          <w:color w:val="000000"/>
          <w:shd w:val="clear" w:color="auto" w:fill="FFFFFF"/>
        </w:rPr>
        <w:t>(</w:t>
      </w:r>
      <w:r w:rsidR="002904E8" w:rsidRPr="00E72AC3">
        <w:rPr>
          <w:rFonts w:ascii="Calibri" w:hAnsi="Calibri" w:cs="Calibri"/>
          <w:bCs/>
          <w:color w:val="000000"/>
          <w:spacing w:val="-2"/>
          <w:w w:val="101"/>
        </w:rPr>
        <w:t>Dz. U. z 2021 r. poz. 1098</w:t>
      </w:r>
      <w:r w:rsidR="002904E8" w:rsidRPr="00E72AC3">
        <w:rPr>
          <w:rFonts w:ascii="Calibri" w:eastAsia="Times New Roman" w:hAnsi="Calibri" w:cs="Calibri"/>
        </w:rPr>
        <w:t>)</w:t>
      </w:r>
      <w:r w:rsidR="002904E8" w:rsidRPr="00E72AC3">
        <w:rPr>
          <w:rFonts w:ascii="Calibri" w:hAnsi="Calibri" w:cs="Calibri"/>
        </w:rPr>
        <w:t xml:space="preserve"> </w:t>
      </w:r>
      <w:r w:rsidRPr="00E72AC3">
        <w:rPr>
          <w:rFonts w:ascii="Calibri" w:hAnsi="Calibri" w:cs="Calibri"/>
          <w:color w:val="0D0D0D"/>
        </w:rPr>
        <w:t>zarządza się, co następuje.</w:t>
      </w:r>
    </w:p>
    <w:p w:rsidR="00E72AC3" w:rsidRDefault="002904E8" w:rsidP="00E72AC3">
      <w:pPr>
        <w:spacing w:line="360" w:lineRule="auto"/>
        <w:rPr>
          <w:rFonts w:ascii="Calibri" w:hAnsi="Calibri" w:cs="Calibri"/>
        </w:rPr>
      </w:pPr>
      <w:r w:rsidRPr="00E72AC3">
        <w:rPr>
          <w:rFonts w:ascii="Calibri" w:hAnsi="Calibri" w:cs="Calibri"/>
        </w:rPr>
        <w:t xml:space="preserve">§ 1. W zarządzeniu Nr 1 Regionalnego Dyrektora Ochrony Środowiska w Olsztynie </w:t>
      </w:r>
      <w:r w:rsidRPr="00E72AC3">
        <w:rPr>
          <w:rFonts w:ascii="Calibri" w:hAnsi="Calibri" w:cs="Calibri"/>
        </w:rPr>
        <w:br/>
        <w:t>z dnia 16 stycznia 2019 r. w sprawie ustanowienia zadań ochronnych dla rezerwatu przyrody</w:t>
      </w:r>
      <w:r w:rsidR="005C320B" w:rsidRPr="00E72AC3">
        <w:rPr>
          <w:rFonts w:ascii="Calibri" w:hAnsi="Calibri" w:cs="Calibri"/>
        </w:rPr>
        <w:t xml:space="preserve"> </w:t>
      </w:r>
      <w:r w:rsidRPr="00E72AC3">
        <w:rPr>
          <w:rFonts w:ascii="Calibri" w:hAnsi="Calibri" w:cs="Calibri"/>
        </w:rPr>
        <w:t>„Nietlickie Bagno”, wprowadza się następujące zmiany:</w:t>
      </w:r>
    </w:p>
    <w:p w:rsidR="00E72AC3" w:rsidRDefault="001E367B" w:rsidP="00E72AC3">
      <w:pPr>
        <w:numPr>
          <w:ilvl w:val="0"/>
          <w:numId w:val="17"/>
        </w:numPr>
        <w:spacing w:line="360" w:lineRule="auto"/>
        <w:rPr>
          <w:rFonts w:ascii="Calibri" w:hAnsi="Calibri" w:cs="Calibri"/>
        </w:rPr>
      </w:pPr>
      <w:r w:rsidRPr="00E72AC3">
        <w:rPr>
          <w:rFonts w:ascii="Calibri" w:hAnsi="Calibri" w:cs="Calibri"/>
          <w:color w:val="000000"/>
        </w:rPr>
        <w:t>Zmienia się zapisy § 3. ust. 1., 2 i 3, któremu nadaje się brzmienie:</w:t>
      </w:r>
      <w:r w:rsidR="00E72AC3">
        <w:rPr>
          <w:rFonts w:ascii="Calibri" w:hAnsi="Calibri" w:cs="Calibri"/>
        </w:rPr>
        <w:t xml:space="preserve"> </w:t>
      </w:r>
      <w:r w:rsidRPr="00E72AC3">
        <w:rPr>
          <w:rFonts w:ascii="Calibri" w:hAnsi="Calibri" w:cs="Calibri"/>
        </w:rPr>
        <w:t>„</w:t>
      </w:r>
      <w:r w:rsidRPr="00E72AC3">
        <w:rPr>
          <w:rFonts w:ascii="Calibri" w:hAnsi="Calibri" w:cs="Calibri"/>
          <w:color w:val="000000"/>
        </w:rPr>
        <w:t>§ 3. Obszar rezerwatu objęty jest ochroną czynną”.</w:t>
      </w:r>
    </w:p>
    <w:p w:rsidR="00D855D9" w:rsidRPr="00593302" w:rsidRDefault="00FC714F" w:rsidP="00593302">
      <w:pPr>
        <w:numPr>
          <w:ilvl w:val="0"/>
          <w:numId w:val="17"/>
        </w:numPr>
        <w:spacing w:after="100" w:afterAutospacing="1" w:line="360" w:lineRule="auto"/>
        <w:ind w:left="714" w:hanging="357"/>
        <w:rPr>
          <w:rFonts w:ascii="Calibri" w:hAnsi="Calibri" w:cs="Calibri"/>
        </w:rPr>
      </w:pPr>
      <w:r w:rsidRPr="00E72AC3">
        <w:rPr>
          <w:rFonts w:ascii="Calibri" w:hAnsi="Calibri" w:cs="Calibri"/>
          <w:color w:val="000000"/>
        </w:rPr>
        <w:t xml:space="preserve">W załączniku nr </w:t>
      </w:r>
      <w:r w:rsidR="00B5045C" w:rsidRPr="00E72AC3">
        <w:rPr>
          <w:rFonts w:ascii="Calibri" w:hAnsi="Calibri" w:cs="Calibri"/>
          <w:color w:val="000000"/>
        </w:rPr>
        <w:t>1</w:t>
      </w:r>
      <w:r w:rsidRPr="00E72AC3">
        <w:rPr>
          <w:rFonts w:ascii="Calibri" w:hAnsi="Calibri" w:cs="Calibri"/>
          <w:color w:val="000000"/>
        </w:rPr>
        <w:t xml:space="preserve"> do zarządzenia po pkt 2 dodaje się pkt 3 w brzmieniu:</w:t>
      </w:r>
    </w:p>
    <w:tbl>
      <w:tblPr>
        <w:tblW w:w="921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1 w zarządzeniu nr 1 Regionalnego Dyrektora Ochrony Środowiska w Olsztynie z dnia 16 stycznia 2019 r."/>
        <w:tblDescription w:val="Identyfikacja istniejących i potencjalnych zagrożeń wewnetrznych i zewnętrznych oraz sposoby eliminacji lub ograniczeń i ich skutków"/>
      </w:tblPr>
      <w:tblGrid>
        <w:gridCol w:w="500"/>
        <w:gridCol w:w="4043"/>
        <w:gridCol w:w="4668"/>
      </w:tblGrid>
      <w:tr w:rsidR="00FC714F" w:rsidRPr="00593302" w:rsidTr="00B4689B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14F" w:rsidRPr="00593302" w:rsidRDefault="00FC714F" w:rsidP="0059330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93302">
              <w:rPr>
                <w:rFonts w:ascii="Calibri" w:hAnsi="Calibri" w:cs="Calibri"/>
                <w:color w:val="000000"/>
              </w:rPr>
              <w:t>3.</w:t>
            </w:r>
          </w:p>
          <w:p w:rsidR="00FC714F" w:rsidRPr="00593302" w:rsidRDefault="00FC714F" w:rsidP="00593302">
            <w:pPr>
              <w:pStyle w:val="Zawartotabeli"/>
              <w:snapToGrid w:val="0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14F" w:rsidRPr="00593302" w:rsidRDefault="00FC714F" w:rsidP="0059330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93302">
              <w:rPr>
                <w:rFonts w:ascii="Calibri" w:hAnsi="Calibri" w:cs="Calibri"/>
                <w:color w:val="000000"/>
              </w:rPr>
              <w:t xml:space="preserve">Niewłaściwy i niestabilny poziom wód powodujący sukcesję roślinności drzewiastej i krzewiastej oraz zanikanie siedlisk derkacza, żurawia, orlika krzykliwego </w:t>
            </w:r>
          </w:p>
        </w:tc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714F" w:rsidRPr="00593302" w:rsidRDefault="00FC714F" w:rsidP="00593302">
            <w:pPr>
              <w:spacing w:line="360" w:lineRule="auto"/>
              <w:rPr>
                <w:rFonts w:ascii="Calibri" w:hAnsi="Calibri" w:cs="Calibri"/>
                <w:color w:val="000000"/>
              </w:rPr>
            </w:pPr>
            <w:r w:rsidRPr="00593302">
              <w:rPr>
                <w:rFonts w:ascii="Calibri" w:hAnsi="Calibri" w:cs="Calibri"/>
                <w:bCs/>
              </w:rPr>
              <w:t xml:space="preserve">Utrzymanie właściwego i stabilnego poziomu wód poprzez wykonanie niezbędnych prac hydrotechnicznych </w:t>
            </w:r>
          </w:p>
        </w:tc>
      </w:tr>
    </w:tbl>
    <w:p w:rsidR="00B5045C" w:rsidRPr="00593302" w:rsidRDefault="00B5045C" w:rsidP="00593302">
      <w:pPr>
        <w:pStyle w:val="Akapitzlist"/>
        <w:numPr>
          <w:ilvl w:val="0"/>
          <w:numId w:val="17"/>
        </w:numPr>
        <w:autoSpaceDE w:val="0"/>
        <w:spacing w:before="100" w:beforeAutospacing="1" w:after="100" w:afterAutospacing="1" w:line="360" w:lineRule="auto"/>
        <w:ind w:left="714" w:hanging="357"/>
        <w:rPr>
          <w:rFonts w:ascii="Calibri" w:hAnsi="Calibri" w:cs="Calibri"/>
          <w:color w:val="000000"/>
        </w:rPr>
      </w:pPr>
      <w:r w:rsidRPr="00593302">
        <w:rPr>
          <w:rFonts w:ascii="Calibri" w:hAnsi="Calibri" w:cs="Calibri"/>
          <w:color w:val="000000"/>
        </w:rPr>
        <w:t>W załączniku nr 2 do zarządzenia po pkt 2 dodaje się pkt 3 w brzmieniu:</w:t>
      </w:r>
    </w:p>
    <w:tbl>
      <w:tblPr>
        <w:tblW w:w="9211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2  zarządzeniu nr 1 Regionalnego Dyrektora Ochrony Środowiska w Olsztynie z dnia 16 stycznia 2019 r."/>
        <w:tblDescription w:val="Opis sposobów ochrony czynnej ekosystemów, z podaniem rodzaju, rozmiaru i lokalizacji poszczególnych zadań."/>
      </w:tblPr>
      <w:tblGrid>
        <w:gridCol w:w="514"/>
        <w:gridCol w:w="3964"/>
        <w:gridCol w:w="1843"/>
        <w:gridCol w:w="2890"/>
      </w:tblGrid>
      <w:tr w:rsidR="00B5045C" w:rsidRPr="00593302" w:rsidTr="00711476">
        <w:tc>
          <w:tcPr>
            <w:tcW w:w="514" w:type="dxa"/>
          </w:tcPr>
          <w:p w:rsidR="00B5045C" w:rsidRPr="00593302" w:rsidRDefault="00B5045C" w:rsidP="00593302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93302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3964" w:type="dxa"/>
          </w:tcPr>
          <w:p w:rsidR="00B5045C" w:rsidRPr="00593302" w:rsidRDefault="00B5045C" w:rsidP="00593302">
            <w:pPr>
              <w:pStyle w:val="StandardZnak"/>
              <w:widowControl w:val="0"/>
              <w:tabs>
                <w:tab w:val="left" w:pos="11"/>
                <w:tab w:val="left" w:pos="318"/>
                <w:tab w:val="left" w:pos="371"/>
              </w:tabs>
              <w:autoSpaceDE w:val="0"/>
              <w:autoSpaceDN/>
              <w:snapToGrid w:val="0"/>
              <w:spacing w:line="360" w:lineRule="auto"/>
              <w:rPr>
                <w:rFonts w:ascii="Calibri" w:hAnsi="Calibri" w:cs="Calibri"/>
                <w:color w:val="000000"/>
              </w:rPr>
            </w:pPr>
            <w:r w:rsidRPr="00593302">
              <w:rPr>
                <w:rFonts w:ascii="Calibri" w:eastAsia="TimesNewRoman, 'Times New Roman" w:hAnsi="Calibri" w:cs="Calibri"/>
                <w:bCs/>
                <w:iCs/>
                <w:lang w:val="pl-PL"/>
              </w:rPr>
              <w:t>Wykonanie niezbędnych prac hydrotechnicznych, m.in. odbudowa zniszczonego progu ze ścianką szczelną (na rzece Wąż) oraz wszelkich prac związanych z udrożnieniem /odmuleniem rowów i przepustów, w tym remontem przepustów zniszczonych, likwidacją tam bobrowych bądź instalacją rur w tamach, pozwalających utrzymać odpowiedni poziom wód</w:t>
            </w:r>
            <w:r w:rsidR="005C320B" w:rsidRPr="00593302">
              <w:rPr>
                <w:rFonts w:ascii="Calibri" w:eastAsia="TimesNewRoman, 'Times New Roman" w:hAnsi="Calibri" w:cs="Calibri"/>
                <w:bCs/>
                <w:iCs/>
                <w:lang w:val="pl-PL"/>
              </w:rPr>
              <w:t xml:space="preserve"> </w:t>
            </w:r>
            <w:r w:rsidR="005C320B" w:rsidRPr="00593302">
              <w:rPr>
                <w:rFonts w:ascii="Calibri" w:eastAsia="TimesNewRoman, 'Times New Roman" w:hAnsi="Calibri" w:cs="Calibri"/>
                <w:bCs/>
                <w:iCs/>
                <w:lang w:val="pl-PL"/>
              </w:rPr>
              <w:br/>
            </w:r>
            <w:r w:rsidRPr="00593302">
              <w:rPr>
                <w:rFonts w:ascii="Calibri" w:eastAsia="TimesNewRoman, 'Times New Roman" w:hAnsi="Calibri" w:cs="Calibri"/>
                <w:bCs/>
                <w:iCs/>
                <w:lang w:val="pl-PL"/>
              </w:rPr>
              <w:t>w celu ochrony przedmiotów ochrony</w:t>
            </w:r>
          </w:p>
        </w:tc>
        <w:tc>
          <w:tcPr>
            <w:tcW w:w="1843" w:type="dxa"/>
          </w:tcPr>
          <w:p w:rsidR="00B5045C" w:rsidRPr="00593302" w:rsidRDefault="00B5045C" w:rsidP="00593302">
            <w:pPr>
              <w:pStyle w:val="StandardZnakZnak"/>
              <w:widowControl w:val="0"/>
              <w:autoSpaceDE w:val="0"/>
              <w:snapToGrid w:val="0"/>
              <w:spacing w:line="360" w:lineRule="auto"/>
              <w:ind w:left="-16"/>
              <w:rPr>
                <w:rFonts w:ascii="Calibri" w:hAnsi="Calibri" w:cs="Calibri"/>
                <w:bCs/>
                <w:lang w:val="pl-PL"/>
              </w:rPr>
            </w:pPr>
            <w:r w:rsidRPr="00593302">
              <w:rPr>
                <w:rFonts w:ascii="Calibri" w:eastAsia="TimesNewRoman, 'Times New Roman" w:hAnsi="Calibri" w:cs="Calibri"/>
                <w:bCs/>
                <w:iCs/>
                <w:lang w:val="pl-PL"/>
              </w:rPr>
              <w:t xml:space="preserve">Według potrzeb </w:t>
            </w:r>
          </w:p>
          <w:p w:rsidR="00B5045C" w:rsidRPr="00593302" w:rsidRDefault="00B5045C" w:rsidP="00593302">
            <w:pPr>
              <w:pStyle w:val="Zawartotabeli"/>
              <w:spacing w:line="36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90" w:type="dxa"/>
          </w:tcPr>
          <w:p w:rsidR="00B5045C" w:rsidRPr="00593302" w:rsidRDefault="00B5045C" w:rsidP="00593302">
            <w:pPr>
              <w:pStyle w:val="StandardZnakZnak"/>
              <w:widowControl w:val="0"/>
              <w:autoSpaceDE w:val="0"/>
              <w:snapToGrid w:val="0"/>
              <w:spacing w:line="360" w:lineRule="auto"/>
              <w:ind w:left="-16"/>
              <w:rPr>
                <w:rFonts w:ascii="Calibri" w:hAnsi="Calibri" w:cs="Calibri"/>
                <w:bCs/>
                <w:lang w:val="pl-PL"/>
              </w:rPr>
            </w:pPr>
            <w:r w:rsidRPr="00593302">
              <w:rPr>
                <w:rFonts w:ascii="Calibri" w:eastAsia="TimesNewRoman, 'Times New Roman" w:hAnsi="Calibri" w:cs="Calibri"/>
                <w:bCs/>
                <w:iCs/>
                <w:lang w:val="pl-PL"/>
              </w:rPr>
              <w:t xml:space="preserve">Rezerwat przyrody „Nietlickie Bagno” – działki ewidencyjne </w:t>
            </w:r>
            <w:r w:rsidRPr="00593302">
              <w:rPr>
                <w:rFonts w:ascii="Calibri" w:eastAsia="TimesNewRoman, 'Times New Roman" w:hAnsi="Calibri" w:cs="Calibri"/>
                <w:bCs/>
                <w:iCs/>
                <w:lang w:val="pl-PL"/>
              </w:rPr>
              <w:br/>
              <w:t>nr 20/1, 23/1, 33/1, 43/3 obręb Cierzpięty, gmina Orzysz</w:t>
            </w:r>
          </w:p>
          <w:p w:rsidR="00B5045C" w:rsidRPr="00593302" w:rsidRDefault="00B5045C" w:rsidP="00593302">
            <w:pPr>
              <w:pStyle w:val="Zawartotabeli"/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1E367B" w:rsidRPr="00623CA6" w:rsidRDefault="001E367B" w:rsidP="001E367B">
      <w:pPr>
        <w:autoSpaceDE w:val="0"/>
        <w:spacing w:after="100" w:line="100" w:lineRule="atLeast"/>
        <w:ind w:left="567" w:right="-426"/>
        <w:jc w:val="both"/>
        <w:rPr>
          <w:rFonts w:ascii="Arial" w:hAnsi="Arial" w:cs="Arial"/>
          <w:color w:val="000000"/>
          <w:sz w:val="20"/>
          <w:szCs w:val="20"/>
        </w:rPr>
      </w:pPr>
    </w:p>
    <w:p w:rsidR="00B5045C" w:rsidRPr="00593302" w:rsidRDefault="00D525B0" w:rsidP="00593302">
      <w:pPr>
        <w:tabs>
          <w:tab w:val="left" w:pos="697"/>
        </w:tabs>
        <w:autoSpaceDE w:val="0"/>
        <w:spacing w:line="360" w:lineRule="auto"/>
        <w:rPr>
          <w:rFonts w:ascii="Calibri" w:hAnsi="Calibri" w:cs="Calibri"/>
        </w:rPr>
      </w:pPr>
      <w:r w:rsidRPr="00593302">
        <w:rPr>
          <w:rFonts w:ascii="Calibri" w:hAnsi="Calibri" w:cs="Calibri"/>
          <w:color w:val="000000"/>
        </w:rPr>
        <w:lastRenderedPageBreak/>
        <w:t xml:space="preserve">§ </w:t>
      </w:r>
      <w:r w:rsidR="00B5045C" w:rsidRPr="00593302">
        <w:rPr>
          <w:rFonts w:ascii="Calibri" w:hAnsi="Calibri" w:cs="Calibri"/>
          <w:color w:val="000000"/>
        </w:rPr>
        <w:t>2.</w:t>
      </w:r>
      <w:r w:rsidR="00B5045C" w:rsidRPr="00593302">
        <w:rPr>
          <w:rFonts w:ascii="Calibri" w:hAnsi="Calibri" w:cs="Calibri"/>
        </w:rPr>
        <w:t xml:space="preserve"> Pozostałe zapisy zarządzenia, o którym mowa § 1, pozostają bez zmian.</w:t>
      </w:r>
    </w:p>
    <w:p w:rsidR="00B5045C" w:rsidRDefault="00B5045C" w:rsidP="00593302">
      <w:pPr>
        <w:tabs>
          <w:tab w:val="left" w:pos="697"/>
        </w:tabs>
        <w:autoSpaceDE w:val="0"/>
        <w:spacing w:after="100" w:afterAutospacing="1" w:line="360" w:lineRule="auto"/>
        <w:rPr>
          <w:rFonts w:ascii="Calibri" w:hAnsi="Calibri" w:cs="Calibri"/>
        </w:rPr>
      </w:pPr>
      <w:r w:rsidRPr="00593302">
        <w:rPr>
          <w:rFonts w:ascii="Calibri" w:hAnsi="Calibri" w:cs="Calibri"/>
        </w:rPr>
        <w:t xml:space="preserve">§ 3. Zarządzenie wchodzi w życie z dniem podpisania. </w:t>
      </w:r>
    </w:p>
    <w:p w:rsidR="00593302" w:rsidRDefault="00593302" w:rsidP="00593302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 DYREKTORA</w:t>
      </w:r>
    </w:p>
    <w:p w:rsidR="00593302" w:rsidRDefault="00593302" w:rsidP="00593302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:rsidR="00593302" w:rsidRDefault="00593302" w:rsidP="00593302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:rsidR="00593302" w:rsidRDefault="00593302" w:rsidP="00593302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Al</w:t>
      </w:r>
      <w:r>
        <w:rPr>
          <w:rFonts w:asciiTheme="minorHAnsi" w:hAnsiTheme="minorHAnsi" w:cstheme="minorHAnsi"/>
          <w:kern w:val="2"/>
          <w:sz w:val="20"/>
          <w:szCs w:val="20"/>
        </w:rPr>
        <w:t>eksandra Krzysztoń-</w:t>
      </w:r>
      <w:proofErr w:type="spellStart"/>
      <w:r>
        <w:rPr>
          <w:rFonts w:asciiTheme="minorHAnsi" w:hAnsiTheme="minorHAnsi" w:cstheme="minorHAnsi"/>
          <w:kern w:val="2"/>
          <w:sz w:val="20"/>
          <w:szCs w:val="20"/>
        </w:rPr>
        <w:t>Rzodkiewiccz</w:t>
      </w:r>
      <w:proofErr w:type="spellEnd"/>
    </w:p>
    <w:p w:rsidR="00A270AA" w:rsidRDefault="00593302" w:rsidP="00593302">
      <w:pPr>
        <w:spacing w:line="360" w:lineRule="auto"/>
        <w:rPr>
          <w:rFonts w:ascii="Calibri" w:hAnsi="Calibri" w:cs="Calibri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p.o. Regionalnego Konserwatora Przyrody</w:t>
      </w:r>
    </w:p>
    <w:p w:rsidR="00593302" w:rsidRDefault="00593302">
      <w:pPr>
        <w:widowControl/>
        <w:suppressAutoHyphens w:val="0"/>
        <w:rPr>
          <w:rFonts w:ascii="Calibri" w:eastAsiaTheme="majorEastAsia" w:hAnsi="Calibri" w:cs="Calibri"/>
          <w:sz w:val="28"/>
          <w:szCs w:val="28"/>
          <w:lang w:eastAsia="en-US"/>
        </w:rPr>
      </w:pPr>
      <w:r>
        <w:rPr>
          <w:rFonts w:ascii="Calibri" w:hAnsi="Calibri" w:cs="Calibri"/>
          <w:sz w:val="28"/>
          <w:szCs w:val="28"/>
        </w:rPr>
        <w:br w:type="page"/>
      </w:r>
    </w:p>
    <w:p w:rsidR="00593302" w:rsidRPr="00593302" w:rsidRDefault="00593302" w:rsidP="00593302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3848D1">
        <w:rPr>
          <w:rFonts w:ascii="Calibri" w:hAnsi="Calibri" w:cs="Calibri"/>
          <w:color w:val="auto"/>
          <w:sz w:val="28"/>
          <w:szCs w:val="28"/>
        </w:rPr>
        <w:lastRenderedPageBreak/>
        <w:t>Uzasadnienie</w:t>
      </w:r>
    </w:p>
    <w:p w:rsidR="00593302" w:rsidRDefault="00B5045C" w:rsidP="00593302">
      <w:pPr>
        <w:pStyle w:val="Tekstpodstawowywcity"/>
        <w:ind w:left="0"/>
        <w:jc w:val="left"/>
        <w:rPr>
          <w:rFonts w:ascii="Calibri" w:hAnsi="Calibri" w:cs="Calibri"/>
          <w:sz w:val="24"/>
        </w:rPr>
      </w:pPr>
      <w:r w:rsidRPr="00593302">
        <w:rPr>
          <w:rFonts w:ascii="Calibri" w:hAnsi="Calibri" w:cs="Calibri"/>
          <w:sz w:val="24"/>
        </w:rPr>
        <w:t>Na podstawie delegacji ustawowej zawartej w art. 22 ust. 2 pkt 2 ustawy z dnia 16 kwietnia 2004 r.</w:t>
      </w:r>
      <w:r w:rsidRPr="00593302">
        <w:rPr>
          <w:rFonts w:ascii="Calibri" w:hAnsi="Calibri" w:cs="Calibri"/>
          <w:i/>
          <w:iCs/>
          <w:sz w:val="24"/>
        </w:rPr>
        <w:t xml:space="preserve"> </w:t>
      </w:r>
      <w:r w:rsidR="00623CA6" w:rsidRPr="00593302">
        <w:rPr>
          <w:rFonts w:ascii="Calibri" w:hAnsi="Calibri" w:cs="Calibri"/>
          <w:i/>
          <w:iCs/>
          <w:sz w:val="24"/>
        </w:rPr>
        <w:br/>
      </w:r>
      <w:r w:rsidRPr="00593302">
        <w:rPr>
          <w:rFonts w:ascii="Calibri" w:hAnsi="Calibri" w:cs="Calibri"/>
          <w:sz w:val="24"/>
        </w:rPr>
        <w:t xml:space="preserve">o ochronie przyrody (Dz. U. z 2021 r., poz. 1098) Regionalny Dyrektor Ochrony Środowiska w Olsztynie zarządzeniem Nr 1 z </w:t>
      </w:r>
      <w:r w:rsidR="00623CA6" w:rsidRPr="00593302">
        <w:rPr>
          <w:rFonts w:ascii="Calibri" w:hAnsi="Calibri" w:cs="Calibri"/>
          <w:sz w:val="24"/>
        </w:rPr>
        <w:t xml:space="preserve">dnia </w:t>
      </w:r>
      <w:r w:rsidRPr="00593302">
        <w:rPr>
          <w:rFonts w:ascii="Calibri" w:hAnsi="Calibri" w:cs="Calibri"/>
          <w:sz w:val="24"/>
        </w:rPr>
        <w:t>16 stycznia 2019 r. ustanowił zadania ochronne dla rezerwatu przyrody „</w:t>
      </w:r>
      <w:proofErr w:type="spellStart"/>
      <w:r w:rsidRPr="00593302">
        <w:rPr>
          <w:rFonts w:ascii="Calibri" w:hAnsi="Calibri" w:cs="Calibri"/>
          <w:sz w:val="24"/>
        </w:rPr>
        <w:t>Nietlickie</w:t>
      </w:r>
      <w:proofErr w:type="spellEnd"/>
      <w:r w:rsidRPr="00593302">
        <w:rPr>
          <w:rFonts w:ascii="Calibri" w:hAnsi="Calibri" w:cs="Calibri"/>
          <w:sz w:val="24"/>
        </w:rPr>
        <w:t xml:space="preserve"> Bagno”.</w:t>
      </w:r>
    </w:p>
    <w:p w:rsidR="00593302" w:rsidRDefault="00B5045C" w:rsidP="00593302">
      <w:pPr>
        <w:pStyle w:val="Tekstpodstawowywcity"/>
        <w:ind w:left="0"/>
        <w:jc w:val="left"/>
        <w:rPr>
          <w:rFonts w:ascii="Calibri" w:hAnsi="Calibri" w:cs="Calibri"/>
          <w:sz w:val="24"/>
        </w:rPr>
      </w:pPr>
      <w:r w:rsidRPr="00593302">
        <w:rPr>
          <w:rFonts w:ascii="Calibri" w:hAnsi="Calibri" w:cs="Calibri"/>
          <w:sz w:val="24"/>
        </w:rPr>
        <w:t>Zgodnie z tym przepisem, Regionalny Dyrektor Ochrony Środowiska ustanawia w drodze zarządzenia zadania ochronne dla rezerwatów przyrody, dla których nie ustanowiono planów ochrony.</w:t>
      </w:r>
    </w:p>
    <w:p w:rsidR="00593302" w:rsidRDefault="00623CA6" w:rsidP="00593302">
      <w:pPr>
        <w:pStyle w:val="Tekstpodstawowywcity"/>
        <w:ind w:left="0"/>
        <w:jc w:val="left"/>
        <w:rPr>
          <w:rFonts w:ascii="Calibri" w:hAnsi="Calibri" w:cs="Calibri"/>
          <w:sz w:val="24"/>
        </w:rPr>
      </w:pPr>
      <w:r w:rsidRPr="00593302">
        <w:rPr>
          <w:rFonts w:ascii="Calibri" w:hAnsi="Calibri" w:cs="Calibri"/>
          <w:sz w:val="24"/>
        </w:rPr>
        <w:t>W ramach realizacji projektu pn. „Ochrona</w:t>
      </w:r>
      <w:r w:rsidRPr="00593302">
        <w:rPr>
          <w:rFonts w:ascii="Calibri" w:hAnsi="Calibri" w:cs="Calibri"/>
          <w:iCs/>
          <w:sz w:val="24"/>
        </w:rPr>
        <w:t xml:space="preserve"> siedlisk i gatunków terenów nieleśnych zależnych od wód</w:t>
      </w:r>
      <w:r w:rsidRPr="00593302">
        <w:rPr>
          <w:rFonts w:ascii="Calibri" w:hAnsi="Calibri" w:cs="Calibri"/>
          <w:sz w:val="24"/>
        </w:rPr>
        <w:t xml:space="preserve">, realizowanego m.in. w obszarze Natura 2000 Mazurskie Bagna PLH280054, wykonano ekspertyzę hydrologiczną oraz przyrodniczą wraz z dokumentacją projektową dla ww. rezerwatu przyrody. Powyższa ekspertyza wykazała konieczność </w:t>
      </w:r>
      <w:r w:rsidR="00010EDB" w:rsidRPr="00593302">
        <w:rPr>
          <w:rFonts w:ascii="Calibri" w:hAnsi="Calibri" w:cs="Calibri"/>
          <w:sz w:val="24"/>
        </w:rPr>
        <w:t>wykonania</w:t>
      </w:r>
      <w:r w:rsidRPr="00593302">
        <w:rPr>
          <w:rFonts w:ascii="Calibri" w:hAnsi="Calibri" w:cs="Calibri"/>
          <w:sz w:val="24"/>
        </w:rPr>
        <w:t xml:space="preserve"> niezbędnych </w:t>
      </w:r>
      <w:r w:rsidR="00593302">
        <w:rPr>
          <w:rFonts w:ascii="Calibri" w:hAnsi="Calibri" w:cs="Calibri"/>
          <w:sz w:val="24"/>
        </w:rPr>
        <w:t xml:space="preserve">prac </w:t>
      </w:r>
      <w:r w:rsidR="00010EDB" w:rsidRPr="00593302">
        <w:rPr>
          <w:rFonts w:ascii="Calibri" w:hAnsi="Calibri" w:cs="Calibri"/>
          <w:sz w:val="24"/>
        </w:rPr>
        <w:t>hydrotechnicznych w celu poprawy stanu uwodnienia obszaru rezerwatu przyrody.</w:t>
      </w:r>
    </w:p>
    <w:p w:rsidR="00593302" w:rsidRDefault="00B5045C" w:rsidP="00593302">
      <w:pPr>
        <w:pStyle w:val="Tekstpodstawowywcity"/>
        <w:ind w:left="0"/>
        <w:jc w:val="left"/>
        <w:rPr>
          <w:rFonts w:ascii="Calibri" w:hAnsi="Calibri" w:cs="Calibri"/>
          <w:color w:val="000000"/>
          <w:sz w:val="24"/>
        </w:rPr>
      </w:pPr>
      <w:r w:rsidRPr="00593302">
        <w:rPr>
          <w:rFonts w:ascii="Calibri" w:hAnsi="Calibri" w:cs="Calibri"/>
          <w:color w:val="000000"/>
          <w:sz w:val="24"/>
        </w:rPr>
        <w:t>Niniejszym zarządzeniem dokonuje się zatem stosownych zmian w zarządzeniu ustanawiającym zadania ochronne dla przedmiotowego rezerwatu przyrody.</w:t>
      </w:r>
    </w:p>
    <w:p w:rsidR="006C43BD" w:rsidRDefault="00B5045C" w:rsidP="00593302">
      <w:pPr>
        <w:pStyle w:val="Tekstpodstawowywcity"/>
        <w:spacing w:after="100" w:afterAutospacing="1"/>
        <w:ind w:left="0"/>
        <w:jc w:val="left"/>
        <w:rPr>
          <w:rFonts w:ascii="Calibri" w:hAnsi="Calibri" w:cs="Calibri"/>
          <w:sz w:val="24"/>
          <w:u w:val="single"/>
        </w:rPr>
      </w:pPr>
      <w:r w:rsidRPr="00593302">
        <w:rPr>
          <w:rFonts w:ascii="Calibri" w:hAnsi="Calibri" w:cs="Calibri"/>
          <w:bCs/>
          <w:sz w:val="24"/>
        </w:rPr>
        <w:t xml:space="preserve">Niniejszy akt prawny zmienia zarządzenie </w:t>
      </w:r>
      <w:r w:rsidR="00623CA6" w:rsidRPr="00593302">
        <w:rPr>
          <w:rFonts w:ascii="Calibri" w:hAnsi="Calibri" w:cs="Calibri"/>
          <w:bCs/>
          <w:sz w:val="24"/>
        </w:rPr>
        <w:t xml:space="preserve">nr </w:t>
      </w:r>
      <w:r w:rsidRPr="00593302">
        <w:rPr>
          <w:rFonts w:ascii="Calibri" w:hAnsi="Calibri" w:cs="Calibri"/>
          <w:bCs/>
          <w:sz w:val="24"/>
        </w:rPr>
        <w:t xml:space="preserve">1 Regionalnego Dyrektora Ochrony Środowiska </w:t>
      </w:r>
      <w:r w:rsidR="00010EDB" w:rsidRPr="00593302">
        <w:rPr>
          <w:rFonts w:ascii="Calibri" w:hAnsi="Calibri" w:cs="Calibri"/>
          <w:bCs/>
          <w:sz w:val="24"/>
        </w:rPr>
        <w:br/>
      </w:r>
      <w:r w:rsidRPr="00593302">
        <w:rPr>
          <w:rFonts w:ascii="Calibri" w:hAnsi="Calibri" w:cs="Calibri"/>
          <w:bCs/>
          <w:sz w:val="24"/>
        </w:rPr>
        <w:t>w Olsztynie z dnia 16 stycznia 2019 r. w sprawie ustanowienia zadań ochronnych dla rezerwatu przyrody „</w:t>
      </w:r>
      <w:r w:rsidR="00623CA6" w:rsidRPr="00593302">
        <w:rPr>
          <w:rFonts w:ascii="Calibri" w:hAnsi="Calibri" w:cs="Calibri"/>
          <w:bCs/>
          <w:sz w:val="24"/>
        </w:rPr>
        <w:t>Nietlickie Bagno</w:t>
      </w:r>
      <w:r w:rsidRPr="00593302">
        <w:rPr>
          <w:rFonts w:ascii="Calibri" w:hAnsi="Calibri" w:cs="Calibri"/>
          <w:bCs/>
          <w:sz w:val="24"/>
        </w:rPr>
        <w:t xml:space="preserve">”, które ustanowione zostały na </w:t>
      </w:r>
      <w:r w:rsidR="00623CA6" w:rsidRPr="00593302">
        <w:rPr>
          <w:rFonts w:ascii="Calibri" w:hAnsi="Calibri" w:cs="Calibri"/>
          <w:bCs/>
          <w:sz w:val="24"/>
        </w:rPr>
        <w:t>4</w:t>
      </w:r>
      <w:r w:rsidRPr="00593302">
        <w:rPr>
          <w:rFonts w:ascii="Calibri" w:hAnsi="Calibri" w:cs="Calibri"/>
          <w:bCs/>
          <w:sz w:val="24"/>
        </w:rPr>
        <w:t xml:space="preserve"> lata, wobec powyższego</w:t>
      </w:r>
      <w:r w:rsidRPr="00593302">
        <w:rPr>
          <w:rFonts w:ascii="Calibri" w:hAnsi="Calibri" w:cs="Calibri"/>
          <w:b/>
          <w:sz w:val="24"/>
        </w:rPr>
        <w:t xml:space="preserve"> </w:t>
      </w:r>
      <w:r w:rsidRPr="00593302">
        <w:rPr>
          <w:rFonts w:ascii="Calibri" w:hAnsi="Calibri" w:cs="Calibri"/>
          <w:sz w:val="24"/>
          <w:u w:val="single"/>
        </w:rPr>
        <w:t>obowiązują do 1</w:t>
      </w:r>
      <w:r w:rsidR="00623CA6" w:rsidRPr="00593302">
        <w:rPr>
          <w:rFonts w:ascii="Calibri" w:hAnsi="Calibri" w:cs="Calibri"/>
          <w:sz w:val="24"/>
          <w:u w:val="single"/>
        </w:rPr>
        <w:t>5 stycznia 2023 r.</w:t>
      </w:r>
    </w:p>
    <w:p w:rsidR="00593302" w:rsidRDefault="00593302" w:rsidP="00711476">
      <w:pPr>
        <w:spacing w:before="100" w:beforeAutospacing="1"/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Z up. REGIONALNEGO DYREKTORA</w:t>
      </w:r>
    </w:p>
    <w:p w:rsidR="00593302" w:rsidRDefault="00593302" w:rsidP="00593302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OCHRONY ŚRODOWISKA</w:t>
      </w:r>
    </w:p>
    <w:p w:rsidR="00593302" w:rsidRDefault="00593302" w:rsidP="00593302">
      <w:pPr>
        <w:rPr>
          <w:rFonts w:asciiTheme="minorHAnsi" w:hAnsiTheme="minorHAnsi" w:cstheme="minorHAnsi"/>
          <w:kern w:val="2"/>
          <w:sz w:val="20"/>
          <w:szCs w:val="20"/>
        </w:rPr>
      </w:pPr>
      <w:r>
        <w:rPr>
          <w:rFonts w:asciiTheme="minorHAnsi" w:hAnsiTheme="minorHAnsi" w:cstheme="minorHAnsi"/>
          <w:kern w:val="2"/>
          <w:sz w:val="20"/>
          <w:szCs w:val="20"/>
        </w:rPr>
        <w:t>w Olsztynie</w:t>
      </w:r>
    </w:p>
    <w:p w:rsidR="00593302" w:rsidRDefault="00593302" w:rsidP="00593302">
      <w:pPr>
        <w:rPr>
          <w:rFonts w:asciiTheme="minorHAnsi" w:hAnsiTheme="minorHAnsi" w:cstheme="minorHAnsi"/>
          <w:kern w:val="2"/>
          <w:sz w:val="20"/>
          <w:szCs w:val="20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Al</w:t>
      </w:r>
      <w:r>
        <w:rPr>
          <w:rFonts w:asciiTheme="minorHAnsi" w:hAnsiTheme="minorHAnsi" w:cstheme="minorHAnsi"/>
          <w:kern w:val="2"/>
          <w:sz w:val="20"/>
          <w:szCs w:val="20"/>
        </w:rPr>
        <w:t>eksandra Krzysztoń-</w:t>
      </w:r>
      <w:proofErr w:type="spellStart"/>
      <w:r>
        <w:rPr>
          <w:rFonts w:asciiTheme="minorHAnsi" w:hAnsiTheme="minorHAnsi" w:cstheme="minorHAnsi"/>
          <w:kern w:val="2"/>
          <w:sz w:val="20"/>
          <w:szCs w:val="20"/>
        </w:rPr>
        <w:t>Rzodkiewiccz</w:t>
      </w:r>
      <w:proofErr w:type="spellEnd"/>
    </w:p>
    <w:p w:rsidR="00593302" w:rsidRDefault="00593302" w:rsidP="00593302">
      <w:pPr>
        <w:spacing w:line="360" w:lineRule="auto"/>
        <w:rPr>
          <w:rFonts w:ascii="Calibri" w:hAnsi="Calibri" w:cs="Calibri"/>
        </w:rPr>
      </w:pPr>
      <w:r w:rsidRPr="004532DB">
        <w:rPr>
          <w:rFonts w:asciiTheme="minorHAnsi" w:hAnsiTheme="minorHAnsi" w:cstheme="minorHAnsi"/>
          <w:kern w:val="2"/>
          <w:sz w:val="20"/>
          <w:szCs w:val="20"/>
        </w:rPr>
        <w:t>p.o. Regionalnego Konserwatora Przyrody</w:t>
      </w:r>
    </w:p>
    <w:p w:rsidR="00593302" w:rsidRPr="00593302" w:rsidRDefault="00593302" w:rsidP="00593302">
      <w:pPr>
        <w:pStyle w:val="Tekstpodstawowywcity"/>
        <w:ind w:left="0"/>
        <w:jc w:val="left"/>
        <w:rPr>
          <w:rFonts w:ascii="Calibri" w:hAnsi="Calibri" w:cs="Calibri"/>
          <w:sz w:val="24"/>
          <w:u w:val="single"/>
        </w:rPr>
      </w:pPr>
      <w:bookmarkStart w:id="0" w:name="_GoBack"/>
      <w:bookmarkEnd w:id="0"/>
    </w:p>
    <w:sectPr w:rsidR="00593302" w:rsidRPr="00593302" w:rsidSect="009E499D">
      <w:footerReference w:type="default" r:id="rId8"/>
      <w:pgSz w:w="11905" w:h="16837"/>
      <w:pgMar w:top="851" w:right="1134" w:bottom="567" w:left="1134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9D7" w:rsidRDefault="004979D7">
      <w:r>
        <w:separator/>
      </w:r>
    </w:p>
  </w:endnote>
  <w:endnote w:type="continuationSeparator" w:id="0">
    <w:p w:rsidR="004979D7" w:rsidRDefault="0049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 'Times New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050" w:rsidRDefault="007F205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9D7" w:rsidRDefault="004979D7">
      <w:r>
        <w:separator/>
      </w:r>
    </w:p>
  </w:footnote>
  <w:footnote w:type="continuationSeparator" w:id="0">
    <w:p w:rsidR="004979D7" w:rsidRDefault="00497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563F74"/>
    <w:multiLevelType w:val="hybridMultilevel"/>
    <w:tmpl w:val="2D0A2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F2654"/>
    <w:multiLevelType w:val="hybridMultilevel"/>
    <w:tmpl w:val="A2366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22284"/>
    <w:multiLevelType w:val="hybridMultilevel"/>
    <w:tmpl w:val="9454D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E45C2"/>
    <w:multiLevelType w:val="hybridMultilevel"/>
    <w:tmpl w:val="B5EEFC2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653723"/>
    <w:multiLevelType w:val="hybridMultilevel"/>
    <w:tmpl w:val="110683C6"/>
    <w:lvl w:ilvl="0" w:tplc="80969D8C">
      <w:start w:val="1"/>
      <w:numFmt w:val="decimal"/>
      <w:lvlText w:val="%1."/>
      <w:lvlJc w:val="left"/>
      <w:pPr>
        <w:ind w:left="930" w:hanging="360"/>
      </w:pPr>
      <w:rPr>
        <w:rFonts w:ascii="Arial" w:hAnsi="Arial" w:cs="Arial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E4570A9"/>
    <w:multiLevelType w:val="hybridMultilevel"/>
    <w:tmpl w:val="B4D24AE2"/>
    <w:lvl w:ilvl="0" w:tplc="5406C9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34888"/>
    <w:multiLevelType w:val="hybridMultilevel"/>
    <w:tmpl w:val="B06834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A7853"/>
    <w:multiLevelType w:val="hybridMultilevel"/>
    <w:tmpl w:val="92ECEB9C"/>
    <w:lvl w:ilvl="0" w:tplc="81728380">
      <w:start w:val="3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7F3A"/>
    <w:multiLevelType w:val="hybridMultilevel"/>
    <w:tmpl w:val="69BEFC20"/>
    <w:lvl w:ilvl="0" w:tplc="A3546CC0">
      <w:start w:val="1"/>
      <w:numFmt w:val="decimal"/>
      <w:lvlText w:val="%1)"/>
      <w:lvlJc w:val="left"/>
      <w:pPr>
        <w:ind w:left="9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3" w15:restartNumberingAfterBreak="0">
    <w:nsid w:val="3D505CF3"/>
    <w:multiLevelType w:val="hybridMultilevel"/>
    <w:tmpl w:val="F6E667C4"/>
    <w:lvl w:ilvl="0" w:tplc="F19C91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A6BD7"/>
    <w:multiLevelType w:val="hybridMultilevel"/>
    <w:tmpl w:val="60DC7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B4EDF"/>
    <w:multiLevelType w:val="hybridMultilevel"/>
    <w:tmpl w:val="ADA28FCA"/>
    <w:lvl w:ilvl="0" w:tplc="71EE47E8">
      <w:start w:val="1"/>
      <w:numFmt w:val="decimal"/>
      <w:lvlText w:val="%1.1."/>
      <w:lvlJc w:val="left"/>
      <w:pPr>
        <w:ind w:left="12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5" w:hanging="360"/>
      </w:pPr>
    </w:lvl>
    <w:lvl w:ilvl="2" w:tplc="0415001B" w:tentative="1">
      <w:start w:val="1"/>
      <w:numFmt w:val="lowerRoman"/>
      <w:lvlText w:val="%3."/>
      <w:lvlJc w:val="right"/>
      <w:pPr>
        <w:ind w:left="2715" w:hanging="180"/>
      </w:pPr>
    </w:lvl>
    <w:lvl w:ilvl="3" w:tplc="0415000F" w:tentative="1">
      <w:start w:val="1"/>
      <w:numFmt w:val="decimal"/>
      <w:lvlText w:val="%4."/>
      <w:lvlJc w:val="left"/>
      <w:pPr>
        <w:ind w:left="3435" w:hanging="360"/>
      </w:pPr>
    </w:lvl>
    <w:lvl w:ilvl="4" w:tplc="04150019" w:tentative="1">
      <w:start w:val="1"/>
      <w:numFmt w:val="lowerLetter"/>
      <w:lvlText w:val="%5."/>
      <w:lvlJc w:val="left"/>
      <w:pPr>
        <w:ind w:left="4155" w:hanging="360"/>
      </w:pPr>
    </w:lvl>
    <w:lvl w:ilvl="5" w:tplc="0415001B" w:tentative="1">
      <w:start w:val="1"/>
      <w:numFmt w:val="lowerRoman"/>
      <w:lvlText w:val="%6."/>
      <w:lvlJc w:val="right"/>
      <w:pPr>
        <w:ind w:left="4875" w:hanging="180"/>
      </w:pPr>
    </w:lvl>
    <w:lvl w:ilvl="6" w:tplc="0415000F" w:tentative="1">
      <w:start w:val="1"/>
      <w:numFmt w:val="decimal"/>
      <w:lvlText w:val="%7."/>
      <w:lvlJc w:val="left"/>
      <w:pPr>
        <w:ind w:left="5595" w:hanging="360"/>
      </w:pPr>
    </w:lvl>
    <w:lvl w:ilvl="7" w:tplc="04150019" w:tentative="1">
      <w:start w:val="1"/>
      <w:numFmt w:val="lowerLetter"/>
      <w:lvlText w:val="%8."/>
      <w:lvlJc w:val="left"/>
      <w:pPr>
        <w:ind w:left="6315" w:hanging="360"/>
      </w:pPr>
    </w:lvl>
    <w:lvl w:ilvl="8" w:tplc="041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6" w15:restartNumberingAfterBreak="0">
    <w:nsid w:val="4D0D3E91"/>
    <w:multiLevelType w:val="hybridMultilevel"/>
    <w:tmpl w:val="C7885110"/>
    <w:lvl w:ilvl="0" w:tplc="23F861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49445B8"/>
    <w:multiLevelType w:val="hybridMultilevel"/>
    <w:tmpl w:val="EF3EACE4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3"/>
  </w:num>
  <w:num w:numId="5">
    <w:abstractNumId w:val="2"/>
  </w:num>
  <w:num w:numId="6">
    <w:abstractNumId w:val="6"/>
  </w:num>
  <w:num w:numId="7">
    <w:abstractNumId w:val="15"/>
  </w:num>
  <w:num w:numId="8">
    <w:abstractNumId w:val="14"/>
  </w:num>
  <w:num w:numId="9">
    <w:abstractNumId w:val="11"/>
  </w:num>
  <w:num w:numId="10">
    <w:abstractNumId w:val="7"/>
  </w:num>
  <w:num w:numId="11">
    <w:abstractNumId w:val="9"/>
  </w:num>
  <w:num w:numId="12">
    <w:abstractNumId w:val="17"/>
  </w:num>
  <w:num w:numId="13">
    <w:abstractNumId w:val="13"/>
  </w:num>
  <w:num w:numId="14">
    <w:abstractNumId w:val="8"/>
  </w:num>
  <w:num w:numId="15">
    <w:abstractNumId w:val="12"/>
  </w:num>
  <w:num w:numId="16">
    <w:abstractNumId w:val="5"/>
  </w:num>
  <w:num w:numId="17">
    <w:abstractNumId w:val="10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83"/>
    <w:rsid w:val="000049BA"/>
    <w:rsid w:val="0001074E"/>
    <w:rsid w:val="00010EDB"/>
    <w:rsid w:val="00012A7F"/>
    <w:rsid w:val="000153A5"/>
    <w:rsid w:val="00020EFD"/>
    <w:rsid w:val="000253EC"/>
    <w:rsid w:val="000269B5"/>
    <w:rsid w:val="00027EA0"/>
    <w:rsid w:val="00036A48"/>
    <w:rsid w:val="00042AE2"/>
    <w:rsid w:val="00047B11"/>
    <w:rsid w:val="00057B39"/>
    <w:rsid w:val="00070925"/>
    <w:rsid w:val="0007665C"/>
    <w:rsid w:val="00084BDA"/>
    <w:rsid w:val="00085FAB"/>
    <w:rsid w:val="000B34BB"/>
    <w:rsid w:val="000B4455"/>
    <w:rsid w:val="000B71CF"/>
    <w:rsid w:val="000B720C"/>
    <w:rsid w:val="000C3B43"/>
    <w:rsid w:val="000C3F66"/>
    <w:rsid w:val="000D33BB"/>
    <w:rsid w:val="000F04D2"/>
    <w:rsid w:val="00104A30"/>
    <w:rsid w:val="001063F1"/>
    <w:rsid w:val="00115C94"/>
    <w:rsid w:val="0012532F"/>
    <w:rsid w:val="001267BF"/>
    <w:rsid w:val="001304ED"/>
    <w:rsid w:val="00137BFF"/>
    <w:rsid w:val="00145C07"/>
    <w:rsid w:val="00155946"/>
    <w:rsid w:val="00162B53"/>
    <w:rsid w:val="001776D6"/>
    <w:rsid w:val="001823D5"/>
    <w:rsid w:val="001879A2"/>
    <w:rsid w:val="0019305F"/>
    <w:rsid w:val="00193D30"/>
    <w:rsid w:val="001A33A0"/>
    <w:rsid w:val="001B12D3"/>
    <w:rsid w:val="001C2A9B"/>
    <w:rsid w:val="001C3B7A"/>
    <w:rsid w:val="001C668D"/>
    <w:rsid w:val="001D3471"/>
    <w:rsid w:val="001D397F"/>
    <w:rsid w:val="001D554A"/>
    <w:rsid w:val="001E17B1"/>
    <w:rsid w:val="001E367B"/>
    <w:rsid w:val="001E427F"/>
    <w:rsid w:val="001E7D66"/>
    <w:rsid w:val="001F568B"/>
    <w:rsid w:val="002046A8"/>
    <w:rsid w:val="002119AB"/>
    <w:rsid w:val="00212C85"/>
    <w:rsid w:val="002160DF"/>
    <w:rsid w:val="00216741"/>
    <w:rsid w:val="002220F1"/>
    <w:rsid w:val="00224912"/>
    <w:rsid w:val="00241941"/>
    <w:rsid w:val="002442B0"/>
    <w:rsid w:val="002445DE"/>
    <w:rsid w:val="002462DF"/>
    <w:rsid w:val="00251589"/>
    <w:rsid w:val="00262448"/>
    <w:rsid w:val="00270E90"/>
    <w:rsid w:val="00276ACA"/>
    <w:rsid w:val="002862C3"/>
    <w:rsid w:val="0028667E"/>
    <w:rsid w:val="00286774"/>
    <w:rsid w:val="00286D50"/>
    <w:rsid w:val="002904E8"/>
    <w:rsid w:val="002911F9"/>
    <w:rsid w:val="00294A75"/>
    <w:rsid w:val="002B3CDF"/>
    <w:rsid w:val="002C5D7B"/>
    <w:rsid w:val="002F4B6F"/>
    <w:rsid w:val="002F69F5"/>
    <w:rsid w:val="0030188C"/>
    <w:rsid w:val="0031415E"/>
    <w:rsid w:val="00327F01"/>
    <w:rsid w:val="003322A8"/>
    <w:rsid w:val="003435C5"/>
    <w:rsid w:val="00352302"/>
    <w:rsid w:val="003557D0"/>
    <w:rsid w:val="00375F4D"/>
    <w:rsid w:val="00377027"/>
    <w:rsid w:val="003855A0"/>
    <w:rsid w:val="00396005"/>
    <w:rsid w:val="003A1156"/>
    <w:rsid w:val="003B3F8C"/>
    <w:rsid w:val="003B4592"/>
    <w:rsid w:val="003B4A5E"/>
    <w:rsid w:val="003C0754"/>
    <w:rsid w:val="003C7989"/>
    <w:rsid w:val="003D1DAE"/>
    <w:rsid w:val="003D4CE0"/>
    <w:rsid w:val="003F0209"/>
    <w:rsid w:val="003F4C34"/>
    <w:rsid w:val="003F5997"/>
    <w:rsid w:val="00407304"/>
    <w:rsid w:val="004103BB"/>
    <w:rsid w:val="00416C7F"/>
    <w:rsid w:val="00421190"/>
    <w:rsid w:val="00422407"/>
    <w:rsid w:val="00454E85"/>
    <w:rsid w:val="00455159"/>
    <w:rsid w:val="00467E24"/>
    <w:rsid w:val="00472A22"/>
    <w:rsid w:val="00475263"/>
    <w:rsid w:val="0048045E"/>
    <w:rsid w:val="00487993"/>
    <w:rsid w:val="0049140D"/>
    <w:rsid w:val="004979D7"/>
    <w:rsid w:val="00497B5D"/>
    <w:rsid w:val="00497E84"/>
    <w:rsid w:val="004B4CE2"/>
    <w:rsid w:val="004C0337"/>
    <w:rsid w:val="004C0FA1"/>
    <w:rsid w:val="004D062C"/>
    <w:rsid w:val="004E1FA6"/>
    <w:rsid w:val="004F4A8F"/>
    <w:rsid w:val="004F5E4F"/>
    <w:rsid w:val="00507B44"/>
    <w:rsid w:val="00523142"/>
    <w:rsid w:val="0052453F"/>
    <w:rsid w:val="00526A4C"/>
    <w:rsid w:val="00535A18"/>
    <w:rsid w:val="00541B88"/>
    <w:rsid w:val="005706C7"/>
    <w:rsid w:val="00586D94"/>
    <w:rsid w:val="00587FBE"/>
    <w:rsid w:val="00593302"/>
    <w:rsid w:val="0059557E"/>
    <w:rsid w:val="005A0C81"/>
    <w:rsid w:val="005A60D4"/>
    <w:rsid w:val="005B1C59"/>
    <w:rsid w:val="005B3B38"/>
    <w:rsid w:val="005C320B"/>
    <w:rsid w:val="005C78F3"/>
    <w:rsid w:val="005D2BE3"/>
    <w:rsid w:val="005E2904"/>
    <w:rsid w:val="005E792F"/>
    <w:rsid w:val="005F2D19"/>
    <w:rsid w:val="00601CBB"/>
    <w:rsid w:val="006033D1"/>
    <w:rsid w:val="00607FE7"/>
    <w:rsid w:val="00614633"/>
    <w:rsid w:val="00623CA6"/>
    <w:rsid w:val="0064115E"/>
    <w:rsid w:val="00642242"/>
    <w:rsid w:val="0065020B"/>
    <w:rsid w:val="0065359F"/>
    <w:rsid w:val="00656B94"/>
    <w:rsid w:val="0067633B"/>
    <w:rsid w:val="006838CB"/>
    <w:rsid w:val="006839D6"/>
    <w:rsid w:val="006853D4"/>
    <w:rsid w:val="00685861"/>
    <w:rsid w:val="00687F9A"/>
    <w:rsid w:val="00690256"/>
    <w:rsid w:val="0069147B"/>
    <w:rsid w:val="006A6BD8"/>
    <w:rsid w:val="006C43BD"/>
    <w:rsid w:val="006C547A"/>
    <w:rsid w:val="006D14DE"/>
    <w:rsid w:val="006D54EE"/>
    <w:rsid w:val="006E0F2E"/>
    <w:rsid w:val="006E3AB3"/>
    <w:rsid w:val="006E3D49"/>
    <w:rsid w:val="006F6F06"/>
    <w:rsid w:val="00710920"/>
    <w:rsid w:val="00711476"/>
    <w:rsid w:val="00713C2F"/>
    <w:rsid w:val="007143EB"/>
    <w:rsid w:val="007209E7"/>
    <w:rsid w:val="007335E1"/>
    <w:rsid w:val="00735A96"/>
    <w:rsid w:val="00743E2D"/>
    <w:rsid w:val="007444CF"/>
    <w:rsid w:val="00744B13"/>
    <w:rsid w:val="00750DA4"/>
    <w:rsid w:val="007600DD"/>
    <w:rsid w:val="00766AF8"/>
    <w:rsid w:val="007776C2"/>
    <w:rsid w:val="00791009"/>
    <w:rsid w:val="007915EA"/>
    <w:rsid w:val="00797149"/>
    <w:rsid w:val="007A25B4"/>
    <w:rsid w:val="007B072E"/>
    <w:rsid w:val="007B0AA0"/>
    <w:rsid w:val="007B11E3"/>
    <w:rsid w:val="007B541C"/>
    <w:rsid w:val="007C2525"/>
    <w:rsid w:val="007C4358"/>
    <w:rsid w:val="007C48EE"/>
    <w:rsid w:val="007D6162"/>
    <w:rsid w:val="007E3D29"/>
    <w:rsid w:val="007E52BB"/>
    <w:rsid w:val="007F2050"/>
    <w:rsid w:val="007F567D"/>
    <w:rsid w:val="007F5D86"/>
    <w:rsid w:val="008024CC"/>
    <w:rsid w:val="0080255D"/>
    <w:rsid w:val="008161EC"/>
    <w:rsid w:val="008236A9"/>
    <w:rsid w:val="008241A6"/>
    <w:rsid w:val="00827DC0"/>
    <w:rsid w:val="00835E13"/>
    <w:rsid w:val="008406F0"/>
    <w:rsid w:val="00843A92"/>
    <w:rsid w:val="00843B4F"/>
    <w:rsid w:val="00844048"/>
    <w:rsid w:val="00846343"/>
    <w:rsid w:val="0085026A"/>
    <w:rsid w:val="008853F0"/>
    <w:rsid w:val="008867F3"/>
    <w:rsid w:val="0089293C"/>
    <w:rsid w:val="008B1EF3"/>
    <w:rsid w:val="008B288F"/>
    <w:rsid w:val="008B44AE"/>
    <w:rsid w:val="008B4E01"/>
    <w:rsid w:val="008B6BAC"/>
    <w:rsid w:val="008C0CF8"/>
    <w:rsid w:val="008C203B"/>
    <w:rsid w:val="008C2691"/>
    <w:rsid w:val="008C7986"/>
    <w:rsid w:val="008D5B50"/>
    <w:rsid w:val="008D5F24"/>
    <w:rsid w:val="008D65CE"/>
    <w:rsid w:val="008D7638"/>
    <w:rsid w:val="008D76FF"/>
    <w:rsid w:val="008F5C21"/>
    <w:rsid w:val="008F604A"/>
    <w:rsid w:val="009015B5"/>
    <w:rsid w:val="00903DA7"/>
    <w:rsid w:val="00906098"/>
    <w:rsid w:val="00914033"/>
    <w:rsid w:val="00922897"/>
    <w:rsid w:val="00931FEE"/>
    <w:rsid w:val="00943E40"/>
    <w:rsid w:val="00945818"/>
    <w:rsid w:val="00946585"/>
    <w:rsid w:val="009560A5"/>
    <w:rsid w:val="00956AC0"/>
    <w:rsid w:val="00960606"/>
    <w:rsid w:val="00961EB5"/>
    <w:rsid w:val="0096212C"/>
    <w:rsid w:val="0096388A"/>
    <w:rsid w:val="00963992"/>
    <w:rsid w:val="00971A78"/>
    <w:rsid w:val="0097354B"/>
    <w:rsid w:val="00974D55"/>
    <w:rsid w:val="00976EFA"/>
    <w:rsid w:val="009940FA"/>
    <w:rsid w:val="009B4E3A"/>
    <w:rsid w:val="009E0FA4"/>
    <w:rsid w:val="009E499D"/>
    <w:rsid w:val="009E7FE4"/>
    <w:rsid w:val="009F0CAD"/>
    <w:rsid w:val="009F1AA6"/>
    <w:rsid w:val="009F416C"/>
    <w:rsid w:val="009F5779"/>
    <w:rsid w:val="00A01AA3"/>
    <w:rsid w:val="00A043EC"/>
    <w:rsid w:val="00A11C70"/>
    <w:rsid w:val="00A11E0A"/>
    <w:rsid w:val="00A1315C"/>
    <w:rsid w:val="00A16DA4"/>
    <w:rsid w:val="00A17985"/>
    <w:rsid w:val="00A24846"/>
    <w:rsid w:val="00A270AA"/>
    <w:rsid w:val="00A27E99"/>
    <w:rsid w:val="00A30209"/>
    <w:rsid w:val="00A3059B"/>
    <w:rsid w:val="00A3572D"/>
    <w:rsid w:val="00A375C5"/>
    <w:rsid w:val="00A376D3"/>
    <w:rsid w:val="00A37EDF"/>
    <w:rsid w:val="00A46BD1"/>
    <w:rsid w:val="00A57E17"/>
    <w:rsid w:val="00A60456"/>
    <w:rsid w:val="00A62317"/>
    <w:rsid w:val="00A84AF9"/>
    <w:rsid w:val="00A90463"/>
    <w:rsid w:val="00A933AD"/>
    <w:rsid w:val="00AA4071"/>
    <w:rsid w:val="00AB47C2"/>
    <w:rsid w:val="00AC291C"/>
    <w:rsid w:val="00AC5304"/>
    <w:rsid w:val="00AC78CC"/>
    <w:rsid w:val="00AD16C5"/>
    <w:rsid w:val="00AD389A"/>
    <w:rsid w:val="00AD50CD"/>
    <w:rsid w:val="00AD59B2"/>
    <w:rsid w:val="00AD5C02"/>
    <w:rsid w:val="00AD60C1"/>
    <w:rsid w:val="00AD67E5"/>
    <w:rsid w:val="00AD7191"/>
    <w:rsid w:val="00AE531D"/>
    <w:rsid w:val="00AE5DE1"/>
    <w:rsid w:val="00AF6221"/>
    <w:rsid w:val="00AF7E74"/>
    <w:rsid w:val="00B03628"/>
    <w:rsid w:val="00B11929"/>
    <w:rsid w:val="00B15042"/>
    <w:rsid w:val="00B15064"/>
    <w:rsid w:val="00B23977"/>
    <w:rsid w:val="00B23AFD"/>
    <w:rsid w:val="00B34312"/>
    <w:rsid w:val="00B42685"/>
    <w:rsid w:val="00B43966"/>
    <w:rsid w:val="00B4689B"/>
    <w:rsid w:val="00B5045C"/>
    <w:rsid w:val="00B53D56"/>
    <w:rsid w:val="00B61532"/>
    <w:rsid w:val="00B82EB7"/>
    <w:rsid w:val="00B944C5"/>
    <w:rsid w:val="00B94A64"/>
    <w:rsid w:val="00B9520C"/>
    <w:rsid w:val="00BB0A86"/>
    <w:rsid w:val="00BB516F"/>
    <w:rsid w:val="00BB6040"/>
    <w:rsid w:val="00BC50DB"/>
    <w:rsid w:val="00BD0B79"/>
    <w:rsid w:val="00BE28A8"/>
    <w:rsid w:val="00BF024E"/>
    <w:rsid w:val="00BF783E"/>
    <w:rsid w:val="00C021D8"/>
    <w:rsid w:val="00C10625"/>
    <w:rsid w:val="00C142C0"/>
    <w:rsid w:val="00C15F98"/>
    <w:rsid w:val="00C25318"/>
    <w:rsid w:val="00C467B3"/>
    <w:rsid w:val="00C63CF3"/>
    <w:rsid w:val="00C6510F"/>
    <w:rsid w:val="00C80D9B"/>
    <w:rsid w:val="00C829AE"/>
    <w:rsid w:val="00C87628"/>
    <w:rsid w:val="00CA6C5D"/>
    <w:rsid w:val="00CC24AF"/>
    <w:rsid w:val="00CC287A"/>
    <w:rsid w:val="00CD7AAF"/>
    <w:rsid w:val="00CE2D9E"/>
    <w:rsid w:val="00CE3038"/>
    <w:rsid w:val="00CE65AF"/>
    <w:rsid w:val="00CF3637"/>
    <w:rsid w:val="00D02503"/>
    <w:rsid w:val="00D03225"/>
    <w:rsid w:val="00D07F61"/>
    <w:rsid w:val="00D1039E"/>
    <w:rsid w:val="00D1300A"/>
    <w:rsid w:val="00D16E82"/>
    <w:rsid w:val="00D20F60"/>
    <w:rsid w:val="00D24057"/>
    <w:rsid w:val="00D334EE"/>
    <w:rsid w:val="00D33508"/>
    <w:rsid w:val="00D34356"/>
    <w:rsid w:val="00D36CC3"/>
    <w:rsid w:val="00D37D83"/>
    <w:rsid w:val="00D42288"/>
    <w:rsid w:val="00D42CED"/>
    <w:rsid w:val="00D47066"/>
    <w:rsid w:val="00D525B0"/>
    <w:rsid w:val="00D630D1"/>
    <w:rsid w:val="00D724E1"/>
    <w:rsid w:val="00D80EFF"/>
    <w:rsid w:val="00D81845"/>
    <w:rsid w:val="00D855D9"/>
    <w:rsid w:val="00D95F99"/>
    <w:rsid w:val="00DA6C4A"/>
    <w:rsid w:val="00DB0554"/>
    <w:rsid w:val="00DB7ABC"/>
    <w:rsid w:val="00DD151C"/>
    <w:rsid w:val="00DD1D80"/>
    <w:rsid w:val="00DD3DA6"/>
    <w:rsid w:val="00DE255A"/>
    <w:rsid w:val="00DE28CC"/>
    <w:rsid w:val="00DE33E2"/>
    <w:rsid w:val="00DF2AC6"/>
    <w:rsid w:val="00DF2C35"/>
    <w:rsid w:val="00DF56BB"/>
    <w:rsid w:val="00E12C3F"/>
    <w:rsid w:val="00E2408C"/>
    <w:rsid w:val="00E36D79"/>
    <w:rsid w:val="00E455C6"/>
    <w:rsid w:val="00E53D43"/>
    <w:rsid w:val="00E674A0"/>
    <w:rsid w:val="00E72AC3"/>
    <w:rsid w:val="00E7335A"/>
    <w:rsid w:val="00E73D82"/>
    <w:rsid w:val="00E8057C"/>
    <w:rsid w:val="00E83689"/>
    <w:rsid w:val="00E8443A"/>
    <w:rsid w:val="00E8467C"/>
    <w:rsid w:val="00E84A62"/>
    <w:rsid w:val="00E908E9"/>
    <w:rsid w:val="00E91033"/>
    <w:rsid w:val="00E92AA9"/>
    <w:rsid w:val="00EA04B5"/>
    <w:rsid w:val="00EA5ECA"/>
    <w:rsid w:val="00EA7707"/>
    <w:rsid w:val="00EB2310"/>
    <w:rsid w:val="00EB39B0"/>
    <w:rsid w:val="00EB727C"/>
    <w:rsid w:val="00EE3E58"/>
    <w:rsid w:val="00EF02B6"/>
    <w:rsid w:val="00EF070C"/>
    <w:rsid w:val="00F07E3C"/>
    <w:rsid w:val="00F20CFD"/>
    <w:rsid w:val="00F2719A"/>
    <w:rsid w:val="00F406FE"/>
    <w:rsid w:val="00F53DD0"/>
    <w:rsid w:val="00F56134"/>
    <w:rsid w:val="00F56ECD"/>
    <w:rsid w:val="00F702FB"/>
    <w:rsid w:val="00F70E83"/>
    <w:rsid w:val="00F70E9A"/>
    <w:rsid w:val="00F90395"/>
    <w:rsid w:val="00FA786E"/>
    <w:rsid w:val="00FA7A77"/>
    <w:rsid w:val="00FB5B35"/>
    <w:rsid w:val="00FB7EAB"/>
    <w:rsid w:val="00FC714F"/>
    <w:rsid w:val="00FD12EB"/>
    <w:rsid w:val="00FD5C37"/>
    <w:rsid w:val="00FE5199"/>
    <w:rsid w:val="00FF3547"/>
    <w:rsid w:val="00FF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F775309-AE97-4C02-9B33-B1B4EBE2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2AC3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933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qFormat/>
    <w:pPr>
      <w:keepNext/>
      <w:widowControl/>
      <w:numPr>
        <w:ilvl w:val="2"/>
        <w:numId w:val="1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pPr>
      <w:suppressLineNumbers/>
      <w:ind w:left="283" w:hanging="283"/>
    </w:pPr>
    <w:rPr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aps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</w:rPr>
  </w:style>
  <w:style w:type="paragraph" w:customStyle="1" w:styleId="zdnia">
    <w:name w:val="z dnia"/>
    <w:basedOn w:val="Normalny"/>
    <w:pPr>
      <w:autoSpaceDE w:val="0"/>
      <w:jc w:val="center"/>
    </w:pPr>
  </w:style>
  <w:style w:type="paragraph" w:styleId="Tekstpodstawowywcity">
    <w:name w:val="Body Text Indent"/>
    <w:basedOn w:val="Normalny"/>
    <w:pPr>
      <w:spacing w:line="360" w:lineRule="auto"/>
      <w:ind w:left="1701"/>
      <w:jc w:val="center"/>
    </w:pPr>
    <w:rPr>
      <w:sz w:val="28"/>
    </w:rPr>
  </w:style>
  <w:style w:type="paragraph" w:customStyle="1" w:styleId="podstawa">
    <w:name w:val="podstawa"/>
    <w:pPr>
      <w:numPr>
        <w:numId w:val="2"/>
      </w:numPr>
      <w:suppressAutoHyphens/>
      <w:spacing w:before="80" w:after="240"/>
      <w:jc w:val="both"/>
    </w:pPr>
    <w:rPr>
      <w:rFonts w:eastAsia="Arial"/>
      <w:kern w:val="1"/>
      <w:sz w:val="24"/>
      <w:lang w:eastAsia="ar-SA"/>
    </w:rPr>
  </w:style>
  <w:style w:type="paragraph" w:styleId="Stopka">
    <w:name w:val="footer"/>
    <w:basedOn w:val="Normalny"/>
    <w:pPr>
      <w:suppressLineNumbers/>
      <w:tabs>
        <w:tab w:val="center" w:pos="4818"/>
        <w:tab w:val="right" w:pos="9637"/>
      </w:tabs>
    </w:pPr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  <w:style w:type="character" w:customStyle="1" w:styleId="TekstprzypisudolnegoZnak">
    <w:name w:val="Tekst przypisu dolnego Znak"/>
    <w:link w:val="Tekstprzypisudolnego"/>
    <w:locked/>
    <w:rsid w:val="00EE3E58"/>
    <w:rPr>
      <w:rFonts w:eastAsia="Lucida Sans Unicode"/>
      <w:kern w:val="1"/>
    </w:rPr>
  </w:style>
  <w:style w:type="paragraph" w:styleId="NormalnyWeb">
    <w:name w:val="Normal (Web)"/>
    <w:basedOn w:val="Normalny"/>
    <w:rsid w:val="007C2525"/>
    <w:pPr>
      <w:widowControl/>
      <w:suppressAutoHyphens w:val="0"/>
      <w:spacing w:before="100" w:after="119"/>
    </w:pPr>
    <w:rPr>
      <w:rFonts w:eastAsia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845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81845"/>
    <w:rPr>
      <w:rFonts w:ascii="Tahoma" w:eastAsia="Lucida Sans Unicode" w:hAnsi="Tahoma" w:cs="Tahoma"/>
      <w:kern w:val="1"/>
      <w:sz w:val="16"/>
      <w:szCs w:val="16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867F3"/>
  </w:style>
  <w:style w:type="character" w:styleId="Uwydatnienie">
    <w:name w:val="Emphasis"/>
    <w:qFormat/>
    <w:rsid w:val="00A270AA"/>
    <w:rPr>
      <w:rFonts w:ascii="Times New Roman" w:hAnsi="Times New Roman" w:cs="Times New Roman"/>
      <w:i/>
      <w:iCs/>
    </w:rPr>
  </w:style>
  <w:style w:type="paragraph" w:styleId="Akapitzlist">
    <w:name w:val="List Paragraph"/>
    <w:basedOn w:val="Normalny"/>
    <w:uiPriority w:val="34"/>
    <w:qFormat/>
    <w:rsid w:val="001E367B"/>
    <w:pPr>
      <w:ind w:left="720"/>
      <w:contextualSpacing/>
    </w:pPr>
    <w:rPr>
      <w:lang w:eastAsia="en-US"/>
    </w:rPr>
  </w:style>
  <w:style w:type="paragraph" w:customStyle="1" w:styleId="StandardZnak">
    <w:name w:val="Standard Znak"/>
    <w:rsid w:val="00B5045C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paragraph" w:customStyle="1" w:styleId="StandardZnakZnak">
    <w:name w:val="Standard Znak Znak"/>
    <w:link w:val="StandardZnakZnakZnak"/>
    <w:rsid w:val="00B5045C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ZnakZnak">
    <w:name w:val="Standard Znak Znak Znak"/>
    <w:link w:val="StandardZnakZnak"/>
    <w:rsid w:val="00B5045C"/>
    <w:rPr>
      <w:kern w:val="3"/>
      <w:sz w:val="24"/>
      <w:szCs w:val="24"/>
      <w:lang w:val="en-GB"/>
    </w:rPr>
  </w:style>
  <w:style w:type="character" w:customStyle="1" w:styleId="Nagwek1Znak">
    <w:name w:val="Nagłówek 1 Znak"/>
    <w:link w:val="Nagwek1"/>
    <w:uiPriority w:val="9"/>
    <w:rsid w:val="00E72AC3"/>
    <w:rPr>
      <w:rFonts w:ascii="Calibri Light" w:hAnsi="Calibri Light"/>
      <w:color w:val="2F5496"/>
      <w:kern w:val="1"/>
      <w:sz w:val="32"/>
      <w:szCs w:val="32"/>
      <w:lang w:eastAsia="en-US"/>
    </w:rPr>
  </w:style>
  <w:style w:type="table" w:styleId="Tabela-Siatka">
    <w:name w:val="Table Grid"/>
    <w:basedOn w:val="Standardowy"/>
    <w:uiPriority w:val="59"/>
    <w:rsid w:val="00D85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93302"/>
    <w:rPr>
      <w:rFonts w:asciiTheme="majorHAnsi" w:eastAsiaTheme="majorEastAsia" w:hAnsiTheme="majorHAnsi" w:cstheme="majorBidi"/>
      <w:color w:val="2E74B5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9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0D69A-13F7-492B-B5EB-F4742278F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Ignatowicz</dc:creator>
  <cp:keywords/>
  <cp:lastModifiedBy>Iwona Bobek</cp:lastModifiedBy>
  <cp:revision>3</cp:revision>
  <cp:lastPrinted>2021-11-05T08:45:00Z</cp:lastPrinted>
  <dcterms:created xsi:type="dcterms:W3CDTF">2021-11-05T12:04:00Z</dcterms:created>
  <dcterms:modified xsi:type="dcterms:W3CDTF">2021-11-05T12:14:00Z</dcterms:modified>
</cp:coreProperties>
</file>