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6D155CC0" w14:textId="73544726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bookmarkStart w:id="0" w:name="_Hlk199873698"/>
      <w:r>
        <w:rPr>
          <w:rFonts w:asciiTheme="minorHAnsi" w:hAnsiTheme="minorHAnsi" w:cstheme="minorHAnsi"/>
          <w:sz w:val="28"/>
          <w:szCs w:val="28"/>
        </w:rPr>
        <w:t xml:space="preserve">Komenda </w:t>
      </w:r>
      <w:r w:rsidR="007224BF">
        <w:rPr>
          <w:rFonts w:asciiTheme="minorHAnsi" w:hAnsiTheme="minorHAnsi" w:cstheme="minorHAnsi"/>
          <w:sz w:val="28"/>
          <w:szCs w:val="28"/>
        </w:rPr>
        <w:t>Miejska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79430D4" w14:textId="5D5BF336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Państwowej Straży Pożarnej </w:t>
      </w:r>
      <w:r>
        <w:rPr>
          <w:rFonts w:asciiTheme="minorHAnsi" w:hAnsiTheme="minorHAnsi" w:cstheme="minorHAnsi"/>
          <w:sz w:val="28"/>
          <w:szCs w:val="28"/>
        </w:rPr>
        <w:br/>
        <w:t xml:space="preserve">w </w:t>
      </w:r>
      <w:r w:rsidR="007224BF">
        <w:rPr>
          <w:rFonts w:asciiTheme="minorHAnsi" w:hAnsiTheme="minorHAnsi" w:cstheme="minorHAnsi"/>
          <w:sz w:val="28"/>
          <w:szCs w:val="28"/>
        </w:rPr>
        <w:t>Płocku</w:t>
      </w:r>
    </w:p>
    <w:p w14:paraId="3B221141" w14:textId="2E27EB33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ul. </w:t>
      </w:r>
      <w:r w:rsidR="007224BF">
        <w:rPr>
          <w:rFonts w:asciiTheme="minorHAnsi" w:hAnsiTheme="minorHAnsi" w:cstheme="minorHAnsi"/>
          <w:sz w:val="28"/>
          <w:szCs w:val="28"/>
        </w:rPr>
        <w:t>Wyszogrodzka 1a</w:t>
      </w:r>
    </w:p>
    <w:p w14:paraId="24FCB518" w14:textId="49D4674F" w:rsidR="00D270E2" w:rsidRDefault="00D270E2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0</w:t>
      </w:r>
      <w:r w:rsidR="007224BF">
        <w:rPr>
          <w:rFonts w:asciiTheme="minorHAnsi" w:hAnsiTheme="minorHAnsi" w:cstheme="minorHAnsi"/>
          <w:sz w:val="28"/>
          <w:szCs w:val="28"/>
        </w:rPr>
        <w:t>9</w:t>
      </w:r>
      <w:r>
        <w:rPr>
          <w:rFonts w:asciiTheme="minorHAnsi" w:hAnsiTheme="minorHAnsi" w:cstheme="minorHAnsi"/>
          <w:sz w:val="28"/>
          <w:szCs w:val="28"/>
        </w:rPr>
        <w:t>-</w:t>
      </w:r>
      <w:r w:rsidR="007224BF">
        <w:rPr>
          <w:rFonts w:asciiTheme="minorHAnsi" w:hAnsiTheme="minorHAnsi" w:cstheme="minorHAnsi"/>
          <w:sz w:val="28"/>
          <w:szCs w:val="28"/>
        </w:rPr>
        <w:t>402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7224BF">
        <w:rPr>
          <w:rFonts w:asciiTheme="minorHAnsi" w:hAnsiTheme="minorHAnsi" w:cstheme="minorHAnsi"/>
          <w:sz w:val="28"/>
          <w:szCs w:val="28"/>
        </w:rPr>
        <w:t>Płock</w:t>
      </w:r>
    </w:p>
    <w:bookmarkEnd w:id="0"/>
    <w:p w14:paraId="5346DB10" w14:textId="0DBC2254" w:rsidR="00DA7835" w:rsidRPr="00DA7835" w:rsidRDefault="00DA7835" w:rsidP="00D270E2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cstheme="minorHAnsi"/>
          <w:b w:val="0"/>
          <w:bCs w:val="0"/>
          <w:sz w:val="28"/>
          <w:szCs w:val="28"/>
        </w:rPr>
      </w:pPr>
    </w:p>
    <w:p w14:paraId="604ED95D" w14:textId="5D501DA7" w:rsidR="00DA7835" w:rsidRPr="00D270E2" w:rsidRDefault="00DA7835" w:rsidP="00795F07">
      <w:pPr>
        <w:jc w:val="center"/>
        <w:rPr>
          <w:b/>
          <w:bCs/>
          <w:kern w:val="0"/>
          <w:sz w:val="28"/>
          <w:szCs w:val="28"/>
          <w14:ligatures w14:val="none"/>
        </w:rPr>
      </w:pPr>
      <w:r w:rsidRPr="00D270E2">
        <w:rPr>
          <w:b/>
          <w:bCs/>
          <w:kern w:val="0"/>
          <w:sz w:val="28"/>
          <w:szCs w:val="28"/>
          <w14:ligatures w14:val="none"/>
        </w:rPr>
        <w:t>W</w:t>
      </w:r>
      <w:r w:rsidR="00D270E2" w:rsidRPr="00D270E2">
        <w:rPr>
          <w:b/>
          <w:bCs/>
          <w:kern w:val="0"/>
          <w:sz w:val="28"/>
          <w:szCs w:val="28"/>
          <w14:ligatures w14:val="none"/>
        </w:rPr>
        <w:t>niosek o zapewnienie dostępności</w:t>
      </w:r>
    </w:p>
    <w:p w14:paraId="78F05BB2" w14:textId="1BB5AE92" w:rsidR="00782478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</w:t>
      </w:r>
      <w:r w:rsidR="00BB767F">
        <w:rPr>
          <w:rFonts w:cstheme="minorHAnsi"/>
          <w:kern w:val="0"/>
          <w:sz w:val="24"/>
          <w:szCs w:val="24"/>
          <w14:ligatures w14:val="none"/>
        </w:rPr>
        <w:t xml:space="preserve">, </w:t>
      </w:r>
      <w:r w:rsidR="00782478"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270E2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270E2">
      <w:pPr>
        <w:spacing w:line="276" w:lineRule="auto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1199C075" w14:textId="298E6AC9" w:rsidR="00DA7835" w:rsidRDefault="00DA7835" w:rsidP="00D270E2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>dostępności informacyjno – komunikacyjnej,</w:t>
      </w:r>
    </w:p>
    <w:p w14:paraId="33F82F41" w14:textId="77777777" w:rsidR="00BB767F" w:rsidRPr="00D270E2" w:rsidRDefault="00BB767F" w:rsidP="00BB767F">
      <w:pPr>
        <w:spacing w:after="200" w:line="276" w:lineRule="auto"/>
        <w:ind w:left="284"/>
        <w:rPr>
          <w:kern w:val="0"/>
          <w:sz w:val="12"/>
          <w:szCs w:val="12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3FC4C001" w14:textId="77777777" w:rsidR="00D270E2" w:rsidRPr="00DA7835" w:rsidRDefault="00D270E2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lastRenderedPageBreak/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270E2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14"/>
          <w:szCs w:val="1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CDBA3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040EAB4A" w:rsidR="00DA7835" w:rsidRPr="00DA7835" w:rsidRDefault="009D5426" w:rsidP="008454B7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8454B7" w:rsidRPr="004F7C04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26A5837D" w14:textId="77777777" w:rsid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49C78B8" w14:textId="77777777" w:rsidR="008454B7" w:rsidRPr="00625623" w:rsidRDefault="008454B7" w:rsidP="008454B7">
      <w:pPr>
        <w:spacing w:after="0" w:line="240" w:lineRule="auto"/>
        <w:jc w:val="both"/>
        <w:rPr>
          <w:rFonts w:cstheme="minorHAnsi"/>
          <w:b/>
          <w:bCs/>
          <w:color w:val="000000" w:themeColor="text1"/>
          <w:kern w:val="0"/>
          <w14:ligatures w14:val="none"/>
        </w:rPr>
      </w:pPr>
      <w:bookmarkStart w:id="1" w:name="_Hlk202446067"/>
      <w:r w:rsidRPr="00625623">
        <w:rPr>
          <w:rFonts w:cstheme="minorHAnsi"/>
          <w:b/>
          <w:bCs/>
          <w:color w:val="000000" w:themeColor="text1"/>
          <w:kern w:val="0"/>
          <w14:ligatures w14:val="none"/>
        </w:rPr>
        <w:t>Informacja z zakresu ochrony danych osobowych.</w:t>
      </w:r>
    </w:p>
    <w:p w14:paraId="2D152AD9" w14:textId="2A400104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Zgodnie z art. 13 ust. 1 i 2 oraz art.14 ust. 1 i 2 ogólnego Rozporządzenia Parlamentu Europejskiego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i Rady (UE) 2016/679 z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dnia 27 kwietnia 2016 r. w sprawie ochrony osób fizycznych w związku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 przetwarzaniem danych osobowych i w sprawie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swobodnego przepływu takich danych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oraz uchylenia dyrektywy 95/46/WE, zwanego dalej RODO informuję, że:</w:t>
      </w:r>
    </w:p>
    <w:p w14:paraId="030A2B53" w14:textId="710D84BD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Administratorem przetwarzającym Pani/Pana dane osobowe jest: Komendant Miejski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Państwowej Straży Pożarnej w Płocku ; adres: 09-402 Płock, ul. Wyszogrodzka 1a;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tel.: 24 366 78 13, fax. 24 366 78 37, e-mail: plock@mazowsze.straz.pl.</w:t>
      </w:r>
    </w:p>
    <w:p w14:paraId="3B7E60D7" w14:textId="77777777" w:rsid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U Administratora wyznaczony został Inspektor Ochrony Danych, z którym można skontaktować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się pisząc na adres poczty elektronicznej ochrona.danych@mazowsze.straz.pl lub na adres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pocztowy: 02-672 Warszawa ul.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Domaniewska 40.</w:t>
      </w:r>
    </w:p>
    <w:p w14:paraId="4A555049" w14:textId="365D7C82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przetwarzane będą w celu wypełnienia obowiązków:</w:t>
      </w:r>
    </w:p>
    <w:p w14:paraId="0462061D" w14:textId="3A529E36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wynikających z zawartej umowy lub do podjęcia niezbędnych działań przed jej zawarciem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na podstawie art. 6 ust. 1 lit b)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RODO,</w:t>
      </w:r>
    </w:p>
    <w:p w14:paraId="208FFE66" w14:textId="7DBED01D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prawnych ciążących na Administratorze, w tym również innych niezbędnych do ochrony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żywotnych interesów osoby, której dane dotyczą lub innych osób, a także zadań niezbędnych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 wykonania zadania realizowanego w interesie publicznym lub w ramach sprawowania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władzy publicznej powierzonej Administratorowi, na podstawie art. 6 ust. 1 lit c),d) i/lub e)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RODO, w szczególności w ramach działań takich jak: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rozpoznawanie zagrożeń pożarowych i innych miejscowych zagrożeń,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organizowanie i prowadzenie akcji ratowniczych w czasie pożarów, klęsk żywiołowych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lub likwidacji miejscowych zagrożeń, w tym obsługa zgłoszeń alarmowych, także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 wykorzystaniem Systemu Wspomagania Dowodzenia Państwowej Straży Pożarnej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(SWD PSP), wykonywanie pomocniczych specjalistycznych czynności ratowniczych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czasie klęsk</w:t>
      </w:r>
    </w:p>
    <w:p w14:paraId="404EB5A7" w14:textId="42A6CEA7" w:rsid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żywiołowych lub likwidacji miejscowych zagrożeń przez inne służby ratownicze,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kształcenie kadr dla potrzeb jednostek ochrony przeciwpożarowej,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nadzór nad przestrzeganiem przepisów przeciwpożarowych, prowadzenie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rejestru korespondencji przychodzącej i wychodzącej,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rozpatrywanie spraw, wniosków, skarg, zażaleń zgodnie z właściwością rzeczową,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zapewnienie bezpieczeństwa osób i mienia przez Administratora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.</w:t>
      </w:r>
    </w:p>
    <w:p w14:paraId="64BD2868" w14:textId="7C7A7D26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mogą być przetwarzane także na podstawie zgody udzielonej przez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osobę, której dane dotyczą, w szczególności podczas inicjowania przedsięwzięć w zakresie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kultury i wiedzy pożarniczej lub w sytuacjach wynikających z inicjatywy osoby, której dane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dotyczą, na podstawie art. 6 ust. 1 lit a),</w:t>
      </w:r>
    </w:p>
    <w:p w14:paraId="10BB5E79" w14:textId="77777777" w:rsid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pozyskiwane są bezpośrednio od osoby, której dane dotyczą, osoby,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której dotyczy przedmiot działań jednostek ochrony przeciwpożarowej, właściwych jednostek lub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urzędów, stron zawartych umów lub źródeł publicznie dostępnych.</w:t>
      </w:r>
    </w:p>
    <w:p w14:paraId="3BAE8085" w14:textId="77777777" w:rsid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Kategorie przetwarzanych danych osobowych wynikają wprost z przepisów prawa l/lub celu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przetwarzania przy zachowaniu zasady adekwatności.</w:t>
      </w:r>
    </w:p>
    <w:p w14:paraId="3F940009" w14:textId="77777777" w:rsid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Państwowa Straż Pożarna przetwarza dane osobowe także w ramach współadministrowania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podczas przetwarzania danych osobowych. Zasadnicza treść uzgodnień </w:t>
      </w:r>
      <w:proofErr w:type="spellStart"/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współadministratorów</w:t>
      </w:r>
      <w:proofErr w:type="spellEnd"/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publikowana jest na ich stronach internetowych.</w:t>
      </w:r>
    </w:p>
    <w:p w14:paraId="07102BEC" w14:textId="200A20AB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Dane nie będą udostępniane innym odbiorcom, z wyłączeniem podmiotów do tego uprawnionych,</w:t>
      </w:r>
    </w:p>
    <w:p w14:paraId="1271C0C3" w14:textId="77777777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jak:</w:t>
      </w:r>
    </w:p>
    <w:p w14:paraId="30FCC0BA" w14:textId="77777777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podmioty upoważnione do odbioru danych na podstawie stosownych przepisów prawa,</w:t>
      </w:r>
    </w:p>
    <w:p w14:paraId="5109EB6D" w14:textId="39A66EDB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podmioty, które przetwarzają dane osobowe w imieniu Administratora na podstawie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zawartej z Administratorem umowy powierzenia przetwarzania danych osobowych,</w:t>
      </w:r>
    </w:p>
    <w:p w14:paraId="0B9BB9CE" w14:textId="77777777" w:rsid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c) podmioty, które przetwarzają dane osobowe niezbędne do realizacji przedmiotu zawartej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 Administratorem umowy cywilno-prawnej.</w:t>
      </w:r>
    </w:p>
    <w:p w14:paraId="2FD76697" w14:textId="1B41BE67" w:rsid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9.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sytuacjach szczególnych, takich jak np. organizacja zawodów pożarniczych odbiorcami mogą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być inni ich uczestnicy, środki masowego przekazu, czytelnicy stron internetowych.</w:t>
      </w:r>
    </w:p>
    <w:p w14:paraId="758782FF" w14:textId="0FE3E4D4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Dane osobowe będą przechowywane:</w:t>
      </w:r>
    </w:p>
    <w:p w14:paraId="6710DB17" w14:textId="4B3CE127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przez okres wskazany w jednolitym rzeczowym wykazie akt dla jednostek Państwowej Straży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Pożarnej dla poszczególnych kategorii spraw,</w:t>
      </w:r>
    </w:p>
    <w:p w14:paraId="0215340C" w14:textId="3BA8C0E2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dla danych przetwarzanych w SWD PSP w celu ochrony życia, zdrowia, mienia lub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środowiska przed pożarem, klęską żywiołową lub innym miejscowym zagrożeniem,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uzyskanych w związku z prowadzeniem działań ratowniczych oraz obsługą zgłoszeń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alarmowych, wyłącznie przez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okres niezbędny do realizacji zadań wynikających z ustaw z zastrzeżeniem, że podlegają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przeglądowi nie rzadziej niż co 5 lat od dnia ich uzyskania,</w:t>
      </w:r>
    </w:p>
    <w:p w14:paraId="027A6962" w14:textId="77777777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c) przez okres nie dłuższy niż̇ konieczny do realizacji umów, o których mowa w pkt. 8c,</w:t>
      </w:r>
    </w:p>
    <w:p w14:paraId="70E13870" w14:textId="77777777" w:rsid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jak również realizacji obowiązków prawnych ciążących na Zamawiającym.</w:t>
      </w:r>
    </w:p>
    <w:p w14:paraId="2EA6A0CE" w14:textId="70ED078C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Przysługuje Pani/Panu, zgodnie z zapisami RODO, prawo do:</w:t>
      </w:r>
    </w:p>
    <w:p w14:paraId="5EEC1D6E" w14:textId="3A2A5685" w:rsidR="00625623" w:rsidRPr="00625623" w:rsidRDefault="00625623" w:rsidP="00625623">
      <w:pPr>
        <w:spacing w:after="0" w:line="240" w:lineRule="auto"/>
        <w:ind w:left="360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a) żądania od Administratora dostępu do treści swoich danych, ich sprostowania, usunięcia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lub ograniczenia przetwarzania, wniesienia sprzeciwu wobec przetwarzania, przenoszenia,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cofnięcia zgody na przetwarzanie w dowolnym momencie bez wpływu na zgodność z prawem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przetwarzania, którego dokonano na podstawie zgody przed jej cofnięciem,</w:t>
      </w:r>
    </w:p>
    <w:p w14:paraId="10B7101C" w14:textId="6C8160C7" w:rsidR="00625623" w:rsidRPr="00625623" w:rsidRDefault="00625623" w:rsidP="00625623">
      <w:p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b) wniesienia skargi do organu nadzorczego, którym jest Urząd Ochrony Danych Osobowych;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adres (00-193 Warszawa, ul. Stawki 2, fax. 22 531 03 01, Infolinia: 606-950-000, e-mail –kancelaria@uodo.gov.pl.).</w:t>
      </w:r>
    </w:p>
    <w:p w14:paraId="407D869D" w14:textId="7DDAA817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Osoba występująca z żądaniem na podstawie prawa dostępu określonego w art. 15 RODO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związku z przeprowadzonymi działaniami ratowniczymi obowiązana jest do podania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i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nformacji o okolicznościach zdarzenia, którego to żądanie dotyczy, w tym daty i miejsca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zdarzenia oraz numeru telefonu, z którego zostało wykonane połączenie dotyczące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powiadomienia o zdarzeniu.</w:t>
      </w:r>
    </w:p>
    <w:p w14:paraId="2794485E" w14:textId="262C60EA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Pani/Pana dane osobowe nie będą przekazywane do państwa trzeciego lub organizacji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międzynarodowej.</w:t>
      </w:r>
    </w:p>
    <w:p w14:paraId="45AB1A40" w14:textId="7AE1A0B6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sytuacjach określonych przepisami prawa, gdzie podanie danych osobowych jest wymogiem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ustawowym lub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dobrowolnym ale niezbędnym dla realizacji celu, nie podanie prawidłowych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danych skutkuje brakiem możliwości załatwienia sprawy.</w:t>
      </w:r>
    </w:p>
    <w:p w14:paraId="717F9C99" w14:textId="3CB4AA67" w:rsidR="00625623" w:rsidRPr="00625623" w:rsidRDefault="00625623" w:rsidP="00625623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cstheme="minorHAnsi"/>
          <w:color w:val="000000" w:themeColor="text1"/>
          <w:kern w:val="0"/>
          <w:sz w:val="18"/>
          <w:szCs w:val="18"/>
          <w14:ligatures w14:val="none"/>
        </w:rPr>
      </w:pP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Przetwarzanie podanych przez Panią/Pana danych osobowych nie będzie podlegało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zautomatyzowanemu podejmowaniu decyzji, w tym profilowaniu, o którym mowa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 xml:space="preserve"> </w:t>
      </w:r>
      <w:r w:rsidRPr="00625623"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w art. 22 ust. 1 i 4 RODO</w:t>
      </w:r>
      <w:r>
        <w:rPr>
          <w:rFonts w:cstheme="minorHAnsi"/>
          <w:color w:val="000000" w:themeColor="text1"/>
          <w:kern w:val="0"/>
          <w:sz w:val="18"/>
          <w:szCs w:val="18"/>
          <w14:ligatures w14:val="none"/>
        </w:rPr>
        <w:t>.</w:t>
      </w:r>
      <w:bookmarkEnd w:id="1"/>
    </w:p>
    <w:sectPr w:rsidR="00625623" w:rsidRPr="00625623" w:rsidSect="00BB767F">
      <w:pgSz w:w="11906" w:h="16838"/>
      <w:pgMar w:top="851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D4F82"/>
    <w:multiLevelType w:val="hybridMultilevel"/>
    <w:tmpl w:val="C2E20178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3EC74AF"/>
    <w:multiLevelType w:val="hybridMultilevel"/>
    <w:tmpl w:val="649ACF3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F532F"/>
    <w:multiLevelType w:val="hybridMultilevel"/>
    <w:tmpl w:val="493CD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5F72CC"/>
    <w:multiLevelType w:val="multilevel"/>
    <w:tmpl w:val="8E10A6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9B7311F"/>
    <w:multiLevelType w:val="hybridMultilevel"/>
    <w:tmpl w:val="5A723EEA"/>
    <w:lvl w:ilvl="0" w:tplc="FCA60A56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61882974">
    <w:abstractNumId w:val="5"/>
  </w:num>
  <w:num w:numId="2" w16cid:durableId="726689818">
    <w:abstractNumId w:val="1"/>
  </w:num>
  <w:num w:numId="3" w16cid:durableId="1827278610">
    <w:abstractNumId w:val="6"/>
  </w:num>
  <w:num w:numId="4" w16cid:durableId="1584488507">
    <w:abstractNumId w:val="3"/>
  </w:num>
  <w:num w:numId="5" w16cid:durableId="1408989668">
    <w:abstractNumId w:val="4"/>
  </w:num>
  <w:num w:numId="6" w16cid:durableId="1925604627">
    <w:abstractNumId w:val="8"/>
  </w:num>
  <w:num w:numId="7" w16cid:durableId="885681416">
    <w:abstractNumId w:val="2"/>
  </w:num>
  <w:num w:numId="8" w16cid:durableId="1750690134">
    <w:abstractNumId w:val="0"/>
  </w:num>
  <w:num w:numId="9" w16cid:durableId="771362379">
    <w:abstractNumId w:val="9"/>
  </w:num>
  <w:num w:numId="10" w16cid:durableId="19804999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150A05"/>
    <w:rsid w:val="00230D10"/>
    <w:rsid w:val="00295512"/>
    <w:rsid w:val="002F1701"/>
    <w:rsid w:val="0047446E"/>
    <w:rsid w:val="00625623"/>
    <w:rsid w:val="007224BF"/>
    <w:rsid w:val="00742DF3"/>
    <w:rsid w:val="00776CA8"/>
    <w:rsid w:val="00782478"/>
    <w:rsid w:val="00795F07"/>
    <w:rsid w:val="008454B7"/>
    <w:rsid w:val="009A6194"/>
    <w:rsid w:val="009D5426"/>
    <w:rsid w:val="00A72F15"/>
    <w:rsid w:val="00AB64B3"/>
    <w:rsid w:val="00BB767F"/>
    <w:rsid w:val="00C41021"/>
    <w:rsid w:val="00CC794E"/>
    <w:rsid w:val="00D270E2"/>
    <w:rsid w:val="00DA7835"/>
    <w:rsid w:val="00DE27B1"/>
    <w:rsid w:val="00DE29C9"/>
    <w:rsid w:val="00EB294D"/>
    <w:rsid w:val="00FE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rsid w:val="00BB767F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845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1066</Words>
  <Characters>6398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Emil</cp:lastModifiedBy>
  <cp:revision>7</cp:revision>
  <cp:lastPrinted>2025-07-03T12:25:00Z</cp:lastPrinted>
  <dcterms:created xsi:type="dcterms:W3CDTF">2025-06-03T18:04:00Z</dcterms:created>
  <dcterms:modified xsi:type="dcterms:W3CDTF">2025-07-03T12:41:00Z</dcterms:modified>
</cp:coreProperties>
</file>