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Barbara Nowacka</w:t>
      </w:r>
    </w:p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9276B2" w:rsidP="009276B2">
      <w:pPr>
        <w:spacing w:after="0" w:line="240" w:lineRule="auto"/>
        <w:rPr>
          <w:rFonts w:ascii="Lato" w:hAnsi="Lato"/>
          <w:sz w:val="20"/>
        </w:rPr>
      </w:pPr>
    </w:p>
    <w:p w:rsidR="009276B2" w:rsidRPr="009276B2" w:rsidP="009276B2">
      <w:pPr>
        <w:spacing w:after="0" w:line="240" w:lineRule="auto"/>
        <w:rPr>
          <w:rFonts w:ascii="Lato" w:hAnsi="Lato"/>
          <w:sz w:val="20"/>
        </w:rPr>
      </w:pPr>
    </w:p>
    <w:p w:rsidR="009201B8" w:rsidRPr="00D20976" w:rsidP="009201B8">
      <w:pPr>
        <w:pStyle w:val="menfont"/>
        <w:rPr>
          <w:rFonts w:ascii="Lato" w:hAnsi="Lato"/>
          <w:sz w:val="20"/>
          <w:szCs w:val="20"/>
        </w:rPr>
      </w:pPr>
      <w:bookmarkStart w:id="0" w:name="ezdSprawaZnak"/>
      <w:r w:rsidRPr="00D20976">
        <w:rPr>
          <w:rFonts w:ascii="Lato" w:hAnsi="Lato"/>
          <w:sz w:val="20"/>
          <w:szCs w:val="20"/>
        </w:rPr>
        <w:t>DKOTC-WNP.4092.3.2024</w:t>
      </w:r>
      <w:bookmarkEnd w:id="0"/>
      <w:r w:rsidRPr="00D20976">
        <w:rPr>
          <w:rFonts w:ascii="Lato" w:hAnsi="Lato"/>
          <w:sz w:val="20"/>
          <w:szCs w:val="20"/>
        </w:rPr>
        <w:t>.</w:t>
      </w:r>
      <w:bookmarkStart w:id="1" w:name="ezdAutorInicjaly"/>
      <w:r w:rsidRPr="00D20976">
        <w:rPr>
          <w:rFonts w:ascii="Lato" w:hAnsi="Lato"/>
          <w:sz w:val="20"/>
          <w:szCs w:val="20"/>
        </w:rPr>
        <w:t>AMA</w:t>
      </w:r>
      <w:bookmarkEnd w:id="1"/>
    </w:p>
    <w:p w:rsidR="009201B8" w:rsidRPr="00D20976" w:rsidP="009201B8">
      <w:pPr>
        <w:rPr>
          <w:rFonts w:ascii="Lato" w:hAnsi="Lato"/>
          <w:sz w:val="20"/>
          <w:szCs w:val="20"/>
        </w:rPr>
      </w:pPr>
      <w:r w:rsidRPr="00D20976">
        <w:rPr>
          <w:rFonts w:ascii="Lato" w:hAnsi="Lato"/>
          <w:sz w:val="20"/>
          <w:szCs w:val="20"/>
        </w:rPr>
        <w:t xml:space="preserve">Warszawa,  </w:t>
      </w:r>
      <w:bookmarkStart w:id="2" w:name="ezdDataPodpisu"/>
      <w:r w:rsidRPr="00D20976">
        <w:rPr>
          <w:rFonts w:ascii="Lato" w:hAnsi="Lato"/>
          <w:sz w:val="20"/>
          <w:szCs w:val="20"/>
        </w:rPr>
        <w:t>12 czerwca 2024</w:t>
      </w:r>
      <w:bookmarkEnd w:id="2"/>
      <w:r w:rsidRPr="00D20976">
        <w:rPr>
          <w:rFonts w:ascii="Lato" w:hAnsi="Lato"/>
          <w:sz w:val="20"/>
          <w:szCs w:val="20"/>
        </w:rPr>
        <w:t xml:space="preserve"> r.</w:t>
      </w:r>
    </w:p>
    <w:p w:rsidR="009201B8" w:rsidRPr="009276B2" w:rsidP="009201B8">
      <w:pPr>
        <w:spacing w:after="0" w:line="240" w:lineRule="auto"/>
        <w:rPr>
          <w:rFonts w:ascii="Lato" w:hAnsi="Lato"/>
          <w:sz w:val="20"/>
        </w:rPr>
      </w:pPr>
    </w:p>
    <w:p w:rsidR="009201B8" w:rsidRPr="009276B2" w:rsidP="009201B8">
      <w:pPr>
        <w:spacing w:after="0" w:line="240" w:lineRule="auto"/>
        <w:rPr>
          <w:rFonts w:ascii="Lato" w:hAnsi="Lato"/>
          <w:sz w:val="20"/>
        </w:rPr>
      </w:pPr>
    </w:p>
    <w:p w:rsidR="0082627A" w:rsidRPr="00FF0F6F" w:rsidP="0082627A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  <w:r w:rsidRPr="00FF0F6F">
        <w:rPr>
          <w:rFonts w:ascii="Lato" w:hAnsi="Lato"/>
          <w:color w:val="000000" w:themeColor="text1"/>
          <w:sz w:val="20"/>
          <w:szCs w:val="20"/>
        </w:rPr>
        <w:t>Na podstawie art. 60 ust. 3 pkt 1 ustawy z dnia 14 grudnia 2016 r. – Prawo oświatowe (Dz.U. z 2023 r. poz. 900</w:t>
      </w:r>
      <w:r w:rsidRPr="00FF0F6F" w:rsidR="00870012">
        <w:rPr>
          <w:rFonts w:ascii="Lato" w:hAnsi="Lato"/>
          <w:color w:val="000000" w:themeColor="text1"/>
          <w:sz w:val="20"/>
          <w:szCs w:val="20"/>
        </w:rPr>
        <w:t xml:space="preserve"> ze zm.</w:t>
      </w:r>
      <w:r w:rsidRPr="00FF0F6F">
        <w:rPr>
          <w:rFonts w:ascii="Lato" w:hAnsi="Lato"/>
          <w:color w:val="000000" w:themeColor="text1"/>
          <w:sz w:val="20"/>
          <w:szCs w:val="20"/>
        </w:rPr>
        <w:t>) ustalam następujące kierunki realizacji polityki oświatowej państwa w roku szkolnym 202</w:t>
      </w:r>
      <w:r w:rsidRPr="00FF0F6F" w:rsidR="00870012">
        <w:rPr>
          <w:rFonts w:ascii="Lato" w:hAnsi="Lato"/>
          <w:color w:val="000000" w:themeColor="text1"/>
          <w:sz w:val="20"/>
          <w:szCs w:val="20"/>
        </w:rPr>
        <w:t>4</w:t>
      </w:r>
      <w:r w:rsidRPr="00FF0F6F">
        <w:rPr>
          <w:rFonts w:ascii="Lato" w:hAnsi="Lato"/>
          <w:color w:val="000000" w:themeColor="text1"/>
          <w:sz w:val="20"/>
          <w:szCs w:val="20"/>
        </w:rPr>
        <w:t>/202</w:t>
      </w:r>
      <w:r w:rsidRPr="00FF0F6F" w:rsidR="00870012">
        <w:rPr>
          <w:rFonts w:ascii="Lato" w:hAnsi="Lato"/>
          <w:color w:val="000000" w:themeColor="text1"/>
          <w:sz w:val="20"/>
          <w:szCs w:val="20"/>
        </w:rPr>
        <w:t>5</w:t>
      </w:r>
      <w:r w:rsidRPr="00FF0F6F">
        <w:rPr>
          <w:rFonts w:ascii="Lato" w:hAnsi="Lato"/>
          <w:color w:val="000000" w:themeColor="text1"/>
          <w:sz w:val="20"/>
          <w:szCs w:val="20"/>
        </w:rPr>
        <w:t>:</w:t>
      </w:r>
    </w:p>
    <w:p w:rsidR="0082627A" w:rsidRPr="00FF0F6F" w:rsidP="0082627A">
      <w:pPr>
        <w:pStyle w:val="menfont"/>
        <w:jc w:val="both"/>
        <w:rPr>
          <w:rFonts w:ascii="Lato" w:hAnsi="Lato"/>
          <w:sz w:val="20"/>
          <w:szCs w:val="20"/>
        </w:rPr>
      </w:pPr>
    </w:p>
    <w:p w:rsidR="0082627A" w:rsidRPr="00FF0F6F" w:rsidP="0082627A">
      <w:pPr>
        <w:pStyle w:val="menfont"/>
        <w:rPr>
          <w:rFonts w:ascii="Lato" w:hAnsi="Lato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Calibri"/>
          <w:sz w:val="20"/>
          <w:szCs w:val="20"/>
        </w:rPr>
      </w:pPr>
      <w:r w:rsidRPr="00FF0F6F">
        <w:rPr>
          <w:rFonts w:ascii="Lato" w:hAnsi="Lato" w:cs="Calibri"/>
          <w:sz w:val="20"/>
          <w:szCs w:val="20"/>
        </w:rPr>
        <w:t xml:space="preserve">Edukacja prozdrowotna w szkole - kształtowanie </w:t>
      </w:r>
      <w:r w:rsidRPr="00FF0F6F">
        <w:rPr>
          <w:rFonts w:ascii="Lato" w:hAnsi="Lato" w:cs="Calibri"/>
          <w:sz w:val="20"/>
          <w:szCs w:val="20"/>
        </w:rPr>
        <w:t>zachowań</w:t>
      </w:r>
      <w:r w:rsidRPr="00FF0F6F">
        <w:rPr>
          <w:rFonts w:ascii="Lato" w:hAnsi="Lato" w:cs="Calibri"/>
          <w:sz w:val="20"/>
          <w:szCs w:val="20"/>
        </w:rPr>
        <w:t xml:space="preserve"> służących zdrowiu, rozwijanie sprawności fizycznej i nawyku aktywności ruchowej, nauka udzielania pierwszej pomocy. </w:t>
      </w:r>
    </w:p>
    <w:p w:rsidR="0082627A" w:rsidRPr="00FF0F6F" w:rsidP="0082627A">
      <w:pPr>
        <w:spacing w:after="0" w:line="240" w:lineRule="auto"/>
        <w:ind w:left="360"/>
        <w:jc w:val="both"/>
        <w:rPr>
          <w:rFonts w:ascii="Lato" w:hAnsi="Lato" w:cs="Calibri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Calibri"/>
          <w:sz w:val="20"/>
          <w:szCs w:val="20"/>
        </w:rPr>
      </w:pPr>
      <w:r w:rsidRPr="00FF0F6F">
        <w:rPr>
          <w:rFonts w:ascii="Lato" w:hAnsi="Lato" w:cs="Calibri"/>
          <w:sz w:val="20"/>
          <w:szCs w:val="20"/>
        </w:rPr>
        <w:t xml:space="preserve">Szkoła miejscem edukacji obywatelskiej, kształtowania postaw społecznych i patriotycznych, odpowiedzialności za  region i ojczyznę. Edukacja dla bezpieczeństwa i </w:t>
      </w:r>
      <w:r w:rsidRPr="00FF0F6F">
        <w:rPr>
          <w:rFonts w:ascii="Lato" w:hAnsi="Lato" w:cs="Calibri"/>
          <w:sz w:val="20"/>
          <w:szCs w:val="20"/>
        </w:rPr>
        <w:t>proobronna</w:t>
      </w:r>
      <w:r w:rsidRPr="00FF0F6F">
        <w:rPr>
          <w:rFonts w:ascii="Lato" w:hAnsi="Lato" w:cs="Calibri"/>
          <w:sz w:val="20"/>
          <w:szCs w:val="20"/>
        </w:rPr>
        <w:t xml:space="preserve">.  </w:t>
      </w:r>
    </w:p>
    <w:p w:rsidR="0082627A" w:rsidRPr="00FF0F6F" w:rsidP="00C40593">
      <w:pPr>
        <w:spacing w:after="0"/>
        <w:ind w:left="360"/>
        <w:jc w:val="both"/>
        <w:rPr>
          <w:rFonts w:ascii="Lato" w:hAnsi="Lato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Calibri"/>
          <w:color w:val="000000"/>
          <w:sz w:val="20"/>
          <w:szCs w:val="20"/>
        </w:rPr>
      </w:pPr>
      <w:r w:rsidRPr="00FF0F6F">
        <w:rPr>
          <w:rFonts w:ascii="Lato" w:hAnsi="Lato" w:cs="Calibri"/>
          <w:color w:val="000000"/>
          <w:sz w:val="20"/>
          <w:szCs w:val="20"/>
        </w:rPr>
        <w:t xml:space="preserve">Wspieranie dobrostanu dzieci i młodzieży, ich zdrowia psychicznego. Rozwijanie u uczniów i wychowanków empatii i wrażliwości na potrzeby innych. Podnoszenie jakości edukacji włączającej  i  umiejętności pracy z  zespołem zróżnicowanym. </w:t>
      </w:r>
    </w:p>
    <w:p w:rsidR="0082627A" w:rsidRPr="00FF0F6F" w:rsidP="0082627A">
      <w:pPr>
        <w:spacing w:after="0" w:line="240" w:lineRule="auto"/>
        <w:ind w:left="720"/>
        <w:rPr>
          <w:rFonts w:ascii="Lato" w:hAnsi="Lato" w:cs="Calibri"/>
          <w:color w:val="000000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Calibri"/>
          <w:sz w:val="20"/>
          <w:szCs w:val="20"/>
        </w:rPr>
      </w:pPr>
      <w:r w:rsidRPr="00FF0F6F">
        <w:rPr>
          <w:rFonts w:ascii="Lato" w:hAnsi="Lato" w:cs="Calibri"/>
          <w:sz w:val="20"/>
          <w:szCs w:val="20"/>
        </w:rPr>
        <w:t>Wspieranie rozwoju umiejętności cyfrowych uczniów i nauczycieli, ze szczególnym uwzględnieniem bezpiecznego poruszania się w sieci oraz krytycznej analizy informacji dostępnych w Internecie. Poprawne metodycznie wykorzystywanie przez nauczycieli narzędzi i materiałów dostępnych w sieci, w szczególności opartych na sztucznej inteligencji, korzystanie z zasobów Zintegrowanej Platformy Edukacyjnej.</w:t>
      </w:r>
    </w:p>
    <w:p w:rsidR="0082627A" w:rsidRPr="00FF0F6F" w:rsidP="0082627A">
      <w:pPr>
        <w:spacing w:after="0" w:line="240" w:lineRule="auto"/>
        <w:ind w:left="720"/>
        <w:jc w:val="both"/>
        <w:rPr>
          <w:rFonts w:ascii="Lato" w:hAnsi="Lato" w:cs="Calibri"/>
          <w:color w:val="000000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FF0F6F">
        <w:rPr>
          <w:rFonts w:ascii="Lato" w:hAnsi="Lato" w:cs="Calibri"/>
          <w:sz w:val="20"/>
          <w:szCs w:val="20"/>
        </w:rPr>
        <w:t xml:space="preserve">Kształtowanie myślenia analitycznego poprzez interdyscyplinarne podejście do nauczania przedmiotów przyrodniczych i ścisłych oraz poprzez pogłębianie umiejętności matematycznych w kształceniu ogólnym. </w:t>
      </w:r>
    </w:p>
    <w:p w:rsidR="0082627A" w:rsidRPr="00FF0F6F" w:rsidP="00C40593">
      <w:pPr>
        <w:spacing w:after="0"/>
        <w:jc w:val="both"/>
        <w:rPr>
          <w:rFonts w:ascii="Lato" w:hAnsi="Lato" w:cs="Arial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pacing w:after="0" w:line="240" w:lineRule="auto"/>
        <w:jc w:val="both"/>
        <w:rPr>
          <w:rFonts w:ascii="Lato" w:hAnsi="Lato" w:cs="Calibri"/>
          <w:sz w:val="20"/>
          <w:szCs w:val="20"/>
        </w:rPr>
      </w:pPr>
      <w:r w:rsidRPr="00FF0F6F">
        <w:rPr>
          <w:rFonts w:ascii="Lato" w:hAnsi="Lato" w:cs="Calibri"/>
          <w:sz w:val="20"/>
          <w:szCs w:val="20"/>
        </w:rPr>
        <w:t>Wspieranie rozwoju umiejętności zawodowych oraz umiejętności uczenia się przez całe życie poprzez wzmocnienie współpracy szkół i placówek z pracodawcami oraz z instytucjami regionalnymi.</w:t>
      </w:r>
    </w:p>
    <w:p w:rsidR="0082627A" w:rsidRPr="00FF0F6F" w:rsidP="0082627A">
      <w:pPr>
        <w:spacing w:after="0" w:line="240" w:lineRule="auto"/>
        <w:ind w:left="720"/>
        <w:rPr>
          <w:rFonts w:ascii="Lato" w:hAnsi="Lato" w:cs="Calibri"/>
          <w:sz w:val="20"/>
          <w:szCs w:val="20"/>
        </w:rPr>
      </w:pPr>
    </w:p>
    <w:p w:rsidR="0082627A" w:rsidRPr="00FF0F6F" w:rsidP="0082627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Lato" w:hAnsi="Lato" w:cs="Calibri"/>
          <w:sz w:val="20"/>
          <w:szCs w:val="20"/>
        </w:rPr>
      </w:pPr>
      <w:r w:rsidRPr="00FF0F6F">
        <w:rPr>
          <w:rFonts w:ascii="Lato" w:hAnsi="Lato" w:cs="Calibri"/>
          <w:sz w:val="20"/>
          <w:szCs w:val="20"/>
        </w:rPr>
        <w:t>Praca z uczniem z doświadczeniem migracyjnym, w tym w zakresie nauczania języka polskiego jako języka obcego.</w:t>
      </w:r>
    </w:p>
    <w:p w:rsidR="0082627A" w:rsidRPr="00FF0F6F" w:rsidP="0082627A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82627A" w:rsidRPr="00FF0F6F" w:rsidP="0082627A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82627A" w:rsidRPr="00FF0F6F" w:rsidP="0082627A">
      <w:pPr>
        <w:pStyle w:val="menfont"/>
        <w:jc w:val="both"/>
        <w:rPr>
          <w:rFonts w:ascii="Lato" w:hAnsi="Lato"/>
          <w:color w:val="000000" w:themeColor="text1"/>
          <w:sz w:val="20"/>
          <w:szCs w:val="20"/>
          <w:u w:val="single"/>
        </w:rPr>
      </w:pPr>
      <w:r w:rsidRPr="00FF0F6F">
        <w:rPr>
          <w:rFonts w:ascii="Lato" w:hAnsi="Lato"/>
          <w:color w:val="000000" w:themeColor="text1"/>
          <w:sz w:val="20"/>
          <w:szCs w:val="20"/>
          <w:u w:val="single"/>
        </w:rPr>
        <w:t>Zadania z zakresu nadzoru pedagogicznego dla kuratorów oświaty w zakresie kontroli:</w:t>
      </w:r>
    </w:p>
    <w:p w:rsidR="0082627A" w:rsidRPr="00FF0F6F" w:rsidP="0082627A">
      <w:pPr>
        <w:pStyle w:val="menfont"/>
        <w:jc w:val="both"/>
        <w:rPr>
          <w:rFonts w:ascii="Lato" w:hAnsi="Lato"/>
          <w:color w:val="000000" w:themeColor="text1"/>
          <w:sz w:val="20"/>
          <w:szCs w:val="20"/>
        </w:rPr>
      </w:pPr>
    </w:p>
    <w:p w:rsidR="0082627A" w:rsidRPr="00FF0F6F" w:rsidP="00E14FA9">
      <w:pPr>
        <w:pStyle w:val="menfont"/>
        <w:numPr>
          <w:ilvl w:val="0"/>
          <w:numId w:val="6"/>
        </w:numPr>
        <w:jc w:val="both"/>
        <w:rPr>
          <w:rFonts w:ascii="Lato" w:hAnsi="Lato"/>
          <w:color w:val="000000" w:themeColor="text1"/>
          <w:sz w:val="20"/>
          <w:szCs w:val="20"/>
        </w:rPr>
      </w:pPr>
      <w:r w:rsidRPr="00FF0F6F">
        <w:rPr>
          <w:rFonts w:ascii="Lato" w:hAnsi="Lato"/>
          <w:color w:val="000000"/>
          <w:sz w:val="20"/>
          <w:szCs w:val="20"/>
        </w:rPr>
        <w:t>w ośrodkach rewalidacyjno-wychowawczych</w:t>
      </w:r>
      <w:r w:rsidRPr="00FF0F6F">
        <w:rPr>
          <w:rFonts w:ascii="Lato" w:hAnsi="Lato"/>
          <w:color w:val="000000" w:themeColor="text1"/>
          <w:sz w:val="20"/>
          <w:szCs w:val="20"/>
        </w:rPr>
        <w:t>:</w:t>
      </w:r>
    </w:p>
    <w:p w:rsidR="0082627A" w:rsidRPr="00FF0F6F" w:rsidP="00E14FA9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FF0F6F">
        <w:rPr>
          <w:rFonts w:ascii="Lato" w:hAnsi="Lato"/>
          <w:b/>
          <w:sz w:val="20"/>
          <w:szCs w:val="20"/>
        </w:rPr>
        <w:t>Zgodność z przepisami prawa oświatowego realizacji obowiązku rocznego przygotowania przedszkolnego, obowiązku szkolnego i obowiązku nauki przez</w:t>
      </w:r>
      <w:r w:rsidRPr="00FF0F6F" w:rsidR="00E14FA9">
        <w:rPr>
          <w:rFonts w:ascii="Lato" w:hAnsi="Lato"/>
          <w:b/>
          <w:sz w:val="20"/>
          <w:szCs w:val="20"/>
        </w:rPr>
        <w:t xml:space="preserve"> </w:t>
      </w:r>
      <w:r w:rsidRPr="00FF0F6F">
        <w:rPr>
          <w:rFonts w:ascii="Lato" w:hAnsi="Lato"/>
          <w:b/>
          <w:sz w:val="20"/>
          <w:szCs w:val="20"/>
        </w:rPr>
        <w:t>dzieci i młodzież z niepełnosprawnością intelektualną w stopniu głębokim posiadających orzeczenie o potrzebie za</w:t>
      </w:r>
      <w:r w:rsidRPr="00FF0F6F" w:rsidR="00E14FA9">
        <w:rPr>
          <w:rFonts w:ascii="Lato" w:hAnsi="Lato"/>
          <w:b/>
          <w:sz w:val="20"/>
          <w:szCs w:val="20"/>
        </w:rPr>
        <w:t xml:space="preserve">jęć rewalidacyjno-wychowawczych oraz </w:t>
      </w:r>
      <w:r w:rsidRPr="00FF0F6F">
        <w:rPr>
          <w:rFonts w:ascii="Lato" w:hAnsi="Lato"/>
          <w:b/>
          <w:sz w:val="20"/>
          <w:szCs w:val="20"/>
        </w:rPr>
        <w:t xml:space="preserve">dzieci i młodzież z niepełnosprawnościami sprzężonymi, z których jedną z niepełnosprawności jest </w:t>
      </w:r>
      <w:r w:rsidRPr="00FF0F6F">
        <w:rPr>
          <w:rFonts w:ascii="Lato" w:hAnsi="Lato"/>
          <w:b/>
          <w:sz w:val="20"/>
          <w:szCs w:val="20"/>
        </w:rPr>
        <w:t>niepełnosprawność intelektualna, posiadających orzeczenie o po</w:t>
      </w:r>
      <w:r w:rsidRPr="00FF0F6F" w:rsidR="00E14FA9">
        <w:rPr>
          <w:rFonts w:ascii="Lato" w:hAnsi="Lato"/>
          <w:b/>
          <w:sz w:val="20"/>
          <w:szCs w:val="20"/>
        </w:rPr>
        <w:t>trzebie kształcenia specjalnego;</w:t>
      </w:r>
    </w:p>
    <w:p w:rsidR="0082627A" w:rsidRPr="00FF0F6F" w:rsidP="0082627A">
      <w:pPr>
        <w:pStyle w:val="menfont"/>
        <w:rPr>
          <w:rFonts w:ascii="Lato" w:hAnsi="Lato"/>
          <w:color w:val="000000" w:themeColor="text1"/>
          <w:sz w:val="20"/>
          <w:szCs w:val="20"/>
        </w:rPr>
      </w:pPr>
    </w:p>
    <w:p w:rsidR="00781969" w:rsidRPr="00FF0F6F" w:rsidP="00781969">
      <w:pPr>
        <w:pStyle w:val="menfont"/>
        <w:numPr>
          <w:ilvl w:val="0"/>
          <w:numId w:val="6"/>
        </w:numPr>
        <w:jc w:val="both"/>
        <w:rPr>
          <w:rFonts w:ascii="Lato" w:hAnsi="Lato"/>
          <w:sz w:val="20"/>
          <w:szCs w:val="20"/>
        </w:rPr>
      </w:pPr>
      <w:r w:rsidRPr="00FF0F6F">
        <w:rPr>
          <w:rFonts w:ascii="Lato" w:hAnsi="Lato"/>
          <w:sz w:val="20"/>
          <w:szCs w:val="20"/>
        </w:rPr>
        <w:t xml:space="preserve">w przedszkolach specjalnych, szkołach podstawowych specjalnych oraz szkołach ponadpodstawowych specjalnych zorganizowanych w podmiotach leczniczych: </w:t>
      </w:r>
    </w:p>
    <w:p w:rsidR="00E14FA9" w:rsidRPr="00FF0F6F" w:rsidP="00E14FA9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FF0F6F">
        <w:rPr>
          <w:rFonts w:ascii="Lato" w:hAnsi="Lato"/>
          <w:b/>
          <w:sz w:val="20"/>
          <w:szCs w:val="20"/>
        </w:rPr>
        <w:t>Zgodność z przepisami prawa oświatowego organizacji kształcenia oraz warunków i form realizowania specjalnych działań opiekuńczo-wychowawczych</w:t>
      </w:r>
      <w:r w:rsidRPr="00FF0F6F" w:rsidR="00D55939">
        <w:rPr>
          <w:rFonts w:ascii="Lato" w:hAnsi="Lato"/>
          <w:b/>
          <w:sz w:val="20"/>
          <w:szCs w:val="20"/>
        </w:rPr>
        <w:t>;</w:t>
      </w:r>
      <w:r w:rsidRPr="00FF0F6F">
        <w:rPr>
          <w:rFonts w:ascii="Lato" w:hAnsi="Lato"/>
          <w:b/>
          <w:sz w:val="20"/>
          <w:szCs w:val="20"/>
        </w:rPr>
        <w:t xml:space="preserve"> </w:t>
      </w:r>
    </w:p>
    <w:p w:rsidR="00E14FA9" w:rsidRPr="00FF0F6F" w:rsidP="00E14FA9">
      <w:pPr>
        <w:pStyle w:val="menfont"/>
        <w:ind w:left="720"/>
        <w:jc w:val="both"/>
        <w:rPr>
          <w:rFonts w:ascii="Lato" w:hAnsi="Lato"/>
          <w:b/>
          <w:sz w:val="20"/>
          <w:szCs w:val="20"/>
        </w:rPr>
      </w:pPr>
    </w:p>
    <w:p w:rsidR="0082627A" w:rsidRPr="00FF0F6F" w:rsidP="00E14FA9">
      <w:pPr>
        <w:pStyle w:val="menfont"/>
        <w:numPr>
          <w:ilvl w:val="0"/>
          <w:numId w:val="6"/>
        </w:numPr>
        <w:jc w:val="both"/>
        <w:rPr>
          <w:rFonts w:ascii="Lato" w:hAnsi="Lato"/>
          <w:color w:val="000000" w:themeColor="text1"/>
          <w:sz w:val="20"/>
          <w:szCs w:val="20"/>
        </w:rPr>
      </w:pPr>
      <w:r w:rsidRPr="00FF0F6F">
        <w:rPr>
          <w:rFonts w:ascii="Lato" w:hAnsi="Lato"/>
          <w:color w:val="000000" w:themeColor="text1"/>
          <w:sz w:val="20"/>
          <w:szCs w:val="20"/>
        </w:rPr>
        <w:t xml:space="preserve">w </w:t>
      </w:r>
      <w:r w:rsidRPr="00FF0F6F" w:rsidR="00D55939">
        <w:rPr>
          <w:rFonts w:ascii="Lato" w:hAnsi="Lato"/>
          <w:color w:val="000000" w:themeColor="text1"/>
          <w:sz w:val="20"/>
          <w:szCs w:val="20"/>
        </w:rPr>
        <w:t>szkołach podstawowych</w:t>
      </w:r>
      <w:r w:rsidRPr="00FF0F6F">
        <w:rPr>
          <w:rFonts w:ascii="Lato" w:hAnsi="Lato"/>
          <w:color w:val="000000" w:themeColor="text1"/>
          <w:sz w:val="20"/>
          <w:szCs w:val="20"/>
        </w:rPr>
        <w:t>:</w:t>
      </w:r>
    </w:p>
    <w:p w:rsidR="009201B8" w:rsidRPr="00FF0F6F" w:rsidP="00D55939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FF0F6F">
        <w:rPr>
          <w:rFonts w:ascii="Lato" w:hAnsi="Lato"/>
          <w:b/>
          <w:sz w:val="20"/>
          <w:szCs w:val="20"/>
        </w:rPr>
        <w:t xml:space="preserve">Zgodność z przepisami prawa oświatowego organizacji doradztwa zawodowego; </w:t>
      </w:r>
    </w:p>
    <w:p w:rsidR="009201B8" w:rsidRPr="00FF0F6F" w:rsidP="009201B8">
      <w:pPr>
        <w:spacing w:after="0" w:line="240" w:lineRule="auto"/>
        <w:rPr>
          <w:rFonts w:ascii="Lato" w:hAnsi="Lato"/>
          <w:sz w:val="20"/>
          <w:szCs w:val="20"/>
        </w:rPr>
      </w:pPr>
    </w:p>
    <w:p w:rsidR="009201B8" w:rsidRPr="00FF0F6F" w:rsidP="00D55939">
      <w:pPr>
        <w:pStyle w:val="menfont"/>
        <w:numPr>
          <w:ilvl w:val="0"/>
          <w:numId w:val="6"/>
        </w:numPr>
        <w:jc w:val="both"/>
        <w:rPr>
          <w:rFonts w:ascii="Lato" w:hAnsi="Lato"/>
          <w:color w:val="000000" w:themeColor="text1"/>
          <w:sz w:val="20"/>
          <w:szCs w:val="20"/>
        </w:rPr>
      </w:pPr>
      <w:r w:rsidRPr="00FF0F6F">
        <w:rPr>
          <w:rFonts w:ascii="Lato" w:hAnsi="Lato"/>
          <w:color w:val="000000" w:themeColor="text1"/>
          <w:sz w:val="20"/>
          <w:szCs w:val="20"/>
        </w:rPr>
        <w:t>w branżowych centrach umiejętności:</w:t>
      </w:r>
    </w:p>
    <w:p w:rsidR="009201B8" w:rsidRPr="00FF0F6F" w:rsidP="00D55939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FF0F6F">
        <w:rPr>
          <w:rFonts w:ascii="Lato" w:hAnsi="Lato"/>
          <w:b/>
          <w:sz w:val="20"/>
          <w:szCs w:val="20"/>
        </w:rPr>
        <w:t xml:space="preserve">Zgodność z przepisami prawa oświatowego funkcjonowania </w:t>
      </w:r>
      <w:r w:rsidRPr="00FF0F6F" w:rsidR="000A51B0">
        <w:rPr>
          <w:rFonts w:ascii="Lato" w:hAnsi="Lato"/>
          <w:b/>
          <w:sz w:val="20"/>
          <w:szCs w:val="20"/>
        </w:rPr>
        <w:t>branżowych centrów umiejętności;</w:t>
      </w:r>
    </w:p>
    <w:p w:rsidR="000A51B0" w:rsidP="000A51B0">
      <w:pPr>
        <w:pStyle w:val="menfont"/>
        <w:ind w:left="720"/>
        <w:jc w:val="both"/>
        <w:rPr>
          <w:rFonts w:ascii="Lato" w:hAnsi="Lato"/>
          <w:b/>
          <w:sz w:val="20"/>
          <w:szCs w:val="20"/>
        </w:rPr>
      </w:pPr>
    </w:p>
    <w:p w:rsidR="000A51B0" w:rsidP="000A51B0">
      <w:pPr>
        <w:pStyle w:val="menfont"/>
        <w:numPr>
          <w:ilvl w:val="0"/>
          <w:numId w:val="6"/>
        </w:numPr>
        <w:jc w:val="both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w</w:t>
      </w:r>
      <w:r w:rsidRPr="000A51B0">
        <w:rPr>
          <w:rFonts w:ascii="Lato" w:hAnsi="Lato"/>
          <w:color w:val="000000" w:themeColor="text1"/>
          <w:sz w:val="20"/>
          <w:szCs w:val="20"/>
        </w:rPr>
        <w:t xml:space="preserve"> publicznych szkołach podstawowych ogólnodostępnych</w:t>
      </w:r>
      <w:r>
        <w:rPr>
          <w:rFonts w:ascii="Lato" w:hAnsi="Lato"/>
          <w:color w:val="000000" w:themeColor="text1"/>
          <w:sz w:val="20"/>
          <w:szCs w:val="20"/>
        </w:rPr>
        <w:t>:</w:t>
      </w:r>
    </w:p>
    <w:p w:rsidR="000A51B0" w:rsidRPr="000A51B0" w:rsidP="00227926">
      <w:pPr>
        <w:pStyle w:val="menfont"/>
        <w:numPr>
          <w:ilvl w:val="0"/>
          <w:numId w:val="2"/>
        </w:numPr>
        <w:jc w:val="both"/>
        <w:rPr>
          <w:rFonts w:ascii="Lato" w:hAnsi="Lato"/>
          <w:b/>
          <w:sz w:val="20"/>
          <w:szCs w:val="20"/>
        </w:rPr>
      </w:pPr>
      <w:r w:rsidRPr="00227926">
        <w:rPr>
          <w:rFonts w:ascii="Lato" w:hAnsi="Lato"/>
          <w:b/>
          <w:sz w:val="20"/>
          <w:szCs w:val="20"/>
        </w:rPr>
        <w:t>Sprawowanie nadzoru pedagogicznego przez dyrektora oraz realizacja zadań w zakresie doskonalenia zawodowego nauczycieli w szkołach uzyskujących najniższe wyniki z egzaminu ósmoklasisty.</w:t>
      </w:r>
      <w:bookmarkStart w:id="3" w:name="_GoBack"/>
      <w:bookmarkEnd w:id="3"/>
    </w:p>
    <w:p w:rsidR="00D55939" w:rsidP="00D55939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:rsidR="00D55939" w:rsidP="00D55939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:rsidR="00D55939" w:rsidP="00D55939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:rsidR="00D55939" w:rsidRPr="00D55939" w:rsidP="00D55939">
      <w:pPr>
        <w:pStyle w:val="menfont"/>
        <w:jc w:val="both"/>
        <w:rPr>
          <w:rFonts w:ascii="Lato" w:hAnsi="Lato"/>
          <w:b/>
          <w:sz w:val="20"/>
          <w:szCs w:val="20"/>
        </w:rPr>
      </w:pPr>
    </w:p>
    <w:p w:rsidR="009201B8" w:rsidP="009201B8">
      <w:pPr>
        <w:spacing w:after="0" w:line="240" w:lineRule="auto"/>
        <w:rPr>
          <w:rFonts w:ascii="Lato" w:hAnsi="Lato"/>
          <w:sz w:val="20"/>
        </w:rPr>
      </w:pPr>
    </w:p>
    <w:p w:rsidR="009201B8" w:rsidP="009201B8">
      <w:pPr>
        <w:spacing w:after="0" w:line="240" w:lineRule="auto"/>
        <w:jc w:val="both"/>
        <w:rPr>
          <w:rFonts w:ascii="Lato" w:hAnsi="Lato"/>
          <w:sz w:val="20"/>
        </w:rPr>
      </w:pPr>
    </w:p>
    <w:p w:rsidR="009201B8" w:rsidP="009201B8">
      <w:pPr>
        <w:spacing w:after="0" w:line="240" w:lineRule="auto"/>
        <w:jc w:val="both"/>
        <w:rPr>
          <w:rFonts w:ascii="Lato" w:hAnsi="Lato"/>
          <w:sz w:val="20"/>
        </w:rPr>
      </w:pPr>
    </w:p>
    <w:p w:rsidR="009201B8" w:rsidRPr="00D20976" w:rsidP="009201B8">
      <w:pPr>
        <w:pStyle w:val="menfont"/>
        <w:rPr>
          <w:rFonts w:ascii="Lato" w:hAnsi="Lato" w:cs="Times New Roman"/>
          <w:sz w:val="20"/>
          <w:szCs w:val="20"/>
        </w:rPr>
      </w:pPr>
      <w:bookmarkStart w:id="4" w:name="ezdPracownikNazwa"/>
      <w:r w:rsidRPr="00D20976">
        <w:rPr>
          <w:rFonts w:ascii="Lato" w:hAnsi="Lato" w:cs="Times New Roman"/>
          <w:sz w:val="20"/>
          <w:szCs w:val="20"/>
        </w:rPr>
        <w:t>Barbara Nowacka</w:t>
      </w:r>
      <w:bookmarkEnd w:id="4"/>
    </w:p>
    <w:p w:rsidR="009201B8" w:rsidRPr="00DC30B3" w:rsidP="009201B8">
      <w:pPr>
        <w:pStyle w:val="menfont"/>
        <w:rPr>
          <w:rFonts w:ascii="Lato" w:hAnsi="Lato" w:cs="Times New Roman"/>
          <w:sz w:val="20"/>
          <w:szCs w:val="20"/>
        </w:rPr>
      </w:pPr>
      <w:bookmarkStart w:id="5" w:name="ezdPracownikStanowisko"/>
      <w:r w:rsidRPr="00D20976">
        <w:rPr>
          <w:rFonts w:ascii="Lato" w:hAnsi="Lato" w:cs="Times New Roman"/>
          <w:sz w:val="20"/>
          <w:szCs w:val="20"/>
        </w:rPr>
        <w:t>Minister Edukacji</w:t>
      </w:r>
      <w:bookmarkEnd w:id="5"/>
      <w:r w:rsidRPr="00D20976">
        <w:rPr>
          <w:rFonts w:ascii="Lato" w:hAnsi="Lato" w:cs="Times New Roman"/>
          <w:sz w:val="20"/>
          <w:szCs w:val="20"/>
        </w:rPr>
        <w:br/>
        <w:t>/ – podpisano cyfrowo/</w:t>
      </w:r>
    </w:p>
    <w:p w:rsidR="009276B2" w:rsidRPr="009276B2" w:rsidP="009201B8">
      <w:pPr>
        <w:spacing w:after="0" w:line="240" w:lineRule="auto"/>
        <w:rPr>
          <w:rFonts w:ascii="Lato" w:hAnsi="Lato"/>
          <w:sz w:val="20"/>
        </w:rPr>
      </w:pPr>
    </w:p>
    <w:sectPr w:rsidSect="00315D17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0C4E" w:rsidRPr="00590C4E" w:rsidP="00590C4E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 w:rsidRPr="00590C4E">
      <w:rPr>
        <w:sz w:val="16"/>
      </w:rPr>
      <w:tab/>
      <w:t>adres korespondencyjny</w:t>
    </w:r>
  </w:p>
  <w:p w:rsidR="00590C4E" w:rsidRPr="00590C4E" w:rsidP="00590C4E">
    <w:pPr>
      <w:pStyle w:val="Footer"/>
      <w:tabs>
        <w:tab w:val="clear" w:pos="4536"/>
        <w:tab w:val="left" w:pos="5954"/>
        <w:tab w:val="clear" w:pos="9072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 w:rsidRPr="00590C4E">
      <w:rPr>
        <w:sz w:val="16"/>
      </w:rPr>
      <w:tab/>
      <w:t>organu administracji rządowej</w:t>
    </w:r>
  </w:p>
  <w:p w:rsidR="00590C4E" w:rsidRPr="00590C4E">
    <w:pPr>
      <w:pStyle w:val="Footer"/>
      <w:rPr>
        <w:sz w:val="16"/>
      </w:rPr>
    </w:pPr>
    <w:r>
      <w:rPr>
        <w:sz w:val="16"/>
      </w:rPr>
      <w:t>s</w:t>
    </w:r>
    <w:r w:rsidRPr="00590C4E">
      <w:rPr>
        <w:sz w:val="16"/>
      </w:rPr>
      <w:t>trona www</w:t>
    </w:r>
  </w:p>
  <w:p w:rsidR="00590C4E">
    <w:pPr>
      <w:pStyle w:val="Footer"/>
      <w:rPr>
        <w:sz w:val="14"/>
      </w:rPr>
    </w:pPr>
  </w:p>
  <w:p w:rsidR="00590C4E">
    <w:pPr>
      <w:pStyle w:val="Footer"/>
      <w:rPr>
        <w:sz w:val="14"/>
      </w:rPr>
    </w:pPr>
  </w:p>
  <w:p w:rsidR="00590C4E" w:rsidRPr="00590C4E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01B8" w:rsidRPr="00590C4E" w:rsidP="009201B8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 w:rsidRPr="008031D1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+ 48 </w:t>
    </w:r>
    <w:r w:rsidRPr="008031D1">
      <w:rPr>
        <w:sz w:val="16"/>
      </w:rPr>
      <w:t xml:space="preserve">22 </w:t>
    </w:r>
    <w:r w:rsidRPr="006F16C3">
      <w:rPr>
        <w:rFonts w:ascii="Lato" w:hAnsi="Lato"/>
        <w:noProof/>
        <w:sz w:val="14"/>
        <w:lang w:eastAsia="pl-PL"/>
      </w:rPr>
      <w:t>34 74 </w:t>
    </w:r>
    <w:r>
      <w:rPr>
        <w:rFonts w:ascii="Lato" w:hAnsi="Lato"/>
        <w:noProof/>
        <w:sz w:val="14"/>
        <w:lang w:eastAsia="pl-PL"/>
      </w:rPr>
      <w:t>204</w:t>
    </w:r>
    <w:r w:rsidRPr="00590C4E">
      <w:rPr>
        <w:sz w:val="16"/>
      </w:rPr>
      <w:tab/>
    </w:r>
    <w:r>
      <w:rPr>
        <w:sz w:val="16"/>
      </w:rPr>
      <w:t>al. J.Ch. Szucha 25</w:t>
    </w:r>
  </w:p>
  <w:p w:rsidR="009201B8" w:rsidRPr="00590C4E" w:rsidP="009201B8">
    <w:pPr>
      <w:pStyle w:val="Footer"/>
      <w:tabs>
        <w:tab w:val="clear" w:pos="4536"/>
        <w:tab w:val="left" w:pos="6804"/>
        <w:tab w:val="clear" w:pos="9072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</w:t>
    </w:r>
    <w:r w:rsidRPr="00D4382C">
      <w:t xml:space="preserve"> </w:t>
    </w:r>
    <w:r w:rsidRPr="003B2351">
      <w:rPr>
        <w:sz w:val="16"/>
      </w:rPr>
      <w:t>s</w:t>
    </w:r>
    <w:r>
      <w:rPr>
        <w:sz w:val="16"/>
      </w:rPr>
      <w:t>ekretariat.b.nowacka@men.gov.pl</w:t>
    </w:r>
    <w:r w:rsidRPr="00590C4E">
      <w:rPr>
        <w:sz w:val="16"/>
      </w:rPr>
      <w:tab/>
    </w:r>
    <w:r>
      <w:rPr>
        <w:sz w:val="16"/>
      </w:rPr>
      <w:t>00-918 Warszawa</w:t>
    </w:r>
  </w:p>
  <w:p w:rsidR="009201B8" w:rsidP="009201B8">
    <w:pPr>
      <w:pStyle w:val="Footer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:rsidR="00315D17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76B2" w:rsidP="009276B2">
    <w:pPr>
      <w:pStyle w:val="Header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5D17">
    <w:pPr>
      <w:pStyle w:val="Header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4168775</wp:posOffset>
          </wp:positionH>
          <wp:positionV relativeFrom="paragraph">
            <wp:posOffset>-215</wp:posOffset>
          </wp:positionV>
          <wp:extent cx="974783" cy="935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455" cy="93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1888490" cy="10608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8829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F8C68FD"/>
    <w:multiLevelType w:val="hybridMultilevel"/>
    <w:tmpl w:val="AD5E70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145F7"/>
    <w:multiLevelType w:val="hybridMultilevel"/>
    <w:tmpl w:val="9684BCC8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4774CF"/>
    <w:multiLevelType w:val="hybridMultilevel"/>
    <w:tmpl w:val="1CE83A1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7D038E"/>
    <w:multiLevelType w:val="hybridMultilevel"/>
    <w:tmpl w:val="1034FE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1100D"/>
    <w:multiLevelType w:val="hybridMultilevel"/>
    <w:tmpl w:val="129EBF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EC4CF0"/>
    <w:multiLevelType w:val="hybridMultilevel"/>
    <w:tmpl w:val="DE0AD5A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9276B2"/>
  </w:style>
  <w:style w:type="paragraph" w:styleId="Footer">
    <w:name w:val="footer"/>
    <w:basedOn w:val="Normal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9276B2"/>
  </w:style>
  <w:style w:type="paragraph" w:customStyle="1" w:styleId="menfont">
    <w:name w:val="men font"/>
    <w:basedOn w:val="Normal"/>
    <w:uiPriority w:val="99"/>
    <w:rsid w:val="009201B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ListParagraph">
    <w:name w:val="List Paragraph"/>
    <w:basedOn w:val="Normal"/>
    <w:link w:val="AkapitzlistZnak"/>
    <w:uiPriority w:val="34"/>
    <w:qFormat/>
    <w:rsid w:val="0082627A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locked/>
    <w:rsid w:val="0082627A"/>
  </w:style>
  <w:style w:type="paragraph" w:styleId="BalloonText">
    <w:name w:val="Balloon Text"/>
    <w:basedOn w:val="Normal"/>
    <w:link w:val="TekstdymkaZnak"/>
    <w:semiHidden/>
    <w:unhideWhenUsed/>
    <w:rsid w:val="008262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efaultParagraphFont"/>
    <w:link w:val="BalloonText"/>
    <w:semiHidden/>
    <w:rsid w:val="008262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F30A-BD45-469E-8209-1AE2A11A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Socha Barbara</cp:lastModifiedBy>
  <cp:revision>14</cp:revision>
  <cp:lastPrinted>2022-09-08T13:34:00Z</cp:lastPrinted>
  <dcterms:created xsi:type="dcterms:W3CDTF">2024-04-25T09:17:00Z</dcterms:created>
  <dcterms:modified xsi:type="dcterms:W3CDTF">2024-06-11T07:51:00Z</dcterms:modified>
</cp:coreProperties>
</file>