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0B" w:rsidRDefault="0055250B">
      <w:pPr>
        <w:pStyle w:val="Nagwek1"/>
        <w:rPr>
          <w:sz w:val="24"/>
        </w:rPr>
      </w:pPr>
      <w:bookmarkStart w:id="0" w:name="_GoBack"/>
      <w:bookmarkEnd w:id="0"/>
    </w:p>
    <w:p w:rsidR="0055250B" w:rsidRDefault="0055250B" w:rsidP="00441218">
      <w:pPr>
        <w:pStyle w:val="Nagwek1"/>
        <w:jc w:val="left"/>
        <w:rPr>
          <w:sz w:val="24"/>
        </w:rPr>
      </w:pPr>
    </w:p>
    <w:p w:rsidR="0055250B" w:rsidRDefault="00632D46" w:rsidP="00632D46">
      <w:pPr>
        <w:pStyle w:val="Nagwek1"/>
        <w:tabs>
          <w:tab w:val="left" w:pos="4350"/>
        </w:tabs>
        <w:jc w:val="left"/>
        <w:rPr>
          <w:sz w:val="24"/>
        </w:rPr>
      </w:pPr>
      <w:r>
        <w:rPr>
          <w:sz w:val="24"/>
        </w:rPr>
        <w:tab/>
      </w:r>
    </w:p>
    <w:p w:rsidR="0055250B" w:rsidRDefault="0055250B">
      <w:pPr>
        <w:pStyle w:val="Nagwek1"/>
        <w:rPr>
          <w:sz w:val="24"/>
        </w:rPr>
      </w:pPr>
    </w:p>
    <w:p w:rsidR="0055250B" w:rsidRDefault="0055250B">
      <w:pPr>
        <w:pStyle w:val="Nagwek1"/>
        <w:rPr>
          <w:sz w:val="24"/>
        </w:rPr>
      </w:pPr>
    </w:p>
    <w:p w:rsidR="0055250B" w:rsidRPr="001F4150" w:rsidRDefault="0055389A">
      <w:pPr>
        <w:pStyle w:val="Nagwek1"/>
        <w:jc w:val="left"/>
        <w:rPr>
          <w:rFonts w:ascii="Arial" w:hAnsi="Arial" w:cs="Arial"/>
        </w:rPr>
      </w:pPr>
      <w:r w:rsidRPr="001F4150">
        <w:rPr>
          <w:rFonts w:ascii="Arial" w:hAnsi="Arial" w:cs="Arial"/>
          <w:b w:val="0"/>
          <w:bCs w:val="0"/>
          <w:sz w:val="24"/>
        </w:rPr>
        <w:t>16</w:t>
      </w:r>
      <w:r w:rsidR="00811556">
        <w:rPr>
          <w:rFonts w:ascii="Arial" w:hAnsi="Arial" w:cs="Arial"/>
          <w:b w:val="0"/>
          <w:bCs w:val="0"/>
          <w:sz w:val="24"/>
        </w:rPr>
        <w:t>12</w:t>
      </w:r>
      <w:r w:rsidRPr="001F4150">
        <w:rPr>
          <w:rFonts w:ascii="Arial" w:hAnsi="Arial" w:cs="Arial"/>
          <w:b w:val="0"/>
          <w:bCs w:val="0"/>
          <w:sz w:val="24"/>
        </w:rPr>
        <w:t>-SEE.711.</w:t>
      </w:r>
      <w:r w:rsidR="00EC5788">
        <w:rPr>
          <w:rFonts w:ascii="Arial" w:hAnsi="Arial" w:cs="Arial"/>
          <w:b w:val="0"/>
          <w:bCs w:val="0"/>
          <w:sz w:val="24"/>
        </w:rPr>
        <w:t>7</w:t>
      </w:r>
      <w:r w:rsidRPr="001F4150">
        <w:rPr>
          <w:rFonts w:ascii="Arial" w:hAnsi="Arial" w:cs="Arial"/>
          <w:b w:val="0"/>
          <w:bCs w:val="0"/>
          <w:sz w:val="24"/>
        </w:rPr>
        <w:t>.</w:t>
      </w:r>
      <w:r w:rsidR="001941F7">
        <w:rPr>
          <w:rFonts w:ascii="Arial" w:hAnsi="Arial" w:cs="Arial"/>
          <w:b w:val="0"/>
          <w:bCs w:val="0"/>
          <w:sz w:val="24"/>
        </w:rPr>
        <w:t>80</w:t>
      </w:r>
      <w:r w:rsidRPr="001F4150">
        <w:rPr>
          <w:rFonts w:ascii="Arial" w:hAnsi="Arial" w:cs="Arial"/>
          <w:b w:val="0"/>
          <w:bCs w:val="0"/>
          <w:sz w:val="24"/>
        </w:rPr>
        <w:t>.20</w:t>
      </w:r>
      <w:r w:rsidR="002F1DC9" w:rsidRPr="001F4150">
        <w:rPr>
          <w:rFonts w:ascii="Arial" w:hAnsi="Arial" w:cs="Arial"/>
          <w:b w:val="0"/>
          <w:bCs w:val="0"/>
          <w:sz w:val="24"/>
        </w:rPr>
        <w:t>21</w:t>
      </w:r>
    </w:p>
    <w:p w:rsidR="0055250B" w:rsidRPr="003D3FB4" w:rsidRDefault="0055250B" w:rsidP="003D3FB4">
      <w:pPr>
        <w:pStyle w:val="Nagwek1"/>
      </w:pPr>
    </w:p>
    <w:p w:rsidR="0055250B" w:rsidRPr="001F4150" w:rsidRDefault="0055389A" w:rsidP="009331D5">
      <w:pPr>
        <w:pStyle w:val="Nagwek1"/>
        <w:rPr>
          <w:rFonts w:ascii="Arial" w:hAnsi="Arial" w:cs="Arial"/>
          <w:b w:val="0"/>
          <w:bCs w:val="0"/>
        </w:rPr>
      </w:pPr>
      <w:r w:rsidRPr="001F4150">
        <w:rPr>
          <w:rFonts w:ascii="Arial" w:hAnsi="Arial" w:cs="Arial"/>
          <w:sz w:val="24"/>
        </w:rPr>
        <w:t xml:space="preserve">OBWIESZCZENIE O </w:t>
      </w:r>
      <w:r w:rsidR="00811556">
        <w:rPr>
          <w:rFonts w:ascii="Arial" w:hAnsi="Arial" w:cs="Arial"/>
          <w:sz w:val="24"/>
        </w:rPr>
        <w:t>PRZETARGU OFERT</w:t>
      </w:r>
    </w:p>
    <w:p w:rsidR="00A46B2E" w:rsidRDefault="0035697B" w:rsidP="00A46B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5389A" w:rsidRPr="001F4150">
        <w:rPr>
          <w:rFonts w:ascii="Arial" w:hAnsi="Arial" w:cs="Arial"/>
        </w:rPr>
        <w:t xml:space="preserve">Naczelnik Urzędu Skarbowego w </w:t>
      </w:r>
      <w:r w:rsidR="00811556">
        <w:rPr>
          <w:rFonts w:ascii="Arial" w:hAnsi="Arial" w:cs="Arial"/>
        </w:rPr>
        <w:t>Strzelcach Opolskich,</w:t>
      </w:r>
      <w:r w:rsidR="0055389A" w:rsidRPr="001F4150">
        <w:rPr>
          <w:rFonts w:ascii="Arial" w:hAnsi="Arial" w:cs="Arial"/>
        </w:rPr>
        <w:t xml:space="preserve"> działając na podstawie art. </w:t>
      </w:r>
      <w:r w:rsidR="00811556">
        <w:rPr>
          <w:rFonts w:ascii="Arial" w:hAnsi="Arial" w:cs="Arial"/>
        </w:rPr>
        <w:t>10</w:t>
      </w:r>
      <w:r w:rsidR="00BD5510">
        <w:rPr>
          <w:rFonts w:ascii="Arial" w:hAnsi="Arial" w:cs="Arial"/>
        </w:rPr>
        <w:t>7a i 107b</w:t>
      </w:r>
      <w:r w:rsidR="0055389A" w:rsidRPr="001F4150">
        <w:rPr>
          <w:rFonts w:ascii="Arial" w:hAnsi="Arial" w:cs="Arial"/>
        </w:rPr>
        <w:t xml:space="preserve"> ustawy z dnia 17 czerwca 1966r. o postępowaniu egzekucyjnym w administracji (Dz.U. </w:t>
      </w:r>
      <w:r w:rsidR="00A46B2E">
        <w:rPr>
          <w:rFonts w:ascii="Arial" w:hAnsi="Arial" w:cs="Arial"/>
        </w:rPr>
        <w:t xml:space="preserve">         </w:t>
      </w:r>
      <w:r w:rsidR="0055389A" w:rsidRPr="001F4150">
        <w:rPr>
          <w:rFonts w:ascii="Arial" w:hAnsi="Arial" w:cs="Arial"/>
        </w:rPr>
        <w:t>z 20</w:t>
      </w:r>
      <w:r w:rsidR="00EC5788">
        <w:rPr>
          <w:rFonts w:ascii="Arial" w:hAnsi="Arial" w:cs="Arial"/>
        </w:rPr>
        <w:t>20</w:t>
      </w:r>
      <w:r w:rsidR="0055389A" w:rsidRPr="001F4150">
        <w:rPr>
          <w:rFonts w:ascii="Arial" w:hAnsi="Arial" w:cs="Arial"/>
        </w:rPr>
        <w:t>r. poz</w:t>
      </w:r>
      <w:r w:rsidR="00724BD3" w:rsidRPr="001F4150">
        <w:rPr>
          <w:rFonts w:ascii="Arial" w:hAnsi="Arial" w:cs="Arial"/>
        </w:rPr>
        <w:t>.</w:t>
      </w:r>
      <w:r w:rsidR="0055389A" w:rsidRPr="001F4150">
        <w:rPr>
          <w:rFonts w:ascii="Arial" w:hAnsi="Arial" w:cs="Arial"/>
        </w:rPr>
        <w:t xml:space="preserve"> 1</w:t>
      </w:r>
      <w:r w:rsidR="00724BD3" w:rsidRPr="001F4150">
        <w:rPr>
          <w:rFonts w:ascii="Arial" w:hAnsi="Arial" w:cs="Arial"/>
        </w:rPr>
        <w:t>4</w:t>
      </w:r>
      <w:r w:rsidR="00EC5788">
        <w:rPr>
          <w:rFonts w:ascii="Arial" w:hAnsi="Arial" w:cs="Arial"/>
        </w:rPr>
        <w:t>27</w:t>
      </w:r>
      <w:r w:rsidR="0055389A" w:rsidRPr="001F4150">
        <w:rPr>
          <w:rFonts w:ascii="Arial" w:hAnsi="Arial" w:cs="Arial"/>
        </w:rPr>
        <w:t xml:space="preserve"> ze zm.) podaje do publicznej wiadomości, że w </w:t>
      </w:r>
      <w:r w:rsidR="0055389A" w:rsidRPr="001F4150">
        <w:rPr>
          <w:rFonts w:ascii="Arial" w:hAnsi="Arial" w:cs="Arial"/>
          <w:b/>
          <w:bCs/>
        </w:rPr>
        <w:t xml:space="preserve">dniu </w:t>
      </w:r>
      <w:r w:rsidR="00811556">
        <w:rPr>
          <w:rFonts w:ascii="Arial" w:hAnsi="Arial" w:cs="Arial"/>
          <w:b/>
          <w:bCs/>
        </w:rPr>
        <w:t>23</w:t>
      </w:r>
      <w:r w:rsidR="009152F6" w:rsidRPr="001F4150">
        <w:rPr>
          <w:rFonts w:ascii="Arial" w:hAnsi="Arial" w:cs="Arial"/>
          <w:b/>
          <w:bCs/>
        </w:rPr>
        <w:t>.</w:t>
      </w:r>
      <w:r w:rsidR="000C2A95">
        <w:rPr>
          <w:rFonts w:ascii="Arial" w:hAnsi="Arial" w:cs="Arial"/>
          <w:b/>
          <w:bCs/>
        </w:rPr>
        <w:t>1</w:t>
      </w:r>
      <w:r w:rsidR="00811556">
        <w:rPr>
          <w:rFonts w:ascii="Arial" w:hAnsi="Arial" w:cs="Arial"/>
          <w:b/>
        </w:rPr>
        <w:t>1</w:t>
      </w:r>
      <w:r w:rsidR="0055389A" w:rsidRPr="001F4150">
        <w:rPr>
          <w:rFonts w:ascii="Arial" w:hAnsi="Arial" w:cs="Arial"/>
          <w:b/>
          <w:bCs/>
        </w:rPr>
        <w:t>.20</w:t>
      </w:r>
      <w:r w:rsidR="00724BD3" w:rsidRPr="001F4150">
        <w:rPr>
          <w:rFonts w:ascii="Arial" w:hAnsi="Arial" w:cs="Arial"/>
          <w:b/>
          <w:bCs/>
        </w:rPr>
        <w:t>2</w:t>
      </w:r>
      <w:r w:rsidR="009152F6" w:rsidRPr="001F4150">
        <w:rPr>
          <w:rFonts w:ascii="Arial" w:hAnsi="Arial" w:cs="Arial"/>
          <w:b/>
          <w:bCs/>
        </w:rPr>
        <w:t>1</w:t>
      </w:r>
      <w:r w:rsidR="0055389A" w:rsidRPr="001F4150">
        <w:rPr>
          <w:rFonts w:ascii="Arial" w:hAnsi="Arial" w:cs="Arial"/>
          <w:b/>
          <w:bCs/>
        </w:rPr>
        <w:t>r. o godz.</w:t>
      </w:r>
      <w:r w:rsidR="0055389A" w:rsidRPr="001F4150">
        <w:rPr>
          <w:rFonts w:ascii="Arial" w:hAnsi="Arial" w:cs="Arial"/>
        </w:rPr>
        <w:t xml:space="preserve"> </w:t>
      </w:r>
      <w:r w:rsidR="00724BD3" w:rsidRPr="001F4150">
        <w:rPr>
          <w:rFonts w:ascii="Arial" w:hAnsi="Arial" w:cs="Arial"/>
          <w:b/>
        </w:rPr>
        <w:t>1</w:t>
      </w:r>
      <w:r w:rsidR="00811556">
        <w:rPr>
          <w:rFonts w:ascii="Arial" w:hAnsi="Arial" w:cs="Arial"/>
          <w:b/>
        </w:rPr>
        <w:t>1</w:t>
      </w:r>
      <w:r w:rsidR="00724BD3" w:rsidRPr="001F4150">
        <w:rPr>
          <w:rFonts w:ascii="Arial" w:hAnsi="Arial" w:cs="Arial"/>
          <w:b/>
        </w:rPr>
        <w:t xml:space="preserve"> </w:t>
      </w:r>
      <w:r w:rsidR="00724BD3" w:rsidRPr="001F4150">
        <w:rPr>
          <w:rFonts w:ascii="Arial" w:hAnsi="Arial" w:cs="Arial"/>
          <w:b/>
          <w:vertAlign w:val="superscript"/>
        </w:rPr>
        <w:t>00</w:t>
      </w:r>
      <w:r w:rsidR="0055389A" w:rsidRPr="001F4150">
        <w:rPr>
          <w:rFonts w:ascii="Arial" w:hAnsi="Arial" w:cs="Arial"/>
        </w:rPr>
        <w:t xml:space="preserve"> w </w:t>
      </w:r>
      <w:r w:rsidR="00724BD3" w:rsidRPr="001F4150">
        <w:rPr>
          <w:rFonts w:ascii="Arial" w:hAnsi="Arial" w:cs="Arial"/>
        </w:rPr>
        <w:t xml:space="preserve">Sali Konferencyjnej </w:t>
      </w:r>
      <w:r w:rsidR="0055389A" w:rsidRPr="001F4150">
        <w:rPr>
          <w:rFonts w:ascii="Arial" w:hAnsi="Arial" w:cs="Arial"/>
        </w:rPr>
        <w:t>Urzęd</w:t>
      </w:r>
      <w:r w:rsidR="00724BD3" w:rsidRPr="001F4150">
        <w:rPr>
          <w:rFonts w:ascii="Arial" w:hAnsi="Arial" w:cs="Arial"/>
        </w:rPr>
        <w:t>u</w:t>
      </w:r>
      <w:r w:rsidR="0055389A" w:rsidRPr="001F4150">
        <w:rPr>
          <w:rFonts w:ascii="Arial" w:hAnsi="Arial" w:cs="Arial"/>
        </w:rPr>
        <w:t xml:space="preserve"> Skarbow</w:t>
      </w:r>
      <w:r w:rsidR="00724BD3" w:rsidRPr="001F4150">
        <w:rPr>
          <w:rFonts w:ascii="Arial" w:hAnsi="Arial" w:cs="Arial"/>
        </w:rPr>
        <w:t>ego</w:t>
      </w:r>
      <w:r w:rsidR="0055389A" w:rsidRPr="001F4150">
        <w:rPr>
          <w:rFonts w:ascii="Arial" w:hAnsi="Arial" w:cs="Arial"/>
        </w:rPr>
        <w:t xml:space="preserve"> w </w:t>
      </w:r>
      <w:r w:rsidR="00811556">
        <w:rPr>
          <w:rFonts w:ascii="Arial" w:hAnsi="Arial" w:cs="Arial"/>
        </w:rPr>
        <w:t>Strzelcach Opolskich</w:t>
      </w:r>
      <w:r w:rsidR="0055389A" w:rsidRPr="001F4150">
        <w:rPr>
          <w:rFonts w:ascii="Arial" w:hAnsi="Arial" w:cs="Arial"/>
        </w:rPr>
        <w:t xml:space="preserve">, ul. </w:t>
      </w:r>
      <w:r w:rsidR="00811556">
        <w:rPr>
          <w:rFonts w:ascii="Arial" w:hAnsi="Arial" w:cs="Arial"/>
        </w:rPr>
        <w:t>Opolska 13</w:t>
      </w:r>
      <w:r w:rsidR="0055389A" w:rsidRPr="001F4150">
        <w:rPr>
          <w:rFonts w:ascii="Arial" w:hAnsi="Arial" w:cs="Arial"/>
        </w:rPr>
        <w:t>, 4</w:t>
      </w:r>
      <w:r w:rsidR="00811556">
        <w:rPr>
          <w:rFonts w:ascii="Arial" w:hAnsi="Arial" w:cs="Arial"/>
        </w:rPr>
        <w:t>7</w:t>
      </w:r>
      <w:r w:rsidR="0055389A" w:rsidRPr="001F4150">
        <w:rPr>
          <w:rFonts w:ascii="Arial" w:hAnsi="Arial" w:cs="Arial"/>
        </w:rPr>
        <w:t xml:space="preserve">-100 </w:t>
      </w:r>
      <w:r w:rsidR="00811556">
        <w:rPr>
          <w:rFonts w:ascii="Arial" w:hAnsi="Arial" w:cs="Arial"/>
        </w:rPr>
        <w:t>Strzelce Opolskie</w:t>
      </w:r>
      <w:r w:rsidR="0055389A" w:rsidRPr="001F4150">
        <w:rPr>
          <w:rFonts w:ascii="Arial" w:hAnsi="Arial" w:cs="Arial"/>
        </w:rPr>
        <w:t xml:space="preserve"> odbędzie się </w:t>
      </w:r>
      <w:r w:rsidR="00811556">
        <w:rPr>
          <w:rFonts w:ascii="Arial" w:hAnsi="Arial" w:cs="Arial"/>
          <w:b/>
        </w:rPr>
        <w:t>przetarg ofert ruchomości</w:t>
      </w:r>
      <w:r w:rsidR="00EC5788" w:rsidRPr="00EC5788">
        <w:rPr>
          <w:rFonts w:ascii="Arial" w:hAnsi="Arial" w:cs="Arial"/>
          <w:b/>
        </w:rPr>
        <w:t xml:space="preserve"> </w:t>
      </w:r>
      <w:r w:rsidR="00EC5788">
        <w:rPr>
          <w:rFonts w:ascii="Arial" w:hAnsi="Arial" w:cs="Arial"/>
        </w:rPr>
        <w:t>należąc</w:t>
      </w:r>
      <w:r w:rsidR="00811556">
        <w:rPr>
          <w:rFonts w:ascii="Arial" w:hAnsi="Arial" w:cs="Arial"/>
        </w:rPr>
        <w:t>ych</w:t>
      </w:r>
      <w:r w:rsidR="00EC5788">
        <w:rPr>
          <w:rFonts w:ascii="Arial" w:hAnsi="Arial" w:cs="Arial"/>
        </w:rPr>
        <w:t xml:space="preserve"> do Pana </w:t>
      </w:r>
      <w:r w:rsidR="00811556">
        <w:rPr>
          <w:rFonts w:ascii="Arial" w:hAnsi="Arial" w:cs="Arial"/>
        </w:rPr>
        <w:t xml:space="preserve">Roberta </w:t>
      </w:r>
      <w:proofErr w:type="spellStart"/>
      <w:r w:rsidR="00811556">
        <w:rPr>
          <w:rFonts w:ascii="Arial" w:hAnsi="Arial" w:cs="Arial"/>
        </w:rPr>
        <w:t>Kacperak</w:t>
      </w:r>
      <w:proofErr w:type="spellEnd"/>
      <w:r w:rsidR="00A46B2E">
        <w:rPr>
          <w:rFonts w:ascii="Arial" w:hAnsi="Arial" w:cs="Arial"/>
        </w:rPr>
        <w:t xml:space="preserve"> zam. Strzelce Opolskie ul. Wałowa 1.</w:t>
      </w: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18"/>
        <w:gridCol w:w="2976"/>
        <w:gridCol w:w="2694"/>
        <w:gridCol w:w="2126"/>
      </w:tblGrid>
      <w:tr w:rsidR="00A46B2E" w:rsidRPr="00564F7C" w:rsidTr="00A46B2E">
        <w:trPr>
          <w:tblHeader/>
        </w:trPr>
        <w:tc>
          <w:tcPr>
            <w:tcW w:w="822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Lp</w:t>
            </w:r>
            <w:proofErr w:type="spellEnd"/>
            <w:r w:rsidRPr="00564F7C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418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Jednostka</w:t>
            </w:r>
            <w:proofErr w:type="spellEnd"/>
          </w:p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64F7C">
              <w:rPr>
                <w:rFonts w:ascii="Arial" w:hAnsi="Arial" w:cs="Arial"/>
                <w:b/>
                <w:szCs w:val="24"/>
              </w:rPr>
              <w:t>(</w:t>
            </w: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sztuk</w:t>
            </w:r>
            <w:proofErr w:type="spellEnd"/>
            <w:r w:rsidRPr="00564F7C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976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Opis</w:t>
            </w:r>
            <w:proofErr w:type="spellEnd"/>
            <w:r w:rsidRPr="00564F7C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ruchomości</w:t>
            </w:r>
            <w:proofErr w:type="spellEnd"/>
          </w:p>
        </w:tc>
        <w:tc>
          <w:tcPr>
            <w:tcW w:w="2694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Wartość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szacunkowa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br/>
              <w:t xml:space="preserve">za 1 </w:t>
            </w: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szt</w:t>
            </w:r>
            <w:proofErr w:type="spellEnd"/>
            <w:r w:rsidRPr="00564F7C">
              <w:rPr>
                <w:rFonts w:ascii="Arial" w:hAnsi="Arial" w:cs="Arial"/>
                <w:b/>
                <w:szCs w:val="24"/>
              </w:rPr>
              <w:t>. (</w:t>
            </w:r>
            <w:proofErr w:type="spellStart"/>
            <w:r w:rsidRPr="00564F7C">
              <w:rPr>
                <w:rFonts w:ascii="Arial" w:hAnsi="Arial" w:cs="Arial"/>
                <w:b/>
                <w:szCs w:val="24"/>
              </w:rPr>
              <w:t>zł</w:t>
            </w:r>
            <w:proofErr w:type="spellEnd"/>
            <w:r w:rsidRPr="00564F7C">
              <w:rPr>
                <w:rFonts w:ascii="Arial" w:hAnsi="Arial" w:cs="Arial"/>
                <w:b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A46B2E" w:rsidRPr="00564F7C" w:rsidRDefault="00D32E73" w:rsidP="00B94D26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wywołania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za 1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szt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.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zł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A46B2E" w:rsidRPr="00564F7C" w:rsidTr="00A46B2E">
        <w:tc>
          <w:tcPr>
            <w:tcW w:w="822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proofErr w:type="spellStart"/>
            <w:r w:rsidR="00D32E73">
              <w:rPr>
                <w:rFonts w:ascii="Arial" w:hAnsi="Arial" w:cs="Arial"/>
                <w:szCs w:val="24"/>
              </w:rPr>
              <w:t>szt</w:t>
            </w:r>
            <w:proofErr w:type="spellEnd"/>
            <w:r w:rsidR="00D32E7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76" w:type="dxa"/>
          </w:tcPr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Maszyna do dorabiania kluczy typu CARAT QUATTRO, Seria 17770104000</w:t>
            </w:r>
          </w:p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Moc pobierania 390W, producent KEYLINE-Włochy</w:t>
            </w:r>
          </w:p>
          <w:p w:rsidR="00A46B2E" w:rsidRPr="00A46B2E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4.220,00</w:t>
            </w:r>
          </w:p>
        </w:tc>
        <w:tc>
          <w:tcPr>
            <w:tcW w:w="2126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3.165,00</w:t>
            </w:r>
          </w:p>
        </w:tc>
      </w:tr>
      <w:tr w:rsidR="00A46B2E" w:rsidRPr="00564F7C" w:rsidTr="00A46B2E">
        <w:tc>
          <w:tcPr>
            <w:tcW w:w="822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proofErr w:type="spellStart"/>
            <w:r w:rsidR="00D32E73">
              <w:rPr>
                <w:rFonts w:ascii="Arial" w:hAnsi="Arial" w:cs="Arial"/>
                <w:szCs w:val="24"/>
              </w:rPr>
              <w:t>szt</w:t>
            </w:r>
            <w:proofErr w:type="spellEnd"/>
            <w:r w:rsidR="00D32E7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76" w:type="dxa"/>
          </w:tcPr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Maszyna do dorabiania kluczy frezarko-kopiarka</w:t>
            </w:r>
          </w:p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SILCA DELTA 2000FO Seria 1101671171502</w:t>
            </w:r>
          </w:p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Moc pobierania 160W, producent SILCA Spa - Włochy</w:t>
            </w:r>
          </w:p>
          <w:p w:rsidR="00A46B2E" w:rsidRPr="00A46B2E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1.580,00</w:t>
            </w:r>
          </w:p>
        </w:tc>
        <w:tc>
          <w:tcPr>
            <w:tcW w:w="2126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1.185,00</w:t>
            </w:r>
          </w:p>
        </w:tc>
      </w:tr>
      <w:tr w:rsidR="00A46B2E" w:rsidRPr="00564F7C" w:rsidTr="00A46B2E">
        <w:tc>
          <w:tcPr>
            <w:tcW w:w="822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proofErr w:type="spellStart"/>
            <w:r w:rsidR="00D32E73">
              <w:rPr>
                <w:rFonts w:ascii="Arial" w:hAnsi="Arial" w:cs="Arial"/>
                <w:szCs w:val="24"/>
              </w:rPr>
              <w:t>szt</w:t>
            </w:r>
            <w:proofErr w:type="spellEnd"/>
            <w:r w:rsidR="00D32E7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76" w:type="dxa"/>
          </w:tcPr>
          <w:p w:rsidR="00A46B2E" w:rsidRPr="00A46B2E" w:rsidRDefault="00A46B2E" w:rsidP="00A46B2E">
            <w:pPr>
              <w:rPr>
                <w:rFonts w:ascii="Arial" w:hAnsi="Arial" w:cs="Arial"/>
                <w:szCs w:val="24"/>
              </w:rPr>
            </w:pPr>
            <w:r w:rsidRPr="00A46B2E">
              <w:rPr>
                <w:rFonts w:ascii="Arial" w:hAnsi="Arial" w:cs="Arial"/>
                <w:szCs w:val="24"/>
              </w:rPr>
              <w:t>Maszyna do dorabiania kluczy – tzw. „</w:t>
            </w:r>
            <w:proofErr w:type="spellStart"/>
            <w:r w:rsidRPr="00A46B2E">
              <w:rPr>
                <w:rFonts w:ascii="Arial" w:hAnsi="Arial" w:cs="Arial"/>
                <w:szCs w:val="24"/>
              </w:rPr>
              <w:t>pionówka</w:t>
            </w:r>
            <w:proofErr w:type="spellEnd"/>
            <w:r w:rsidRPr="00A46B2E">
              <w:rPr>
                <w:rFonts w:ascii="Arial" w:hAnsi="Arial" w:cs="Arial"/>
                <w:szCs w:val="24"/>
              </w:rPr>
              <w:t>” NOVA 2000 ILCO ORION, Seria 1103591121407</w:t>
            </w:r>
          </w:p>
          <w:p w:rsidR="00A46B2E" w:rsidRPr="00A46B2E" w:rsidRDefault="00A46B2E" w:rsidP="00A46B2E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A46B2E">
              <w:rPr>
                <w:rFonts w:ascii="Arial" w:hAnsi="Arial" w:cs="Arial"/>
                <w:szCs w:val="24"/>
              </w:rPr>
              <w:t>Moc</w:t>
            </w:r>
            <w:proofErr w:type="spellEnd"/>
            <w:r w:rsidRPr="00A46B2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46B2E">
              <w:rPr>
                <w:rFonts w:ascii="Arial" w:hAnsi="Arial" w:cs="Arial"/>
                <w:szCs w:val="24"/>
              </w:rPr>
              <w:t>pobierania</w:t>
            </w:r>
            <w:proofErr w:type="spellEnd"/>
            <w:r w:rsidRPr="00A46B2E">
              <w:rPr>
                <w:rFonts w:ascii="Arial" w:hAnsi="Arial" w:cs="Arial"/>
                <w:szCs w:val="24"/>
              </w:rPr>
              <w:t xml:space="preserve"> 210W, </w:t>
            </w:r>
            <w:proofErr w:type="spellStart"/>
            <w:r w:rsidRPr="00A46B2E">
              <w:rPr>
                <w:rFonts w:ascii="Arial" w:hAnsi="Arial" w:cs="Arial"/>
                <w:szCs w:val="24"/>
              </w:rPr>
              <w:t>producent</w:t>
            </w:r>
            <w:proofErr w:type="spellEnd"/>
            <w:r w:rsidRPr="00A46B2E">
              <w:rPr>
                <w:rFonts w:ascii="Arial" w:hAnsi="Arial" w:cs="Arial"/>
                <w:szCs w:val="24"/>
              </w:rPr>
              <w:t xml:space="preserve"> SILCA Spa - </w:t>
            </w:r>
            <w:proofErr w:type="spellStart"/>
            <w:r w:rsidRPr="00A46B2E">
              <w:rPr>
                <w:rFonts w:ascii="Arial" w:hAnsi="Arial" w:cs="Arial"/>
                <w:szCs w:val="24"/>
              </w:rPr>
              <w:t>Włochy</w:t>
            </w:r>
            <w:proofErr w:type="spellEnd"/>
          </w:p>
        </w:tc>
        <w:tc>
          <w:tcPr>
            <w:tcW w:w="2694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3.020,00</w:t>
            </w:r>
          </w:p>
        </w:tc>
        <w:tc>
          <w:tcPr>
            <w:tcW w:w="2126" w:type="dxa"/>
          </w:tcPr>
          <w:p w:rsidR="00A46B2E" w:rsidRPr="00564F7C" w:rsidRDefault="00A46B2E" w:rsidP="00B94D2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2.265,00</w:t>
            </w:r>
          </w:p>
        </w:tc>
      </w:tr>
    </w:tbl>
    <w:p w:rsidR="00A46B2E" w:rsidRDefault="00A46B2E" w:rsidP="006D23D7">
      <w:pPr>
        <w:spacing w:line="360" w:lineRule="auto"/>
        <w:rPr>
          <w:rFonts w:ascii="Arial" w:hAnsi="Arial" w:cs="Arial"/>
        </w:rPr>
      </w:pPr>
    </w:p>
    <w:p w:rsidR="00A46B2E" w:rsidRPr="00A46B2E" w:rsidRDefault="00A46B2E" w:rsidP="00A46B2E">
      <w:pPr>
        <w:spacing w:line="360" w:lineRule="auto"/>
        <w:jc w:val="both"/>
        <w:rPr>
          <w:rFonts w:ascii="Arial" w:hAnsi="Arial" w:cs="Arial"/>
        </w:rPr>
      </w:pPr>
      <w:r w:rsidRPr="00A46B2E">
        <w:rPr>
          <w:rFonts w:ascii="Arial" w:hAnsi="Arial" w:cs="Arial"/>
        </w:rPr>
        <w:t xml:space="preserve">Minimalna kwota złożonej oferty wynosi ¾ wartości szacunkowej poszczególnych ruchomości. </w:t>
      </w:r>
    </w:p>
    <w:p w:rsidR="00A46B2E" w:rsidRPr="00A46B2E" w:rsidRDefault="00A46B2E" w:rsidP="00A46B2E">
      <w:pPr>
        <w:spacing w:line="360" w:lineRule="auto"/>
        <w:jc w:val="both"/>
        <w:rPr>
          <w:rFonts w:ascii="Arial" w:hAnsi="Arial" w:cs="Arial"/>
        </w:rPr>
      </w:pPr>
      <w:r w:rsidRPr="00A46B2E">
        <w:rPr>
          <w:rFonts w:ascii="Arial" w:hAnsi="Arial" w:cs="Arial"/>
        </w:rPr>
        <w:t>W związku z faktem, że szacunkowe wartości sprzedawanych ruchomości nie przekraczają kwoty  4.500,00 zł, osoby przystępujące do przetargu ofert nie są zobowiązane do złożenia organowi egzekucyjnemu</w:t>
      </w:r>
      <w:r w:rsidRPr="00A46B2E">
        <w:rPr>
          <w:rFonts w:ascii="Arial" w:hAnsi="Arial" w:cs="Arial"/>
          <w:vertAlign w:val="superscript"/>
        </w:rPr>
        <w:t xml:space="preserve"> </w:t>
      </w:r>
      <w:r w:rsidRPr="00A46B2E">
        <w:rPr>
          <w:rFonts w:ascii="Arial" w:hAnsi="Arial" w:cs="Arial"/>
        </w:rPr>
        <w:t>wadium w wysokości 1/10 kwoty oszacowania.</w:t>
      </w:r>
    </w:p>
    <w:p w:rsidR="00A46B2E" w:rsidRPr="00A46B2E" w:rsidRDefault="00A46B2E" w:rsidP="00A46B2E">
      <w:pPr>
        <w:spacing w:line="360" w:lineRule="auto"/>
        <w:jc w:val="both"/>
        <w:rPr>
          <w:rFonts w:ascii="Arial" w:hAnsi="Arial" w:cs="Arial"/>
        </w:rPr>
      </w:pPr>
      <w:r w:rsidRPr="00A46B2E">
        <w:rPr>
          <w:rFonts w:ascii="Arial" w:hAnsi="Arial" w:cs="Arial"/>
        </w:rPr>
        <w:lastRenderedPageBreak/>
        <w:t>Zajęte ruchomości można oglądać w dniu 22.11.2021 od godz. 11</w:t>
      </w:r>
      <w:r w:rsidRPr="00A46B2E">
        <w:rPr>
          <w:rFonts w:ascii="Arial" w:hAnsi="Arial" w:cs="Arial"/>
          <w:vertAlign w:val="superscript"/>
        </w:rPr>
        <w:t>00</w:t>
      </w:r>
      <w:r w:rsidRPr="00A46B2E">
        <w:rPr>
          <w:rFonts w:ascii="Arial" w:hAnsi="Arial" w:cs="Arial"/>
        </w:rPr>
        <w:t xml:space="preserve"> do godz. 12</w:t>
      </w:r>
      <w:r w:rsidRPr="00A46B2E">
        <w:rPr>
          <w:rFonts w:ascii="Arial" w:hAnsi="Arial" w:cs="Arial"/>
          <w:vertAlign w:val="superscript"/>
        </w:rPr>
        <w:t>00</w:t>
      </w:r>
      <w:r w:rsidRPr="00A46B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</w:t>
      </w:r>
      <w:r w:rsidRPr="00A46B2E">
        <w:rPr>
          <w:rFonts w:ascii="Arial" w:hAnsi="Arial" w:cs="Arial"/>
        </w:rPr>
        <w:t>w Strzelcach Opolskich przy ul. Wałowej 1 (zegarmistrzowski punkt usługowy), a w innym terminie po uprzednim zawiadomieniu organu egzekucyjnego.</w:t>
      </w:r>
    </w:p>
    <w:p w:rsidR="00A46B2E" w:rsidRDefault="00A46B2E" w:rsidP="00A46B2E">
      <w:pPr>
        <w:spacing w:line="360" w:lineRule="auto"/>
        <w:jc w:val="both"/>
        <w:rPr>
          <w:rFonts w:ascii="Arial" w:hAnsi="Arial" w:cs="Arial"/>
        </w:rPr>
      </w:pPr>
      <w:r w:rsidRPr="00A46B2E">
        <w:rPr>
          <w:rFonts w:ascii="Arial" w:hAnsi="Arial" w:cs="Arial"/>
        </w:rPr>
        <w:t>Oferty należy składać w dniu 23.11.2021 w godz. 8</w:t>
      </w:r>
      <w:r w:rsidRPr="00A46B2E">
        <w:rPr>
          <w:rFonts w:ascii="Arial" w:hAnsi="Arial" w:cs="Arial"/>
          <w:vertAlign w:val="superscript"/>
        </w:rPr>
        <w:t xml:space="preserve">30 </w:t>
      </w:r>
      <w:r w:rsidRPr="00A46B2E">
        <w:rPr>
          <w:rFonts w:ascii="Arial" w:hAnsi="Arial" w:cs="Arial"/>
        </w:rPr>
        <w:t>– 10</w:t>
      </w:r>
      <w:r w:rsidRPr="00A46B2E">
        <w:rPr>
          <w:rFonts w:ascii="Arial" w:hAnsi="Arial" w:cs="Arial"/>
          <w:vertAlign w:val="superscript"/>
        </w:rPr>
        <w:t>30</w:t>
      </w:r>
      <w:r w:rsidRPr="00A46B2E">
        <w:rPr>
          <w:rFonts w:ascii="Arial" w:hAnsi="Arial" w:cs="Arial"/>
        </w:rPr>
        <w:t xml:space="preserve"> w Urzędzie Skarbowym </w:t>
      </w:r>
      <w:r>
        <w:rPr>
          <w:rFonts w:ascii="Arial" w:hAnsi="Arial" w:cs="Arial"/>
        </w:rPr>
        <w:t xml:space="preserve">                </w:t>
      </w:r>
      <w:r w:rsidRPr="00A46B2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A46B2E">
        <w:rPr>
          <w:rFonts w:ascii="Arial" w:hAnsi="Arial" w:cs="Arial"/>
        </w:rPr>
        <w:t>Strzelcach Opolskich ul. Opolska 13 (pok.</w:t>
      </w:r>
      <w:r>
        <w:rPr>
          <w:rFonts w:ascii="Arial" w:hAnsi="Arial" w:cs="Arial"/>
        </w:rPr>
        <w:t xml:space="preserve"> </w:t>
      </w:r>
      <w:r w:rsidRPr="00A46B2E">
        <w:rPr>
          <w:rFonts w:ascii="Arial" w:hAnsi="Arial" w:cs="Arial"/>
        </w:rPr>
        <w:t xml:space="preserve">nr 2 lub 3) w zamkniętych kopertach oznaczonych: „przetarg ofert – egzekucja”, z podaniem nazwy ruchomości, której oferta dotyczy. Oferty złożone po w/w terminie nie będą brane pod uwagę w dalszym postępowaniu. W przetargu ofert uczestniczą oferenci obecni przy otwieraniu ofert. Przy dokonywaniu wyboru oferty wybiera się ofertę z najkorzystniejszą ceną. </w:t>
      </w:r>
    </w:p>
    <w:p w:rsidR="00441218" w:rsidRPr="00441218" w:rsidRDefault="00441218" w:rsidP="00D32E73">
      <w:pPr>
        <w:spacing w:line="360" w:lineRule="auto"/>
        <w:jc w:val="both"/>
        <w:rPr>
          <w:rFonts w:ascii="Arial" w:hAnsi="Arial" w:cs="Arial"/>
        </w:rPr>
      </w:pPr>
      <w:r w:rsidRPr="00441218">
        <w:rPr>
          <w:rFonts w:ascii="Arial" w:hAnsi="Arial" w:cs="Arial"/>
        </w:rPr>
        <w:t>Dodatkowe informacje można uzyskać pod numerem telefonu 77 5493702 w godz. 8</w:t>
      </w:r>
      <w:r w:rsidRPr="00441218">
        <w:rPr>
          <w:rFonts w:ascii="Arial" w:hAnsi="Arial" w:cs="Arial"/>
          <w:vertAlign w:val="superscript"/>
        </w:rPr>
        <w:t xml:space="preserve">00 </w:t>
      </w:r>
      <w:r w:rsidRPr="00441218">
        <w:rPr>
          <w:rFonts w:ascii="Arial" w:hAnsi="Arial" w:cs="Arial"/>
        </w:rPr>
        <w:t>– 15</w:t>
      </w:r>
      <w:r w:rsidRPr="00441218">
        <w:rPr>
          <w:rFonts w:ascii="Arial" w:hAnsi="Arial" w:cs="Arial"/>
          <w:vertAlign w:val="superscript"/>
        </w:rPr>
        <w:t>00</w:t>
      </w:r>
      <w:r w:rsidRPr="00441218">
        <w:rPr>
          <w:rFonts w:ascii="Arial" w:hAnsi="Arial" w:cs="Arial"/>
        </w:rPr>
        <w:t xml:space="preserve"> .</w:t>
      </w:r>
    </w:p>
    <w:p w:rsidR="00441218" w:rsidRPr="003079FB" w:rsidRDefault="00441218" w:rsidP="00D32E73">
      <w:pPr>
        <w:spacing w:line="360" w:lineRule="auto"/>
        <w:jc w:val="both"/>
        <w:rPr>
          <w:rFonts w:ascii="Arial" w:hAnsi="Arial" w:cs="Arial"/>
        </w:rPr>
      </w:pPr>
      <w:r w:rsidRPr="003079FB">
        <w:rPr>
          <w:rFonts w:ascii="Arial" w:hAnsi="Arial" w:cs="Arial"/>
        </w:rPr>
        <w:t>Naczelnik Urzędu Skarbowego nie odpowiada za uszkodzenia i ukryte wady oraz zastrzega sobie prawo odwołania przetargu bez podania przyczyny.</w:t>
      </w:r>
    </w:p>
    <w:p w:rsidR="003079FB" w:rsidRDefault="003079FB" w:rsidP="003079FB">
      <w:pPr>
        <w:pStyle w:val="Default"/>
        <w:spacing w:line="360" w:lineRule="auto"/>
        <w:jc w:val="both"/>
        <w:rPr>
          <w:b/>
          <w:bCs/>
          <w:szCs w:val="23"/>
        </w:rPr>
      </w:pPr>
    </w:p>
    <w:p w:rsidR="003079FB" w:rsidRPr="003079FB" w:rsidRDefault="003079FB" w:rsidP="003079FB">
      <w:pPr>
        <w:pStyle w:val="Default"/>
        <w:spacing w:line="360" w:lineRule="auto"/>
        <w:jc w:val="both"/>
        <w:rPr>
          <w:szCs w:val="23"/>
        </w:rPr>
      </w:pPr>
      <w:r w:rsidRPr="003079FB">
        <w:rPr>
          <w:b/>
          <w:bCs/>
          <w:szCs w:val="23"/>
        </w:rPr>
        <w:t xml:space="preserve">UWAGA : </w:t>
      </w:r>
    </w:p>
    <w:p w:rsidR="003079FB" w:rsidRPr="003079FB" w:rsidRDefault="003079FB" w:rsidP="003079FB">
      <w:pPr>
        <w:pStyle w:val="Default"/>
        <w:spacing w:line="360" w:lineRule="auto"/>
        <w:jc w:val="both"/>
        <w:rPr>
          <w:sz w:val="28"/>
        </w:rPr>
      </w:pPr>
      <w:r w:rsidRPr="003079FB">
        <w:rPr>
          <w:szCs w:val="23"/>
        </w:rPr>
        <w:t xml:space="preserve">Mając na uwadze obecną sytuację epidemiologiczną związaną z rozprzestrzenianiem się </w:t>
      </w:r>
      <w:r>
        <w:rPr>
          <w:szCs w:val="23"/>
        </w:rPr>
        <w:t xml:space="preserve">wirusa </w:t>
      </w:r>
      <w:r w:rsidRPr="003079FB">
        <w:rPr>
          <w:szCs w:val="23"/>
        </w:rPr>
        <w:t xml:space="preserve">COVID-19, w celu zminimalizowania ryzyka transmisji infekcji, nabywcy winni być zaopatrzeni w maseczkę ochronną, rękawiczki ochronne oraz starać się o zachowanie </w:t>
      </w:r>
      <w:r>
        <w:rPr>
          <w:szCs w:val="23"/>
        </w:rPr>
        <w:t>1,5</w:t>
      </w:r>
      <w:r w:rsidRPr="003079FB">
        <w:rPr>
          <w:szCs w:val="23"/>
        </w:rPr>
        <w:t xml:space="preserve"> metrów odległości pomiędzy uczestnikami. </w:t>
      </w:r>
    </w:p>
    <w:p w:rsidR="003079FB" w:rsidRPr="003079FB" w:rsidRDefault="003079FB" w:rsidP="003079FB">
      <w:pPr>
        <w:pStyle w:val="Default"/>
        <w:spacing w:line="360" w:lineRule="auto"/>
        <w:jc w:val="both"/>
        <w:rPr>
          <w:szCs w:val="23"/>
        </w:rPr>
      </w:pPr>
    </w:p>
    <w:p w:rsidR="003079FB" w:rsidRPr="003079FB" w:rsidRDefault="003079FB" w:rsidP="003079FB">
      <w:pPr>
        <w:pStyle w:val="Default"/>
        <w:spacing w:line="360" w:lineRule="auto"/>
        <w:jc w:val="both"/>
        <w:rPr>
          <w:szCs w:val="23"/>
        </w:rPr>
      </w:pPr>
    </w:p>
    <w:p w:rsidR="003079FB" w:rsidRPr="003079FB" w:rsidRDefault="003079FB" w:rsidP="003079FB">
      <w:pPr>
        <w:pStyle w:val="Default"/>
        <w:spacing w:line="360" w:lineRule="auto"/>
        <w:jc w:val="both"/>
        <w:rPr>
          <w:szCs w:val="23"/>
        </w:rPr>
      </w:pPr>
    </w:p>
    <w:p w:rsidR="003079FB" w:rsidRPr="003079FB" w:rsidRDefault="003079FB" w:rsidP="003079FB">
      <w:pPr>
        <w:pStyle w:val="Default"/>
        <w:spacing w:line="360" w:lineRule="auto"/>
        <w:jc w:val="both"/>
        <w:rPr>
          <w:sz w:val="28"/>
        </w:rPr>
      </w:pPr>
      <w:r w:rsidRPr="003079FB">
        <w:rPr>
          <w:szCs w:val="23"/>
        </w:rPr>
        <w:t>Sprawę prowadzi /Sporządził</w:t>
      </w:r>
    </w:p>
    <w:p w:rsidR="003079FB" w:rsidRPr="003079FB" w:rsidRDefault="003079FB" w:rsidP="003079FB">
      <w:pPr>
        <w:pStyle w:val="Default"/>
        <w:spacing w:line="360" w:lineRule="auto"/>
        <w:jc w:val="both"/>
        <w:rPr>
          <w:sz w:val="28"/>
        </w:rPr>
      </w:pPr>
      <w:r w:rsidRPr="003079FB">
        <w:rPr>
          <w:szCs w:val="23"/>
        </w:rPr>
        <w:t>Referat Egzekucji Administracyjnej</w:t>
      </w:r>
    </w:p>
    <w:p w:rsidR="003079FB" w:rsidRPr="003079FB" w:rsidRDefault="003079FB" w:rsidP="003079FB">
      <w:pPr>
        <w:pStyle w:val="Default"/>
        <w:spacing w:line="360" w:lineRule="auto"/>
        <w:jc w:val="both"/>
        <w:rPr>
          <w:sz w:val="28"/>
        </w:rPr>
      </w:pPr>
      <w:r w:rsidRPr="003079FB">
        <w:rPr>
          <w:szCs w:val="23"/>
        </w:rPr>
        <w:t>tel.77</w:t>
      </w:r>
      <w:r>
        <w:rPr>
          <w:szCs w:val="23"/>
        </w:rPr>
        <w:t xml:space="preserve"> 5493702,</w:t>
      </w:r>
      <w:r w:rsidRPr="003079FB">
        <w:rPr>
          <w:szCs w:val="23"/>
        </w:rPr>
        <w:t xml:space="preserve"> nr pokoju </w:t>
      </w:r>
      <w:r>
        <w:rPr>
          <w:szCs w:val="23"/>
        </w:rPr>
        <w:t>2</w:t>
      </w:r>
    </w:p>
    <w:p w:rsidR="00441218" w:rsidRPr="00A46B2E" w:rsidRDefault="00441218" w:rsidP="00A46B2E">
      <w:pPr>
        <w:spacing w:line="360" w:lineRule="auto"/>
        <w:jc w:val="both"/>
        <w:rPr>
          <w:rFonts w:ascii="Arial" w:hAnsi="Arial" w:cs="Arial"/>
        </w:rPr>
      </w:pPr>
    </w:p>
    <w:p w:rsidR="00A46B2E" w:rsidRPr="003B49F1" w:rsidRDefault="00A46B2E" w:rsidP="00A46B2E">
      <w:pPr>
        <w:jc w:val="both"/>
        <w:rPr>
          <w:rFonts w:ascii="Calibri" w:hAnsi="Calibri" w:cs="Calibri"/>
          <w:sz w:val="22"/>
          <w:szCs w:val="22"/>
        </w:rPr>
      </w:pPr>
    </w:p>
    <w:p w:rsidR="0055250B" w:rsidRPr="001F4150" w:rsidRDefault="0055389A" w:rsidP="00745E27">
      <w:pPr>
        <w:spacing w:before="240" w:after="480" w:line="360" w:lineRule="auto"/>
        <w:rPr>
          <w:rFonts w:ascii="Arial" w:hAnsi="Arial" w:cs="Arial"/>
        </w:rPr>
      </w:pPr>
      <w:r w:rsidRPr="001F4150">
        <w:rPr>
          <w:rFonts w:ascii="Arial" w:hAnsi="Arial" w:cs="Arial"/>
        </w:rPr>
        <w:t xml:space="preserve">                                       </w:t>
      </w:r>
    </w:p>
    <w:sectPr w:rsidR="0055250B" w:rsidRPr="001F4150">
      <w:footerReference w:type="default" r:id="rId7"/>
      <w:headerReference w:type="first" r:id="rId8"/>
      <w:footerReference w:type="first" r:id="rId9"/>
      <w:pgSz w:w="11906" w:h="16838"/>
      <w:pgMar w:top="1134" w:right="1134" w:bottom="141" w:left="1134" w:header="426" w:footer="5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A8A" w:rsidRDefault="001E5A8A">
      <w:r>
        <w:separator/>
      </w:r>
    </w:p>
  </w:endnote>
  <w:endnote w:type="continuationSeparator" w:id="0">
    <w:p w:rsidR="001E5A8A" w:rsidRDefault="001E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0B" w:rsidRDefault="0055389A">
    <w:pPr>
      <w:pStyle w:val="Stopka"/>
      <w:jc w:val="right"/>
    </w:pPr>
    <w:r>
      <w:rPr>
        <w:rFonts w:ascii="Arial" w:hAnsi="Arial" w:cs="Arial"/>
        <w:color w:val="7F7F7F"/>
        <w:sz w:val="16"/>
        <w:szCs w:val="16"/>
      </w:rPr>
      <w:t xml:space="preserve">  </w:t>
    </w:r>
  </w:p>
  <w:p w:rsidR="0055250B" w:rsidRDefault="00552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0B" w:rsidRDefault="0055389A">
    <w:pPr>
      <w:pStyle w:val="Stopka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66870" cy="32194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280" cy="32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50B" w:rsidRDefault="0055250B">
                          <w:pPr>
                            <w:pStyle w:val="Zawartoramki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8" o:spid="_x0000_s1029" style="position:absolute;margin-left:-.55pt;margin-top:13.85pt;width:328.1pt;height:25.3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" filled="f" stroked="f">
              <v:textbox inset="0,0,0,0">
                <w:txbxContent>
                  <w:p w:rsidR="0055250B" w:rsidRDefault="0055250B">
                    <w:pPr>
                      <w:pStyle w:val="Zawartoramki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column">
                <wp:posOffset>4064000</wp:posOffset>
              </wp:positionH>
              <wp:positionV relativeFrom="paragraph">
                <wp:posOffset>175895</wp:posOffset>
              </wp:positionV>
              <wp:extent cx="1530350" cy="31559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31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50B" w:rsidRDefault="0055250B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" o:spid="_x0000_s1030" style="position:absolute;margin-left:320pt;margin-top:13.85pt;width:120.5pt;height:24.8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" filled="f" stroked="f">
              <v:textbox inset="0,0,0,0">
                <w:txbxContent>
                  <w:p w:rsidR="0055250B" w:rsidRDefault="0055250B">
                    <w:pPr>
                      <w:pStyle w:val="Zawartoramki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A8A" w:rsidRDefault="001E5A8A">
      <w:r>
        <w:separator/>
      </w:r>
    </w:p>
  </w:footnote>
  <w:footnote w:type="continuationSeparator" w:id="0">
    <w:p w:rsidR="001E5A8A" w:rsidRDefault="001E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0B" w:rsidRDefault="00811556">
    <w:pPr>
      <w:pStyle w:val="Gw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3270885</wp:posOffset>
              </wp:positionH>
              <wp:positionV relativeFrom="paragraph">
                <wp:posOffset>129540</wp:posOffset>
              </wp:positionV>
              <wp:extent cx="3053715" cy="471170"/>
              <wp:effectExtent l="0" t="0" r="13335" b="508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37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50B" w:rsidRPr="00A01AC1" w:rsidRDefault="00811556">
                          <w:pPr>
                            <w:pStyle w:val="Zawartoramki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Strzelce Opolskie</w:t>
                          </w:r>
                          <w:r w:rsidR="0055389A" w:rsidRPr="00A01AC1">
                            <w:rPr>
                              <w:rFonts w:ascii="Arial" w:hAnsi="Arial" w:cs="Arial"/>
                              <w:szCs w:val="22"/>
                            </w:rPr>
                            <w:t xml:space="preserve">, dnia </w:t>
                          </w:r>
                          <w:r>
                            <w:rPr>
                              <w:rFonts w:ascii="Arial" w:hAnsi="Arial" w:cs="Arial"/>
                              <w:szCs w:val="22"/>
                            </w:rPr>
                            <w:t>12</w:t>
                          </w:r>
                          <w:r w:rsidR="00575272">
                            <w:rPr>
                              <w:rFonts w:ascii="Arial" w:hAnsi="Arial" w:cs="Arial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Cs w:val="22"/>
                            </w:rPr>
                            <w:t>listopada</w:t>
                          </w:r>
                          <w:r w:rsidR="002F1DC9" w:rsidRPr="00A01AC1">
                            <w:rPr>
                              <w:rFonts w:ascii="Arial" w:hAnsi="Arial" w:cs="Arial"/>
                              <w:szCs w:val="22"/>
                            </w:rPr>
                            <w:t xml:space="preserve"> </w:t>
                          </w:r>
                          <w:r w:rsidR="00724BD3" w:rsidRPr="00A01AC1">
                            <w:rPr>
                              <w:rFonts w:ascii="Arial" w:hAnsi="Arial" w:cs="Arial"/>
                              <w:szCs w:val="22"/>
                            </w:rPr>
                            <w:t>202</w:t>
                          </w:r>
                          <w:r w:rsidR="002F1DC9" w:rsidRPr="00A01AC1">
                            <w:rPr>
                              <w:rFonts w:ascii="Arial" w:hAnsi="Arial" w:cs="Arial"/>
                              <w:szCs w:val="22"/>
                            </w:rPr>
                            <w:t>1</w:t>
                          </w:r>
                          <w:r w:rsidR="0055389A" w:rsidRPr="00A01AC1">
                            <w:rPr>
                              <w:rFonts w:ascii="Arial" w:hAnsi="Arial" w:cs="Arial"/>
                              <w:szCs w:val="22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Prostokąt 6" o:spid="_x0000_s1026" style="position:absolute;margin-left:257.55pt;margin-top:10.2pt;width:240.45pt;height:37.1pt;z-index:-5033164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" filled="f" stroked="f">
              <v:textbox inset="0,0,0,0">
                <w:txbxContent>
                  <w:p w:rsidR="0055250B" w:rsidRPr="00A01AC1" w:rsidRDefault="00811556">
                    <w:pPr>
                      <w:pStyle w:val="Zawartoramki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Strzelce Opolskie</w:t>
                    </w:r>
                    <w:r w:rsidR="0055389A" w:rsidRPr="00A01AC1">
                      <w:rPr>
                        <w:rFonts w:ascii="Arial" w:hAnsi="Arial" w:cs="Arial"/>
                        <w:szCs w:val="22"/>
                      </w:rPr>
                      <w:t xml:space="preserve">, dnia </w:t>
                    </w:r>
                    <w:r>
                      <w:rPr>
                        <w:rFonts w:ascii="Arial" w:hAnsi="Arial" w:cs="Arial"/>
                        <w:szCs w:val="22"/>
                      </w:rPr>
                      <w:t>12</w:t>
                    </w:r>
                    <w:r w:rsidR="00575272">
                      <w:rPr>
                        <w:rFonts w:ascii="Arial" w:hAnsi="Arial" w:cs="Arial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Cs w:val="22"/>
                      </w:rPr>
                      <w:t>listopada</w:t>
                    </w:r>
                    <w:r w:rsidR="002F1DC9" w:rsidRPr="00A01AC1">
                      <w:rPr>
                        <w:rFonts w:ascii="Arial" w:hAnsi="Arial" w:cs="Arial"/>
                        <w:szCs w:val="22"/>
                      </w:rPr>
                      <w:t xml:space="preserve"> </w:t>
                    </w:r>
                    <w:r w:rsidR="00724BD3" w:rsidRPr="00A01AC1">
                      <w:rPr>
                        <w:rFonts w:ascii="Arial" w:hAnsi="Arial" w:cs="Arial"/>
                        <w:szCs w:val="22"/>
                      </w:rPr>
                      <w:t>202</w:t>
                    </w:r>
                    <w:r w:rsidR="002F1DC9" w:rsidRPr="00A01AC1">
                      <w:rPr>
                        <w:rFonts w:ascii="Arial" w:hAnsi="Arial" w:cs="Arial"/>
                        <w:szCs w:val="22"/>
                      </w:rPr>
                      <w:t>1</w:t>
                    </w:r>
                    <w:r w:rsidR="0055389A" w:rsidRPr="00A01AC1">
                      <w:rPr>
                        <w:rFonts w:ascii="Arial" w:hAnsi="Arial" w:cs="Arial"/>
                        <w:szCs w:val="22"/>
                      </w:rPr>
                      <w:t>r.</w:t>
                    </w:r>
                  </w:p>
                </w:txbxContent>
              </v:textbox>
            </v:rect>
          </w:pict>
        </mc:Fallback>
      </mc:AlternateContent>
    </w:r>
  </w:p>
  <w:p w:rsidR="0055250B" w:rsidRDefault="00464412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-558165</wp:posOffset>
              </wp:positionH>
              <wp:positionV relativeFrom="paragraph">
                <wp:posOffset>516255</wp:posOffset>
              </wp:positionV>
              <wp:extent cx="3390900" cy="723900"/>
              <wp:effectExtent l="0" t="0" r="0" b="0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50B" w:rsidRPr="00A01AC1" w:rsidRDefault="0055250B" w:rsidP="00C2577C">
                          <w:pPr>
                            <w:pStyle w:val="Zawartoramki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:rsidR="0055250B" w:rsidRPr="00AE05D1" w:rsidRDefault="0055389A">
                          <w:pPr>
                            <w:pStyle w:val="Zawartoramki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E05D1">
                            <w:rPr>
                              <w:rFonts w:ascii="Arial" w:hAnsi="Arial" w:cs="Arial"/>
                              <w:b/>
                            </w:rPr>
                            <w:t>Naczelnik Urzędu Skarbowego</w:t>
                          </w:r>
                        </w:p>
                        <w:p w:rsidR="0055250B" w:rsidRPr="00AE05D1" w:rsidRDefault="0055389A">
                          <w:pPr>
                            <w:pStyle w:val="Zawartoramki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05D1">
                            <w:rPr>
                              <w:rFonts w:ascii="Arial" w:hAnsi="Arial" w:cs="Arial"/>
                              <w:b/>
                            </w:rPr>
                            <w:t xml:space="preserve">w </w:t>
                          </w:r>
                          <w:r w:rsidR="00811556">
                            <w:rPr>
                              <w:rFonts w:ascii="Arial" w:hAnsi="Arial" w:cs="Arial"/>
                              <w:b/>
                            </w:rPr>
                            <w:t>Strzelcach Opolskich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4" o:spid="_x0000_s1027" style="position:absolute;margin-left:-43.95pt;margin-top:40.65pt;width:267pt;height:57pt;z-index:-503316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" filled="f" stroked="f">
              <v:textbox inset="0,0,0,0">
                <w:txbxContent>
                  <w:p w:rsidR="0055250B" w:rsidRPr="00A01AC1" w:rsidRDefault="0055250B" w:rsidP="00C2577C">
                    <w:pPr>
                      <w:pStyle w:val="Zawartoramki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:rsidR="0055250B" w:rsidRPr="00AE05D1" w:rsidRDefault="0055389A">
                    <w:pPr>
                      <w:pStyle w:val="Zawartoramki"/>
                      <w:jc w:val="center"/>
                      <w:rPr>
                        <w:rFonts w:ascii="Arial" w:hAnsi="Arial" w:cs="Arial"/>
                      </w:rPr>
                    </w:pPr>
                    <w:r w:rsidRPr="00AE05D1">
                      <w:rPr>
                        <w:rFonts w:ascii="Arial" w:hAnsi="Arial" w:cs="Arial"/>
                        <w:b/>
                      </w:rPr>
                      <w:t>Naczelnik Urzędu Skarbowego</w:t>
                    </w:r>
                  </w:p>
                  <w:p w:rsidR="0055250B" w:rsidRPr="00AE05D1" w:rsidRDefault="0055389A">
                    <w:pPr>
                      <w:pStyle w:val="Zawartoramki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AE05D1">
                      <w:rPr>
                        <w:rFonts w:ascii="Arial" w:hAnsi="Arial" w:cs="Arial"/>
                        <w:b/>
                      </w:rPr>
                      <w:t xml:space="preserve">w </w:t>
                    </w:r>
                    <w:r w:rsidR="00811556">
                      <w:rPr>
                        <w:rFonts w:ascii="Arial" w:hAnsi="Arial" w:cs="Arial"/>
                        <w:b/>
                      </w:rPr>
                      <w:t>Strzelcach Opolskich</w:t>
                    </w:r>
                  </w:p>
                </w:txbxContent>
              </v:textbox>
            </v:rect>
          </w:pict>
        </mc:Fallback>
      </mc:AlternateContent>
    </w:r>
    <w:r w:rsidR="0055389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3625850</wp:posOffset>
              </wp:positionH>
              <wp:positionV relativeFrom="paragraph">
                <wp:posOffset>1671955</wp:posOffset>
              </wp:positionV>
              <wp:extent cx="2427605" cy="131635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7120" cy="131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50B" w:rsidRDefault="0055250B">
                          <w:pPr>
                            <w:pStyle w:val="Zawartoramki"/>
                            <w:rPr>
                              <w:color w:val="000000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" o:spid="_x0000_s1028" style="position:absolute;margin-left:285.5pt;margin-top:131.65pt;width:191.15pt;height:103.6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" filled="f" stroked="f">
              <v:textbox inset="0,0,0,0">
                <w:txbxContent>
                  <w:p w:rsidR="0055250B" w:rsidRDefault="0055250B">
                    <w:pPr>
                      <w:pStyle w:val="Zawartoramki"/>
                      <w:rPr>
                        <w:color w:val="000000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55389A">
      <w:rPr>
        <w:rFonts w:ascii="Times New Roman" w:hAnsi="Times New Roman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0B"/>
    <w:rsid w:val="00047660"/>
    <w:rsid w:val="0005032B"/>
    <w:rsid w:val="0008582D"/>
    <w:rsid w:val="000C2A95"/>
    <w:rsid w:val="000D7FE3"/>
    <w:rsid w:val="00111DE7"/>
    <w:rsid w:val="00150443"/>
    <w:rsid w:val="0016091D"/>
    <w:rsid w:val="001941F7"/>
    <w:rsid w:val="001A036B"/>
    <w:rsid w:val="001D2DD2"/>
    <w:rsid w:val="001E5A8A"/>
    <w:rsid w:val="001F4150"/>
    <w:rsid w:val="002972D0"/>
    <w:rsid w:val="002F1DC9"/>
    <w:rsid w:val="003079FB"/>
    <w:rsid w:val="00314D48"/>
    <w:rsid w:val="00337B56"/>
    <w:rsid w:val="0035697B"/>
    <w:rsid w:val="003D3FB4"/>
    <w:rsid w:val="003E0224"/>
    <w:rsid w:val="00437921"/>
    <w:rsid w:val="00441218"/>
    <w:rsid w:val="00464412"/>
    <w:rsid w:val="004C0500"/>
    <w:rsid w:val="0051034B"/>
    <w:rsid w:val="0055250B"/>
    <w:rsid w:val="0055389A"/>
    <w:rsid w:val="00575272"/>
    <w:rsid w:val="00625160"/>
    <w:rsid w:val="00632D46"/>
    <w:rsid w:val="0065707A"/>
    <w:rsid w:val="006D23D7"/>
    <w:rsid w:val="00724BD3"/>
    <w:rsid w:val="00745E27"/>
    <w:rsid w:val="0074704C"/>
    <w:rsid w:val="0079099A"/>
    <w:rsid w:val="00811085"/>
    <w:rsid w:val="00811556"/>
    <w:rsid w:val="00875DDE"/>
    <w:rsid w:val="008D344F"/>
    <w:rsid w:val="009152F6"/>
    <w:rsid w:val="009221F0"/>
    <w:rsid w:val="009331D5"/>
    <w:rsid w:val="009A0556"/>
    <w:rsid w:val="00A01AC1"/>
    <w:rsid w:val="00A46B2E"/>
    <w:rsid w:val="00A735DE"/>
    <w:rsid w:val="00AE05D1"/>
    <w:rsid w:val="00B25CB4"/>
    <w:rsid w:val="00BD5510"/>
    <w:rsid w:val="00C2577C"/>
    <w:rsid w:val="00C47035"/>
    <w:rsid w:val="00C60939"/>
    <w:rsid w:val="00C84CEC"/>
    <w:rsid w:val="00CA138D"/>
    <w:rsid w:val="00CD1E25"/>
    <w:rsid w:val="00D32E73"/>
    <w:rsid w:val="00D64214"/>
    <w:rsid w:val="00D74A16"/>
    <w:rsid w:val="00DF6F44"/>
    <w:rsid w:val="00E40EBD"/>
    <w:rsid w:val="00E76EA5"/>
    <w:rsid w:val="00EA4A3E"/>
    <w:rsid w:val="00EC5788"/>
    <w:rsid w:val="00F044A8"/>
    <w:rsid w:val="00F13BAF"/>
    <w:rsid w:val="00F26BC4"/>
    <w:rsid w:val="00F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38CCF9-3ED2-48CE-AA8A-D67A8419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27AC"/>
    <w:pPr>
      <w:spacing w:line="240" w:lineRule="auto"/>
    </w:pPr>
    <w:rPr>
      <w:rFonts w:ascii="Cambria" w:eastAsia="Cambria" w:hAnsi="Cambria" w:cs="Times New Roman"/>
      <w:color w:val="00000A"/>
      <w:sz w:val="24"/>
      <w:lang w:eastAsia="en-US" w:bidi="ar-SA"/>
    </w:rPr>
  </w:style>
  <w:style w:type="paragraph" w:styleId="Nagwek1">
    <w:name w:val="heading 1"/>
    <w:basedOn w:val="Normalny"/>
    <w:link w:val="Nagwek1Znak"/>
    <w:qFormat/>
    <w:rsid w:val="000627AC"/>
    <w:pPr>
      <w:keepNext/>
      <w:jc w:val="center"/>
      <w:outlineLvl w:val="0"/>
    </w:pPr>
    <w:rPr>
      <w:rFonts w:ascii="Times New Roman" w:eastAsia="Times New Roman" w:hAnsi="Times New Roman"/>
      <w:b/>
      <w:bCs/>
      <w:sz w:val="32"/>
      <w:lang w:eastAsia="pl-PL"/>
    </w:r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627A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27AC"/>
    <w:rPr>
      <w:rFonts w:ascii="Cambria" w:eastAsia="Cambria" w:hAnsi="Cambria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27AC"/>
    <w:rPr>
      <w:rFonts w:ascii="Cambria" w:eastAsia="Cambria" w:hAnsi="Cambria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19CB"/>
    <w:rPr>
      <w:rFonts w:ascii="Tahoma" w:eastAsia="Cambria" w:hAnsi="Tahoma" w:cs="Tahoma"/>
      <w:sz w:val="16"/>
      <w:szCs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0627AC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unhideWhenUsed/>
    <w:rsid w:val="000627A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19C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link w:val="TytuZnak"/>
    <w:uiPriority w:val="10"/>
    <w:qFormat/>
  </w:style>
  <w:style w:type="paragraph" w:styleId="Podtytu">
    <w:name w:val="Subtitle"/>
    <w:basedOn w:val="Nagwek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Sygnatura">
    <w:name w:val="Sygnatura"/>
    <w:basedOn w:val="Normalny"/>
  </w:style>
  <w:style w:type="paragraph" w:customStyle="1" w:styleId="Tekstwstpniesformatowany">
    <w:name w:val="Tekst wstępnie sformatowany"/>
    <w:basedOn w:val="Normalny"/>
    <w:qFormat/>
  </w:style>
  <w:style w:type="paragraph" w:customStyle="1" w:styleId="Zawartolisty">
    <w:name w:val="Zawartość lis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styleId="Zwrotgrzecznociowy">
    <w:name w:val="Salutation"/>
    <w:basedOn w:val="Normalny"/>
  </w:style>
  <w:style w:type="character" w:customStyle="1" w:styleId="TytuZnak">
    <w:name w:val="Tytuł Znak"/>
    <w:basedOn w:val="Domylnaczcionkaakapitu"/>
    <w:link w:val="Tytu"/>
    <w:uiPriority w:val="10"/>
    <w:rsid w:val="00EC5788"/>
    <w:rPr>
      <w:rFonts w:ascii="Liberation Sans" w:eastAsia="Microsoft YaHei" w:hAnsi="Liberation Sans"/>
      <w:color w:val="00000A"/>
      <w:sz w:val="28"/>
      <w:szCs w:val="28"/>
      <w:lang w:eastAsia="en-US" w:bidi="ar-SA"/>
    </w:rPr>
  </w:style>
  <w:style w:type="paragraph" w:customStyle="1" w:styleId="Standard">
    <w:name w:val="Standard"/>
    <w:basedOn w:val="Normalny"/>
    <w:rsid w:val="00EC5788"/>
    <w:pPr>
      <w:autoSpaceDN w:val="0"/>
    </w:pPr>
    <w:rPr>
      <w:rFonts w:eastAsiaTheme="minorHAnsi"/>
      <w:color w:val="auto"/>
      <w:lang w:eastAsia="zh-CN"/>
    </w:rPr>
  </w:style>
  <w:style w:type="table" w:styleId="Tabela-Siatka">
    <w:name w:val="Table Grid"/>
    <w:basedOn w:val="Standardowy"/>
    <w:uiPriority w:val="59"/>
    <w:rsid w:val="00A46B2E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79FB"/>
    <w:pPr>
      <w:spacing w:line="240" w:lineRule="auto"/>
    </w:pPr>
    <w:rPr>
      <w:rFonts w:ascii="Arial" w:eastAsia="Cambria" w:hAnsi="Arial" w:cs="Arial"/>
      <w:color w:val="00000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B892-C3EA-4FC2-8760-5386FA6B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licytacji PKS Sp. z o.o.</vt:lpstr>
    </vt:vector>
  </TitlesOfParts>
  <Company>xxx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licytacji PKS Sp. z o.o.</dc:title>
  <dc:creator>Gruszka Janusz 2</dc:creator>
  <cp:lastModifiedBy>Piersiak Dorota</cp:lastModifiedBy>
  <cp:revision>2</cp:revision>
  <cp:lastPrinted>2021-08-05T07:26:00Z</cp:lastPrinted>
  <dcterms:created xsi:type="dcterms:W3CDTF">2021-11-17T10:15:00Z</dcterms:created>
  <dcterms:modified xsi:type="dcterms:W3CDTF">2021-11-17T10:15:00Z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