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164B03" w:rsidRDefault="007B7F09" w:rsidP="00164B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="00FC10BE">
        <w:rPr>
          <w:rFonts w:ascii="Arial" w:hAnsi="Arial" w:cs="Arial"/>
          <w:i/>
          <w:sz w:val="20"/>
          <w:szCs w:val="20"/>
        </w:rPr>
        <w:t>Sprzedaż</w:t>
      </w:r>
      <w:r w:rsidRPr="00164B03">
        <w:rPr>
          <w:rFonts w:ascii="Arial" w:hAnsi="Arial" w:cs="Arial"/>
          <w:i/>
          <w:sz w:val="20"/>
          <w:szCs w:val="20"/>
        </w:rPr>
        <w:t> i dostawa artykułów </w:t>
      </w:r>
      <w:r w:rsidR="00FC10BE">
        <w:rPr>
          <w:rFonts w:ascii="Arial" w:hAnsi="Arial" w:cs="Arial"/>
          <w:i/>
          <w:sz w:val="20"/>
          <w:szCs w:val="20"/>
        </w:rPr>
        <w:t xml:space="preserve">spożywczych </w:t>
      </w:r>
      <w:r w:rsidR="00FC10BE">
        <w:rPr>
          <w:rFonts w:ascii="Arial" w:hAnsi="Arial" w:cs="Arial"/>
          <w:i/>
          <w:sz w:val="20"/>
          <w:szCs w:val="20"/>
        </w:rPr>
        <w:br/>
      </w:r>
      <w:r w:rsidR="005C5A41" w:rsidRPr="00164B03">
        <w:rPr>
          <w:rFonts w:ascii="Arial" w:hAnsi="Arial" w:cs="Arial"/>
          <w:i/>
          <w:sz w:val="20"/>
          <w:szCs w:val="20"/>
        </w:rPr>
        <w:t xml:space="preserve">na potrzeby </w:t>
      </w:r>
      <w:r w:rsidR="00FC10BE">
        <w:rPr>
          <w:rFonts w:ascii="Arial" w:hAnsi="Arial" w:cs="Arial"/>
          <w:i/>
          <w:sz w:val="20"/>
          <w:szCs w:val="20"/>
        </w:rPr>
        <w:t>Ministerstwa Aktywów Państwowych</w:t>
      </w:r>
      <w:r w:rsidRPr="00164B03">
        <w:rPr>
          <w:rFonts w:ascii="Arial" w:hAnsi="Arial" w:cs="Arial"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C6" w:rsidRDefault="00E635C6" w:rsidP="00C0685D">
      <w:pPr>
        <w:spacing w:after="0" w:line="240" w:lineRule="auto"/>
      </w:pPr>
      <w:r>
        <w:separator/>
      </w:r>
    </w:p>
  </w:endnote>
  <w:endnote w:type="continuationSeparator" w:id="0">
    <w:p w:rsidR="00E635C6" w:rsidRDefault="00E635C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C6" w:rsidRDefault="00E635C6" w:rsidP="00C0685D">
      <w:pPr>
        <w:spacing w:after="0" w:line="240" w:lineRule="auto"/>
      </w:pPr>
      <w:r>
        <w:separator/>
      </w:r>
    </w:p>
  </w:footnote>
  <w:footnote w:type="continuationSeparator" w:id="0">
    <w:p w:rsidR="00E635C6" w:rsidRDefault="00E635C6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4C09"/>
    <w:rsid w:val="00047571"/>
    <w:rsid w:val="000D34FB"/>
    <w:rsid w:val="00112E3F"/>
    <w:rsid w:val="00123E1A"/>
    <w:rsid w:val="00152E64"/>
    <w:rsid w:val="00154E6A"/>
    <w:rsid w:val="00164B03"/>
    <w:rsid w:val="00194C61"/>
    <w:rsid w:val="001E5858"/>
    <w:rsid w:val="00243FAC"/>
    <w:rsid w:val="002815FD"/>
    <w:rsid w:val="002F0D55"/>
    <w:rsid w:val="002F4283"/>
    <w:rsid w:val="00343CE6"/>
    <w:rsid w:val="00420072"/>
    <w:rsid w:val="004578FD"/>
    <w:rsid w:val="00563258"/>
    <w:rsid w:val="00567DDF"/>
    <w:rsid w:val="005A44BF"/>
    <w:rsid w:val="005C5A41"/>
    <w:rsid w:val="005C707B"/>
    <w:rsid w:val="005F4897"/>
    <w:rsid w:val="0060543B"/>
    <w:rsid w:val="006434F3"/>
    <w:rsid w:val="00740D67"/>
    <w:rsid w:val="00785559"/>
    <w:rsid w:val="007B7F09"/>
    <w:rsid w:val="008739B3"/>
    <w:rsid w:val="008A6CFC"/>
    <w:rsid w:val="00942A0B"/>
    <w:rsid w:val="009518FE"/>
    <w:rsid w:val="0098064D"/>
    <w:rsid w:val="00A23FCE"/>
    <w:rsid w:val="00A9045E"/>
    <w:rsid w:val="00A90A1C"/>
    <w:rsid w:val="00AC31F4"/>
    <w:rsid w:val="00B97621"/>
    <w:rsid w:val="00C0060B"/>
    <w:rsid w:val="00C0685D"/>
    <w:rsid w:val="00DD256A"/>
    <w:rsid w:val="00E635C6"/>
    <w:rsid w:val="00EC343D"/>
    <w:rsid w:val="00F63347"/>
    <w:rsid w:val="00FB4820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2</cp:revision>
  <cp:lastPrinted>2018-02-19T09:14:00Z</cp:lastPrinted>
  <dcterms:created xsi:type="dcterms:W3CDTF">2021-04-27T10:26:00Z</dcterms:created>
  <dcterms:modified xsi:type="dcterms:W3CDTF">2021-04-27T10:26:00Z</dcterms:modified>
</cp:coreProperties>
</file>