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E77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E77">
              <w:rPr>
                <w:rFonts w:ascii="Arial" w:hAnsi="Arial" w:cs="Arial"/>
                <w:b/>
                <w:sz w:val="20"/>
                <w:szCs w:val="20"/>
              </w:rPr>
              <w:t>Karta informacyjna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Nr karty/rok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03/2016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Prognoza oddziaływania na środowisko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Temat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Nazwa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Prognoza oddziaływania na środowisko Planu Urządzenia Lasu Nadleśnictwa Gościno na okres od 01.01.2016 do 31.12.2025.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pStyle w:val="Style41"/>
              <w:widowControl/>
              <w:spacing w:before="115" w:line="240" w:lineRule="auto"/>
              <w:ind w:left="5" w:firstLine="0"/>
              <w:contextualSpacing/>
              <w:jc w:val="left"/>
              <w:rPr>
                <w:rStyle w:val="FontStyle262"/>
                <w:rFonts w:ascii="Arial" w:hAnsi="Arial" w:cs="Arial"/>
                <w:sz w:val="20"/>
                <w:szCs w:val="20"/>
              </w:rPr>
            </w:pPr>
            <w:r w:rsidRPr="004D2E77">
              <w:rPr>
                <w:rStyle w:val="FontStyle262"/>
                <w:rFonts w:ascii="Arial" w:hAnsi="Arial" w:cs="Arial"/>
                <w:sz w:val="20"/>
                <w:szCs w:val="20"/>
              </w:rPr>
              <w:t>Prognoza zawiera:</w:t>
            </w:r>
          </w:p>
          <w:p w:rsidR="008A3AFB" w:rsidRPr="004D2E77" w:rsidRDefault="008A3AFB" w:rsidP="008A3AFB">
            <w:pPr>
              <w:pStyle w:val="Style43"/>
              <w:widowControl/>
              <w:numPr>
                <w:ilvl w:val="0"/>
                <w:numId w:val="1"/>
              </w:numPr>
              <w:tabs>
                <w:tab w:val="left" w:pos="922"/>
              </w:tabs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informacje ogólne,</w:t>
            </w:r>
          </w:p>
          <w:p w:rsidR="008A3AFB" w:rsidRPr="004D2E77" w:rsidRDefault="008A3AFB" w:rsidP="008A3AFB">
            <w:pPr>
              <w:pStyle w:val="Style43"/>
              <w:widowControl/>
              <w:numPr>
                <w:ilvl w:val="0"/>
                <w:numId w:val="1"/>
              </w:numPr>
              <w:tabs>
                <w:tab w:val="left" w:pos="922"/>
              </w:tabs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opis, analizę i ocenę stanu środowiska,</w:t>
            </w:r>
          </w:p>
          <w:p w:rsidR="008A3AFB" w:rsidRPr="004D2E77" w:rsidRDefault="008A3AFB" w:rsidP="008A3AFB">
            <w:pPr>
              <w:pStyle w:val="Style43"/>
              <w:widowControl/>
              <w:numPr>
                <w:ilvl w:val="0"/>
                <w:numId w:val="1"/>
              </w:numPr>
              <w:tabs>
                <w:tab w:val="left" w:pos="922"/>
              </w:tabs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przewidywane oddziaływanie planu urządzenia lasu na środowisko i obszary „Natura 2000”,</w:t>
            </w:r>
          </w:p>
          <w:p w:rsidR="008A3AFB" w:rsidRPr="004D2E77" w:rsidRDefault="008A3AFB" w:rsidP="008A3AFB">
            <w:pPr>
              <w:pStyle w:val="Style43"/>
              <w:widowControl/>
              <w:numPr>
                <w:ilvl w:val="0"/>
                <w:numId w:val="1"/>
              </w:numPr>
              <w:tabs>
                <w:tab w:val="left" w:pos="922"/>
              </w:tabs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rozwiązania i wnioski do planu urządzenia lasu,</w:t>
            </w:r>
          </w:p>
          <w:p w:rsidR="008A3AFB" w:rsidRPr="004D2E77" w:rsidRDefault="008A3AFB" w:rsidP="008A3AFB">
            <w:pPr>
              <w:pStyle w:val="Style43"/>
              <w:widowControl/>
              <w:numPr>
                <w:ilvl w:val="0"/>
                <w:numId w:val="1"/>
              </w:numPr>
              <w:tabs>
                <w:tab w:val="left" w:pos="922"/>
              </w:tabs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załączniki (mapy, wykazy siedlisk „Natura 2000”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Grunty Nadleśnictwa położone w północnej części województwa zachodniopomorskiego, w powiatach: kołobrzeskim, białogardzkim, gryfickim, koszalińskim i świdwińskim.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Znak sprawy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Biuro Urządzania Lasu i Geodezji Leśnej Oddział w Szczecinku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Data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1) Nadleśnictwo Gościno, ul. IV Dywizji WP 63, 78-120 Gościno</w:t>
            </w:r>
          </w:p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2E77">
              <w:rPr>
                <w:rFonts w:ascii="Arial" w:hAnsi="Arial" w:cs="Arial"/>
                <w:sz w:val="20"/>
                <w:szCs w:val="20"/>
                <w:lang w:val="en-US"/>
              </w:rPr>
              <w:t>tel. +48 94 351 25 17, goscino@szczecinek.lasy.gov.pl</w:t>
            </w:r>
          </w:p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2) RDLP w Szczecinku, ul. Mickiewicza2, 78-400 Szczecinek</w:t>
            </w:r>
          </w:p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2E77">
              <w:rPr>
                <w:rFonts w:ascii="Arial" w:hAnsi="Arial" w:cs="Arial"/>
                <w:sz w:val="20"/>
                <w:szCs w:val="20"/>
                <w:lang w:val="en-US"/>
              </w:rPr>
              <w:t>Tel. +48 94 372 63 00, rdlp@szczecinek.lasy.gov.pl</w:t>
            </w:r>
          </w:p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3) DGLP w Warszawie, ul. Grójecka 127, 02-124 Warszawa</w:t>
            </w:r>
          </w:p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2E77">
              <w:rPr>
                <w:rFonts w:ascii="Arial" w:hAnsi="Arial" w:cs="Arial"/>
                <w:sz w:val="20"/>
                <w:szCs w:val="20"/>
                <w:lang w:val="en-US"/>
              </w:rPr>
              <w:t>Tel. +48 22 589 81 00, sekretariat@lasy.gov.pl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10.10.2016</w:t>
            </w: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FB" w:rsidRPr="004D2E77" w:rsidTr="004D2E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FB" w:rsidRPr="004D2E77" w:rsidRDefault="008A3AFB" w:rsidP="00BF27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77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FB" w:rsidRPr="004D2E77" w:rsidRDefault="008A3AFB" w:rsidP="00BF277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EB2" w:rsidRDefault="00B06EB2">
      <w:bookmarkStart w:id="0" w:name="_GoBack"/>
      <w:bookmarkEnd w:id="0"/>
    </w:p>
    <w:sectPr w:rsidR="00B06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13211"/>
    <w:multiLevelType w:val="hybridMultilevel"/>
    <w:tmpl w:val="00147D7C"/>
    <w:lvl w:ilvl="0" w:tplc="931E6DF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FB"/>
    <w:rsid w:val="004D2E77"/>
    <w:rsid w:val="008A3AFB"/>
    <w:rsid w:val="00B06EB2"/>
    <w:rsid w:val="00E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65AE5-C9D9-465B-B817-86E9D775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AF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3A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1">
    <w:name w:val="Style41"/>
    <w:basedOn w:val="Normalny"/>
    <w:uiPriority w:val="99"/>
    <w:rsid w:val="008A3AFB"/>
    <w:pPr>
      <w:widowControl w:val="0"/>
      <w:autoSpaceDE w:val="0"/>
      <w:autoSpaceDN w:val="0"/>
      <w:adjustRightInd w:val="0"/>
      <w:spacing w:after="0" w:line="416" w:lineRule="exact"/>
      <w:ind w:firstLine="682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8A3AFB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262">
    <w:name w:val="Font Style262"/>
    <w:uiPriority w:val="99"/>
    <w:rsid w:val="008A3AFB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Żmijowska (Nadleśnictwo Gościno)</dc:creator>
  <cp:keywords/>
  <dc:description/>
  <cp:lastModifiedBy>Elżbieta Żmijowska (Nadleśnictwo Gościno)</cp:lastModifiedBy>
  <cp:revision>2</cp:revision>
  <dcterms:created xsi:type="dcterms:W3CDTF">2021-10-15T09:04:00Z</dcterms:created>
  <dcterms:modified xsi:type="dcterms:W3CDTF">2021-10-15T12:43:00Z</dcterms:modified>
</cp:coreProperties>
</file>