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B977" w14:textId="77777777" w:rsidR="00FB1824" w:rsidRDefault="00FB1824" w:rsidP="00FB1824">
      <w:pPr>
        <w:ind w:left="10620"/>
      </w:pPr>
      <w:r>
        <w:t xml:space="preserve">Załącznik nr 1 </w:t>
      </w:r>
      <w:r>
        <w:br/>
        <w:t>do Zapytania ofertowego 26.1.2026</w:t>
      </w:r>
    </w:p>
    <w:p w14:paraId="6ED80750" w14:textId="77777777" w:rsidR="00FB1824" w:rsidRDefault="00FB1824" w:rsidP="00FB1824">
      <w:pPr>
        <w:spacing w:before="120" w:line="276" w:lineRule="auto"/>
        <w:jc w:val="center"/>
        <w:rPr>
          <w:b/>
          <w:bCs/>
          <w:sz w:val="28"/>
          <w:szCs w:val="28"/>
        </w:rPr>
      </w:pPr>
    </w:p>
    <w:p w14:paraId="709D8B09" w14:textId="77777777" w:rsidR="00FB1824" w:rsidRPr="00EF3818" w:rsidRDefault="00FB1824" w:rsidP="00FB1824">
      <w:pPr>
        <w:rPr>
          <w:b/>
          <w:bCs/>
          <w:sz w:val="24"/>
          <w:szCs w:val="24"/>
        </w:rPr>
      </w:pPr>
      <w:r w:rsidRPr="00EF3818">
        <w:rPr>
          <w:b/>
          <w:bCs/>
          <w:sz w:val="24"/>
          <w:szCs w:val="24"/>
        </w:rPr>
        <w:t>CZĘŚĆ A: Doświadczenie zawodowe</w:t>
      </w:r>
    </w:p>
    <w:p w14:paraId="66EBC596" w14:textId="77777777" w:rsidR="00FB1824" w:rsidRDefault="00FB1824" w:rsidP="00FB1824">
      <w:pPr>
        <w:jc w:val="both"/>
      </w:pPr>
      <w:r w:rsidRPr="00EF3818">
        <w:t>W celu uzyskania punktów w kryterium „Doświadczenie” (waga 30%), należy</w:t>
      </w:r>
      <w:r>
        <w:t xml:space="preserve"> wykazać się </w:t>
      </w:r>
      <w:r w:rsidRPr="006B313F">
        <w:t>wykonanie</w:t>
      </w:r>
      <w:r>
        <w:t xml:space="preserve">m </w:t>
      </w:r>
      <w:r w:rsidRPr="006B313F">
        <w:rPr>
          <w:b/>
          <w:bCs/>
        </w:rPr>
        <w:t>w okresie 3 lat, a w przypadku krótszego okresu aktywności zawodowej – w okresie tejże aktywności</w:t>
      </w:r>
      <w:r w:rsidRPr="006B313F">
        <w:t xml:space="preserve">, co najmniej </w:t>
      </w:r>
      <w:r w:rsidRPr="006B313F">
        <w:rPr>
          <w:b/>
          <w:bCs/>
        </w:rPr>
        <w:t>2 usług/ prac</w:t>
      </w:r>
      <w:r w:rsidRPr="006B313F">
        <w:t xml:space="preserve"> pełnienia </w:t>
      </w:r>
      <w:r w:rsidRPr="006B313F">
        <w:rPr>
          <w:b/>
          <w:bCs/>
        </w:rPr>
        <w:t>funkcji inspektora nadzoru inwestorskiego lub kierownika robót</w:t>
      </w:r>
      <w:r w:rsidRPr="006B313F">
        <w:t xml:space="preserve"> w specjalności instalacyjnej elektrycznej, przy realizacji robót budowlano-montażowych w zakresie instalacji elektrycznych lub urządzeń przeciwpożarowych o wartości tych robót minimum 100 000,00 PLN brutto</w:t>
      </w:r>
      <w:r>
        <w:t xml:space="preserve"> </w:t>
      </w:r>
      <w:r w:rsidRPr="00EF3818">
        <w:t xml:space="preserve">(licząc wstecz od dnia </w:t>
      </w:r>
      <w:r>
        <w:t>złożenia O</w:t>
      </w:r>
      <w:r w:rsidRPr="00EF3818">
        <w:t>fert</w:t>
      </w:r>
      <w:r>
        <w:t>y</w:t>
      </w:r>
      <w:r w:rsidRPr="00EF3818">
        <w:t>)</w:t>
      </w:r>
      <w:r>
        <w:t>.</w:t>
      </w:r>
    </w:p>
    <w:p w14:paraId="7E080C4A" w14:textId="77777777" w:rsidR="00FB1824" w:rsidRDefault="00FB1824" w:rsidP="00FB1824">
      <w:pPr>
        <w:jc w:val="both"/>
      </w:pPr>
      <w:r>
        <w:t xml:space="preserve">Wykonanie należy potwierdzić </w:t>
      </w:r>
      <w:r w:rsidRPr="006F6A63">
        <w:t>przedstawienie</w:t>
      </w:r>
      <w:r>
        <w:t>m</w:t>
      </w:r>
      <w:r w:rsidRPr="006F6A63">
        <w:t xml:space="preserve"> dokumentacji klasycznej lub elektronicznej potwierdzającej posiadane doświadczenie (referencj</w:t>
      </w:r>
      <w:r>
        <w:t>e</w:t>
      </w:r>
      <w:r w:rsidRPr="006F6A63">
        <w:t xml:space="preserve"> lub poświadcze</w:t>
      </w:r>
      <w:r>
        <w:t>nia</w:t>
      </w:r>
      <w:r w:rsidRPr="006F6A63">
        <w:t xml:space="preserve"> wystawion</w:t>
      </w:r>
      <w:r>
        <w:t>e</w:t>
      </w:r>
      <w:r w:rsidRPr="006F6A63">
        <w:t xml:space="preserve"> przez Zamawiających, ew. protokoł</w:t>
      </w:r>
      <w:r>
        <w:t>y</w:t>
      </w:r>
      <w:r w:rsidRPr="006F6A63">
        <w:t xml:space="preserve"> odbioru końcowego robót).</w:t>
      </w:r>
      <w:r>
        <w:t xml:space="preserve"> Przed przesłaniem dokumenty należy zanonimizować w zakresie danych osobowych osób nie będących Oferentami.</w:t>
      </w:r>
    </w:p>
    <w:tbl>
      <w:tblPr>
        <w:tblStyle w:val="Tabela-Siatk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49"/>
        <w:gridCol w:w="4440"/>
        <w:gridCol w:w="3131"/>
        <w:gridCol w:w="2348"/>
        <w:gridCol w:w="1926"/>
        <w:gridCol w:w="1884"/>
      </w:tblGrid>
      <w:tr w:rsidR="00FB1824" w14:paraId="707EFE34" w14:textId="77777777" w:rsidTr="006C5FA5">
        <w:tc>
          <w:tcPr>
            <w:tcW w:w="562" w:type="dxa"/>
            <w:vAlign w:val="center"/>
          </w:tcPr>
          <w:p w14:paraId="15CC7C4E" w14:textId="77777777" w:rsidR="00FB1824" w:rsidRDefault="00FB1824" w:rsidP="006C5FA5">
            <w:pPr>
              <w:spacing w:line="276" w:lineRule="auto"/>
              <w:jc w:val="center"/>
            </w:pPr>
            <w:r>
              <w:t>Lp.</w:t>
            </w:r>
          </w:p>
        </w:tc>
        <w:tc>
          <w:tcPr>
            <w:tcW w:w="4678" w:type="dxa"/>
            <w:vAlign w:val="center"/>
          </w:tcPr>
          <w:p w14:paraId="60C974E8" w14:textId="77777777" w:rsidR="00FB1824" w:rsidRDefault="00FB1824" w:rsidP="006C5FA5">
            <w:pPr>
              <w:spacing w:line="276" w:lineRule="auto"/>
              <w:jc w:val="center"/>
            </w:pPr>
            <w:r w:rsidRPr="000E71BB">
              <w:t xml:space="preserve">Nazwa zadania inwestycyjnego </w:t>
            </w:r>
            <w:r>
              <w:br/>
            </w:r>
            <w:r w:rsidRPr="000E71BB">
              <w:t>(zakres robót)</w:t>
            </w:r>
          </w:p>
        </w:tc>
        <w:tc>
          <w:tcPr>
            <w:tcW w:w="3260" w:type="dxa"/>
            <w:vAlign w:val="center"/>
          </w:tcPr>
          <w:p w14:paraId="2B96C771" w14:textId="77777777" w:rsidR="00FB1824" w:rsidRDefault="00FB1824" w:rsidP="006C5FA5">
            <w:pPr>
              <w:spacing w:line="276" w:lineRule="auto"/>
              <w:jc w:val="center"/>
            </w:pPr>
            <w:r>
              <w:t>Nazwa i dane kontaktowe Zamawiajacego</w:t>
            </w:r>
          </w:p>
        </w:tc>
        <w:tc>
          <w:tcPr>
            <w:tcW w:w="2410" w:type="dxa"/>
            <w:vAlign w:val="center"/>
          </w:tcPr>
          <w:p w14:paraId="526E07C0" w14:textId="77777777" w:rsidR="00FB1824" w:rsidRDefault="00FB1824" w:rsidP="006C5FA5">
            <w:pPr>
              <w:spacing w:line="276" w:lineRule="auto"/>
              <w:jc w:val="center"/>
            </w:pPr>
            <w:r>
              <w:t>Wartość nadzorowanych/ realizowanych robót</w:t>
            </w:r>
          </w:p>
        </w:tc>
        <w:tc>
          <w:tcPr>
            <w:tcW w:w="1985" w:type="dxa"/>
            <w:vAlign w:val="center"/>
          </w:tcPr>
          <w:p w14:paraId="622C3873" w14:textId="77777777" w:rsidR="00FB1824" w:rsidRDefault="00FB1824" w:rsidP="006C5FA5">
            <w:pPr>
              <w:spacing w:line="276" w:lineRule="auto"/>
              <w:jc w:val="center"/>
            </w:pPr>
            <w:r>
              <w:t>Okres realziacji Zamówienia</w:t>
            </w:r>
          </w:p>
        </w:tc>
        <w:tc>
          <w:tcPr>
            <w:tcW w:w="1948" w:type="dxa"/>
            <w:vAlign w:val="center"/>
          </w:tcPr>
          <w:p w14:paraId="557E7C9A" w14:textId="77777777" w:rsidR="00FB1824" w:rsidRDefault="00FB1824" w:rsidP="006C5FA5">
            <w:pPr>
              <w:spacing w:line="276" w:lineRule="auto"/>
              <w:jc w:val="center"/>
            </w:pPr>
            <w:r>
              <w:t>Dowód nalezytego wykonania</w:t>
            </w:r>
          </w:p>
        </w:tc>
      </w:tr>
      <w:tr w:rsidR="00FB1824" w14:paraId="6DF88F01" w14:textId="77777777" w:rsidTr="006C5FA5">
        <w:tc>
          <w:tcPr>
            <w:tcW w:w="562" w:type="dxa"/>
          </w:tcPr>
          <w:p w14:paraId="52EAFE0F" w14:textId="77777777" w:rsidR="00FB1824" w:rsidRPr="006F6A63" w:rsidRDefault="00FB1824" w:rsidP="00FB1824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 w:val="0"/>
            </w:pPr>
          </w:p>
        </w:tc>
        <w:tc>
          <w:tcPr>
            <w:tcW w:w="4678" w:type="dxa"/>
          </w:tcPr>
          <w:p w14:paraId="1C217851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 w14:paraId="4B11805C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79762774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1985" w:type="dxa"/>
          </w:tcPr>
          <w:p w14:paraId="44D48BC5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1948" w:type="dxa"/>
          </w:tcPr>
          <w:p w14:paraId="2902DD82" w14:textId="77777777" w:rsidR="00FB1824" w:rsidRDefault="00FB1824" w:rsidP="006C5FA5">
            <w:pPr>
              <w:spacing w:line="276" w:lineRule="auto"/>
              <w:jc w:val="both"/>
            </w:pPr>
          </w:p>
        </w:tc>
      </w:tr>
      <w:tr w:rsidR="00FB1824" w14:paraId="3954B888" w14:textId="77777777" w:rsidTr="006C5FA5">
        <w:tc>
          <w:tcPr>
            <w:tcW w:w="562" w:type="dxa"/>
          </w:tcPr>
          <w:p w14:paraId="7392FDD7" w14:textId="77777777" w:rsidR="00FB1824" w:rsidRPr="006F6A63" w:rsidRDefault="00FB1824" w:rsidP="00FB1824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 w:val="0"/>
            </w:pPr>
          </w:p>
        </w:tc>
        <w:tc>
          <w:tcPr>
            <w:tcW w:w="4678" w:type="dxa"/>
          </w:tcPr>
          <w:p w14:paraId="69211145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 w14:paraId="34A0811F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0C86622C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1985" w:type="dxa"/>
          </w:tcPr>
          <w:p w14:paraId="1A70F8A5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1948" w:type="dxa"/>
          </w:tcPr>
          <w:p w14:paraId="7AFF906E" w14:textId="77777777" w:rsidR="00FB1824" w:rsidRDefault="00FB1824" w:rsidP="006C5FA5">
            <w:pPr>
              <w:spacing w:line="276" w:lineRule="auto"/>
              <w:jc w:val="both"/>
            </w:pPr>
          </w:p>
        </w:tc>
      </w:tr>
      <w:tr w:rsidR="00FB1824" w14:paraId="272BA39E" w14:textId="77777777" w:rsidTr="006C5FA5">
        <w:tc>
          <w:tcPr>
            <w:tcW w:w="562" w:type="dxa"/>
          </w:tcPr>
          <w:p w14:paraId="02381AE4" w14:textId="77777777" w:rsidR="00FB1824" w:rsidRPr="006F6A63" w:rsidRDefault="00FB1824" w:rsidP="00FB1824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 w:val="0"/>
            </w:pPr>
          </w:p>
        </w:tc>
        <w:tc>
          <w:tcPr>
            <w:tcW w:w="4678" w:type="dxa"/>
          </w:tcPr>
          <w:p w14:paraId="3D6C5C5E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 w14:paraId="01205D31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51A3DF84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1985" w:type="dxa"/>
          </w:tcPr>
          <w:p w14:paraId="16C2A612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1948" w:type="dxa"/>
          </w:tcPr>
          <w:p w14:paraId="4469BAAF" w14:textId="77777777" w:rsidR="00FB1824" w:rsidRDefault="00FB1824" w:rsidP="006C5FA5">
            <w:pPr>
              <w:spacing w:line="276" w:lineRule="auto"/>
              <w:jc w:val="both"/>
            </w:pPr>
          </w:p>
        </w:tc>
      </w:tr>
      <w:tr w:rsidR="00FB1824" w14:paraId="2E183EF3" w14:textId="77777777" w:rsidTr="006C5FA5">
        <w:tc>
          <w:tcPr>
            <w:tcW w:w="562" w:type="dxa"/>
          </w:tcPr>
          <w:p w14:paraId="5030A848" w14:textId="77777777" w:rsidR="00FB1824" w:rsidRPr="006F6A63" w:rsidRDefault="00FB1824" w:rsidP="00FB1824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 w:val="0"/>
            </w:pPr>
          </w:p>
        </w:tc>
        <w:tc>
          <w:tcPr>
            <w:tcW w:w="4678" w:type="dxa"/>
          </w:tcPr>
          <w:p w14:paraId="75B4C1B9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 w14:paraId="3278C1CE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2410" w:type="dxa"/>
          </w:tcPr>
          <w:p w14:paraId="5DAFCF61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1985" w:type="dxa"/>
          </w:tcPr>
          <w:p w14:paraId="3CB3AA62" w14:textId="77777777" w:rsidR="00FB1824" w:rsidRDefault="00FB1824" w:rsidP="006C5FA5">
            <w:pPr>
              <w:spacing w:line="276" w:lineRule="auto"/>
              <w:jc w:val="both"/>
            </w:pPr>
          </w:p>
        </w:tc>
        <w:tc>
          <w:tcPr>
            <w:tcW w:w="1948" w:type="dxa"/>
          </w:tcPr>
          <w:p w14:paraId="539C4BE4" w14:textId="77777777" w:rsidR="00FB1824" w:rsidRDefault="00FB1824" w:rsidP="006C5FA5">
            <w:pPr>
              <w:spacing w:line="276" w:lineRule="auto"/>
              <w:jc w:val="both"/>
            </w:pPr>
          </w:p>
        </w:tc>
      </w:tr>
    </w:tbl>
    <w:p w14:paraId="7333B0F0" w14:textId="77777777" w:rsidR="00FB1824" w:rsidRDefault="00FB1824" w:rsidP="00FB1824">
      <w:pPr>
        <w:jc w:val="both"/>
      </w:pPr>
      <w:r>
        <w:br w:type="page"/>
      </w:r>
    </w:p>
    <w:p w14:paraId="2117DE07" w14:textId="77777777" w:rsidR="00FB1824" w:rsidRDefault="00FB1824" w:rsidP="00FB1824">
      <w:pPr>
        <w:jc w:val="both"/>
        <w:rPr>
          <w:b/>
          <w:bCs/>
          <w:sz w:val="24"/>
          <w:szCs w:val="24"/>
        </w:rPr>
      </w:pPr>
      <w:r w:rsidRPr="00EF3818">
        <w:rPr>
          <w:b/>
          <w:bCs/>
          <w:sz w:val="24"/>
          <w:szCs w:val="24"/>
        </w:rPr>
        <w:lastRenderedPageBreak/>
        <w:t xml:space="preserve">CZĘŚĆ </w:t>
      </w:r>
      <w:r>
        <w:rPr>
          <w:b/>
          <w:bCs/>
          <w:sz w:val="24"/>
          <w:szCs w:val="24"/>
        </w:rPr>
        <w:t>B</w:t>
      </w:r>
      <w:r w:rsidRPr="00EF3818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Formularz cenowy</w:t>
      </w:r>
    </w:p>
    <w:p w14:paraId="2BAD6951" w14:textId="77777777" w:rsidR="00FB1824" w:rsidRPr="004758B4" w:rsidRDefault="00FB1824" w:rsidP="00FB1824">
      <w:pPr>
        <w:jc w:val="both"/>
      </w:pPr>
      <w:r>
        <w:t>Formularz dla osób i podmiotów prowadzących działalność gospodarczą</w:t>
      </w:r>
    </w:p>
    <w:tbl>
      <w:tblPr>
        <w:tblStyle w:val="Tabela-Siatka"/>
        <w:tblW w:w="96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4536"/>
        <w:gridCol w:w="1226"/>
        <w:gridCol w:w="884"/>
        <w:gridCol w:w="1259"/>
        <w:gridCol w:w="1264"/>
      </w:tblGrid>
      <w:tr w:rsidR="00FB1824" w14:paraId="27DC8F2D" w14:textId="77777777" w:rsidTr="006C5FA5">
        <w:tc>
          <w:tcPr>
            <w:tcW w:w="470" w:type="dxa"/>
            <w:vAlign w:val="center"/>
          </w:tcPr>
          <w:p w14:paraId="36AE19CC" w14:textId="77777777" w:rsidR="00FB1824" w:rsidRDefault="00FB1824" w:rsidP="006C5FA5">
            <w:pPr>
              <w:spacing w:line="276" w:lineRule="auto"/>
              <w:jc w:val="center"/>
            </w:pPr>
            <w:r>
              <w:t>Lp.</w:t>
            </w:r>
          </w:p>
        </w:tc>
        <w:tc>
          <w:tcPr>
            <w:tcW w:w="4536" w:type="dxa"/>
            <w:vAlign w:val="center"/>
          </w:tcPr>
          <w:p w14:paraId="50208AFD" w14:textId="77777777" w:rsidR="00FB1824" w:rsidRDefault="00FB1824" w:rsidP="006C5FA5">
            <w:pPr>
              <w:spacing w:line="276" w:lineRule="auto"/>
              <w:jc w:val="center"/>
            </w:pPr>
            <w:r w:rsidRPr="000E71BB">
              <w:t>Opis elementu rozliczeniowego</w:t>
            </w:r>
          </w:p>
        </w:tc>
        <w:tc>
          <w:tcPr>
            <w:tcW w:w="1226" w:type="dxa"/>
            <w:vAlign w:val="center"/>
          </w:tcPr>
          <w:p w14:paraId="0B80EA9F" w14:textId="77777777" w:rsidR="00FB1824" w:rsidRDefault="00FB1824" w:rsidP="006C5FA5">
            <w:pPr>
              <w:spacing w:line="276" w:lineRule="auto"/>
              <w:jc w:val="center"/>
            </w:pPr>
            <w:r w:rsidRPr="000E71BB">
              <w:t>Wartość netto (PLN)</w:t>
            </w:r>
          </w:p>
        </w:tc>
        <w:tc>
          <w:tcPr>
            <w:tcW w:w="884" w:type="dxa"/>
            <w:vAlign w:val="center"/>
          </w:tcPr>
          <w:p w14:paraId="6BB5A003" w14:textId="77777777" w:rsidR="00FB1824" w:rsidRDefault="00FB1824" w:rsidP="006C5FA5">
            <w:pPr>
              <w:spacing w:line="276" w:lineRule="auto"/>
              <w:jc w:val="center"/>
            </w:pPr>
            <w:r w:rsidRPr="000E71BB">
              <w:t>Stawka VAT (%)</w:t>
            </w:r>
          </w:p>
        </w:tc>
        <w:tc>
          <w:tcPr>
            <w:tcW w:w="1259" w:type="dxa"/>
            <w:vAlign w:val="center"/>
          </w:tcPr>
          <w:p w14:paraId="31C89385" w14:textId="77777777" w:rsidR="00FB1824" w:rsidRDefault="00FB1824" w:rsidP="006C5FA5">
            <w:pPr>
              <w:spacing w:line="276" w:lineRule="auto"/>
              <w:jc w:val="center"/>
            </w:pPr>
            <w:r w:rsidRPr="000E71BB">
              <w:t>Kwota VAT (PLN)</w:t>
            </w:r>
          </w:p>
        </w:tc>
        <w:tc>
          <w:tcPr>
            <w:tcW w:w="1264" w:type="dxa"/>
            <w:vAlign w:val="center"/>
          </w:tcPr>
          <w:p w14:paraId="76D015AD" w14:textId="77777777" w:rsidR="00FB1824" w:rsidRDefault="00FB1824" w:rsidP="006C5FA5">
            <w:pPr>
              <w:spacing w:line="276" w:lineRule="auto"/>
              <w:jc w:val="center"/>
            </w:pPr>
            <w:r w:rsidRPr="000E71BB">
              <w:t>Wartość brutto (PLN)</w:t>
            </w:r>
          </w:p>
        </w:tc>
      </w:tr>
      <w:tr w:rsidR="00FB1824" w14:paraId="267279A1" w14:textId="77777777" w:rsidTr="006C5FA5">
        <w:tc>
          <w:tcPr>
            <w:tcW w:w="470" w:type="dxa"/>
          </w:tcPr>
          <w:p w14:paraId="536D789B" w14:textId="77777777" w:rsidR="00FB1824" w:rsidRPr="006F6A63" w:rsidRDefault="00FB1824" w:rsidP="00FB1824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 w:val="0"/>
            </w:pPr>
          </w:p>
        </w:tc>
        <w:tc>
          <w:tcPr>
            <w:tcW w:w="4536" w:type="dxa"/>
          </w:tcPr>
          <w:p w14:paraId="29B8A22F" w14:textId="77777777" w:rsidR="00FB1824" w:rsidRDefault="00FB1824" w:rsidP="006C5FA5">
            <w:pPr>
              <w:spacing w:line="276" w:lineRule="auto"/>
              <w:jc w:val="both"/>
            </w:pPr>
            <w:r w:rsidRPr="000E71BB">
              <w:t>Pełnienie funkcji Inspektora Nadzoru Inwestorskiego nad zadaniem projektowo-budowlanym modernizacji oświetlenia awaryjnego w PSM (okres 01.07.2026 - 21.08.2026) – Wynagrodzenie ryczałtowe</w:t>
            </w:r>
          </w:p>
        </w:tc>
        <w:tc>
          <w:tcPr>
            <w:tcW w:w="1226" w:type="dxa"/>
            <w:vAlign w:val="center"/>
          </w:tcPr>
          <w:p w14:paraId="2B32B0AE" w14:textId="77777777" w:rsidR="00FB1824" w:rsidRDefault="00FB1824" w:rsidP="006C5FA5">
            <w:pPr>
              <w:spacing w:line="276" w:lineRule="auto"/>
              <w:jc w:val="center"/>
            </w:pPr>
            <w:r>
              <w:t>,00</w:t>
            </w:r>
          </w:p>
        </w:tc>
        <w:tc>
          <w:tcPr>
            <w:tcW w:w="884" w:type="dxa"/>
            <w:vAlign w:val="center"/>
          </w:tcPr>
          <w:p w14:paraId="52B0C140" w14:textId="77777777" w:rsidR="00FB1824" w:rsidRDefault="00FB1824" w:rsidP="006C5FA5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1259" w:type="dxa"/>
            <w:vAlign w:val="center"/>
          </w:tcPr>
          <w:p w14:paraId="61F29D5F" w14:textId="77777777" w:rsidR="00FB1824" w:rsidRDefault="00FB1824" w:rsidP="006C5FA5">
            <w:pPr>
              <w:spacing w:line="276" w:lineRule="auto"/>
              <w:jc w:val="center"/>
            </w:pPr>
            <w:r>
              <w:t>,00</w:t>
            </w:r>
          </w:p>
        </w:tc>
        <w:tc>
          <w:tcPr>
            <w:tcW w:w="1264" w:type="dxa"/>
            <w:vAlign w:val="center"/>
          </w:tcPr>
          <w:p w14:paraId="338C3FA5" w14:textId="77777777" w:rsidR="00FB1824" w:rsidRDefault="00FB1824" w:rsidP="006C5FA5">
            <w:pPr>
              <w:spacing w:line="276" w:lineRule="auto"/>
              <w:jc w:val="center"/>
            </w:pPr>
            <w:r>
              <w:t>,00</w:t>
            </w:r>
          </w:p>
        </w:tc>
      </w:tr>
    </w:tbl>
    <w:p w14:paraId="10B0E36B" w14:textId="77777777" w:rsidR="00FB1824" w:rsidRDefault="00FB1824" w:rsidP="00FB1824">
      <w:pPr>
        <w:jc w:val="both"/>
      </w:pPr>
    </w:p>
    <w:p w14:paraId="6D112FBF" w14:textId="77777777" w:rsidR="00FB1824" w:rsidRDefault="00FB1824" w:rsidP="00FB1824">
      <w:pPr>
        <w:jc w:val="both"/>
      </w:pPr>
      <w:r>
        <w:t>Formularz dla osób fizycznych</w:t>
      </w:r>
    </w:p>
    <w:tbl>
      <w:tblPr>
        <w:tblStyle w:val="Tabela-Siatka"/>
        <w:tblW w:w="96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4536"/>
        <w:gridCol w:w="4633"/>
      </w:tblGrid>
      <w:tr w:rsidR="00FB1824" w14:paraId="250C7B6E" w14:textId="77777777" w:rsidTr="006C5FA5">
        <w:tc>
          <w:tcPr>
            <w:tcW w:w="470" w:type="dxa"/>
            <w:vAlign w:val="center"/>
          </w:tcPr>
          <w:p w14:paraId="4761B536" w14:textId="77777777" w:rsidR="00FB1824" w:rsidRDefault="00FB1824" w:rsidP="006C5FA5">
            <w:pPr>
              <w:spacing w:line="276" w:lineRule="auto"/>
              <w:jc w:val="center"/>
            </w:pPr>
            <w:r>
              <w:t>Lp.</w:t>
            </w:r>
          </w:p>
        </w:tc>
        <w:tc>
          <w:tcPr>
            <w:tcW w:w="4536" w:type="dxa"/>
            <w:vAlign w:val="center"/>
          </w:tcPr>
          <w:p w14:paraId="0A71B828" w14:textId="77777777" w:rsidR="00FB1824" w:rsidRDefault="00FB1824" w:rsidP="006C5FA5">
            <w:pPr>
              <w:spacing w:line="276" w:lineRule="auto"/>
              <w:jc w:val="center"/>
            </w:pPr>
            <w:r w:rsidRPr="000E71BB">
              <w:t>Opis elementu rozliczeniowego</w:t>
            </w:r>
          </w:p>
        </w:tc>
        <w:tc>
          <w:tcPr>
            <w:tcW w:w="4633" w:type="dxa"/>
            <w:vAlign w:val="center"/>
          </w:tcPr>
          <w:p w14:paraId="47B27A59" w14:textId="77777777" w:rsidR="00FB1824" w:rsidRDefault="00FB1824" w:rsidP="006C5FA5">
            <w:pPr>
              <w:spacing w:line="276" w:lineRule="auto"/>
              <w:jc w:val="center"/>
            </w:pPr>
            <w:r w:rsidRPr="000E71BB">
              <w:t>Wartość brutto (PLN)</w:t>
            </w:r>
            <w:r>
              <w:br/>
              <w:t>(całkowity koszt Szkoły)</w:t>
            </w:r>
          </w:p>
        </w:tc>
      </w:tr>
      <w:tr w:rsidR="00FB1824" w14:paraId="0EE17149" w14:textId="77777777" w:rsidTr="006C5FA5">
        <w:tc>
          <w:tcPr>
            <w:tcW w:w="470" w:type="dxa"/>
          </w:tcPr>
          <w:p w14:paraId="6AE7EF4B" w14:textId="77777777" w:rsidR="00FB1824" w:rsidRPr="006F6A63" w:rsidRDefault="00FB1824" w:rsidP="00FB1824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 w:val="0"/>
            </w:pPr>
          </w:p>
        </w:tc>
        <w:tc>
          <w:tcPr>
            <w:tcW w:w="4536" w:type="dxa"/>
          </w:tcPr>
          <w:p w14:paraId="5ED40342" w14:textId="77777777" w:rsidR="00FB1824" w:rsidRDefault="00FB1824" w:rsidP="006C5FA5">
            <w:pPr>
              <w:spacing w:line="276" w:lineRule="auto"/>
              <w:jc w:val="both"/>
            </w:pPr>
            <w:r w:rsidRPr="000E71BB">
              <w:t>Pełnienie funkcji Inspektora Nadzoru Inwestorskiego nad zadaniem projektowo-budowlanym modernizacji oświetlenia awaryjnego w PSM (okres 01.07.2026 - 21.08.2026) – Wynagrodzenie ryczałtowe</w:t>
            </w:r>
          </w:p>
        </w:tc>
        <w:tc>
          <w:tcPr>
            <w:tcW w:w="4633" w:type="dxa"/>
            <w:vAlign w:val="center"/>
          </w:tcPr>
          <w:p w14:paraId="068DF44A" w14:textId="77777777" w:rsidR="00FB1824" w:rsidRDefault="00FB1824" w:rsidP="006C5FA5">
            <w:pPr>
              <w:spacing w:line="276" w:lineRule="auto"/>
              <w:jc w:val="center"/>
            </w:pPr>
            <w:r>
              <w:t>,00</w:t>
            </w:r>
          </w:p>
        </w:tc>
      </w:tr>
    </w:tbl>
    <w:p w14:paraId="79C3AC0C" w14:textId="77777777" w:rsidR="00FB1824" w:rsidRDefault="00FB1824" w:rsidP="00FB1824">
      <w:pPr>
        <w:spacing w:before="160" w:line="276" w:lineRule="auto"/>
        <w:jc w:val="both"/>
      </w:pPr>
      <w:r w:rsidRPr="00D807AD">
        <w:t>Oferent będąc</w:t>
      </w:r>
      <w:r>
        <w:t>y</w:t>
      </w:r>
      <w:r w:rsidRPr="00D807AD">
        <w:t xml:space="preserve"> osobą fizyczną</w:t>
      </w:r>
      <w:r>
        <w:t>,</w:t>
      </w:r>
      <w:r w:rsidRPr="00D807AD">
        <w:t xml:space="preserve"> </w:t>
      </w:r>
      <w:r>
        <w:t xml:space="preserve">niezwłocznie po wyborze jego Oferty, zobowiązany jest do </w:t>
      </w:r>
      <w:r w:rsidRPr="00D807AD">
        <w:t>złożeni</w:t>
      </w:r>
      <w:r>
        <w:t>a</w:t>
      </w:r>
      <w:r w:rsidRPr="00D807AD">
        <w:t xml:space="preserve"> Zamawiającemu „Oświadczenia Zleceniobiorcy do celów podatkowych i ubezpieczeniowych”</w:t>
      </w:r>
      <w:r>
        <w:t xml:space="preserve"> na przekazanym przez Zamawiającego formularzu</w:t>
      </w:r>
      <w:r w:rsidRPr="00D807AD">
        <w:t>.</w:t>
      </w:r>
    </w:p>
    <w:p w14:paraId="71DE90F2" w14:textId="77777777" w:rsidR="00926ECA" w:rsidRDefault="00926ECA"/>
    <w:sectPr w:rsidR="00926ECA" w:rsidSect="00FB1824">
      <w:headerReference w:type="even" r:id="rId7"/>
      <w:headerReference w:type="default" r:id="rId8"/>
      <w:pgSz w:w="16840" w:h="11900" w:orient="landscape"/>
      <w:pgMar w:top="2268" w:right="1418" w:bottom="2155" w:left="1134" w:header="284" w:footer="108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A8B7" w14:textId="77777777" w:rsidR="00936FC4" w:rsidRDefault="00936FC4" w:rsidP="00FB1824">
      <w:pPr>
        <w:spacing w:after="0" w:line="240" w:lineRule="auto"/>
      </w:pPr>
      <w:r>
        <w:separator/>
      </w:r>
    </w:p>
  </w:endnote>
  <w:endnote w:type="continuationSeparator" w:id="0">
    <w:p w14:paraId="26B24404" w14:textId="77777777" w:rsidR="00936FC4" w:rsidRDefault="00936FC4" w:rsidP="00FB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796D" w14:textId="77777777" w:rsidR="00936FC4" w:rsidRDefault="00936FC4" w:rsidP="00FB1824">
      <w:pPr>
        <w:spacing w:after="0" w:line="240" w:lineRule="auto"/>
      </w:pPr>
      <w:r>
        <w:separator/>
      </w:r>
    </w:p>
  </w:footnote>
  <w:footnote w:type="continuationSeparator" w:id="0">
    <w:p w14:paraId="1D5685C9" w14:textId="77777777" w:rsidR="00936FC4" w:rsidRDefault="00936FC4" w:rsidP="00FB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BB81" w14:textId="617EAF39" w:rsidR="00FB1824" w:rsidRDefault="00FB1824" w:rsidP="00FB1824">
    <w:pPr>
      <w:pStyle w:val="Stopka"/>
    </w:pPr>
    <w:r>
      <w:t>GD.26.1.2026</w:t>
    </w:r>
    <w:r>
      <w:tab/>
      <w:t xml:space="preserve"> </w:t>
    </w:r>
    <w:r>
      <w:tab/>
    </w:r>
    <w:r>
      <w:rPr>
        <w:sz w:val="18"/>
        <w:szCs w:val="18"/>
      </w:rPr>
      <w:t xml:space="preserve">str. </w:t>
    </w:r>
    <w:r>
      <w:rPr>
        <w:sz w:val="18"/>
        <w:szCs w:val="18"/>
      </w:rPr>
      <w:t>6</w:t>
    </w:r>
    <w:r>
      <w:rPr>
        <w:sz w:val="18"/>
        <w:szCs w:val="18"/>
      </w:rPr>
      <w:t>/</w:t>
    </w:r>
    <w:r>
      <w:rPr>
        <w:sz w:val="18"/>
        <w:szCs w:val="18"/>
      </w:rPr>
      <w:t>18</w:t>
    </w:r>
  </w:p>
  <w:p w14:paraId="426EE901" w14:textId="77777777" w:rsidR="00FB1824" w:rsidRDefault="00FB18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F4D0" w14:textId="29BA3CD9" w:rsidR="00FB1824" w:rsidRDefault="00FB182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BD22E0" wp14:editId="05DE25E7">
          <wp:simplePos x="0" y="0"/>
          <wp:positionH relativeFrom="column">
            <wp:posOffset>-76835</wp:posOffset>
          </wp:positionH>
          <wp:positionV relativeFrom="paragraph">
            <wp:posOffset>253047</wp:posOffset>
          </wp:positionV>
          <wp:extent cx="936000" cy="687600"/>
          <wp:effectExtent l="0" t="0" r="0" b="0"/>
          <wp:wrapThrough wrapText="bothSides">
            <wp:wrapPolygon edited="0">
              <wp:start x="0" y="0"/>
              <wp:lineTo x="0" y="20961"/>
              <wp:lineTo x="21102" y="20961"/>
              <wp:lineTo x="21102" y="0"/>
              <wp:lineTo x="0" y="0"/>
            </wp:wrapPolygon>
          </wp:wrapThrough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68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B0888"/>
    <w:multiLevelType w:val="hybridMultilevel"/>
    <w:tmpl w:val="D9182756"/>
    <w:lvl w:ilvl="0" w:tplc="FFFFFFFF">
      <w:start w:val="1"/>
      <w:numFmt w:val="decimal"/>
      <w:suff w:val="nothing"/>
      <w:lvlText w:val="%1."/>
      <w:lvlJc w:val="left"/>
      <w:pPr>
        <w:ind w:left="284" w:hanging="17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431FC"/>
    <w:multiLevelType w:val="hybridMultilevel"/>
    <w:tmpl w:val="D9182756"/>
    <w:lvl w:ilvl="0" w:tplc="1B665A6A">
      <w:start w:val="1"/>
      <w:numFmt w:val="decimal"/>
      <w:suff w:val="nothing"/>
      <w:lvlText w:val="%1."/>
      <w:lvlJc w:val="left"/>
      <w:pPr>
        <w:ind w:left="284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17266"/>
    <w:multiLevelType w:val="hybridMultilevel"/>
    <w:tmpl w:val="D9182756"/>
    <w:lvl w:ilvl="0" w:tplc="FFFFFFFF">
      <w:start w:val="1"/>
      <w:numFmt w:val="decimal"/>
      <w:suff w:val="nothing"/>
      <w:lvlText w:val="%1."/>
      <w:lvlJc w:val="left"/>
      <w:pPr>
        <w:ind w:left="284" w:hanging="17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24"/>
    <w:rsid w:val="000A568E"/>
    <w:rsid w:val="00926ECA"/>
    <w:rsid w:val="00936FC4"/>
    <w:rsid w:val="00FB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8056"/>
  <w15:chartTrackingRefBased/>
  <w15:docId w15:val="{D1589FD1-7EC3-4D62-A84F-BC7E00D8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824"/>
    <w:rPr>
      <w:rFonts w:ascii="Arial" w:hAnsi="Arial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824"/>
    <w:pPr>
      <w:ind w:left="720"/>
      <w:contextualSpacing/>
    </w:pPr>
  </w:style>
  <w:style w:type="table" w:styleId="Tabela-Siatka">
    <w:name w:val="Table Grid"/>
    <w:basedOn w:val="Standardowy"/>
    <w:uiPriority w:val="59"/>
    <w:rsid w:val="00FB1824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FB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824"/>
    <w:rPr>
      <w:rFonts w:ascii="Arial" w:hAnsi="Arial"/>
      <w:kern w:val="2"/>
      <w14:ligatures w14:val="standardContextual"/>
    </w:rPr>
  </w:style>
  <w:style w:type="paragraph" w:styleId="Stopka">
    <w:name w:val="footer"/>
    <w:basedOn w:val="Normalny"/>
    <w:link w:val="StopkaZnak"/>
    <w:unhideWhenUsed/>
    <w:rsid w:val="00FB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824"/>
    <w:rPr>
      <w:rFonts w:ascii="Arial" w:hAnsi="Ari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Jaworska</dc:creator>
  <cp:keywords/>
  <dc:description/>
  <cp:lastModifiedBy>Gabriela Jaworska</cp:lastModifiedBy>
  <cp:revision>1</cp:revision>
  <dcterms:created xsi:type="dcterms:W3CDTF">2026-06-25T09:50:00Z</dcterms:created>
  <dcterms:modified xsi:type="dcterms:W3CDTF">2026-06-25T09:57:00Z</dcterms:modified>
</cp:coreProperties>
</file>