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F5713C" w:rsidRPr="00E833AC" w14:paraId="14F7BB7C" w14:textId="77777777" w:rsidTr="2A662A3F">
        <w:trPr>
          <w:trHeight w:val="161"/>
          <w:jc w:val="center"/>
        </w:trPr>
        <w:tc>
          <w:tcPr>
            <w:tcW w:w="352"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czynn. rozl.</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75DFB31C" w14:textId="77777777" w:rsidTr="2A662A3F">
        <w:trPr>
          <w:trHeight w:val="625"/>
          <w:jc w:val="center"/>
        </w:trPr>
        <w:tc>
          <w:tcPr>
            <w:tcW w:w="352" w:type="pct"/>
            <w:shd w:val="clear" w:color="auto" w:fill="auto"/>
          </w:tcPr>
          <w:p w14:paraId="649841BE"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14:paraId="14CAC2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14:paraId="640C873C"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14:paraId="5C2D740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14:paraId="02EB378F"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A55871B"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502C4C" w14:textId="77777777" w:rsidTr="2A662A3F">
        <w:trPr>
          <w:trHeight w:val="625"/>
          <w:jc w:val="center"/>
        </w:trPr>
        <w:tc>
          <w:tcPr>
            <w:tcW w:w="352" w:type="pct"/>
            <w:shd w:val="clear" w:color="auto" w:fill="auto"/>
          </w:tcPr>
          <w:p w14:paraId="18F999B5" w14:textId="77777777"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3FA5A4E4"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597383D3" w14:textId="7B555D8B"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FBA58F"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5A39BBE3" w14:textId="77777777" w:rsidR="006B203A" w:rsidRPr="00E833AC" w:rsidRDefault="006B203A"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AC72A3">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AC72A3">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739A65B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AC72A3">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AC72A3">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AC72A3">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00AC72A3">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AC72A3">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AC72A3">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AC72A3">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AC72A3">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AC72A3">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AC72A3">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AC72A3">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AC72A3">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AC72A3">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AC72A3">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AC72A3">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AC72A3">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AC72A3">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AC72A3">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AC72A3">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AC72A3">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3830CA5B" w14:textId="77777777" w:rsidTr="00DB3433">
        <w:trPr>
          <w:trHeight w:val="161"/>
          <w:jc w:val="center"/>
        </w:trPr>
        <w:tc>
          <w:tcPr>
            <w:tcW w:w="358" w:type="pct"/>
            <w:shd w:val="clear" w:color="auto" w:fill="auto"/>
          </w:tcPr>
          <w:p w14:paraId="3FB61B6C"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4E83ABF1"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409F5BF7"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217A7F2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4D6ADD4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127FA626" w14:textId="77777777" w:rsidTr="00DB3433">
        <w:trPr>
          <w:trHeight w:val="625"/>
          <w:jc w:val="center"/>
        </w:trPr>
        <w:tc>
          <w:tcPr>
            <w:tcW w:w="358" w:type="pct"/>
            <w:shd w:val="clear" w:color="auto" w:fill="auto"/>
          </w:tcPr>
          <w:p w14:paraId="5FCD5EC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14:paraId="0248458B"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14:paraId="000FF2C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14:paraId="5B87218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3F24654E"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24856F1" w14:textId="77777777" w:rsidTr="00DB3433">
        <w:trPr>
          <w:trHeight w:val="625"/>
          <w:jc w:val="center"/>
        </w:trPr>
        <w:tc>
          <w:tcPr>
            <w:tcW w:w="358" w:type="pct"/>
            <w:shd w:val="clear" w:color="auto" w:fill="auto"/>
          </w:tcPr>
          <w:p w14:paraId="2598DEE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14:paraId="6D9CBC1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14:paraId="3F71691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14:paraId="5D13EEC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68523835"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1CFDF0BB" w14:textId="77777777" w:rsidTr="00DB3433">
        <w:trPr>
          <w:trHeight w:val="625"/>
          <w:jc w:val="center"/>
        </w:trPr>
        <w:tc>
          <w:tcPr>
            <w:tcW w:w="358" w:type="pct"/>
            <w:shd w:val="clear" w:color="auto" w:fill="auto"/>
          </w:tcPr>
          <w:p w14:paraId="78941E47"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14:paraId="38D89F3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14:paraId="729EDF88"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14:paraId="53F238C1"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3FEACE5C"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AC72A3">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AC72A3">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AC72A3">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AC72A3">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lastRenderedPageBreak/>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AC72A3">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AC72A3">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77777777" w:rsidR="00F5713C" w:rsidRPr="00E833AC" w:rsidRDefault="00F5713C"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8CEE42F" w14:textId="77777777" w:rsidTr="00DB3433">
        <w:trPr>
          <w:trHeight w:val="161"/>
          <w:jc w:val="center"/>
        </w:trPr>
        <w:tc>
          <w:tcPr>
            <w:tcW w:w="358" w:type="pct"/>
            <w:shd w:val="clear" w:color="auto" w:fill="auto"/>
          </w:tcPr>
          <w:p w14:paraId="7108D1C7"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C301A2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9F3836C"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1B0B2709"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BE03CBD"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90E33CA" w14:textId="77777777" w:rsidTr="00DB3433">
        <w:trPr>
          <w:trHeight w:val="625"/>
          <w:jc w:val="center"/>
        </w:trPr>
        <w:tc>
          <w:tcPr>
            <w:tcW w:w="358" w:type="pct"/>
            <w:shd w:val="clear" w:color="auto" w:fill="auto"/>
          </w:tcPr>
          <w:p w14:paraId="29B4EA11"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14:paraId="7C22B2DD"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14:paraId="17AA9AB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14:paraId="505AA020"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14:paraId="3656B9A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0812B76"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744DB355" w14:textId="77777777" w:rsidTr="00DB3433">
        <w:trPr>
          <w:trHeight w:val="625"/>
          <w:jc w:val="center"/>
        </w:trPr>
        <w:tc>
          <w:tcPr>
            <w:tcW w:w="358" w:type="pct"/>
            <w:shd w:val="clear" w:color="auto" w:fill="auto"/>
          </w:tcPr>
          <w:p w14:paraId="75697EE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14:paraId="2ADACDF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1BE168A2"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ADDB5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14:paraId="45FB081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30CFA403" w14:textId="77777777"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14:paraId="3D8C9341" w14:textId="77777777" w:rsidTr="00DB3433">
        <w:trPr>
          <w:trHeight w:val="625"/>
          <w:jc w:val="center"/>
        </w:trPr>
        <w:tc>
          <w:tcPr>
            <w:tcW w:w="358" w:type="pct"/>
            <w:shd w:val="clear" w:color="auto" w:fill="auto"/>
          </w:tcPr>
          <w:p w14:paraId="44B0A208"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14:paraId="5FE98D3D"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14:paraId="64B9283F"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14:paraId="757C85B6"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14:paraId="049F31CB"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6B59A139" w14:textId="77777777"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AC72A3">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AC72A3">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F5713C">
      <w:pPr>
        <w:suppressAutoHyphens w:val="0"/>
        <w:spacing w:before="120"/>
        <w:jc w:val="center"/>
        <w:rPr>
          <w:rFonts w:asciiTheme="majorHAnsi" w:eastAsia="Calibri" w:hAnsiTheme="majorHAnsi"/>
          <w:sz w:val="22"/>
          <w:szCs w:val="22"/>
          <w:lang w:eastAsia="en-US"/>
        </w:rPr>
      </w:pPr>
      <w:r w:rsidRPr="00E833AC">
        <w:rPr>
          <w:rFonts w:asciiTheme="majorHAnsi" w:eastAsia="Calibri" w:hAnsiTheme="majorHAnsi"/>
          <w:b/>
          <w:sz w:val="22"/>
          <w:szCs w:val="22"/>
          <w:lang w:eastAsia="en-US"/>
        </w:rPr>
        <w:lastRenderedPageBreak/>
        <w:t>I.3 Szlaki operacyjne – w warunkach górskich</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1DC6B949" w14:textId="77777777" w:rsidTr="00DB3433">
        <w:trPr>
          <w:trHeight w:val="161"/>
          <w:jc w:val="center"/>
        </w:trPr>
        <w:tc>
          <w:tcPr>
            <w:tcW w:w="358" w:type="pct"/>
            <w:shd w:val="clear" w:color="auto" w:fill="auto"/>
          </w:tcPr>
          <w:p w14:paraId="3B276FDA"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565D4AC3"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40A9F4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6361807B"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6527E26A"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2C827A0E" w14:textId="77777777" w:rsidTr="00DB3433">
        <w:trPr>
          <w:trHeight w:val="625"/>
          <w:jc w:val="center"/>
        </w:trPr>
        <w:tc>
          <w:tcPr>
            <w:tcW w:w="358" w:type="pct"/>
            <w:shd w:val="clear" w:color="auto" w:fill="auto"/>
          </w:tcPr>
          <w:p w14:paraId="2B2B7304"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9</w:t>
            </w:r>
          </w:p>
        </w:tc>
        <w:tc>
          <w:tcPr>
            <w:tcW w:w="958" w:type="pct"/>
            <w:shd w:val="clear" w:color="auto" w:fill="auto"/>
          </w:tcPr>
          <w:p w14:paraId="7EA2DBDF"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910" w:type="pct"/>
            <w:shd w:val="clear" w:color="auto" w:fill="auto"/>
          </w:tcPr>
          <w:p w14:paraId="3FCEAA50"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2062" w:type="pct"/>
            <w:shd w:val="clear" w:color="auto" w:fill="auto"/>
          </w:tcPr>
          <w:p w14:paraId="140D2A6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Wykonanie szlaku operacyjnego</w:t>
            </w:r>
          </w:p>
          <w:p w14:paraId="62486C05"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3695634"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r w:rsidR="00F5713C" w:rsidRPr="00E833AC" w14:paraId="567BE093" w14:textId="77777777" w:rsidTr="00DB3433">
        <w:trPr>
          <w:trHeight w:val="625"/>
          <w:jc w:val="center"/>
        </w:trPr>
        <w:tc>
          <w:tcPr>
            <w:tcW w:w="358" w:type="pct"/>
            <w:shd w:val="clear" w:color="auto" w:fill="auto"/>
          </w:tcPr>
          <w:p w14:paraId="5D36975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10</w:t>
            </w:r>
          </w:p>
        </w:tc>
        <w:tc>
          <w:tcPr>
            <w:tcW w:w="958" w:type="pct"/>
            <w:shd w:val="clear" w:color="auto" w:fill="auto"/>
          </w:tcPr>
          <w:p w14:paraId="6448BAC4"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910" w:type="pct"/>
            <w:shd w:val="clear" w:color="auto" w:fill="auto"/>
          </w:tcPr>
          <w:p w14:paraId="052204EC"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w:t>
            </w:r>
            <w:r w:rsidR="00CF40FC"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SZL</w:t>
            </w:r>
            <w:r w:rsidR="00CF40FC" w:rsidRPr="00E833AC">
              <w:rPr>
                <w:rFonts w:asciiTheme="majorHAnsi" w:eastAsia="Calibri" w:hAnsiTheme="majorHAnsi"/>
                <w:sz w:val="22"/>
                <w:szCs w:val="22"/>
                <w:lang w:eastAsia="en-US"/>
              </w:rPr>
              <w:t>ZR</w:t>
            </w:r>
          </w:p>
        </w:tc>
        <w:tc>
          <w:tcPr>
            <w:tcW w:w="2062" w:type="pct"/>
            <w:shd w:val="clear" w:color="auto" w:fill="auto"/>
          </w:tcPr>
          <w:p w14:paraId="41A4FF3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Naprawa szlaku operacyjnego</w:t>
            </w:r>
          </w:p>
          <w:p w14:paraId="4101652C" w14:textId="77777777" w:rsidR="00F5713C" w:rsidRPr="00E833AC" w:rsidRDefault="00F5713C" w:rsidP="003C789C">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6911F612" w14:textId="77777777" w:rsidR="00F5713C" w:rsidRPr="00E833AC" w:rsidRDefault="00F5713C" w:rsidP="003C789C">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AC72A3">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AC72A3">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E833AC" w:rsidRDefault="00F5713C" w:rsidP="00AC72A3">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AC72A3">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AC72A3">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AC72A3">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AC72A3">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AC72A3">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lastRenderedPageBreak/>
        <w:t>I.4 Pozostałe prace godzinowe w pozyskaniu i zrywce drewna VAT 8%</w:t>
      </w:r>
    </w:p>
    <w:p w14:paraId="4DDBEF00" w14:textId="77777777" w:rsidR="00F5713C" w:rsidRPr="00E833AC" w:rsidRDefault="00F5713C" w:rsidP="00F5713C">
      <w:pPr>
        <w:suppressAutoHyphens w:val="0"/>
        <w:spacing w:before="120"/>
        <w:jc w:val="center"/>
        <w:rPr>
          <w:rFonts w:asciiTheme="majorHAnsi" w:hAnsiTheme="majorHAnsi"/>
          <w:b/>
          <w:sz w:val="22"/>
          <w:szCs w:val="22"/>
          <w:lang w:eastAsia="pl-PL"/>
        </w:rPr>
      </w:pPr>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07661ABA" w14:textId="77777777" w:rsidTr="00DB3433">
        <w:trPr>
          <w:trHeight w:val="161"/>
          <w:jc w:val="center"/>
        </w:trPr>
        <w:tc>
          <w:tcPr>
            <w:tcW w:w="358" w:type="pct"/>
            <w:shd w:val="clear" w:color="auto" w:fill="auto"/>
          </w:tcPr>
          <w:p w14:paraId="4CDEF65B"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0FD0F1F0"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1E857D31"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50005AA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7F3AF7E4"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7AC1E858" w14:textId="77777777" w:rsidTr="00DB3433">
        <w:trPr>
          <w:trHeight w:val="625"/>
          <w:jc w:val="center"/>
        </w:trPr>
        <w:tc>
          <w:tcPr>
            <w:tcW w:w="358" w:type="pct"/>
            <w:shd w:val="clear" w:color="auto" w:fill="auto"/>
          </w:tcPr>
          <w:p w14:paraId="4737E36C"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14:paraId="4150A72F"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14:paraId="5337822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14:paraId="25238153"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5DBB17AC"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14:paraId="512702E3" w14:textId="77777777" w:rsidTr="00DB3433">
        <w:trPr>
          <w:trHeight w:val="625"/>
          <w:jc w:val="center"/>
        </w:trPr>
        <w:tc>
          <w:tcPr>
            <w:tcW w:w="358" w:type="pct"/>
            <w:shd w:val="clear" w:color="auto" w:fill="auto"/>
          </w:tcPr>
          <w:p w14:paraId="4B73E58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14:paraId="4161B586"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14:paraId="657DB8EA" w14:textId="77777777"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14:paraId="48F9F138"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14:paraId="140DA07A"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AC72A3">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AC72A3">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AC72A3">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13C" w:rsidRPr="00E833AC" w14:paraId="293041A5" w14:textId="77777777" w:rsidTr="00DB3433">
        <w:trPr>
          <w:trHeight w:val="161"/>
          <w:jc w:val="center"/>
        </w:trPr>
        <w:tc>
          <w:tcPr>
            <w:tcW w:w="358" w:type="pct"/>
            <w:shd w:val="clear" w:color="auto" w:fill="auto"/>
          </w:tcPr>
          <w:p w14:paraId="4C36BF1F"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D673372"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2A4D17E4" w14:textId="77777777"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62" w:type="pct"/>
            <w:shd w:val="clear" w:color="auto" w:fill="auto"/>
          </w:tcPr>
          <w:p w14:paraId="78D1EDDC"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095A3428"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14:paraId="503512BB" w14:textId="77777777" w:rsidTr="00DB3433">
        <w:trPr>
          <w:trHeight w:val="625"/>
          <w:jc w:val="center"/>
        </w:trPr>
        <w:tc>
          <w:tcPr>
            <w:tcW w:w="358" w:type="pct"/>
            <w:shd w:val="clear" w:color="auto" w:fill="auto"/>
          </w:tcPr>
          <w:p w14:paraId="39F18D26" w14:textId="77777777"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14:paraId="17D53C6C"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14:paraId="595950B4" w14:textId="77777777"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14:paraId="0D7416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5301FEB4"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AC72A3">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AC72A3">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B929C4">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lastRenderedPageBreak/>
        <w:t>Dział II – HODOWLA LASU</w:t>
      </w:r>
    </w:p>
    <w:p w14:paraId="4A827591"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I</w:t>
      </w:r>
      <w:r w:rsidR="00A70DA6" w:rsidRPr="00E833AC">
        <w:rPr>
          <w:rFonts w:asciiTheme="majorHAnsi" w:eastAsia="Calibri" w:hAnsiTheme="majorHAnsi" w:cs="Arial"/>
          <w:b/>
          <w:bCs/>
          <w:sz w:val="22"/>
          <w:szCs w:val="22"/>
          <w:lang w:eastAsia="en-US"/>
        </w:rPr>
        <w:t>I</w:t>
      </w:r>
      <w:r w:rsidRPr="00E833AC">
        <w:rPr>
          <w:rFonts w:asciiTheme="majorHAnsi" w:eastAsia="Calibri" w:hAnsiTheme="majorHAnsi" w:cs="Arial"/>
          <w:b/>
          <w:bCs/>
          <w:sz w:val="22"/>
          <w:szCs w:val="22"/>
          <w:lang w:eastAsia="en-US"/>
        </w:rPr>
        <w:t xml:space="preserve">.1 </w:t>
      </w:r>
      <w:r w:rsidRPr="00E833AC">
        <w:rPr>
          <w:rFonts w:asciiTheme="majorHAnsi" w:eastAsia="Calibri" w:hAnsiTheme="majorHAnsi" w:cs="Arial"/>
          <w:b/>
          <w:sz w:val="22"/>
          <w:szCs w:val="22"/>
          <w:lang w:eastAsia="pl-PL"/>
        </w:rPr>
        <w:t>Melioracje agrotechniczne</w:t>
      </w:r>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E488C" w:rsidRPr="00E833AC" w14:paraId="7542374F" w14:textId="77777777" w:rsidTr="00DB3433">
        <w:trPr>
          <w:trHeight w:val="161"/>
          <w:jc w:val="center"/>
        </w:trPr>
        <w:tc>
          <w:tcPr>
            <w:tcW w:w="358" w:type="pct"/>
            <w:shd w:val="clear" w:color="auto" w:fill="auto"/>
          </w:tcPr>
          <w:p w14:paraId="51DB418F" w14:textId="77777777" w:rsidR="002E488C" w:rsidRPr="00E833A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69994F" w14:textId="77777777" w:rsidR="002E488C" w:rsidRPr="00E833AC" w:rsidRDefault="002E488C" w:rsidP="002E488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F9E5F9" w14:textId="77777777" w:rsidR="002E488C" w:rsidRPr="00E833AC" w:rsidRDefault="00440420" w:rsidP="002E488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6A97BE1"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C9417" w14:textId="77777777" w:rsidR="002E488C" w:rsidRPr="00E833AC" w:rsidRDefault="002E488C" w:rsidP="002E488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E488C" w:rsidRPr="00E833AC" w14:paraId="4D9772E4" w14:textId="77777777" w:rsidTr="00DB3433">
        <w:trPr>
          <w:trHeight w:val="625"/>
          <w:jc w:val="center"/>
        </w:trPr>
        <w:tc>
          <w:tcPr>
            <w:tcW w:w="358" w:type="pct"/>
            <w:shd w:val="clear" w:color="auto" w:fill="auto"/>
          </w:tcPr>
          <w:p w14:paraId="4E1E336A" w14:textId="77777777" w:rsidR="002E488C" w:rsidRPr="00E833AC" w:rsidRDefault="002E488C"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A70DA6" w:rsidRPr="00E833AC">
              <w:rPr>
                <w:rFonts w:asciiTheme="majorHAnsi" w:eastAsia="Calibri" w:hAnsiTheme="majorHAnsi" w:cs="Arial"/>
                <w:bCs/>
                <w:iCs/>
                <w:sz w:val="22"/>
                <w:szCs w:val="22"/>
                <w:lang w:eastAsia="pl-PL"/>
              </w:rPr>
              <w:t>4</w:t>
            </w:r>
          </w:p>
        </w:tc>
        <w:tc>
          <w:tcPr>
            <w:tcW w:w="958" w:type="pct"/>
            <w:shd w:val="clear" w:color="auto" w:fill="auto"/>
          </w:tcPr>
          <w:p w14:paraId="4168815B"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7BA9F6E2"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228EF1E"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4F117C37"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E488C" w:rsidRPr="00E833AC" w14:paraId="32CCD08B" w14:textId="77777777" w:rsidTr="00DB3433">
        <w:trPr>
          <w:trHeight w:val="625"/>
          <w:jc w:val="center"/>
        </w:trPr>
        <w:tc>
          <w:tcPr>
            <w:tcW w:w="358" w:type="pct"/>
            <w:shd w:val="clear" w:color="auto" w:fill="auto"/>
          </w:tcPr>
          <w:p w14:paraId="33CFEC6B" w14:textId="77777777" w:rsidR="002E488C" w:rsidRPr="00E833AC" w:rsidRDefault="00A70DA6" w:rsidP="002E488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60664DB2"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5B27C171" w14:textId="77777777" w:rsidR="002E488C" w:rsidRPr="00E833AC" w:rsidRDefault="002E488C" w:rsidP="002E488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194EF3B4" w14:textId="77777777" w:rsidR="002E488C" w:rsidRPr="00E833AC" w:rsidRDefault="002E488C" w:rsidP="002E488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0A57BCC" w14:textId="77777777" w:rsidR="002E488C" w:rsidRPr="00E833AC" w:rsidRDefault="002E488C"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AC72A3">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AC72A3">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5528CAC4"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0A97D708" w14:textId="77777777" w:rsidTr="00DB3433">
        <w:trPr>
          <w:trHeight w:val="161"/>
          <w:jc w:val="center"/>
        </w:trPr>
        <w:tc>
          <w:tcPr>
            <w:tcW w:w="358" w:type="pct"/>
            <w:shd w:val="clear" w:color="auto" w:fill="auto"/>
          </w:tcPr>
          <w:p w14:paraId="50F82FAF"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F07AC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0114E7"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BEF2988"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EF87D"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32B3781B" w14:textId="77777777" w:rsidTr="00DB3433">
        <w:trPr>
          <w:trHeight w:val="625"/>
          <w:jc w:val="center"/>
        </w:trPr>
        <w:tc>
          <w:tcPr>
            <w:tcW w:w="358" w:type="pct"/>
            <w:shd w:val="clear" w:color="auto" w:fill="auto"/>
          </w:tcPr>
          <w:p w14:paraId="0EB5E79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D97258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594DC88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689DA24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3FC39F0F"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AC72A3">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AC72A3">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AC72A3">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4AF6EA07" w14:textId="77777777" w:rsidTr="00DB3433">
        <w:trPr>
          <w:trHeight w:val="161"/>
          <w:jc w:val="center"/>
        </w:trPr>
        <w:tc>
          <w:tcPr>
            <w:tcW w:w="358" w:type="pct"/>
            <w:shd w:val="clear" w:color="auto" w:fill="auto"/>
          </w:tcPr>
          <w:p w14:paraId="62D8D2F3"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0C1809"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3220DC"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DEC79C2"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1ED8ED6"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56DACFB7" w14:textId="77777777" w:rsidTr="00DB3433">
        <w:trPr>
          <w:trHeight w:val="625"/>
          <w:jc w:val="center"/>
        </w:trPr>
        <w:tc>
          <w:tcPr>
            <w:tcW w:w="358" w:type="pct"/>
            <w:shd w:val="clear" w:color="auto" w:fill="auto"/>
          </w:tcPr>
          <w:p w14:paraId="111B77A1"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5F8C3105"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32324391"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37A6A053" w14:textId="77777777" w:rsidR="0002488D" w:rsidRPr="00E833AC" w:rsidRDefault="0002488D" w:rsidP="00D6293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drzewnych</w:t>
            </w:r>
            <w:r w:rsidRPr="00E833A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55F38C80"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7A49BF8" w14:textId="77777777" w:rsidTr="00DB3433">
        <w:trPr>
          <w:trHeight w:val="625"/>
          <w:jc w:val="center"/>
        </w:trPr>
        <w:tc>
          <w:tcPr>
            <w:tcW w:w="358" w:type="pct"/>
            <w:shd w:val="clear" w:color="auto" w:fill="auto"/>
          </w:tcPr>
          <w:p w14:paraId="526D80A2"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0C2ACC4D"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2D033743"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20F255F8"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06262442"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20906788" w14:textId="77777777" w:rsidTr="00DB3433">
        <w:trPr>
          <w:trHeight w:val="625"/>
          <w:jc w:val="center"/>
        </w:trPr>
        <w:tc>
          <w:tcPr>
            <w:tcW w:w="358" w:type="pct"/>
            <w:shd w:val="clear" w:color="auto" w:fill="auto"/>
          </w:tcPr>
          <w:p w14:paraId="2847A63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1A0E11F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42130E4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6E40711"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Rozdrabnianie pozostałości </w:t>
            </w:r>
            <w:r w:rsidR="00D6293A" w:rsidRPr="00E833AC">
              <w:rPr>
                <w:rFonts w:asciiTheme="majorHAnsi" w:eastAsia="Calibri" w:hAnsiTheme="majorHAnsi" w:cs="Arial"/>
                <w:bCs/>
                <w:iCs/>
                <w:sz w:val="22"/>
                <w:szCs w:val="22"/>
                <w:lang w:eastAsia="pl-PL"/>
              </w:rPr>
              <w:t xml:space="preserve">drzewnych </w:t>
            </w:r>
            <w:r w:rsidRPr="00E833A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7D8863D1"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0A77CA2B" w14:textId="77777777" w:rsidTr="00DB3433">
        <w:trPr>
          <w:trHeight w:val="625"/>
          <w:jc w:val="center"/>
        </w:trPr>
        <w:tc>
          <w:tcPr>
            <w:tcW w:w="358" w:type="pct"/>
            <w:shd w:val="clear" w:color="auto" w:fill="auto"/>
          </w:tcPr>
          <w:p w14:paraId="5007C906"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20</w:t>
            </w:r>
          </w:p>
        </w:tc>
        <w:tc>
          <w:tcPr>
            <w:tcW w:w="958" w:type="pct"/>
            <w:shd w:val="clear" w:color="auto" w:fill="auto"/>
          </w:tcPr>
          <w:p w14:paraId="65C29F1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18E31BC5"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0B4FB89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620A8645"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2488D" w:rsidRPr="00E833AC" w14:paraId="1480D691" w14:textId="77777777" w:rsidTr="00DB3433">
        <w:trPr>
          <w:trHeight w:val="625"/>
          <w:jc w:val="center"/>
        </w:trPr>
        <w:tc>
          <w:tcPr>
            <w:tcW w:w="358" w:type="pct"/>
            <w:shd w:val="clear" w:color="auto" w:fill="auto"/>
          </w:tcPr>
          <w:p w14:paraId="7B568215"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800FCCB"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0FDCE616"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3ABF033C"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0E253266"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AC72A3">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AC72A3">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AC72A3">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AC72A3">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2488D" w:rsidRPr="00E833AC" w14:paraId="277461DD" w14:textId="77777777" w:rsidTr="00DB3433">
        <w:trPr>
          <w:trHeight w:val="161"/>
          <w:jc w:val="center"/>
        </w:trPr>
        <w:tc>
          <w:tcPr>
            <w:tcW w:w="358" w:type="pct"/>
            <w:shd w:val="clear" w:color="auto" w:fill="auto"/>
          </w:tcPr>
          <w:p w14:paraId="320F7996" w14:textId="77777777" w:rsidR="0002488D" w:rsidRPr="00E833A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813982" w14:textId="77777777" w:rsidR="0002488D" w:rsidRPr="00E833AC" w:rsidRDefault="0002488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81303E" w14:textId="77777777" w:rsidR="0002488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7506C25"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680B4B" w14:textId="77777777" w:rsidR="0002488D" w:rsidRPr="00E833AC" w:rsidRDefault="0002488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2488D" w:rsidRPr="00E833AC" w14:paraId="29098A04" w14:textId="77777777" w:rsidTr="00DB3433">
        <w:trPr>
          <w:trHeight w:val="625"/>
          <w:jc w:val="center"/>
        </w:trPr>
        <w:tc>
          <w:tcPr>
            <w:tcW w:w="358" w:type="pct"/>
            <w:shd w:val="clear" w:color="auto" w:fill="auto"/>
          </w:tcPr>
          <w:p w14:paraId="44C26413" w14:textId="77777777" w:rsidR="0002488D"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76C2F9B7" w14:textId="77777777" w:rsidR="0002488D" w:rsidRPr="00E833AC" w:rsidRDefault="0002488D"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6C542980" w14:textId="77777777" w:rsidR="0002488D" w:rsidRPr="00E833AC" w:rsidRDefault="0002488D"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WPOD-61N, WPOD&gt;61N,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WPOD-62N, WPOD&gt;62N,</w:t>
            </w:r>
            <w:r w:rsidR="005D0EE5"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 xml:space="preserve">WPOD-33N, </w:t>
            </w:r>
            <w:r w:rsidR="00765036" w:rsidRPr="00E833AC">
              <w:rPr>
                <w:rFonts w:asciiTheme="majorHAnsi" w:eastAsia="Calibri" w:hAnsiTheme="majorHAnsi" w:cs="Arial"/>
                <w:sz w:val="16"/>
                <w:szCs w:val="16"/>
                <w:lang w:eastAsia="en-US"/>
              </w:rPr>
              <w:br/>
            </w:r>
            <w:r w:rsidR="005D0EE5" w:rsidRPr="00E833AC">
              <w:rPr>
                <w:rFonts w:asciiTheme="majorHAnsi" w:eastAsia="Calibri" w:hAnsiTheme="majorHAnsi" w:cs="Arial"/>
                <w:sz w:val="16"/>
                <w:szCs w:val="16"/>
                <w:lang w:eastAsia="en-US"/>
              </w:rPr>
              <w:t>WPOD-63N, WPOD&gt;63N</w:t>
            </w:r>
          </w:p>
        </w:tc>
        <w:tc>
          <w:tcPr>
            <w:tcW w:w="2062" w:type="pct"/>
            <w:shd w:val="clear" w:color="auto" w:fill="auto"/>
          </w:tcPr>
          <w:p w14:paraId="085174C8" w14:textId="77777777" w:rsidR="0002488D" w:rsidRPr="00E833AC" w:rsidRDefault="0002488D"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66A14C0B" w14:textId="77777777" w:rsidR="0002488D" w:rsidRPr="00E833AC" w:rsidRDefault="000248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5D0EE5" w:rsidRPr="00E833AC" w14:paraId="041A3FAC" w14:textId="77777777" w:rsidTr="00DB3433">
        <w:trPr>
          <w:trHeight w:val="625"/>
          <w:jc w:val="center"/>
        </w:trPr>
        <w:tc>
          <w:tcPr>
            <w:tcW w:w="358" w:type="pct"/>
            <w:shd w:val="clear" w:color="auto" w:fill="auto"/>
          </w:tcPr>
          <w:p w14:paraId="72E4F76D" w14:textId="77777777" w:rsidR="005D0EE5"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11EAA38F" w14:textId="77777777" w:rsidR="005D0EE5" w:rsidRPr="00E833AC" w:rsidRDefault="005D0EE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4C1C8090" w14:textId="77777777" w:rsidR="005D0EE5" w:rsidRPr="00E833AC" w:rsidRDefault="005D0EE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WPOD-61G, WPOD&gt;61G,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WPOD-62G, WPOD&gt;62G,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WPOD-63G, WPOD&gt;63G</w:t>
            </w:r>
          </w:p>
        </w:tc>
        <w:tc>
          <w:tcPr>
            <w:tcW w:w="2062" w:type="pct"/>
            <w:shd w:val="clear" w:color="auto" w:fill="auto"/>
          </w:tcPr>
          <w:p w14:paraId="515D9A13" w14:textId="77777777" w:rsidR="005D0EE5" w:rsidRPr="00E833AC" w:rsidRDefault="005D0EE5" w:rsidP="000248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742D1676" w14:textId="77777777" w:rsidR="005D0EE5" w:rsidRPr="00E833AC" w:rsidRDefault="005D0EE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AC72A3">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AC72A3">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E5F0DD2" w14:textId="77777777" w:rsidR="00022654" w:rsidRPr="00A960EE" w:rsidRDefault="00022654" w:rsidP="00022654">
      <w:pPr>
        <w:suppressAutoHyphens w:val="0"/>
        <w:spacing w:after="200" w:line="276" w:lineRule="auto"/>
        <w:rPr>
          <w:rFonts w:asciiTheme="majorHAnsi" w:eastAsia="Calibri" w:hAnsiTheme="majorHAnsi" w:cs="Arial"/>
          <w:kern w:val="1"/>
          <w:sz w:val="22"/>
          <w:szCs w:val="22"/>
          <w:lang w:eastAsia="hi-IN" w:bidi="hi-IN"/>
        </w:rPr>
      </w:pPr>
    </w:p>
    <w:p w14:paraId="7FA22C78"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theme="minorHAnsi"/>
          <w:b/>
          <w:bCs/>
          <w:color w:val="00B050"/>
          <w:sz w:val="22"/>
          <w:szCs w:val="22"/>
          <w:lang w:eastAsia="en-US"/>
        </w:rPr>
      </w:pPr>
      <w:r w:rsidRPr="00B47339">
        <w:rPr>
          <w:rFonts w:asciiTheme="majorHAnsi" w:eastAsia="Calibri" w:hAnsiTheme="majorHAnsi" w:cstheme="minorHAnsi"/>
          <w:b/>
          <w:bCs/>
          <w:color w:val="00B050"/>
          <w:sz w:val="22"/>
          <w:szCs w:val="22"/>
          <w:lang w:eastAsia="en-US"/>
        </w:rPr>
        <w:t>1.4.1 Wycinanie podszytów i podrostów w cięciach przedrębnych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305"/>
        <w:gridCol w:w="1473"/>
        <w:gridCol w:w="4133"/>
        <w:gridCol w:w="1194"/>
      </w:tblGrid>
      <w:tr w:rsidR="00022654" w:rsidRPr="00B47339" w14:paraId="5988CA92" w14:textId="77777777" w:rsidTr="00022654">
        <w:trPr>
          <w:trHeight w:val="147"/>
          <w:jc w:val="center"/>
        </w:trPr>
        <w:tc>
          <w:tcPr>
            <w:tcW w:w="569" w:type="pct"/>
            <w:tcBorders>
              <w:top w:val="single" w:sz="4" w:space="0" w:color="auto"/>
              <w:left w:val="single" w:sz="4" w:space="0" w:color="auto"/>
              <w:bottom w:val="single" w:sz="4" w:space="0" w:color="auto"/>
              <w:right w:val="single" w:sz="4" w:space="0" w:color="auto"/>
            </w:tcBorders>
          </w:tcPr>
          <w:p w14:paraId="0B90E91D" w14:textId="77777777" w:rsidR="00022654" w:rsidRPr="00B47339" w:rsidRDefault="00022654" w:rsidP="00022654">
            <w:pPr>
              <w:suppressAutoHyphens w:val="0"/>
              <w:autoSpaceDE w:val="0"/>
              <w:autoSpaceDN w:val="0"/>
              <w:adjustRightInd w:val="0"/>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b/>
                <w:bCs/>
                <w:i/>
                <w:iCs/>
                <w:color w:val="00B050"/>
                <w:sz w:val="22"/>
                <w:szCs w:val="22"/>
                <w:lang w:eastAsia="en-US"/>
              </w:rPr>
              <w:t xml:space="preserve">Nr </w:t>
            </w:r>
          </w:p>
        </w:tc>
        <w:tc>
          <w:tcPr>
            <w:tcW w:w="569" w:type="pct"/>
            <w:tcBorders>
              <w:top w:val="single" w:sz="4" w:space="0" w:color="auto"/>
              <w:left w:val="single" w:sz="4" w:space="0" w:color="auto"/>
              <w:bottom w:val="single" w:sz="4" w:space="0" w:color="auto"/>
              <w:right w:val="single" w:sz="4" w:space="0" w:color="auto"/>
            </w:tcBorders>
          </w:tcPr>
          <w:p w14:paraId="514BB834" w14:textId="77777777" w:rsidR="00022654" w:rsidRPr="00B47339" w:rsidRDefault="00022654" w:rsidP="00022654">
            <w:pPr>
              <w:suppressAutoHyphens w:val="0"/>
              <w:autoSpaceDE w:val="0"/>
              <w:autoSpaceDN w:val="0"/>
              <w:adjustRightInd w:val="0"/>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b/>
                <w:bCs/>
                <w:i/>
                <w:iCs/>
                <w:color w:val="00B050"/>
                <w:sz w:val="22"/>
                <w:szCs w:val="22"/>
                <w:lang w:eastAsia="en-US"/>
              </w:rPr>
              <w:t xml:space="preserve">Kod czynności do rozliczenia </w:t>
            </w:r>
          </w:p>
        </w:tc>
        <w:tc>
          <w:tcPr>
            <w:tcW w:w="853" w:type="pct"/>
            <w:tcBorders>
              <w:top w:val="single" w:sz="4" w:space="0" w:color="auto"/>
              <w:left w:val="single" w:sz="4" w:space="0" w:color="auto"/>
              <w:bottom w:val="single" w:sz="4" w:space="0" w:color="auto"/>
              <w:right w:val="single" w:sz="4" w:space="0" w:color="auto"/>
            </w:tcBorders>
            <w:hideMark/>
          </w:tcPr>
          <w:p w14:paraId="60E68558" w14:textId="77777777" w:rsidR="00022654" w:rsidRPr="00B47339" w:rsidRDefault="00022654" w:rsidP="00022654">
            <w:pPr>
              <w:suppressAutoHyphens w:val="0"/>
              <w:autoSpaceDE w:val="0"/>
              <w:autoSpaceDN w:val="0"/>
              <w:adjustRightInd w:val="0"/>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b/>
                <w:bCs/>
                <w:i/>
                <w:iCs/>
                <w:color w:val="00B050"/>
                <w:sz w:val="22"/>
                <w:szCs w:val="22"/>
                <w:lang w:eastAsia="en-US"/>
              </w:rPr>
              <w:t xml:space="preserve">Kod czynn. / materiału do wyceny </w:t>
            </w:r>
          </w:p>
        </w:tc>
        <w:tc>
          <w:tcPr>
            <w:tcW w:w="2320" w:type="pct"/>
            <w:tcBorders>
              <w:top w:val="single" w:sz="4" w:space="0" w:color="auto"/>
              <w:left w:val="single" w:sz="4" w:space="0" w:color="auto"/>
              <w:bottom w:val="single" w:sz="4" w:space="0" w:color="auto"/>
              <w:right w:val="single" w:sz="4" w:space="0" w:color="auto"/>
            </w:tcBorders>
            <w:hideMark/>
          </w:tcPr>
          <w:p w14:paraId="069674BD" w14:textId="77777777" w:rsidR="00022654" w:rsidRPr="00B47339" w:rsidRDefault="00022654" w:rsidP="00022654">
            <w:pPr>
              <w:suppressAutoHyphens w:val="0"/>
              <w:autoSpaceDE w:val="0"/>
              <w:autoSpaceDN w:val="0"/>
              <w:adjustRightInd w:val="0"/>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b/>
                <w:bCs/>
                <w:i/>
                <w:iCs/>
                <w:color w:val="00B050"/>
                <w:sz w:val="22"/>
                <w:szCs w:val="22"/>
                <w:lang w:eastAsia="en-US"/>
              </w:rPr>
              <w:t xml:space="preserve">Opis kodu czynności </w:t>
            </w:r>
          </w:p>
        </w:tc>
        <w:tc>
          <w:tcPr>
            <w:tcW w:w="690" w:type="pct"/>
            <w:tcBorders>
              <w:top w:val="single" w:sz="4" w:space="0" w:color="auto"/>
              <w:left w:val="single" w:sz="4" w:space="0" w:color="auto"/>
              <w:bottom w:val="single" w:sz="4" w:space="0" w:color="auto"/>
              <w:right w:val="single" w:sz="4" w:space="0" w:color="auto"/>
            </w:tcBorders>
            <w:hideMark/>
          </w:tcPr>
          <w:p w14:paraId="55091C20" w14:textId="77777777" w:rsidR="00022654" w:rsidRPr="00B47339" w:rsidRDefault="00022654" w:rsidP="00022654">
            <w:pPr>
              <w:suppressAutoHyphens w:val="0"/>
              <w:autoSpaceDE w:val="0"/>
              <w:autoSpaceDN w:val="0"/>
              <w:adjustRightInd w:val="0"/>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b/>
                <w:bCs/>
                <w:i/>
                <w:iCs/>
                <w:color w:val="00B050"/>
                <w:sz w:val="22"/>
                <w:szCs w:val="22"/>
                <w:lang w:eastAsia="en-US"/>
              </w:rPr>
              <w:t xml:space="preserve">Jednostka miary </w:t>
            </w:r>
          </w:p>
        </w:tc>
      </w:tr>
      <w:tr w:rsidR="00022654" w:rsidRPr="00B47339" w14:paraId="3D3733C4" w14:textId="77777777" w:rsidTr="00022654">
        <w:trPr>
          <w:trHeight w:val="501"/>
          <w:jc w:val="center"/>
        </w:trPr>
        <w:tc>
          <w:tcPr>
            <w:tcW w:w="569" w:type="pct"/>
            <w:tcBorders>
              <w:top w:val="single" w:sz="4" w:space="0" w:color="auto"/>
              <w:left w:val="single" w:sz="4" w:space="0" w:color="auto"/>
              <w:bottom w:val="single" w:sz="4" w:space="0" w:color="auto"/>
              <w:right w:val="single" w:sz="4" w:space="0" w:color="auto"/>
            </w:tcBorders>
          </w:tcPr>
          <w:p w14:paraId="6FD01FCC"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color w:val="00B050"/>
                <w:sz w:val="22"/>
                <w:szCs w:val="22"/>
                <w:lang w:eastAsia="en-US"/>
              </w:rPr>
              <w:t>23.1</w:t>
            </w:r>
          </w:p>
        </w:tc>
        <w:tc>
          <w:tcPr>
            <w:tcW w:w="569" w:type="pct"/>
            <w:tcBorders>
              <w:top w:val="single" w:sz="4" w:space="0" w:color="auto"/>
              <w:left w:val="single" w:sz="4" w:space="0" w:color="auto"/>
              <w:right w:val="single" w:sz="4" w:space="0" w:color="auto"/>
            </w:tcBorders>
          </w:tcPr>
          <w:p w14:paraId="1E60D05E"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color w:val="00B050"/>
                <w:sz w:val="22"/>
                <w:szCs w:val="22"/>
                <w:lang w:eastAsia="en-US"/>
              </w:rPr>
              <w:t>WPOD-N1</w:t>
            </w:r>
          </w:p>
        </w:tc>
        <w:tc>
          <w:tcPr>
            <w:tcW w:w="853" w:type="pct"/>
            <w:tcBorders>
              <w:top w:val="single" w:sz="4" w:space="0" w:color="auto"/>
              <w:left w:val="single" w:sz="4" w:space="0" w:color="auto"/>
              <w:bottom w:val="single" w:sz="4" w:space="0" w:color="auto"/>
              <w:right w:val="single" w:sz="4" w:space="0" w:color="auto"/>
            </w:tcBorders>
            <w:hideMark/>
          </w:tcPr>
          <w:p w14:paraId="03267859"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WPOD-31N1</w:t>
            </w:r>
          </w:p>
          <w:p w14:paraId="75E3ABC5"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WPOD-61N1</w:t>
            </w:r>
          </w:p>
          <w:p w14:paraId="3A41A2AC"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WPOD&gt;61N1</w:t>
            </w:r>
          </w:p>
          <w:p w14:paraId="030A85DE"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WPOD-32N1</w:t>
            </w:r>
          </w:p>
          <w:p w14:paraId="45BE3FE8"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WPOD-62N1</w:t>
            </w:r>
          </w:p>
          <w:p w14:paraId="2EA69235"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WPOD&gt;62N1</w:t>
            </w:r>
          </w:p>
          <w:p w14:paraId="4743CD73"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WPOD-33N1</w:t>
            </w:r>
          </w:p>
          <w:p w14:paraId="0F2D9896"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16"/>
                <w:szCs w:val="16"/>
                <w:lang w:eastAsia="en-US"/>
              </w:rPr>
            </w:pPr>
            <w:r w:rsidRPr="00B47339">
              <w:rPr>
                <w:rFonts w:asciiTheme="majorHAnsi" w:eastAsia="Calibri" w:hAnsiTheme="majorHAnsi" w:cstheme="minorHAnsi"/>
                <w:color w:val="00B050"/>
                <w:sz w:val="16"/>
                <w:szCs w:val="16"/>
                <w:lang w:eastAsia="en-US"/>
              </w:rPr>
              <w:t>WPOD-63N1</w:t>
            </w:r>
          </w:p>
          <w:p w14:paraId="634363DE" w14:textId="77777777" w:rsidR="00022654" w:rsidRPr="00B47339" w:rsidRDefault="00022654" w:rsidP="00022654">
            <w:pPr>
              <w:suppressAutoHyphens w:val="0"/>
              <w:spacing w:before="120" w:after="120" w:line="276" w:lineRule="auto"/>
              <w:rPr>
                <w:rFonts w:asciiTheme="majorHAnsi" w:eastAsia="Calibri" w:hAnsiTheme="majorHAnsi" w:cstheme="minorHAnsi"/>
                <w:color w:val="00B050"/>
                <w:sz w:val="22"/>
                <w:szCs w:val="22"/>
                <w:lang w:eastAsia="en-US"/>
              </w:rPr>
            </w:pPr>
            <w:r w:rsidRPr="00B47339">
              <w:rPr>
                <w:rFonts w:asciiTheme="majorHAnsi" w:eastAsia="Calibri" w:hAnsiTheme="majorHAnsi" w:cstheme="minorHAnsi"/>
                <w:color w:val="00B050"/>
                <w:sz w:val="16"/>
                <w:szCs w:val="16"/>
                <w:lang w:eastAsia="en-US"/>
              </w:rPr>
              <w:t>WPOD&gt;63N1</w:t>
            </w:r>
          </w:p>
        </w:tc>
        <w:tc>
          <w:tcPr>
            <w:tcW w:w="2320" w:type="pct"/>
            <w:tcBorders>
              <w:top w:val="single" w:sz="4" w:space="0" w:color="auto"/>
              <w:left w:val="single" w:sz="4" w:space="0" w:color="auto"/>
              <w:bottom w:val="single" w:sz="4" w:space="0" w:color="auto"/>
              <w:right w:val="single" w:sz="4" w:space="0" w:color="auto"/>
            </w:tcBorders>
            <w:hideMark/>
          </w:tcPr>
          <w:p w14:paraId="2B5B3063" w14:textId="77777777" w:rsidR="00022654" w:rsidRPr="00B47339" w:rsidRDefault="00022654" w:rsidP="00022654">
            <w:pPr>
              <w:suppressAutoHyphens w:val="0"/>
              <w:spacing w:before="120" w:after="120" w:line="276" w:lineRule="auto"/>
              <w:rPr>
                <w:rFonts w:asciiTheme="majorHAnsi" w:eastAsia="Calibri" w:hAnsiTheme="majorHAnsi" w:cstheme="minorHAnsi"/>
                <w:bCs/>
                <w:iCs/>
                <w:color w:val="00B050"/>
                <w:sz w:val="22"/>
                <w:szCs w:val="22"/>
                <w:lang w:eastAsia="pl-PL"/>
              </w:rPr>
            </w:pPr>
            <w:r w:rsidRPr="00B47339">
              <w:rPr>
                <w:rFonts w:asciiTheme="majorHAnsi" w:eastAsia="Calibri" w:hAnsiTheme="majorHAnsi" w:cstheme="minorHAnsi"/>
                <w:bCs/>
                <w:iCs/>
                <w:color w:val="00B050"/>
                <w:sz w:val="22"/>
                <w:szCs w:val="22"/>
                <w:lang w:eastAsia="pl-PL"/>
              </w:rPr>
              <w:t xml:space="preserve">Wycinanie podszytów i podrostów w cięciach przedrębnych, wycinanie, znoszenie i układanie w stosy niewymiarowe z pozostawieniem na powierzchni (teren równy lub falisty) </w:t>
            </w:r>
          </w:p>
        </w:tc>
        <w:tc>
          <w:tcPr>
            <w:tcW w:w="690" w:type="pct"/>
            <w:tcBorders>
              <w:top w:val="single" w:sz="4" w:space="0" w:color="auto"/>
              <w:left w:val="single" w:sz="4" w:space="0" w:color="auto"/>
              <w:bottom w:val="single" w:sz="4" w:space="0" w:color="auto"/>
              <w:right w:val="single" w:sz="4" w:space="0" w:color="auto"/>
            </w:tcBorders>
            <w:hideMark/>
          </w:tcPr>
          <w:p w14:paraId="645C1FA7" w14:textId="77777777" w:rsidR="00022654" w:rsidRPr="00B47339" w:rsidRDefault="00022654" w:rsidP="00022654">
            <w:pPr>
              <w:suppressAutoHyphens w:val="0"/>
              <w:spacing w:before="120" w:after="120" w:line="276" w:lineRule="auto"/>
              <w:jc w:val="center"/>
              <w:rPr>
                <w:rFonts w:asciiTheme="majorHAnsi" w:eastAsia="Calibri" w:hAnsiTheme="majorHAnsi" w:cstheme="minorHAnsi"/>
                <w:bCs/>
                <w:iCs/>
                <w:color w:val="00B050"/>
                <w:sz w:val="22"/>
                <w:szCs w:val="22"/>
                <w:lang w:eastAsia="pl-PL"/>
              </w:rPr>
            </w:pPr>
            <w:r w:rsidRPr="00B47339">
              <w:rPr>
                <w:rFonts w:asciiTheme="majorHAnsi" w:eastAsia="Calibri" w:hAnsiTheme="majorHAnsi" w:cstheme="minorHAnsi"/>
                <w:bCs/>
                <w:iCs/>
                <w:color w:val="00B050"/>
                <w:sz w:val="22"/>
                <w:szCs w:val="22"/>
                <w:lang w:eastAsia="pl-PL"/>
              </w:rPr>
              <w:t>HA</w:t>
            </w:r>
          </w:p>
        </w:tc>
      </w:tr>
    </w:tbl>
    <w:p w14:paraId="09C9C7D7"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
          <w:bCs/>
          <w:color w:val="00B050"/>
          <w:sz w:val="22"/>
          <w:szCs w:val="22"/>
          <w:lang w:eastAsia="en-US"/>
        </w:rPr>
      </w:pPr>
      <w:r w:rsidRPr="00B47339">
        <w:rPr>
          <w:rFonts w:asciiTheme="majorHAnsi" w:eastAsia="Calibri" w:hAnsiTheme="majorHAnsi" w:cstheme="minorHAnsi"/>
          <w:b/>
          <w:bCs/>
          <w:color w:val="00B050"/>
          <w:sz w:val="22"/>
          <w:szCs w:val="22"/>
          <w:lang w:eastAsia="en-US"/>
        </w:rPr>
        <w:t>Standard technologii prac obejmuje:</w:t>
      </w:r>
    </w:p>
    <w:p w14:paraId="1D042A38"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Cs/>
          <w:color w:val="00B050"/>
          <w:sz w:val="22"/>
          <w:szCs w:val="22"/>
          <w:lang w:eastAsia="en-US"/>
        </w:rPr>
      </w:pPr>
      <w:r w:rsidRPr="00B47339">
        <w:rPr>
          <w:rFonts w:asciiTheme="majorHAnsi" w:eastAsia="Calibri" w:hAnsiTheme="majorHAnsi" w:cstheme="minorHAnsi"/>
          <w:bCs/>
          <w:color w:val="00B050"/>
          <w:sz w:val="22"/>
          <w:szCs w:val="22"/>
          <w:lang w:eastAsia="en-US"/>
        </w:rPr>
        <w:t>-</w:t>
      </w:r>
      <w:r w:rsidRPr="00B47339">
        <w:rPr>
          <w:rFonts w:asciiTheme="majorHAnsi" w:eastAsia="Calibri" w:hAnsiTheme="majorHAnsi" w:cstheme="minorHAnsi"/>
          <w:bCs/>
          <w:color w:val="00B050"/>
          <w:sz w:val="22"/>
          <w:szCs w:val="22"/>
          <w:lang w:eastAsia="en-US"/>
        </w:rPr>
        <w:tab/>
        <w:t>wycinanie podszytów i podrostów w cięciach przedrębnych w celu umożliwienia przygotowania gleby pod odnowienia pod okapem drzewostanu,,</w:t>
      </w:r>
    </w:p>
    <w:p w14:paraId="43D47924"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Cs/>
          <w:color w:val="00B050"/>
          <w:sz w:val="22"/>
          <w:szCs w:val="22"/>
          <w:lang w:eastAsia="en-US"/>
        </w:rPr>
      </w:pPr>
      <w:r w:rsidRPr="00B47339">
        <w:rPr>
          <w:rFonts w:asciiTheme="majorHAnsi" w:eastAsia="Calibri" w:hAnsiTheme="majorHAnsi" w:cstheme="minorHAnsi"/>
          <w:bCs/>
          <w:color w:val="00B050"/>
          <w:sz w:val="22"/>
          <w:szCs w:val="22"/>
          <w:lang w:eastAsia="en-US"/>
        </w:rPr>
        <w:t>-</w:t>
      </w:r>
      <w:r w:rsidRPr="00B47339">
        <w:rPr>
          <w:rFonts w:asciiTheme="majorHAnsi" w:eastAsia="Calibri" w:hAnsiTheme="majorHAnsi" w:cstheme="minorHAnsi"/>
          <w:bCs/>
          <w:color w:val="00B050"/>
          <w:sz w:val="22"/>
          <w:szCs w:val="22"/>
          <w:lang w:eastAsia="en-US"/>
        </w:rPr>
        <w:tab/>
        <w:t xml:space="preserve"> znoszenie i układanie w stosy niewymiarowe z pozostawieniem na powierzchni,</w:t>
      </w:r>
    </w:p>
    <w:p w14:paraId="493828E7" w14:textId="77777777" w:rsidR="00022654" w:rsidRPr="00EF6AD2" w:rsidRDefault="00022654" w:rsidP="00022654">
      <w:pPr>
        <w:suppressAutoHyphens w:val="0"/>
        <w:autoSpaceDE w:val="0"/>
        <w:autoSpaceDN w:val="0"/>
        <w:adjustRightInd w:val="0"/>
        <w:jc w:val="both"/>
        <w:rPr>
          <w:rFonts w:asciiTheme="majorHAnsi" w:eastAsia="Calibri" w:hAnsiTheme="majorHAnsi" w:cstheme="minorHAnsi"/>
          <w:b/>
          <w:bCs/>
          <w:color w:val="00B050"/>
          <w:sz w:val="22"/>
          <w:szCs w:val="22"/>
          <w:lang w:eastAsia="en-US"/>
        </w:rPr>
      </w:pPr>
      <w:r w:rsidRPr="00EF6AD2">
        <w:rPr>
          <w:rFonts w:asciiTheme="majorHAnsi" w:eastAsia="Calibri" w:hAnsiTheme="majorHAnsi" w:cstheme="minorHAnsi"/>
          <w:b/>
          <w:bCs/>
          <w:color w:val="00B050"/>
          <w:sz w:val="22"/>
          <w:szCs w:val="22"/>
          <w:lang w:eastAsia="en-US"/>
        </w:rPr>
        <w:t>Uwagi:</w:t>
      </w:r>
    </w:p>
    <w:p w14:paraId="0A86030F"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Cs/>
          <w:color w:val="00B050"/>
          <w:sz w:val="22"/>
          <w:szCs w:val="22"/>
          <w:lang w:eastAsia="en-US"/>
        </w:rPr>
      </w:pPr>
      <w:r w:rsidRPr="00B47339">
        <w:rPr>
          <w:rFonts w:asciiTheme="majorHAnsi" w:eastAsia="Calibri" w:hAnsiTheme="majorHAnsi" w:cstheme="minorHAnsi"/>
          <w:bCs/>
          <w:color w:val="00B050"/>
          <w:sz w:val="22"/>
          <w:szCs w:val="22"/>
          <w:lang w:eastAsia="en-US"/>
        </w:rPr>
        <w:t>Szczegółowa technologia i zakres zabiegu zostaną określone przed rozpoczęciem zabiegu w</w:t>
      </w:r>
      <w:r>
        <w:rPr>
          <w:rFonts w:asciiTheme="majorHAnsi" w:eastAsia="Calibri" w:hAnsiTheme="majorHAnsi" w:cstheme="minorHAnsi"/>
          <w:bCs/>
          <w:color w:val="00B050"/>
          <w:sz w:val="22"/>
          <w:szCs w:val="22"/>
          <w:lang w:eastAsia="en-US"/>
        </w:rPr>
        <w:t> </w:t>
      </w:r>
      <w:r w:rsidRPr="00B47339">
        <w:rPr>
          <w:rFonts w:asciiTheme="majorHAnsi" w:eastAsia="Calibri" w:hAnsiTheme="majorHAnsi" w:cstheme="minorHAnsi"/>
          <w:bCs/>
          <w:color w:val="00B050"/>
          <w:sz w:val="22"/>
          <w:szCs w:val="22"/>
          <w:lang w:eastAsia="en-US"/>
        </w:rPr>
        <w:t>zleceniu.</w:t>
      </w:r>
    </w:p>
    <w:p w14:paraId="52300175"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Cs/>
          <w:color w:val="00B050"/>
          <w:sz w:val="22"/>
          <w:szCs w:val="22"/>
          <w:lang w:eastAsia="en-US"/>
        </w:rPr>
      </w:pPr>
      <w:r w:rsidRPr="00B47339">
        <w:rPr>
          <w:rFonts w:asciiTheme="majorHAnsi" w:eastAsia="Calibri" w:hAnsiTheme="majorHAnsi" w:cstheme="minorHAnsi"/>
          <w:bCs/>
          <w:color w:val="00B050"/>
          <w:sz w:val="22"/>
          <w:szCs w:val="22"/>
          <w:lang w:eastAsia="en-US"/>
        </w:rPr>
        <w:t>Sprzęt i narzędzia niezbędne do wykonania zabiegu zapewnia Wykonawca.</w:t>
      </w:r>
    </w:p>
    <w:p w14:paraId="16B4C963"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
          <w:color w:val="00B050"/>
          <w:sz w:val="22"/>
          <w:szCs w:val="22"/>
          <w:lang w:eastAsia="en-US"/>
        </w:rPr>
      </w:pPr>
      <w:r w:rsidRPr="00B47339">
        <w:rPr>
          <w:rFonts w:asciiTheme="majorHAnsi" w:eastAsia="Calibri" w:hAnsiTheme="majorHAnsi" w:cstheme="minorHAnsi"/>
          <w:b/>
          <w:color w:val="00B050"/>
          <w:sz w:val="22"/>
          <w:szCs w:val="22"/>
          <w:lang w:eastAsia="en-US"/>
        </w:rPr>
        <w:t>Procedura odbioru:</w:t>
      </w:r>
    </w:p>
    <w:p w14:paraId="309E9350" w14:textId="77777777" w:rsidR="00022654" w:rsidRPr="00B47339" w:rsidRDefault="00022654" w:rsidP="00022654">
      <w:pPr>
        <w:suppressAutoHyphens w:val="0"/>
        <w:autoSpaceDE w:val="0"/>
        <w:autoSpaceDN w:val="0"/>
        <w:adjustRightInd w:val="0"/>
        <w:jc w:val="both"/>
        <w:rPr>
          <w:rFonts w:asciiTheme="majorHAnsi" w:eastAsia="Calibri" w:hAnsiTheme="majorHAnsi" w:cstheme="minorHAnsi"/>
          <w:bCs/>
          <w:color w:val="00B050"/>
          <w:sz w:val="22"/>
          <w:szCs w:val="22"/>
          <w:lang w:eastAsia="en-US"/>
        </w:rPr>
      </w:pPr>
      <w:r w:rsidRPr="00B47339">
        <w:rPr>
          <w:rFonts w:asciiTheme="majorHAnsi" w:eastAsia="Calibri" w:hAnsiTheme="majorHAnsi" w:cstheme="minorHAnsi"/>
          <w:bCs/>
          <w:color w:val="00B050"/>
          <w:sz w:val="22"/>
          <w:szCs w:val="22"/>
          <w:lang w:eastAsia="en-US"/>
        </w:rPr>
        <w:t>Odbiór prac nastąpi poprzez zweryfikowanie prawidłowości ich wykonania z opisem czynności i</w:t>
      </w:r>
      <w:r>
        <w:rPr>
          <w:rFonts w:asciiTheme="majorHAnsi" w:eastAsia="Calibri" w:hAnsiTheme="majorHAnsi" w:cstheme="minorHAnsi"/>
          <w:bCs/>
          <w:color w:val="00B050"/>
          <w:sz w:val="22"/>
          <w:szCs w:val="22"/>
          <w:lang w:eastAsia="en-US"/>
        </w:rPr>
        <w:t> </w:t>
      </w:r>
      <w:r w:rsidRPr="00B47339">
        <w:rPr>
          <w:rFonts w:asciiTheme="majorHAnsi" w:eastAsia="Calibri" w:hAnsiTheme="majorHAnsi" w:cstheme="minorHAnsi"/>
          <w:bCs/>
          <w:color w:val="00B050"/>
          <w:sz w:val="22"/>
          <w:szCs w:val="22"/>
          <w:lang w:eastAsia="en-US"/>
        </w:rPr>
        <w:t>zleceniem i dokonanie pomiaru powierzchni wykonanego zabiegu (np. przy pomocy: dalmierza, taśmy mierniczej, GPS, itp.). Zlecona powierzchnia powinna być pomniejszona o</w:t>
      </w:r>
      <w:r>
        <w:rPr>
          <w:rFonts w:asciiTheme="majorHAnsi" w:eastAsia="Calibri" w:hAnsiTheme="majorHAnsi" w:cstheme="minorHAnsi"/>
          <w:bCs/>
          <w:color w:val="00B050"/>
          <w:sz w:val="22"/>
          <w:szCs w:val="22"/>
          <w:lang w:eastAsia="en-US"/>
        </w:rPr>
        <w:t> </w:t>
      </w:r>
      <w:r w:rsidRPr="00B47339">
        <w:rPr>
          <w:rFonts w:asciiTheme="majorHAnsi" w:eastAsia="Calibri" w:hAnsiTheme="majorHAnsi" w:cstheme="minorHAnsi"/>
          <w:bCs/>
          <w:color w:val="00B050"/>
          <w:sz w:val="22"/>
          <w:szCs w:val="22"/>
          <w:lang w:eastAsia="en-US"/>
        </w:rPr>
        <w:t>istniejące w wydzieleniu takie elementy jak: drogi, kępy drzewostanu nie objęte zabiegiem, bagna, itp.</w:t>
      </w:r>
    </w:p>
    <w:p w14:paraId="4E862E51" w14:textId="77777777" w:rsidR="00022654" w:rsidRDefault="00022654" w:rsidP="00022654">
      <w:pPr>
        <w:suppressAutoHyphens w:val="0"/>
        <w:spacing w:after="200"/>
        <w:jc w:val="both"/>
        <w:rPr>
          <w:rFonts w:asciiTheme="majorHAnsi" w:eastAsia="Calibri" w:hAnsiTheme="majorHAnsi" w:cstheme="minorHAnsi"/>
          <w:bCs/>
          <w:color w:val="00B050"/>
          <w:sz w:val="22"/>
          <w:szCs w:val="22"/>
          <w:lang w:eastAsia="en-US"/>
        </w:rPr>
      </w:pPr>
      <w:r w:rsidRPr="00B47339">
        <w:rPr>
          <w:rFonts w:asciiTheme="majorHAnsi" w:eastAsia="Calibri" w:hAnsiTheme="majorHAnsi" w:cstheme="minorHAnsi"/>
          <w:bCs/>
          <w:color w:val="00B050"/>
          <w:sz w:val="22"/>
          <w:szCs w:val="22"/>
          <w:lang w:eastAsia="en-US"/>
        </w:rPr>
        <w:t>(rozliczenie z dokładnością do dwóch miejsc po przecinku)</w:t>
      </w:r>
    </w:p>
    <w:p w14:paraId="0CABB37E" w14:textId="77777777" w:rsidR="00022654" w:rsidRDefault="00022654" w:rsidP="00022654">
      <w:pPr>
        <w:suppressAutoHyphens w:val="0"/>
        <w:spacing w:after="200"/>
        <w:jc w:val="both"/>
        <w:rPr>
          <w:rFonts w:asciiTheme="majorHAnsi" w:eastAsia="Calibri" w:hAnsiTheme="majorHAnsi" w:cstheme="minorHAnsi"/>
          <w:bCs/>
          <w:color w:val="00B050"/>
          <w:sz w:val="22"/>
          <w:szCs w:val="22"/>
          <w:lang w:eastAsia="en-US"/>
        </w:rPr>
      </w:pPr>
    </w:p>
    <w:p w14:paraId="3211A8FD" w14:textId="77777777" w:rsidR="00022654" w:rsidRDefault="00022654" w:rsidP="00022654">
      <w:pPr>
        <w:suppressAutoHyphens w:val="0"/>
        <w:spacing w:after="200"/>
        <w:jc w:val="both"/>
        <w:rPr>
          <w:rFonts w:asciiTheme="majorHAnsi" w:eastAsia="Calibri" w:hAnsiTheme="majorHAnsi" w:cstheme="minorHAnsi"/>
          <w:bCs/>
          <w:color w:val="00B050"/>
          <w:sz w:val="22"/>
          <w:szCs w:val="22"/>
          <w:lang w:eastAsia="en-US"/>
        </w:rPr>
      </w:pPr>
    </w:p>
    <w:p w14:paraId="6A8CBEEF" w14:textId="77777777" w:rsidR="00022654" w:rsidRDefault="00022654" w:rsidP="00022654">
      <w:pPr>
        <w:suppressAutoHyphens w:val="0"/>
        <w:spacing w:after="200"/>
        <w:jc w:val="both"/>
        <w:rPr>
          <w:rFonts w:asciiTheme="majorHAnsi" w:eastAsia="Calibri" w:hAnsiTheme="majorHAnsi" w:cstheme="minorHAnsi"/>
          <w:bCs/>
          <w:color w:val="00B050"/>
          <w:sz w:val="22"/>
          <w:szCs w:val="22"/>
          <w:lang w:eastAsia="en-US"/>
        </w:rPr>
      </w:pPr>
    </w:p>
    <w:p w14:paraId="3485CC8A" w14:textId="77777777" w:rsidR="00022654" w:rsidRDefault="00022654" w:rsidP="00022654">
      <w:pPr>
        <w:suppressAutoHyphens w:val="0"/>
        <w:autoSpaceDE w:val="0"/>
        <w:autoSpaceDN w:val="0"/>
        <w:adjustRightInd w:val="0"/>
        <w:spacing w:line="360" w:lineRule="auto"/>
        <w:rPr>
          <w:rFonts w:asciiTheme="majorHAnsi" w:eastAsia="Calibri" w:hAnsiTheme="majorHAnsi" w:cstheme="minorHAnsi"/>
          <w:bCs/>
          <w:color w:val="00B050"/>
          <w:sz w:val="22"/>
          <w:szCs w:val="22"/>
          <w:lang w:eastAsia="en-US"/>
        </w:rPr>
      </w:pPr>
    </w:p>
    <w:p w14:paraId="0C048B53"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
          <w:bCs/>
          <w:color w:val="00B050"/>
          <w:sz w:val="22"/>
          <w:szCs w:val="22"/>
          <w:lang w:eastAsia="en-US"/>
        </w:rPr>
        <w:t>1.4.2 Wycinanie podszytów i podrostów</w:t>
      </w:r>
    </w:p>
    <w:tbl>
      <w:tblPr>
        <w:tblW w:w="8967" w:type="dxa"/>
        <w:jc w:val="center"/>
        <w:tblCellMar>
          <w:left w:w="0" w:type="dxa"/>
          <w:right w:w="0" w:type="dxa"/>
        </w:tblCellMar>
        <w:tblLook w:val="04A0" w:firstRow="1" w:lastRow="0" w:firstColumn="1" w:lastColumn="0" w:noHBand="0" w:noVBand="1"/>
      </w:tblPr>
      <w:tblGrid>
        <w:gridCol w:w="684"/>
        <w:gridCol w:w="1255"/>
        <w:gridCol w:w="1268"/>
        <w:gridCol w:w="4566"/>
        <w:gridCol w:w="1194"/>
      </w:tblGrid>
      <w:tr w:rsidR="00022654" w:rsidRPr="00B47339" w14:paraId="0C3368C0" w14:textId="77777777" w:rsidTr="00022654">
        <w:trPr>
          <w:trHeight w:val="999"/>
          <w:jc w:val="center"/>
        </w:trPr>
        <w:tc>
          <w:tcPr>
            <w:tcW w:w="688" w:type="dxa"/>
            <w:tcBorders>
              <w:top w:val="single" w:sz="8" w:space="0" w:color="auto"/>
              <w:left w:val="single" w:sz="8" w:space="0" w:color="auto"/>
              <w:bottom w:val="single" w:sz="8" w:space="0" w:color="auto"/>
              <w:right w:val="single" w:sz="8" w:space="0" w:color="auto"/>
            </w:tcBorders>
          </w:tcPr>
          <w:p w14:paraId="2561A3AE"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1258" w:type="dxa"/>
            <w:tcBorders>
              <w:top w:val="single" w:sz="8" w:space="0" w:color="auto"/>
              <w:left w:val="single" w:sz="8" w:space="0" w:color="auto"/>
              <w:bottom w:val="single" w:sz="8" w:space="0" w:color="auto"/>
              <w:right w:val="single" w:sz="8" w:space="0" w:color="auto"/>
            </w:tcBorders>
          </w:tcPr>
          <w:p w14:paraId="2DD10A5A"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12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86E4C1"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4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029396"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4A24F"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0B85107E" w14:textId="77777777" w:rsidTr="00022654">
        <w:trPr>
          <w:trHeight w:val="394"/>
          <w:jc w:val="center"/>
        </w:trPr>
        <w:tc>
          <w:tcPr>
            <w:tcW w:w="688" w:type="dxa"/>
            <w:tcBorders>
              <w:top w:val="nil"/>
              <w:left w:val="single" w:sz="8" w:space="0" w:color="auto"/>
              <w:bottom w:val="single" w:sz="8" w:space="0" w:color="auto"/>
              <w:right w:val="single" w:sz="8" w:space="0" w:color="auto"/>
            </w:tcBorders>
          </w:tcPr>
          <w:p w14:paraId="2B463C22"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22"/>
                <w:szCs w:val="22"/>
                <w:lang w:eastAsia="pl-PL"/>
              </w:rPr>
            </w:pPr>
            <w:r w:rsidRPr="00B47339">
              <w:rPr>
                <w:rFonts w:asciiTheme="majorHAnsi" w:eastAsia="Calibri" w:hAnsiTheme="majorHAnsi" w:cs="Arial"/>
                <w:color w:val="00B050"/>
                <w:sz w:val="22"/>
                <w:szCs w:val="22"/>
                <w:lang w:eastAsia="pl-PL"/>
              </w:rPr>
              <w:t>23.2</w:t>
            </w:r>
          </w:p>
        </w:tc>
        <w:tc>
          <w:tcPr>
            <w:tcW w:w="1258" w:type="dxa"/>
            <w:tcBorders>
              <w:top w:val="nil"/>
              <w:left w:val="single" w:sz="8" w:space="0" w:color="auto"/>
              <w:bottom w:val="single" w:sz="8" w:space="0" w:color="auto"/>
              <w:right w:val="single" w:sz="8" w:space="0" w:color="auto"/>
            </w:tcBorders>
          </w:tcPr>
          <w:p w14:paraId="407DA889"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22"/>
                <w:szCs w:val="22"/>
                <w:lang w:eastAsia="pl-PL"/>
              </w:rPr>
            </w:pPr>
            <w:r w:rsidRPr="00B47339">
              <w:rPr>
                <w:rFonts w:asciiTheme="majorHAnsi" w:eastAsia="Calibri" w:hAnsiTheme="majorHAnsi" w:cs="Arial"/>
                <w:color w:val="00B050"/>
                <w:sz w:val="22"/>
                <w:szCs w:val="22"/>
                <w:lang w:eastAsia="pl-PL"/>
              </w:rPr>
              <w:t>WPO-N</w:t>
            </w:r>
          </w:p>
        </w:tc>
        <w:tc>
          <w:tcPr>
            <w:tcW w:w="12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B774D9"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WPO-31N</w:t>
            </w:r>
          </w:p>
          <w:p w14:paraId="2C0A83F2"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WPO-61N</w:t>
            </w:r>
          </w:p>
          <w:p w14:paraId="2A74AFF6"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WPO&gt;61N</w:t>
            </w:r>
          </w:p>
          <w:p w14:paraId="598F2A10"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WPO-32N</w:t>
            </w:r>
          </w:p>
          <w:p w14:paraId="644D7C68"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WPO-62N</w:t>
            </w:r>
          </w:p>
          <w:p w14:paraId="0BAA7E65"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WPO&gt;62N</w:t>
            </w:r>
          </w:p>
          <w:p w14:paraId="26BFAFA6"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WPO-33N</w:t>
            </w:r>
          </w:p>
          <w:p w14:paraId="22C24DAC"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16"/>
                <w:szCs w:val="16"/>
                <w:lang w:eastAsia="pl-PL"/>
              </w:rPr>
            </w:pPr>
            <w:r w:rsidRPr="00B47339">
              <w:rPr>
                <w:rFonts w:asciiTheme="majorHAnsi" w:eastAsia="Calibri" w:hAnsiTheme="majorHAnsi" w:cs="Arial"/>
                <w:color w:val="00B050"/>
                <w:sz w:val="16"/>
                <w:szCs w:val="16"/>
                <w:lang w:eastAsia="pl-PL"/>
              </w:rPr>
              <w:t>WPO-63N</w:t>
            </w:r>
          </w:p>
          <w:p w14:paraId="132A7536"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22"/>
                <w:szCs w:val="22"/>
                <w:lang w:eastAsia="pl-PL"/>
              </w:rPr>
            </w:pPr>
            <w:r w:rsidRPr="00B47339">
              <w:rPr>
                <w:rFonts w:asciiTheme="majorHAnsi" w:eastAsia="Calibri" w:hAnsiTheme="majorHAnsi" w:cs="Arial"/>
                <w:color w:val="00B050"/>
                <w:sz w:val="16"/>
                <w:szCs w:val="16"/>
                <w:lang w:eastAsia="pl-PL"/>
              </w:rPr>
              <w:t>WPO&gt;63N</w:t>
            </w:r>
          </w:p>
        </w:tc>
        <w:tc>
          <w:tcPr>
            <w:tcW w:w="46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F5528"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22"/>
                <w:szCs w:val="22"/>
                <w:lang w:eastAsia="pl-PL"/>
              </w:rPr>
            </w:pPr>
            <w:r w:rsidRPr="00B47339">
              <w:rPr>
                <w:rFonts w:asciiTheme="majorHAnsi" w:eastAsia="Calibri" w:hAnsiTheme="majorHAnsi" w:cs="Arial"/>
                <w:color w:val="00B050"/>
                <w:sz w:val="22"/>
                <w:szCs w:val="22"/>
                <w:lang w:eastAsia="pl-PL"/>
              </w:rPr>
              <w:t>Wycinanie podszytów i podrostów w cięciach rębnych z pozostawieniem na powierzchni – bez układania w stosy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2D6BE" w14:textId="77777777" w:rsidR="00022654" w:rsidRPr="00B47339" w:rsidRDefault="00022654" w:rsidP="00022654">
            <w:pPr>
              <w:tabs>
                <w:tab w:val="left" w:pos="0"/>
                <w:tab w:val="left" w:pos="3975"/>
              </w:tabs>
              <w:suppressAutoHyphens w:val="0"/>
              <w:autoSpaceDE w:val="0"/>
              <w:autoSpaceDN w:val="0"/>
              <w:adjustRightInd w:val="0"/>
              <w:spacing w:line="360" w:lineRule="auto"/>
              <w:textAlignment w:val="center"/>
              <w:rPr>
                <w:rFonts w:asciiTheme="majorHAnsi" w:eastAsia="Calibri" w:hAnsiTheme="majorHAnsi" w:cs="Arial"/>
                <w:color w:val="00B050"/>
                <w:sz w:val="22"/>
                <w:szCs w:val="22"/>
                <w:lang w:eastAsia="pl-PL"/>
              </w:rPr>
            </w:pPr>
            <w:r w:rsidRPr="00B47339">
              <w:rPr>
                <w:rFonts w:asciiTheme="majorHAnsi" w:eastAsia="Calibri" w:hAnsiTheme="majorHAnsi" w:cs="Arial"/>
                <w:color w:val="00B050"/>
                <w:sz w:val="22"/>
                <w:szCs w:val="22"/>
                <w:lang w:eastAsia="pl-PL"/>
              </w:rPr>
              <w:t xml:space="preserve">      HA</w:t>
            </w:r>
          </w:p>
        </w:tc>
      </w:tr>
    </w:tbl>
    <w:p w14:paraId="0AD6609B"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Standard technologii dla tej czynności obejmuje:</w:t>
      </w:r>
    </w:p>
    <w:p w14:paraId="5D44E1F0"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wycinanie podszytów i podrostów w cięciach rębnych z pozostawieniem na powierzchni.</w:t>
      </w:r>
    </w:p>
    <w:p w14:paraId="369CA6E7" w14:textId="77777777" w:rsidR="00022654" w:rsidRPr="0049589B" w:rsidRDefault="00022654" w:rsidP="00022654">
      <w:pPr>
        <w:suppressAutoHyphens w:val="0"/>
        <w:spacing w:line="360" w:lineRule="auto"/>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32BBC948"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Sprzęt zapewnia :</w:t>
      </w:r>
    </w:p>
    <w:p w14:paraId="69258F11" w14:textId="77777777" w:rsidR="00022654" w:rsidRPr="0049589B" w:rsidRDefault="00022654" w:rsidP="00022654">
      <w:pPr>
        <w:suppressAutoHyphens w:val="0"/>
        <w:spacing w:line="360" w:lineRule="auto"/>
        <w:rPr>
          <w:rFonts w:asciiTheme="majorHAnsi" w:eastAsia="Calibri" w:hAnsiTheme="majorHAnsi" w:cs="Arial"/>
          <w:color w:val="00B050"/>
          <w:sz w:val="22"/>
          <w:szCs w:val="22"/>
          <w:lang w:eastAsia="en-US"/>
        </w:rPr>
      </w:pPr>
      <w:r w:rsidRPr="0049589B">
        <w:rPr>
          <w:rFonts w:asciiTheme="majorHAnsi" w:eastAsia="Calibri" w:hAnsiTheme="majorHAnsi" w:cs="Arial"/>
          <w:color w:val="00B050"/>
          <w:sz w:val="22"/>
          <w:szCs w:val="22"/>
          <w:lang w:eastAsia="en-US"/>
        </w:rPr>
        <w:t>- Wykonawca: pilarki, siekiery, tasaki (wymienić)</w:t>
      </w:r>
    </w:p>
    <w:p w14:paraId="60EE7D0E" w14:textId="77777777" w:rsidR="00022654" w:rsidRPr="0049589B" w:rsidRDefault="00022654" w:rsidP="00022654">
      <w:pPr>
        <w:suppressAutoHyphens w:val="0"/>
        <w:spacing w:line="360" w:lineRule="auto"/>
        <w:rPr>
          <w:rFonts w:asciiTheme="majorHAnsi" w:eastAsia="Calibri" w:hAnsiTheme="majorHAnsi" w:cs="Arial"/>
          <w:color w:val="00B050"/>
          <w:sz w:val="22"/>
          <w:szCs w:val="22"/>
          <w:lang w:eastAsia="en-US"/>
        </w:rPr>
      </w:pPr>
      <w:r w:rsidRPr="0049589B">
        <w:rPr>
          <w:rFonts w:asciiTheme="majorHAnsi" w:eastAsia="Calibri" w:hAnsiTheme="majorHAnsi" w:cs="Arial"/>
          <w:color w:val="00B050"/>
          <w:sz w:val="22"/>
          <w:szCs w:val="22"/>
          <w:lang w:eastAsia="en-US"/>
        </w:rPr>
        <w:t>- Zamawiający: nie dotyczy (wymienić)</w:t>
      </w:r>
    </w:p>
    <w:p w14:paraId="384061EC" w14:textId="77777777" w:rsidR="00022654" w:rsidRPr="00B47339" w:rsidRDefault="00022654" w:rsidP="00022654">
      <w:pPr>
        <w:suppressAutoHyphens w:val="0"/>
        <w:autoSpaceDE w:val="0"/>
        <w:autoSpaceDN w:val="0"/>
        <w:adjustRightInd w:val="0"/>
        <w:spacing w:line="360" w:lineRule="auto"/>
        <w:jc w:val="both"/>
        <w:rPr>
          <w:rFonts w:asciiTheme="majorHAnsi" w:eastAsia="Calibri" w:hAnsiTheme="majorHAnsi" w:cs="Arial"/>
          <w:b/>
          <w:color w:val="00B050"/>
          <w:sz w:val="22"/>
          <w:szCs w:val="22"/>
          <w:lang w:eastAsia="en-US"/>
        </w:rPr>
      </w:pPr>
      <w:r w:rsidRPr="00B47339">
        <w:rPr>
          <w:rFonts w:asciiTheme="majorHAnsi" w:eastAsia="Calibri" w:hAnsiTheme="majorHAnsi" w:cs="Arial"/>
          <w:b/>
          <w:color w:val="00B050"/>
          <w:sz w:val="22"/>
          <w:szCs w:val="22"/>
          <w:lang w:eastAsia="en-US"/>
        </w:rPr>
        <w:t>Procedura odbioru:</w:t>
      </w:r>
    </w:p>
    <w:p w14:paraId="18F95A6D"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Odbiór prac nastąpi poprzez zweryfikowanie prawidłowości ich wykonania z opisem czynności i</w:t>
      </w:r>
      <w:r>
        <w:rPr>
          <w:rFonts w:asciiTheme="majorHAnsi" w:eastAsia="Calibri" w:hAnsiTheme="majorHAnsi" w:cs="Arial"/>
          <w:bCs/>
          <w:color w:val="00B050"/>
          <w:sz w:val="22"/>
          <w:szCs w:val="22"/>
          <w:lang w:eastAsia="en-US"/>
        </w:rPr>
        <w:t> </w:t>
      </w:r>
      <w:r w:rsidRPr="00B47339">
        <w:rPr>
          <w:rFonts w:asciiTheme="majorHAnsi" w:eastAsia="Calibri" w:hAnsiTheme="majorHAnsi" w:cs="Arial"/>
          <w:bCs/>
          <w:color w:val="00B050"/>
          <w:sz w:val="22"/>
          <w:szCs w:val="22"/>
          <w:lang w:eastAsia="en-US"/>
        </w:rPr>
        <w:t>zleceniem i dokonanie pomiaru powierzchni wykonanego zabiegu (np. przy pomocy: dalmierza, taśmy mierniczej, GPS, itp.). Zlecona powierzchnia powinna być pomniejszona o istniejące w wydzieleniu takie elementy jak: drogi, kępy drzewostanu nie objęte zabiegiem, bagna itp.</w:t>
      </w:r>
    </w:p>
    <w:p w14:paraId="310ECA36" w14:textId="77777777" w:rsidR="00022654"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2946DB82" w14:textId="594E9AF2" w:rsidR="00F07602" w:rsidRDefault="00F07602" w:rsidP="00791098">
      <w:pPr>
        <w:suppressAutoHyphens w:val="0"/>
        <w:spacing w:after="200" w:line="276" w:lineRule="auto"/>
        <w:rPr>
          <w:rFonts w:asciiTheme="majorHAnsi" w:eastAsia="Calibri" w:hAnsiTheme="majorHAnsi" w:cs="Arial"/>
          <w:b/>
          <w:bCs/>
          <w:sz w:val="22"/>
          <w:szCs w:val="22"/>
          <w:lang w:eastAsia="en-US"/>
        </w:rPr>
      </w:pPr>
    </w:p>
    <w:p w14:paraId="379B1A2B" w14:textId="4E8ACB6B" w:rsidR="00022654" w:rsidRDefault="00022654" w:rsidP="00791098">
      <w:pPr>
        <w:suppressAutoHyphens w:val="0"/>
        <w:spacing w:after="200" w:line="276" w:lineRule="auto"/>
        <w:rPr>
          <w:rFonts w:asciiTheme="majorHAnsi" w:eastAsia="Calibri" w:hAnsiTheme="majorHAnsi" w:cs="Arial"/>
          <w:b/>
          <w:bCs/>
          <w:sz w:val="22"/>
          <w:szCs w:val="22"/>
          <w:lang w:eastAsia="en-US"/>
        </w:rPr>
      </w:pPr>
    </w:p>
    <w:p w14:paraId="3DAAB498" w14:textId="77777777" w:rsidR="00022654" w:rsidRPr="00E833AC" w:rsidRDefault="00022654"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375A" w:rsidRPr="00E833AC" w14:paraId="49E97E2B" w14:textId="77777777" w:rsidTr="00DB3433">
        <w:trPr>
          <w:trHeight w:val="161"/>
          <w:jc w:val="center"/>
        </w:trPr>
        <w:tc>
          <w:tcPr>
            <w:tcW w:w="358" w:type="pct"/>
            <w:shd w:val="clear" w:color="auto" w:fill="auto"/>
          </w:tcPr>
          <w:p w14:paraId="06C0D558" w14:textId="77777777" w:rsidR="00F5375A" w:rsidRPr="00E833A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F45323" w14:textId="77777777" w:rsidR="00F5375A" w:rsidRPr="00E833AC" w:rsidRDefault="00F5375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AABE66" w14:textId="77777777" w:rsidR="00F5375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643CC8C"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662209" w14:textId="77777777" w:rsidR="00F5375A" w:rsidRPr="00E833AC" w:rsidRDefault="00F5375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375A" w:rsidRPr="00E833AC" w14:paraId="78810341" w14:textId="77777777" w:rsidTr="00DB3433">
        <w:trPr>
          <w:trHeight w:val="625"/>
          <w:jc w:val="center"/>
        </w:trPr>
        <w:tc>
          <w:tcPr>
            <w:tcW w:w="358" w:type="pct"/>
            <w:shd w:val="clear" w:color="auto" w:fill="auto"/>
          </w:tcPr>
          <w:p w14:paraId="1D8EB8EE"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58AEC28A"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N</w:t>
            </w:r>
          </w:p>
        </w:tc>
        <w:tc>
          <w:tcPr>
            <w:tcW w:w="910" w:type="pct"/>
            <w:shd w:val="clear" w:color="auto" w:fill="auto"/>
          </w:tcPr>
          <w:p w14:paraId="538E9BB0" w14:textId="77777777" w:rsidR="00F5375A" w:rsidRPr="00E833AC" w:rsidRDefault="00F5375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PPOD-61N, PPOD&gt;61N,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PPOD-62N, PPOD&gt;62N,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PPOD-33N,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lastRenderedPageBreak/>
              <w:t xml:space="preserve">PPOD-63N, </w:t>
            </w:r>
            <w:r w:rsidR="00124236" w:rsidRPr="00E833AC">
              <w:rPr>
                <w:rFonts w:asciiTheme="majorHAnsi" w:eastAsia="Calibri" w:hAnsiTheme="majorHAnsi" w:cs="Arial"/>
                <w:sz w:val="16"/>
                <w:szCs w:val="16"/>
                <w:lang w:eastAsia="en-US"/>
              </w:rPr>
              <w:t>P</w:t>
            </w:r>
            <w:r w:rsidRPr="00E833AC">
              <w:rPr>
                <w:rFonts w:asciiTheme="majorHAnsi" w:eastAsia="Calibri" w:hAnsiTheme="majorHAnsi" w:cs="Arial"/>
                <w:sz w:val="16"/>
                <w:szCs w:val="16"/>
                <w:lang w:eastAsia="en-US"/>
              </w:rPr>
              <w:t>POD&gt;63N</w:t>
            </w:r>
          </w:p>
        </w:tc>
        <w:tc>
          <w:tcPr>
            <w:tcW w:w="2062" w:type="pct"/>
            <w:shd w:val="clear" w:color="auto" w:fill="auto"/>
          </w:tcPr>
          <w:p w14:paraId="1AFC4E28" w14:textId="77777777" w:rsidR="00F5375A" w:rsidRPr="00E833AC" w:rsidRDefault="00F5375A" w:rsidP="00F5375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Wyniesienie wyciętych podszytów  (teren równy lub falisty)</w:t>
            </w:r>
          </w:p>
        </w:tc>
        <w:tc>
          <w:tcPr>
            <w:tcW w:w="712" w:type="pct"/>
            <w:shd w:val="clear" w:color="auto" w:fill="auto"/>
          </w:tcPr>
          <w:p w14:paraId="6DAB9CB2"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5375A" w:rsidRPr="00E833AC" w14:paraId="391A67C2" w14:textId="77777777" w:rsidTr="00DB3433">
        <w:trPr>
          <w:trHeight w:val="625"/>
          <w:jc w:val="center"/>
        </w:trPr>
        <w:tc>
          <w:tcPr>
            <w:tcW w:w="358" w:type="pct"/>
            <w:shd w:val="clear" w:color="auto" w:fill="auto"/>
          </w:tcPr>
          <w:p w14:paraId="4BFDD700" w14:textId="77777777" w:rsidR="00F5375A"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596DF2F3"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w:t>
            </w:r>
            <w:r w:rsidR="00E26FE3"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G</w:t>
            </w:r>
          </w:p>
        </w:tc>
        <w:tc>
          <w:tcPr>
            <w:tcW w:w="910" w:type="pct"/>
            <w:shd w:val="clear" w:color="auto" w:fill="auto"/>
          </w:tcPr>
          <w:p w14:paraId="14ADF106" w14:textId="77777777" w:rsidR="00F5375A" w:rsidRPr="00E833AC" w:rsidRDefault="00124236"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POD-61G,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POD&gt;61G,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POD-62G,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POD&gt;62G,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POD-33G,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 xml:space="preserve">POD-63G, </w:t>
            </w:r>
            <w:r w:rsidRPr="00E833AC">
              <w:rPr>
                <w:rFonts w:asciiTheme="majorHAnsi" w:eastAsia="Calibri" w:hAnsiTheme="majorHAnsi" w:cs="Arial"/>
                <w:sz w:val="16"/>
                <w:szCs w:val="16"/>
                <w:lang w:eastAsia="en-US"/>
              </w:rPr>
              <w:t>P</w:t>
            </w:r>
            <w:r w:rsidR="00F5375A" w:rsidRPr="00E833AC">
              <w:rPr>
                <w:rFonts w:asciiTheme="majorHAnsi" w:eastAsia="Calibri" w:hAnsiTheme="majorHAnsi" w:cs="Arial"/>
                <w:sz w:val="16"/>
                <w:szCs w:val="16"/>
                <w:lang w:eastAsia="en-US"/>
              </w:rPr>
              <w:t>POD&gt;63G</w:t>
            </w:r>
          </w:p>
        </w:tc>
        <w:tc>
          <w:tcPr>
            <w:tcW w:w="2062" w:type="pct"/>
            <w:shd w:val="clear" w:color="auto" w:fill="auto"/>
          </w:tcPr>
          <w:p w14:paraId="6D6B5525" w14:textId="77777777" w:rsidR="00F5375A" w:rsidRPr="00E833AC" w:rsidRDefault="00F5375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EB626EE" w14:textId="77777777" w:rsidR="00F5375A" w:rsidRPr="00E833AC" w:rsidRDefault="00F5375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5997CC1D" w14:textId="77777777" w:rsidR="00F07602" w:rsidRPr="00E833AC" w:rsidRDefault="00F07602">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58699FE"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F0C8A" w:rsidRPr="00E833AC" w14:paraId="288A7A5E" w14:textId="77777777" w:rsidTr="00DB3433">
        <w:trPr>
          <w:trHeight w:val="161"/>
          <w:jc w:val="center"/>
        </w:trPr>
        <w:tc>
          <w:tcPr>
            <w:tcW w:w="358" w:type="pct"/>
            <w:shd w:val="clear" w:color="auto" w:fill="auto"/>
          </w:tcPr>
          <w:p w14:paraId="0B680119" w14:textId="77777777" w:rsidR="002F0C8A" w:rsidRPr="00E833A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577A6" w14:textId="77777777" w:rsidR="002F0C8A" w:rsidRPr="00E833AC" w:rsidRDefault="002F0C8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12CDD" w14:textId="77777777" w:rsidR="002F0C8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F3B3ABF"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2D066E" w14:textId="77777777" w:rsidR="002F0C8A" w:rsidRPr="00E833AC" w:rsidRDefault="002F0C8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F0C8A" w:rsidRPr="00E833AC" w14:paraId="0523B687" w14:textId="77777777" w:rsidTr="00DB3433">
        <w:trPr>
          <w:trHeight w:val="625"/>
          <w:jc w:val="center"/>
        </w:trPr>
        <w:tc>
          <w:tcPr>
            <w:tcW w:w="358" w:type="pct"/>
            <w:shd w:val="clear" w:color="auto" w:fill="auto"/>
          </w:tcPr>
          <w:p w14:paraId="36334656" w14:textId="77777777" w:rsidR="002F0C8A"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6AFE7E37"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254BA1E6" w14:textId="77777777" w:rsidR="002F0C8A" w:rsidRPr="00E833AC" w:rsidRDefault="002F0C8A"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2A889E92" w14:textId="77777777" w:rsidR="002F0C8A" w:rsidRPr="00E833AC" w:rsidRDefault="002F0C8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6AB986CD" w14:textId="77777777" w:rsidR="002F0C8A" w:rsidRPr="00E833AC" w:rsidRDefault="2A662A3F"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AC72A3">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AC72A3">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AC72A3">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AC72A3">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AC72A3">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AC72A3">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37A8146C" w:rsidR="00B929C4"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5298F0B" w14:textId="77777777" w:rsidR="00022654" w:rsidRDefault="00022654" w:rsidP="00022654">
      <w:pPr>
        <w:suppressAutoHyphens w:val="0"/>
        <w:spacing w:before="120" w:after="120"/>
        <w:rPr>
          <w:rFonts w:asciiTheme="majorHAnsi" w:eastAsia="Calibri" w:hAnsiTheme="majorHAnsi" w:cs="Arial"/>
          <w:bCs/>
          <w:i/>
          <w:sz w:val="22"/>
          <w:szCs w:val="22"/>
          <w:lang w:eastAsia="en-US"/>
        </w:rPr>
      </w:pPr>
    </w:p>
    <w:p w14:paraId="26615624" w14:textId="77777777" w:rsidR="00022654" w:rsidRPr="00120359" w:rsidRDefault="00022654" w:rsidP="00022654">
      <w:pPr>
        <w:suppressAutoHyphens w:val="0"/>
        <w:spacing w:before="120" w:after="120"/>
        <w:rPr>
          <w:rFonts w:asciiTheme="majorHAnsi" w:eastAsia="Calibri" w:hAnsiTheme="majorHAnsi" w:cs="Arial"/>
          <w:bCs/>
          <w:i/>
          <w:sz w:val="22"/>
          <w:szCs w:val="22"/>
          <w:lang w:eastAsia="en-US"/>
        </w:rPr>
      </w:pPr>
    </w:p>
    <w:p w14:paraId="7F325EF1" w14:textId="77777777" w:rsidR="00022654" w:rsidRPr="00B47339" w:rsidRDefault="00022654" w:rsidP="00022654">
      <w:pPr>
        <w:suppressAutoHyphens w:val="0"/>
        <w:autoSpaceDE w:val="0"/>
        <w:autoSpaceDN w:val="0"/>
        <w:adjustRightInd w:val="0"/>
        <w:spacing w:before="120" w:after="120"/>
        <w:jc w:val="both"/>
        <w:rPr>
          <w:rFonts w:ascii="Cambria" w:eastAsia="Calibri" w:hAnsi="Cambria" w:cs="Arial"/>
          <w:b/>
          <w:color w:val="00B050"/>
          <w:sz w:val="22"/>
          <w:szCs w:val="22"/>
          <w:lang w:eastAsia="pl-PL"/>
        </w:rPr>
      </w:pPr>
      <w:r w:rsidRPr="00B47339">
        <w:rPr>
          <w:rFonts w:ascii="Cambria" w:eastAsia="Calibri" w:hAnsi="Cambria" w:cs="Arial"/>
          <w:b/>
          <w:color w:val="00B050"/>
          <w:sz w:val="22"/>
          <w:szCs w:val="22"/>
          <w:lang w:eastAsia="pl-PL"/>
        </w:rPr>
        <w:lastRenderedPageBreak/>
        <w:t>1.6.1</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52"/>
        <w:gridCol w:w="1278"/>
        <w:gridCol w:w="4335"/>
        <w:gridCol w:w="1179"/>
      </w:tblGrid>
      <w:tr w:rsidR="00022654" w:rsidRPr="00B47339" w14:paraId="60B96FEE" w14:textId="77777777" w:rsidTr="00022654">
        <w:trPr>
          <w:jc w:val="center"/>
        </w:trPr>
        <w:tc>
          <w:tcPr>
            <w:tcW w:w="387" w:type="pct"/>
            <w:tcBorders>
              <w:top w:val="single" w:sz="4" w:space="0" w:color="auto"/>
              <w:left w:val="single" w:sz="4" w:space="0" w:color="auto"/>
              <w:bottom w:val="single" w:sz="4" w:space="0" w:color="auto"/>
              <w:right w:val="single" w:sz="4" w:space="0" w:color="auto"/>
            </w:tcBorders>
          </w:tcPr>
          <w:p w14:paraId="4A7148C6" w14:textId="77777777" w:rsidR="00022654" w:rsidRPr="00B47339" w:rsidRDefault="00022654" w:rsidP="00022654">
            <w:pPr>
              <w:pStyle w:val="Default"/>
              <w:rPr>
                <w:color w:val="00B050"/>
                <w:sz w:val="22"/>
                <w:szCs w:val="22"/>
              </w:rPr>
            </w:pPr>
            <w:r w:rsidRPr="00B47339">
              <w:rPr>
                <w:b/>
                <w:bCs/>
                <w:i/>
                <w:iCs/>
                <w:color w:val="00B050"/>
                <w:sz w:val="22"/>
                <w:szCs w:val="22"/>
              </w:rPr>
              <w:t xml:space="preserve">Nr </w:t>
            </w:r>
          </w:p>
        </w:tc>
        <w:tc>
          <w:tcPr>
            <w:tcW w:w="718" w:type="pct"/>
            <w:tcBorders>
              <w:top w:val="single" w:sz="4" w:space="0" w:color="auto"/>
              <w:left w:val="single" w:sz="4" w:space="0" w:color="auto"/>
              <w:bottom w:val="single" w:sz="4" w:space="0" w:color="auto"/>
              <w:right w:val="single" w:sz="4" w:space="0" w:color="auto"/>
            </w:tcBorders>
          </w:tcPr>
          <w:p w14:paraId="7701AC44" w14:textId="77777777" w:rsidR="00022654" w:rsidRPr="00B47339" w:rsidRDefault="00022654" w:rsidP="00022654">
            <w:pPr>
              <w:pStyle w:val="Default"/>
              <w:rPr>
                <w:color w:val="00B050"/>
                <w:sz w:val="22"/>
                <w:szCs w:val="22"/>
              </w:rPr>
            </w:pPr>
            <w:r w:rsidRPr="00B47339">
              <w:rPr>
                <w:b/>
                <w:bCs/>
                <w:i/>
                <w:iCs/>
                <w:color w:val="00B050"/>
                <w:sz w:val="22"/>
                <w:szCs w:val="22"/>
              </w:rPr>
              <w:t xml:space="preserve">Kod czynności do rozliczenia </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14:paraId="163AB2D4" w14:textId="77777777" w:rsidR="00022654" w:rsidRPr="00B47339" w:rsidRDefault="00022654" w:rsidP="00022654">
            <w:pPr>
              <w:pStyle w:val="Default"/>
              <w:rPr>
                <w:color w:val="00B050"/>
                <w:sz w:val="22"/>
                <w:szCs w:val="22"/>
              </w:rPr>
            </w:pPr>
            <w:r w:rsidRPr="00B47339">
              <w:rPr>
                <w:b/>
                <w:bCs/>
                <w:i/>
                <w:iCs/>
                <w:color w:val="00B050"/>
                <w:sz w:val="22"/>
                <w:szCs w:val="22"/>
              </w:rPr>
              <w:t xml:space="preserve">Kod czynn. / materiału do wyceny </w:t>
            </w:r>
          </w:p>
        </w:tc>
        <w:tc>
          <w:tcPr>
            <w:tcW w:w="2486" w:type="pct"/>
            <w:tcBorders>
              <w:top w:val="single" w:sz="4" w:space="0" w:color="auto"/>
              <w:left w:val="single" w:sz="4" w:space="0" w:color="auto"/>
              <w:bottom w:val="single" w:sz="4" w:space="0" w:color="auto"/>
              <w:right w:val="single" w:sz="4" w:space="0" w:color="auto"/>
            </w:tcBorders>
            <w:shd w:val="clear" w:color="auto" w:fill="auto"/>
            <w:hideMark/>
          </w:tcPr>
          <w:p w14:paraId="64EB27E2" w14:textId="77777777" w:rsidR="00022654" w:rsidRPr="00B47339" w:rsidRDefault="00022654" w:rsidP="00022654">
            <w:pPr>
              <w:pStyle w:val="Default"/>
              <w:rPr>
                <w:color w:val="00B050"/>
                <w:sz w:val="22"/>
                <w:szCs w:val="22"/>
              </w:rPr>
            </w:pPr>
            <w:r w:rsidRPr="00B47339">
              <w:rPr>
                <w:b/>
                <w:bCs/>
                <w:i/>
                <w:iCs/>
                <w:color w:val="00B050"/>
                <w:sz w:val="22"/>
                <w:szCs w:val="22"/>
              </w:rPr>
              <w:t xml:space="preserve">Opis kodu czynności </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C660423" w14:textId="77777777" w:rsidR="00022654" w:rsidRPr="00B47339" w:rsidRDefault="00022654" w:rsidP="00022654">
            <w:pPr>
              <w:pStyle w:val="Default"/>
              <w:rPr>
                <w:color w:val="00B050"/>
                <w:sz w:val="22"/>
                <w:szCs w:val="22"/>
              </w:rPr>
            </w:pPr>
            <w:r w:rsidRPr="00B47339">
              <w:rPr>
                <w:b/>
                <w:bCs/>
                <w:i/>
                <w:iCs/>
                <w:color w:val="00B050"/>
                <w:sz w:val="22"/>
                <w:szCs w:val="22"/>
              </w:rPr>
              <w:t xml:space="preserve">Jednostka miary </w:t>
            </w:r>
          </w:p>
        </w:tc>
      </w:tr>
      <w:tr w:rsidR="00022654" w:rsidRPr="00B47339" w14:paraId="64F4671C" w14:textId="77777777" w:rsidTr="00022654">
        <w:trPr>
          <w:trHeight w:val="445"/>
          <w:jc w:val="center"/>
        </w:trPr>
        <w:tc>
          <w:tcPr>
            <w:tcW w:w="387" w:type="pct"/>
            <w:tcBorders>
              <w:top w:val="single" w:sz="4" w:space="0" w:color="auto"/>
              <w:left w:val="single" w:sz="4" w:space="0" w:color="auto"/>
              <w:bottom w:val="single" w:sz="4" w:space="0" w:color="auto"/>
              <w:right w:val="single" w:sz="4" w:space="0" w:color="auto"/>
            </w:tcBorders>
          </w:tcPr>
          <w:p w14:paraId="4507E6A9" w14:textId="77777777" w:rsidR="00022654" w:rsidRPr="00B47339" w:rsidRDefault="00022654" w:rsidP="00022654">
            <w:pPr>
              <w:suppressAutoHyphens w:val="0"/>
              <w:spacing w:before="120" w:after="120"/>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26.1</w:t>
            </w:r>
          </w:p>
        </w:tc>
        <w:tc>
          <w:tcPr>
            <w:tcW w:w="718" w:type="pct"/>
            <w:tcBorders>
              <w:top w:val="single" w:sz="4" w:space="0" w:color="auto"/>
              <w:left w:val="single" w:sz="4" w:space="0" w:color="auto"/>
              <w:bottom w:val="single" w:sz="4" w:space="0" w:color="auto"/>
              <w:right w:val="single" w:sz="4" w:space="0" w:color="auto"/>
            </w:tcBorders>
          </w:tcPr>
          <w:p w14:paraId="5B28BC22" w14:textId="77777777" w:rsidR="00022654" w:rsidRPr="00B47339" w:rsidRDefault="00022654" w:rsidP="00022654">
            <w:pPr>
              <w:suppressAutoHyphens w:val="0"/>
              <w:spacing w:before="120" w:after="120"/>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PORZ</w:t>
            </w:r>
            <w:r>
              <w:rPr>
                <w:rFonts w:ascii="Cambria" w:eastAsia="Calibri" w:hAnsi="Cambria" w:cs="Arial"/>
                <w:color w:val="00B050"/>
                <w:sz w:val="22"/>
                <w:szCs w:val="22"/>
                <w:lang w:eastAsia="en-US"/>
              </w:rPr>
              <w:t xml:space="preserve"> </w:t>
            </w:r>
            <w:r w:rsidRPr="00B47339">
              <w:rPr>
                <w:rFonts w:ascii="Cambria" w:eastAsia="Calibri" w:hAnsi="Cambria" w:cs="Arial"/>
                <w:color w:val="00B050"/>
                <w:sz w:val="22"/>
                <w:szCs w:val="22"/>
                <w:lang w:eastAsia="en-US"/>
              </w:rPr>
              <w:t>STOS</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14:paraId="44C63CEB" w14:textId="77777777" w:rsidR="00022654" w:rsidRPr="00B47339" w:rsidRDefault="00022654" w:rsidP="00022654">
            <w:pPr>
              <w:suppressAutoHyphens w:val="0"/>
              <w:spacing w:before="120" w:after="120"/>
              <w:rPr>
                <w:rFonts w:ascii="Cambria" w:eastAsia="Calibri" w:hAnsi="Cambria" w:cs="Arial"/>
                <w:bCs/>
                <w:iCs/>
                <w:color w:val="00B050"/>
                <w:sz w:val="22"/>
                <w:szCs w:val="22"/>
                <w:lang w:eastAsia="pl-PL"/>
              </w:rPr>
            </w:pPr>
            <w:r w:rsidRPr="00B47339">
              <w:rPr>
                <w:rFonts w:ascii="Cambria" w:eastAsia="Calibri" w:hAnsi="Cambria" w:cs="Arial"/>
                <w:color w:val="00B050"/>
                <w:sz w:val="22"/>
                <w:szCs w:val="22"/>
                <w:lang w:eastAsia="en-US"/>
              </w:rPr>
              <w:t>PORZ</w:t>
            </w:r>
            <w:r>
              <w:rPr>
                <w:rFonts w:ascii="Cambria" w:eastAsia="Calibri" w:hAnsi="Cambria" w:cs="Arial"/>
                <w:color w:val="00B050"/>
                <w:sz w:val="22"/>
                <w:szCs w:val="22"/>
                <w:lang w:eastAsia="en-US"/>
              </w:rPr>
              <w:t xml:space="preserve"> </w:t>
            </w:r>
            <w:r w:rsidRPr="00B47339">
              <w:rPr>
                <w:rFonts w:ascii="Cambria" w:eastAsia="Calibri" w:hAnsi="Cambria" w:cs="Arial"/>
                <w:color w:val="00B050"/>
                <w:sz w:val="22"/>
                <w:szCs w:val="22"/>
                <w:lang w:eastAsia="en-US"/>
              </w:rPr>
              <w:t>STOS</w:t>
            </w:r>
          </w:p>
        </w:tc>
        <w:tc>
          <w:tcPr>
            <w:tcW w:w="2486" w:type="pct"/>
            <w:tcBorders>
              <w:top w:val="single" w:sz="4" w:space="0" w:color="auto"/>
              <w:left w:val="single" w:sz="4" w:space="0" w:color="auto"/>
              <w:bottom w:val="single" w:sz="4" w:space="0" w:color="auto"/>
              <w:right w:val="single" w:sz="4" w:space="0" w:color="auto"/>
            </w:tcBorders>
            <w:shd w:val="clear" w:color="auto" w:fill="auto"/>
            <w:hideMark/>
          </w:tcPr>
          <w:p w14:paraId="041BD1AD" w14:textId="77777777" w:rsidR="00022654" w:rsidRPr="00B47339" w:rsidRDefault="00022654" w:rsidP="00022654">
            <w:pPr>
              <w:suppressAutoHyphens w:val="0"/>
              <w:spacing w:before="120" w:after="120"/>
              <w:rPr>
                <w:rFonts w:ascii="Cambria" w:eastAsia="Calibri" w:hAnsi="Cambria" w:cs="Arial"/>
                <w:bCs/>
                <w:iCs/>
                <w:color w:val="00B050"/>
                <w:sz w:val="22"/>
                <w:szCs w:val="22"/>
                <w:lang w:eastAsia="pl-PL"/>
              </w:rPr>
            </w:pPr>
            <w:r w:rsidRPr="00B47339">
              <w:rPr>
                <w:rFonts w:ascii="Cambria" w:eastAsia="Calibri" w:hAnsi="Cambria" w:cs="Arial"/>
                <w:bCs/>
                <w:iCs/>
                <w:color w:val="00B050"/>
                <w:sz w:val="22"/>
                <w:szCs w:val="22"/>
                <w:lang w:eastAsia="pl-PL"/>
              </w:rPr>
              <w:t>Wynoszenie i układanie pozostałości w stosy niewymiarowe</w:t>
            </w:r>
          </w:p>
        </w:tc>
        <w:tc>
          <w:tcPr>
            <w:tcW w:w="677" w:type="pct"/>
            <w:tcBorders>
              <w:top w:val="single" w:sz="4" w:space="0" w:color="auto"/>
              <w:left w:val="single" w:sz="4" w:space="0" w:color="auto"/>
              <w:right w:val="single" w:sz="4" w:space="0" w:color="auto"/>
            </w:tcBorders>
            <w:shd w:val="clear" w:color="auto" w:fill="auto"/>
          </w:tcPr>
          <w:p w14:paraId="3A478635" w14:textId="77777777" w:rsidR="00022654" w:rsidRPr="00B47339" w:rsidRDefault="00022654" w:rsidP="00022654">
            <w:pPr>
              <w:suppressAutoHyphens w:val="0"/>
              <w:spacing w:before="120" w:after="120"/>
              <w:jc w:val="center"/>
              <w:rPr>
                <w:rFonts w:ascii="Cambria" w:eastAsia="Calibri" w:hAnsi="Cambria" w:cs="Arial"/>
                <w:bCs/>
                <w:iCs/>
                <w:color w:val="00B050"/>
                <w:sz w:val="22"/>
                <w:szCs w:val="22"/>
                <w:lang w:eastAsia="pl-PL"/>
              </w:rPr>
            </w:pPr>
            <w:r w:rsidRPr="00B47339">
              <w:rPr>
                <w:rFonts w:ascii="Cambria" w:eastAsia="Calibri" w:hAnsi="Cambria" w:cs="Arial"/>
                <w:bCs/>
                <w:iCs/>
                <w:color w:val="00B050"/>
                <w:sz w:val="22"/>
                <w:szCs w:val="22"/>
                <w:lang w:eastAsia="pl-PL"/>
              </w:rPr>
              <w:t>M</w:t>
            </w:r>
            <w:r w:rsidRPr="00B47339">
              <w:rPr>
                <w:rFonts w:ascii="Cambria" w:eastAsia="Calibri" w:hAnsi="Cambria" w:cs="Arial"/>
                <w:bCs/>
                <w:iCs/>
                <w:color w:val="00B050"/>
                <w:sz w:val="22"/>
                <w:szCs w:val="22"/>
                <w:vertAlign w:val="superscript"/>
                <w:lang w:eastAsia="pl-PL"/>
              </w:rPr>
              <w:t>3</w:t>
            </w:r>
            <w:r w:rsidRPr="00B47339">
              <w:rPr>
                <w:rFonts w:ascii="Cambria" w:eastAsia="Calibri" w:hAnsi="Cambria" w:cs="Arial"/>
                <w:bCs/>
                <w:iCs/>
                <w:color w:val="00B050"/>
                <w:sz w:val="22"/>
                <w:szCs w:val="22"/>
                <w:lang w:eastAsia="pl-PL"/>
              </w:rPr>
              <w:t>P</w:t>
            </w:r>
          </w:p>
        </w:tc>
      </w:tr>
    </w:tbl>
    <w:p w14:paraId="0F247E6F" w14:textId="77777777" w:rsidR="00022654" w:rsidRPr="00B47339" w:rsidRDefault="00022654" w:rsidP="00022654">
      <w:pPr>
        <w:widowControl w:val="0"/>
        <w:spacing w:before="120" w:after="120"/>
        <w:jc w:val="both"/>
        <w:rPr>
          <w:rFonts w:ascii="Cambria" w:eastAsia="Verdana" w:hAnsi="Cambria" w:cs="Verdana"/>
          <w:color w:val="00B050"/>
          <w:kern w:val="1"/>
          <w:sz w:val="22"/>
          <w:szCs w:val="22"/>
          <w:lang w:eastAsia="zh-CN" w:bidi="hi-IN"/>
        </w:rPr>
      </w:pPr>
      <w:r w:rsidRPr="00B47339">
        <w:rPr>
          <w:rFonts w:ascii="Cambria" w:eastAsia="Calibri" w:hAnsi="Cambria" w:cs="Arial"/>
          <w:b/>
          <w:bCs/>
          <w:color w:val="00B050"/>
          <w:sz w:val="22"/>
          <w:szCs w:val="22"/>
        </w:rPr>
        <w:t>Standard technologii prac obejmuje:</w:t>
      </w:r>
    </w:p>
    <w:p w14:paraId="061312F6" w14:textId="77777777" w:rsidR="00022654" w:rsidRPr="00B47339" w:rsidRDefault="00022654" w:rsidP="00AC72A3">
      <w:pPr>
        <w:numPr>
          <w:ilvl w:val="0"/>
          <w:numId w:val="132"/>
        </w:numPr>
        <w:suppressAutoHyphens w:val="0"/>
        <w:autoSpaceDE w:val="0"/>
        <w:autoSpaceDN w:val="0"/>
        <w:adjustRightInd w:val="0"/>
        <w:spacing w:before="120" w:after="120"/>
        <w:contextualSpacing/>
        <w:jc w:val="both"/>
        <w:rPr>
          <w:rFonts w:ascii="Cambria" w:eastAsia="Calibri" w:hAnsi="Cambria" w:cs="Arial"/>
          <w:bCs/>
          <w:color w:val="00B050"/>
          <w:sz w:val="22"/>
          <w:szCs w:val="22"/>
          <w:lang w:eastAsia="pl-PL"/>
        </w:rPr>
      </w:pPr>
      <w:r w:rsidRPr="00F70971">
        <w:rPr>
          <w:rFonts w:ascii="Cambria" w:eastAsia="Calibri" w:hAnsi="Cambria" w:cs="Arial"/>
          <w:bCs/>
          <w:color w:val="00B050"/>
          <w:sz w:val="22"/>
          <w:szCs w:val="22"/>
          <w:lang w:eastAsia="pl-PL"/>
        </w:rPr>
        <w:t>(za wyjątkiem technologii krajowej określonej w pkt. 151) – oczyszczenie powierzchni po cięciach rębnych  z tzw. pozostałości drzewnych, tj. części po usuniętych drzewach (nie będących uprzednio warstwą podrostu i podszytu), które po należycie zrealizowanym pozyskaniu i zrywce nie znalazły się w zaewidencjonowanej miąższości surowca drzewnego w ramach użytkowania danego pododdziału</w:t>
      </w:r>
      <w:r w:rsidRPr="00B47339">
        <w:rPr>
          <w:rFonts w:ascii="Cambria" w:eastAsia="Calibri" w:hAnsi="Cambria" w:cs="Arial"/>
          <w:bCs/>
          <w:color w:val="00B050"/>
          <w:sz w:val="22"/>
          <w:szCs w:val="22"/>
          <w:lang w:eastAsia="pl-PL"/>
        </w:rPr>
        <w:t xml:space="preserve">,     </w:t>
      </w:r>
    </w:p>
    <w:p w14:paraId="24CB2868" w14:textId="77777777" w:rsidR="00022654" w:rsidRPr="00B47339" w:rsidRDefault="00022654" w:rsidP="00AC72A3">
      <w:pPr>
        <w:numPr>
          <w:ilvl w:val="0"/>
          <w:numId w:val="132"/>
        </w:numPr>
        <w:suppressAutoHyphens w:val="0"/>
        <w:autoSpaceDE w:val="0"/>
        <w:autoSpaceDN w:val="0"/>
        <w:adjustRightInd w:val="0"/>
        <w:spacing w:before="120" w:after="120"/>
        <w:contextualSpacing/>
        <w:jc w:val="both"/>
        <w:rPr>
          <w:rFonts w:ascii="Cambria" w:eastAsia="Calibri" w:hAnsi="Cambria" w:cs="Arial"/>
          <w:bCs/>
          <w:color w:val="00B050"/>
          <w:sz w:val="22"/>
          <w:szCs w:val="22"/>
          <w:lang w:eastAsia="pl-PL"/>
        </w:rPr>
      </w:pPr>
      <w:r w:rsidRPr="00B47339">
        <w:rPr>
          <w:rFonts w:ascii="Cambria" w:eastAsia="Calibri" w:hAnsi="Cambria" w:cs="Arial"/>
          <w:bCs/>
          <w:color w:val="00B050"/>
          <w:sz w:val="22"/>
          <w:szCs w:val="22"/>
          <w:lang w:eastAsia="pl-PL"/>
        </w:rPr>
        <w:t xml:space="preserve">wynoszenie </w:t>
      </w:r>
      <w:r>
        <w:rPr>
          <w:rFonts w:ascii="Cambria" w:eastAsia="Calibri" w:hAnsi="Cambria" w:cs="Arial"/>
          <w:color w:val="00B050"/>
          <w:sz w:val="22"/>
          <w:szCs w:val="22"/>
          <w:lang w:eastAsia="en-US"/>
        </w:rPr>
        <w:t>na odległość do 50</w:t>
      </w:r>
      <w:r w:rsidRPr="00B47339">
        <w:rPr>
          <w:rFonts w:ascii="Cambria" w:eastAsia="Calibri" w:hAnsi="Cambria" w:cs="Arial"/>
          <w:color w:val="00B050"/>
          <w:sz w:val="22"/>
          <w:szCs w:val="22"/>
          <w:lang w:eastAsia="en-US"/>
        </w:rPr>
        <w:t xml:space="preserve"> m </w:t>
      </w:r>
      <w:r w:rsidRPr="00B47339">
        <w:rPr>
          <w:rFonts w:ascii="Cambria" w:eastAsia="Calibri" w:hAnsi="Cambria" w:cs="Arial"/>
          <w:bCs/>
          <w:color w:val="00B050"/>
          <w:sz w:val="22"/>
          <w:szCs w:val="22"/>
          <w:lang w:eastAsia="pl-PL"/>
        </w:rPr>
        <w:t>i układanie pozostałości w stosy niewymiarowe,</w:t>
      </w:r>
    </w:p>
    <w:p w14:paraId="20D9EABC" w14:textId="77777777" w:rsidR="00022654" w:rsidRPr="00B47339" w:rsidRDefault="00022654" w:rsidP="00022654">
      <w:pPr>
        <w:spacing w:before="120" w:after="120"/>
        <w:jc w:val="both"/>
        <w:rPr>
          <w:rFonts w:ascii="Cambria" w:eastAsia="Calibri" w:hAnsi="Cambria" w:cs="Arial"/>
          <w:b/>
          <w:bCs/>
          <w:color w:val="00B050"/>
          <w:sz w:val="22"/>
          <w:szCs w:val="22"/>
          <w:lang w:eastAsia="pl-PL"/>
        </w:rPr>
      </w:pPr>
      <w:r w:rsidRPr="00B47339">
        <w:rPr>
          <w:rFonts w:ascii="Cambria" w:eastAsia="Calibri" w:hAnsi="Cambria" w:cs="Arial"/>
          <w:b/>
          <w:bCs/>
          <w:color w:val="00B050"/>
          <w:sz w:val="22"/>
          <w:szCs w:val="22"/>
          <w:lang w:eastAsia="pl-PL"/>
        </w:rPr>
        <w:t>Uwagi:</w:t>
      </w:r>
    </w:p>
    <w:p w14:paraId="630EF6AD" w14:textId="77777777" w:rsidR="00022654" w:rsidRPr="00B47339" w:rsidRDefault="00022654" w:rsidP="00022654">
      <w:pPr>
        <w:autoSpaceDE w:val="0"/>
        <w:autoSpaceDN w:val="0"/>
        <w:adjustRightInd w:val="0"/>
        <w:spacing w:before="120" w:after="120"/>
        <w:jc w:val="both"/>
        <w:rPr>
          <w:rFonts w:ascii="Cambria" w:hAnsi="Cambria" w:cs="Arial"/>
          <w:color w:val="00B050"/>
          <w:sz w:val="22"/>
          <w:szCs w:val="22"/>
          <w:lang w:eastAsia="pl-PL"/>
        </w:rPr>
      </w:pPr>
      <w:r w:rsidRPr="00B47339">
        <w:rPr>
          <w:rFonts w:ascii="Cambria" w:hAnsi="Cambria" w:cs="Arial"/>
          <w:color w:val="00B050"/>
          <w:sz w:val="22"/>
          <w:szCs w:val="22"/>
          <w:lang w:eastAsia="pl-PL"/>
        </w:rPr>
        <w:t>Szczegółowa technologia i zakres zabiegu zostaną określone przed rozpoczęciem zabiegu w</w:t>
      </w:r>
      <w:r>
        <w:rPr>
          <w:rFonts w:ascii="Cambria" w:hAnsi="Cambria" w:cs="Arial"/>
          <w:color w:val="00B050"/>
          <w:sz w:val="22"/>
          <w:szCs w:val="22"/>
          <w:lang w:eastAsia="pl-PL"/>
        </w:rPr>
        <w:t> </w:t>
      </w:r>
      <w:r w:rsidRPr="00B47339">
        <w:rPr>
          <w:rFonts w:ascii="Cambria" w:hAnsi="Cambria" w:cs="Arial"/>
          <w:color w:val="00B050"/>
          <w:sz w:val="22"/>
          <w:szCs w:val="22"/>
          <w:lang w:eastAsia="pl-PL"/>
        </w:rPr>
        <w:t>zleceniu.</w:t>
      </w:r>
    </w:p>
    <w:p w14:paraId="501A3685" w14:textId="77777777" w:rsidR="00022654" w:rsidRPr="00B47339" w:rsidRDefault="00022654" w:rsidP="00022654">
      <w:pPr>
        <w:autoSpaceDE w:val="0"/>
        <w:autoSpaceDN w:val="0"/>
        <w:adjustRightInd w:val="0"/>
        <w:spacing w:before="120" w:after="120"/>
        <w:jc w:val="both"/>
        <w:rPr>
          <w:rFonts w:ascii="Cambria" w:hAnsi="Cambria" w:cs="Arial"/>
          <w:color w:val="00B050"/>
          <w:sz w:val="22"/>
          <w:szCs w:val="22"/>
          <w:lang w:eastAsia="pl-PL"/>
        </w:rPr>
      </w:pPr>
      <w:r w:rsidRPr="00B47339">
        <w:rPr>
          <w:rFonts w:ascii="Cambria" w:hAnsi="Cambria" w:cs="Arial"/>
          <w:color w:val="00B050"/>
          <w:sz w:val="22"/>
          <w:szCs w:val="22"/>
          <w:lang w:eastAsia="pl-PL"/>
        </w:rPr>
        <w:t>Sprzęt i narzędzia niezbędne do wykonania zabiegu zapewnia Wykonawca.</w:t>
      </w:r>
    </w:p>
    <w:p w14:paraId="18AA66D5" w14:textId="77777777" w:rsidR="00022654" w:rsidRPr="00B47339" w:rsidRDefault="00022654" w:rsidP="00022654">
      <w:pPr>
        <w:suppressAutoHyphens w:val="0"/>
        <w:spacing w:before="120" w:after="120"/>
        <w:rPr>
          <w:rFonts w:ascii="Cambria" w:eastAsia="Calibri" w:hAnsi="Cambria"/>
          <w:color w:val="00B050"/>
          <w:sz w:val="22"/>
          <w:szCs w:val="22"/>
          <w:lang w:eastAsia="en-US"/>
        </w:rPr>
      </w:pPr>
      <w:r w:rsidRPr="00B47339">
        <w:rPr>
          <w:rFonts w:ascii="Cambria" w:eastAsia="Calibri" w:hAnsi="Cambria" w:cs="Arial"/>
          <w:b/>
          <w:bCs/>
          <w:color w:val="00B050"/>
          <w:sz w:val="22"/>
          <w:szCs w:val="22"/>
          <w:lang w:eastAsia="pl-PL"/>
        </w:rPr>
        <w:t>Procedura odbioru:</w:t>
      </w:r>
    </w:p>
    <w:p w14:paraId="5C37BD0A" w14:textId="77777777" w:rsidR="00022654" w:rsidRPr="00B47339" w:rsidRDefault="00022654" w:rsidP="00022654">
      <w:pPr>
        <w:suppressAutoHyphens w:val="0"/>
        <w:autoSpaceDE w:val="0"/>
        <w:spacing w:before="120" w:after="120"/>
        <w:jc w:val="both"/>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Odbiór prac nastąpi poprzez zweryfikowanie prawidłowości ich wykonania z opisem czynności i</w:t>
      </w:r>
      <w:r>
        <w:rPr>
          <w:rFonts w:ascii="Cambria" w:eastAsia="Calibri" w:hAnsi="Cambria" w:cs="Arial"/>
          <w:color w:val="00B050"/>
          <w:sz w:val="22"/>
          <w:szCs w:val="22"/>
          <w:lang w:eastAsia="en-US"/>
        </w:rPr>
        <w:t> </w:t>
      </w:r>
      <w:r w:rsidRPr="00B47339">
        <w:rPr>
          <w:rFonts w:ascii="Cambria" w:eastAsia="Calibri" w:hAnsi="Cambria" w:cs="Arial"/>
          <w:color w:val="00B050"/>
          <w:sz w:val="22"/>
          <w:szCs w:val="22"/>
          <w:lang w:eastAsia="en-US"/>
        </w:rPr>
        <w:t>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615C034B" w14:textId="77777777" w:rsidR="00022654" w:rsidRPr="00B47339" w:rsidRDefault="00022654" w:rsidP="00AC72A3">
      <w:pPr>
        <w:numPr>
          <w:ilvl w:val="0"/>
          <w:numId w:val="148"/>
        </w:numPr>
        <w:suppressAutoHyphens w:val="0"/>
        <w:autoSpaceDE w:val="0"/>
        <w:spacing w:before="120" w:after="120"/>
        <w:contextualSpacing/>
        <w:jc w:val="both"/>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ilość pozostałości drzewnych jest ściśle skorelowana z pozyskaną grubizną na danej powierzchni zrębowej;</w:t>
      </w:r>
    </w:p>
    <w:p w14:paraId="21F74C35" w14:textId="77777777" w:rsidR="00022654" w:rsidRPr="00B47339" w:rsidRDefault="00022654" w:rsidP="00AC72A3">
      <w:pPr>
        <w:numPr>
          <w:ilvl w:val="0"/>
          <w:numId w:val="148"/>
        </w:numPr>
        <w:suppressAutoHyphens w:val="0"/>
        <w:autoSpaceDE w:val="0"/>
        <w:spacing w:before="120" w:after="120"/>
        <w:contextualSpacing/>
        <w:jc w:val="both"/>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pozostałości pozrębowe to przede wszystkim drewno małowymiarowe oraz chrust;</w:t>
      </w:r>
    </w:p>
    <w:p w14:paraId="27335FAD" w14:textId="77777777" w:rsidR="00022654" w:rsidRPr="00B47339" w:rsidRDefault="00022654" w:rsidP="00AC72A3">
      <w:pPr>
        <w:numPr>
          <w:ilvl w:val="0"/>
          <w:numId w:val="148"/>
        </w:numPr>
        <w:suppressAutoHyphens w:val="0"/>
        <w:autoSpaceDE w:val="0"/>
        <w:spacing w:before="120" w:after="120"/>
        <w:contextualSpacing/>
        <w:jc w:val="both"/>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78EA4231" w14:textId="77777777" w:rsidR="00022654" w:rsidRPr="00B47339" w:rsidRDefault="00022654" w:rsidP="00AC72A3">
      <w:pPr>
        <w:numPr>
          <w:ilvl w:val="0"/>
          <w:numId w:val="148"/>
        </w:numPr>
        <w:suppressAutoHyphens w:val="0"/>
        <w:autoSpaceDE w:val="0"/>
        <w:spacing w:before="120" w:after="120"/>
        <w:contextualSpacing/>
        <w:jc w:val="both"/>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dla celów określenia M3P na podstawie M3 stosuje się przelicznik zamienny M3 bez kory na M3P w korze równy 4.</w:t>
      </w:r>
    </w:p>
    <w:p w14:paraId="4DFA438B" w14:textId="77777777" w:rsidR="00022654" w:rsidRPr="00B47339" w:rsidRDefault="00022654" w:rsidP="00AC72A3">
      <w:pPr>
        <w:numPr>
          <w:ilvl w:val="0"/>
          <w:numId w:val="148"/>
        </w:numPr>
        <w:suppressAutoHyphens w:val="0"/>
        <w:autoSpaceDE w:val="0"/>
        <w:spacing w:before="120" w:after="120"/>
        <w:contextualSpacing/>
        <w:jc w:val="both"/>
        <w:rPr>
          <w:rFonts w:ascii="Cambria" w:eastAsia="Calibri" w:hAnsi="Cambria" w:cs="Arial"/>
          <w:bCs/>
          <w:i/>
          <w:color w:val="00B050"/>
          <w:sz w:val="22"/>
          <w:szCs w:val="22"/>
          <w:lang w:eastAsia="en-US"/>
        </w:rPr>
      </w:pPr>
      <w:r w:rsidRPr="00B47339">
        <w:rPr>
          <w:rFonts w:ascii="Cambria" w:eastAsia="Calibri" w:hAnsi="Cambria" w:cs="Arial"/>
          <w:color w:val="00B050"/>
          <w:sz w:val="22"/>
          <w:szCs w:val="22"/>
          <w:lang w:eastAsia="en-US"/>
        </w:rPr>
        <w:t>tak określoną masę M3P pozostałości drzewnych pomniejsza się o ilość M3P pozyskanej i sprzedanej drobnicy (z użytkowanego drzewostanu, za wyjątkiem pochodzącej z</w:t>
      </w:r>
      <w:r>
        <w:rPr>
          <w:rFonts w:ascii="Cambria" w:eastAsia="Calibri" w:hAnsi="Cambria" w:cs="Arial"/>
          <w:color w:val="00B050"/>
          <w:sz w:val="22"/>
          <w:szCs w:val="22"/>
          <w:lang w:eastAsia="en-US"/>
        </w:rPr>
        <w:t> </w:t>
      </w:r>
      <w:r w:rsidRPr="00B47339">
        <w:rPr>
          <w:rFonts w:ascii="Cambria" w:eastAsia="Calibri" w:hAnsi="Cambria" w:cs="Arial"/>
          <w:color w:val="00B050"/>
          <w:sz w:val="22"/>
          <w:szCs w:val="22"/>
          <w:lang w:eastAsia="en-US"/>
        </w:rPr>
        <w:t>wyciętych podszytów i podrostów) i – jeśli wartość jest większa od zera - przyjmuje jako podstawę do rozliczeń.</w:t>
      </w:r>
    </w:p>
    <w:p w14:paraId="14FDFB26" w14:textId="77777777" w:rsidR="00022654" w:rsidRDefault="00022654" w:rsidP="00022654">
      <w:pPr>
        <w:suppressAutoHyphens w:val="0"/>
        <w:spacing w:before="120" w:after="120"/>
        <w:rPr>
          <w:rFonts w:ascii="Cambria" w:eastAsia="Calibri" w:hAnsi="Cambria" w:cs="Arial"/>
          <w:bCs/>
          <w:i/>
          <w:color w:val="00B050"/>
          <w:sz w:val="22"/>
          <w:szCs w:val="22"/>
          <w:lang w:eastAsia="en-US"/>
        </w:rPr>
      </w:pPr>
      <w:r w:rsidRPr="00B47339">
        <w:rPr>
          <w:rFonts w:ascii="Cambria" w:eastAsia="Calibri" w:hAnsi="Cambria" w:cs="Arial"/>
          <w:bCs/>
          <w:i/>
          <w:color w:val="00B050"/>
          <w:sz w:val="22"/>
          <w:szCs w:val="22"/>
          <w:lang w:eastAsia="en-US"/>
        </w:rPr>
        <w:t xml:space="preserve">(rozliczenie </w:t>
      </w:r>
      <w:r w:rsidRPr="00B47339">
        <w:rPr>
          <w:rFonts w:ascii="Cambria" w:eastAsia="Calibri" w:hAnsi="Cambria" w:cs="Arial"/>
          <w:i/>
          <w:color w:val="00B050"/>
          <w:sz w:val="22"/>
          <w:szCs w:val="22"/>
          <w:lang w:eastAsia="en-US"/>
        </w:rPr>
        <w:t>z dokładnością do dwóch miejsc po przecinku</w:t>
      </w:r>
      <w:r w:rsidRPr="00B47339">
        <w:rPr>
          <w:rFonts w:ascii="Cambria" w:eastAsia="Calibri" w:hAnsi="Cambria" w:cs="Arial"/>
          <w:bCs/>
          <w:i/>
          <w:color w:val="00B050"/>
          <w:sz w:val="22"/>
          <w:szCs w:val="22"/>
          <w:lang w:eastAsia="en-US"/>
        </w:rPr>
        <w:t>)</w:t>
      </w:r>
    </w:p>
    <w:p w14:paraId="6E989780" w14:textId="77777777" w:rsidR="00022654" w:rsidRPr="00A960EE" w:rsidRDefault="00022654" w:rsidP="00022654">
      <w:pPr>
        <w:suppressAutoHyphens w:val="0"/>
        <w:spacing w:before="120" w:after="120"/>
        <w:rPr>
          <w:rFonts w:ascii="Cambria" w:eastAsia="Calibri" w:hAnsi="Cambria" w:cs="Arial"/>
          <w:bCs/>
          <w:color w:val="00B050"/>
          <w:sz w:val="22"/>
          <w:szCs w:val="22"/>
          <w:lang w:eastAsia="en-US"/>
        </w:rPr>
      </w:pPr>
    </w:p>
    <w:p w14:paraId="6EF8FA44" w14:textId="77777777" w:rsidR="00022654" w:rsidRPr="00B47339" w:rsidRDefault="00022654" w:rsidP="00022654">
      <w:pPr>
        <w:suppressAutoHyphens w:val="0"/>
        <w:spacing w:line="360" w:lineRule="auto"/>
        <w:rPr>
          <w:rFonts w:asciiTheme="majorHAnsi" w:hAnsiTheme="majorHAnsi" w:cs="Arial"/>
          <w:b/>
          <w:color w:val="00B050"/>
          <w:sz w:val="22"/>
          <w:szCs w:val="22"/>
          <w:lang w:eastAsia="pl-PL"/>
        </w:rPr>
      </w:pPr>
      <w:r w:rsidRPr="00B47339">
        <w:rPr>
          <w:rFonts w:asciiTheme="majorHAnsi" w:hAnsiTheme="majorHAnsi" w:cs="Arial"/>
          <w:b/>
          <w:color w:val="00B050"/>
          <w:sz w:val="22"/>
          <w:szCs w:val="22"/>
          <w:lang w:eastAsia="pl-PL"/>
        </w:rPr>
        <w:t>1.6.2  Porządkowanie powierzchni w cięciach przedrębnych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305"/>
        <w:gridCol w:w="1216"/>
        <w:gridCol w:w="4376"/>
        <w:gridCol w:w="1462"/>
      </w:tblGrid>
      <w:tr w:rsidR="00022654" w:rsidRPr="00B47339" w14:paraId="18DFB56F" w14:textId="77777777" w:rsidTr="00022654">
        <w:trPr>
          <w:jc w:val="center"/>
        </w:trPr>
        <w:tc>
          <w:tcPr>
            <w:tcW w:w="481" w:type="pct"/>
            <w:tcBorders>
              <w:top w:val="single" w:sz="4" w:space="0" w:color="auto"/>
              <w:left w:val="single" w:sz="4" w:space="0" w:color="auto"/>
              <w:bottom w:val="single" w:sz="4" w:space="0" w:color="auto"/>
              <w:right w:val="single" w:sz="4" w:space="0" w:color="auto"/>
            </w:tcBorders>
          </w:tcPr>
          <w:p w14:paraId="60A5EAC7"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481" w:type="pct"/>
            <w:tcBorders>
              <w:top w:val="single" w:sz="4" w:space="0" w:color="auto"/>
              <w:left w:val="single" w:sz="4" w:space="0" w:color="auto"/>
              <w:bottom w:val="single" w:sz="4" w:space="0" w:color="auto"/>
              <w:right w:val="single" w:sz="4" w:space="0" w:color="auto"/>
            </w:tcBorders>
          </w:tcPr>
          <w:p w14:paraId="582CB9AB"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30" w:type="pct"/>
            <w:tcBorders>
              <w:top w:val="single" w:sz="4" w:space="0" w:color="auto"/>
              <w:left w:val="single" w:sz="4" w:space="0" w:color="auto"/>
              <w:bottom w:val="single" w:sz="4" w:space="0" w:color="auto"/>
              <w:right w:val="single" w:sz="4" w:space="0" w:color="auto"/>
            </w:tcBorders>
            <w:shd w:val="clear" w:color="auto" w:fill="auto"/>
            <w:hideMark/>
          </w:tcPr>
          <w:p w14:paraId="46DBCC1B"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508" w:type="pct"/>
            <w:tcBorders>
              <w:top w:val="single" w:sz="4" w:space="0" w:color="auto"/>
              <w:left w:val="single" w:sz="4" w:space="0" w:color="auto"/>
              <w:bottom w:val="single" w:sz="4" w:space="0" w:color="auto"/>
              <w:right w:val="single" w:sz="4" w:space="0" w:color="auto"/>
            </w:tcBorders>
            <w:shd w:val="clear" w:color="auto" w:fill="auto"/>
            <w:hideMark/>
          </w:tcPr>
          <w:p w14:paraId="793212BA"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900" w:type="pct"/>
            <w:tcBorders>
              <w:top w:val="single" w:sz="4" w:space="0" w:color="auto"/>
              <w:left w:val="single" w:sz="4" w:space="0" w:color="auto"/>
              <w:bottom w:val="single" w:sz="4" w:space="0" w:color="auto"/>
              <w:right w:val="single" w:sz="4" w:space="0" w:color="auto"/>
            </w:tcBorders>
            <w:shd w:val="clear" w:color="auto" w:fill="auto"/>
          </w:tcPr>
          <w:p w14:paraId="1105717E"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2DFA4766" w14:textId="77777777" w:rsidTr="00022654">
        <w:trPr>
          <w:trHeight w:val="366"/>
          <w:jc w:val="center"/>
        </w:trPr>
        <w:tc>
          <w:tcPr>
            <w:tcW w:w="481" w:type="pct"/>
            <w:tcBorders>
              <w:top w:val="single" w:sz="4" w:space="0" w:color="auto"/>
              <w:left w:val="single" w:sz="4" w:space="0" w:color="auto"/>
              <w:bottom w:val="single" w:sz="4" w:space="0" w:color="auto"/>
              <w:right w:val="single" w:sz="4" w:space="0" w:color="auto"/>
            </w:tcBorders>
          </w:tcPr>
          <w:p w14:paraId="594021D0" w14:textId="77777777" w:rsidR="00022654" w:rsidRPr="00B47339" w:rsidRDefault="00022654" w:rsidP="00022654">
            <w:pPr>
              <w:suppressAutoHyphens w:val="0"/>
              <w:spacing w:line="360" w:lineRule="auto"/>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26.2</w:t>
            </w:r>
          </w:p>
        </w:tc>
        <w:tc>
          <w:tcPr>
            <w:tcW w:w="481" w:type="pct"/>
            <w:tcBorders>
              <w:top w:val="single" w:sz="4" w:space="0" w:color="auto"/>
              <w:left w:val="single" w:sz="4" w:space="0" w:color="auto"/>
              <w:bottom w:val="single" w:sz="4" w:space="0" w:color="auto"/>
              <w:right w:val="single" w:sz="4" w:space="0" w:color="auto"/>
            </w:tcBorders>
          </w:tcPr>
          <w:p w14:paraId="0C5E1523" w14:textId="77777777" w:rsidR="00022654" w:rsidRPr="00B47339" w:rsidRDefault="00022654" w:rsidP="00022654">
            <w:pPr>
              <w:suppressAutoHyphens w:val="0"/>
              <w:spacing w:line="360" w:lineRule="auto"/>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SKŁ-GAŁ</w:t>
            </w:r>
          </w:p>
        </w:tc>
        <w:tc>
          <w:tcPr>
            <w:tcW w:w="630" w:type="pct"/>
            <w:tcBorders>
              <w:top w:val="single" w:sz="4" w:space="0" w:color="auto"/>
              <w:left w:val="single" w:sz="4" w:space="0" w:color="auto"/>
              <w:bottom w:val="single" w:sz="4" w:space="0" w:color="auto"/>
              <w:right w:val="single" w:sz="4" w:space="0" w:color="auto"/>
            </w:tcBorders>
            <w:shd w:val="clear" w:color="auto" w:fill="auto"/>
            <w:hideMark/>
          </w:tcPr>
          <w:p w14:paraId="105D9AC3" w14:textId="77777777" w:rsidR="00022654" w:rsidRPr="00B47339" w:rsidRDefault="00022654" w:rsidP="00022654">
            <w:pPr>
              <w:suppressAutoHyphens w:val="0"/>
              <w:spacing w:line="360" w:lineRule="auto"/>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SKŁ-GAŁ</w:t>
            </w:r>
          </w:p>
          <w:p w14:paraId="7206E368" w14:textId="77777777" w:rsidR="00022654" w:rsidRPr="00B47339" w:rsidRDefault="00022654" w:rsidP="00022654">
            <w:pPr>
              <w:suppressAutoHyphens w:val="0"/>
              <w:spacing w:line="360" w:lineRule="auto"/>
              <w:rPr>
                <w:rFonts w:asciiTheme="majorHAnsi" w:hAnsiTheme="majorHAnsi" w:cs="Arial"/>
                <w:bCs/>
                <w:iCs/>
                <w:color w:val="00B050"/>
                <w:sz w:val="22"/>
                <w:szCs w:val="22"/>
                <w:lang w:eastAsia="pl-PL"/>
              </w:rPr>
            </w:pPr>
          </w:p>
        </w:tc>
        <w:tc>
          <w:tcPr>
            <w:tcW w:w="2508" w:type="pct"/>
            <w:tcBorders>
              <w:top w:val="single" w:sz="4" w:space="0" w:color="auto"/>
              <w:left w:val="single" w:sz="4" w:space="0" w:color="auto"/>
              <w:bottom w:val="single" w:sz="4" w:space="0" w:color="auto"/>
              <w:right w:val="single" w:sz="4" w:space="0" w:color="auto"/>
            </w:tcBorders>
            <w:shd w:val="clear" w:color="auto" w:fill="auto"/>
            <w:hideMark/>
          </w:tcPr>
          <w:p w14:paraId="0D4F124F" w14:textId="77777777" w:rsidR="00022654" w:rsidRPr="00B47339" w:rsidRDefault="00022654" w:rsidP="00022654">
            <w:pPr>
              <w:suppressAutoHyphens w:val="0"/>
              <w:spacing w:line="360" w:lineRule="auto"/>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Oczyszczenie powierzchni po cięciach przedrębnych,</w:t>
            </w:r>
          </w:p>
          <w:p w14:paraId="2D7E0830" w14:textId="77777777" w:rsidR="00022654" w:rsidRPr="00B47339" w:rsidRDefault="00022654" w:rsidP="00022654">
            <w:pPr>
              <w:suppressAutoHyphens w:val="0"/>
              <w:spacing w:line="360" w:lineRule="auto"/>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lastRenderedPageBreak/>
              <w:t>znoszenie i składanie gałęzi w wały z pozostawieniem na</w:t>
            </w:r>
          </w:p>
          <w:p w14:paraId="570CE8B6" w14:textId="77777777" w:rsidR="00022654" w:rsidRPr="00B47339" w:rsidRDefault="00022654" w:rsidP="00022654">
            <w:pPr>
              <w:suppressAutoHyphens w:val="0"/>
              <w:spacing w:line="360" w:lineRule="auto"/>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powierzchni.</w:t>
            </w:r>
          </w:p>
          <w:p w14:paraId="25486EB4" w14:textId="77777777" w:rsidR="00022654" w:rsidRPr="00B47339" w:rsidRDefault="00022654" w:rsidP="00022654">
            <w:pPr>
              <w:suppressAutoHyphens w:val="0"/>
              <w:spacing w:line="360" w:lineRule="auto"/>
              <w:rPr>
                <w:rFonts w:asciiTheme="majorHAnsi" w:hAnsiTheme="majorHAnsi" w:cs="Arial"/>
                <w:bCs/>
                <w:iCs/>
                <w:color w:val="00B050"/>
                <w:sz w:val="22"/>
                <w:szCs w:val="22"/>
                <w:lang w:eastAsia="pl-PL"/>
              </w:rPr>
            </w:pPr>
          </w:p>
        </w:tc>
        <w:tc>
          <w:tcPr>
            <w:tcW w:w="900" w:type="pct"/>
            <w:tcBorders>
              <w:top w:val="single" w:sz="4" w:space="0" w:color="auto"/>
              <w:left w:val="single" w:sz="4" w:space="0" w:color="auto"/>
              <w:right w:val="single" w:sz="4" w:space="0" w:color="auto"/>
            </w:tcBorders>
            <w:shd w:val="clear" w:color="auto" w:fill="auto"/>
          </w:tcPr>
          <w:p w14:paraId="66CBA809" w14:textId="77777777" w:rsidR="00022654" w:rsidRPr="00B47339" w:rsidRDefault="00022654" w:rsidP="00022654">
            <w:pPr>
              <w:suppressAutoHyphens w:val="0"/>
              <w:spacing w:line="360" w:lineRule="auto"/>
              <w:rPr>
                <w:rFonts w:asciiTheme="majorHAnsi" w:hAnsiTheme="majorHAnsi" w:cs="Arial"/>
                <w:bCs/>
                <w:iCs/>
                <w:color w:val="00B050"/>
                <w:sz w:val="22"/>
                <w:szCs w:val="22"/>
                <w:lang w:eastAsia="pl-PL"/>
              </w:rPr>
            </w:pPr>
            <w:r w:rsidRPr="00B47339">
              <w:rPr>
                <w:rFonts w:asciiTheme="majorHAnsi" w:hAnsiTheme="majorHAnsi" w:cs="Arial"/>
                <w:color w:val="00B050"/>
                <w:sz w:val="22"/>
                <w:szCs w:val="22"/>
                <w:lang w:eastAsia="pl-PL"/>
              </w:rPr>
              <w:lastRenderedPageBreak/>
              <w:t>HA</w:t>
            </w:r>
          </w:p>
        </w:tc>
      </w:tr>
    </w:tbl>
    <w:p w14:paraId="7591DDA2" w14:textId="77777777" w:rsidR="00022654" w:rsidRPr="00B47339" w:rsidRDefault="00022654" w:rsidP="00022654">
      <w:pPr>
        <w:suppressAutoHyphens w:val="0"/>
        <w:spacing w:line="276" w:lineRule="auto"/>
        <w:jc w:val="both"/>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Standard technologii dla tej czynności obejmuje:</w:t>
      </w:r>
    </w:p>
    <w:p w14:paraId="77F077ED" w14:textId="77777777" w:rsidR="00022654" w:rsidRPr="00B47339" w:rsidRDefault="00022654" w:rsidP="00022654">
      <w:pPr>
        <w:suppressAutoHyphens w:val="0"/>
        <w:spacing w:line="276" w:lineRule="auto"/>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Oczyszczenie powierzchni po cięciach przedrębnych, znoszenie i składanie gałęzi w wały</w:t>
      </w:r>
    </w:p>
    <w:p w14:paraId="5F35A479" w14:textId="77777777" w:rsidR="00022654" w:rsidRPr="00B47339" w:rsidRDefault="00022654" w:rsidP="00022654">
      <w:pPr>
        <w:suppressAutoHyphens w:val="0"/>
        <w:spacing w:line="276" w:lineRule="auto"/>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z pozostawieniem na powierzchni.</w:t>
      </w:r>
    </w:p>
    <w:p w14:paraId="27F3AD05" w14:textId="77777777" w:rsidR="00022654" w:rsidRDefault="00022654" w:rsidP="00022654">
      <w:pPr>
        <w:suppressAutoHyphens w:val="0"/>
        <w:spacing w:line="360" w:lineRule="auto"/>
        <w:rPr>
          <w:rFonts w:asciiTheme="majorHAnsi" w:eastAsia="Calibri" w:hAnsiTheme="majorHAnsi" w:cs="Arial"/>
          <w:b/>
          <w:color w:val="00B050"/>
          <w:sz w:val="22"/>
          <w:szCs w:val="22"/>
          <w:lang w:eastAsia="en-US"/>
        </w:rPr>
      </w:pPr>
    </w:p>
    <w:p w14:paraId="4A416458" w14:textId="77777777" w:rsidR="00022654" w:rsidRPr="00EF6AD2" w:rsidRDefault="00022654" w:rsidP="00022654">
      <w:pPr>
        <w:suppressAutoHyphens w:val="0"/>
        <w:spacing w:line="360" w:lineRule="auto"/>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49B36167" w14:textId="77777777" w:rsidR="00022654" w:rsidRPr="00B47339" w:rsidRDefault="00022654" w:rsidP="00022654">
      <w:pPr>
        <w:suppressAutoHyphens w:val="0"/>
        <w:spacing w:line="276" w:lineRule="auto"/>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Sprzęt, narzędzia zapewnia:</w:t>
      </w:r>
    </w:p>
    <w:p w14:paraId="01AC99AB" w14:textId="77777777" w:rsidR="00022654" w:rsidRPr="0049589B" w:rsidRDefault="00022654" w:rsidP="00022654">
      <w:pPr>
        <w:suppressAutoHyphens w:val="0"/>
        <w:spacing w:line="360" w:lineRule="auto"/>
        <w:rPr>
          <w:rFonts w:asciiTheme="majorHAnsi" w:eastAsia="Calibri" w:hAnsiTheme="majorHAnsi" w:cs="Arial"/>
          <w:color w:val="00B050"/>
          <w:sz w:val="22"/>
          <w:szCs w:val="22"/>
          <w:lang w:eastAsia="en-US"/>
        </w:rPr>
      </w:pPr>
      <w:r w:rsidRPr="0049589B">
        <w:rPr>
          <w:rFonts w:asciiTheme="majorHAnsi" w:eastAsia="Calibri" w:hAnsiTheme="majorHAnsi" w:cs="Arial"/>
          <w:color w:val="00B050"/>
          <w:sz w:val="22"/>
          <w:szCs w:val="22"/>
          <w:lang w:eastAsia="en-US"/>
        </w:rPr>
        <w:t xml:space="preserve">- Wykonawca: </w:t>
      </w:r>
      <w:r>
        <w:rPr>
          <w:rFonts w:asciiTheme="majorHAnsi" w:eastAsia="Calibri" w:hAnsiTheme="majorHAnsi" w:cs="Arial"/>
          <w:color w:val="00B050"/>
          <w:sz w:val="22"/>
          <w:szCs w:val="22"/>
          <w:lang w:eastAsia="en-US"/>
        </w:rPr>
        <w:t>grabie, widły, pilarki, siekiery</w:t>
      </w:r>
      <w:r w:rsidRPr="0049589B">
        <w:rPr>
          <w:rFonts w:asciiTheme="majorHAnsi" w:eastAsia="Calibri" w:hAnsiTheme="majorHAnsi" w:cs="Arial"/>
          <w:color w:val="00B050"/>
          <w:sz w:val="22"/>
          <w:szCs w:val="22"/>
          <w:lang w:eastAsia="en-US"/>
        </w:rPr>
        <w:t xml:space="preserve"> (wymienić)</w:t>
      </w:r>
    </w:p>
    <w:p w14:paraId="558FE227" w14:textId="77777777" w:rsidR="00022654" w:rsidRPr="004050B0" w:rsidRDefault="00022654" w:rsidP="00022654">
      <w:pPr>
        <w:suppressAutoHyphens w:val="0"/>
        <w:spacing w:line="360" w:lineRule="auto"/>
        <w:rPr>
          <w:rFonts w:asciiTheme="majorHAnsi" w:eastAsia="Calibri" w:hAnsiTheme="majorHAnsi" w:cs="Arial"/>
          <w:color w:val="00B050"/>
          <w:sz w:val="22"/>
          <w:szCs w:val="22"/>
          <w:lang w:eastAsia="en-US"/>
        </w:rPr>
      </w:pPr>
      <w:r w:rsidRPr="0049589B">
        <w:rPr>
          <w:rFonts w:asciiTheme="majorHAnsi" w:eastAsia="Calibri" w:hAnsiTheme="majorHAnsi" w:cs="Arial"/>
          <w:color w:val="00B050"/>
          <w:sz w:val="22"/>
          <w:szCs w:val="22"/>
          <w:lang w:eastAsia="en-US"/>
        </w:rPr>
        <w:t>- Zamawiający: nie dotyczy (wymienić)</w:t>
      </w:r>
    </w:p>
    <w:p w14:paraId="0BE3D262" w14:textId="77777777" w:rsidR="00022654" w:rsidRPr="00B47339" w:rsidRDefault="00022654" w:rsidP="00022654">
      <w:pPr>
        <w:suppressAutoHyphens w:val="0"/>
        <w:spacing w:line="276" w:lineRule="auto"/>
        <w:jc w:val="both"/>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Procedura odbioru:</w:t>
      </w:r>
    </w:p>
    <w:p w14:paraId="3E0AA669" w14:textId="77777777" w:rsidR="00022654" w:rsidRPr="00B47339" w:rsidRDefault="00022654" w:rsidP="00022654">
      <w:pPr>
        <w:suppressAutoHyphens w:val="0"/>
        <w:spacing w:line="360" w:lineRule="auto"/>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xml:space="preserve">Odbiór prac nastąpi poprzez zweryfikowanie prawidłowości ich wykonania z opisem czynności </w:t>
      </w:r>
      <w:r w:rsidRPr="00B47339">
        <w:rPr>
          <w:rFonts w:asciiTheme="majorHAnsi" w:eastAsia="Calibri" w:hAnsiTheme="majorHAnsi" w:cs="Arial"/>
          <w:bCs/>
          <w:color w:val="00B050"/>
          <w:sz w:val="22"/>
          <w:szCs w:val="22"/>
          <w:lang w:eastAsia="en-US"/>
        </w:rPr>
        <w:br/>
        <w:t>i zleceniem oraz pomiar powierzchni objętej zabiegiem (np. przy pomocy: dalmierza, taśmy mierniczej, GPS, itp)</w:t>
      </w:r>
    </w:p>
    <w:p w14:paraId="399ED573" w14:textId="77777777" w:rsidR="00022654" w:rsidRPr="00B47339" w:rsidRDefault="00022654" w:rsidP="00022654">
      <w:pPr>
        <w:suppressAutoHyphens w:val="0"/>
        <w:spacing w:line="360" w:lineRule="auto"/>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6B699379" w14:textId="6863360A" w:rsidR="00F07602" w:rsidRPr="00E833AC" w:rsidRDefault="00F07602">
      <w:pPr>
        <w:suppressAutoHyphens w:val="0"/>
        <w:spacing w:after="200" w:line="276" w:lineRule="auto"/>
        <w:rPr>
          <w:rFonts w:asciiTheme="majorHAnsi" w:eastAsia="Calibri" w:hAnsiTheme="majorHAnsi" w:cs="Arial"/>
          <w:b/>
          <w:sz w:val="22"/>
          <w:szCs w:val="22"/>
          <w:lang w:eastAsia="en-US"/>
        </w:rPr>
      </w:pP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226CE862" w14:textId="77777777" w:rsidTr="00DB3433">
        <w:trPr>
          <w:trHeight w:val="161"/>
          <w:jc w:val="center"/>
        </w:trPr>
        <w:tc>
          <w:tcPr>
            <w:tcW w:w="358" w:type="pct"/>
            <w:shd w:val="clear" w:color="auto" w:fill="auto"/>
          </w:tcPr>
          <w:p w14:paraId="03179BFD"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36E291"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2C84A"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A38287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7B17C7"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479113A8" w14:textId="77777777" w:rsidTr="00DB3433">
        <w:trPr>
          <w:trHeight w:val="625"/>
          <w:jc w:val="center"/>
        </w:trPr>
        <w:tc>
          <w:tcPr>
            <w:tcW w:w="358" w:type="pct"/>
            <w:shd w:val="clear" w:color="auto" w:fill="auto"/>
          </w:tcPr>
          <w:p w14:paraId="41C0AA51"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475C3096"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5DA24622"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70C68A32" w14:textId="77777777" w:rsidR="005B4F67" w:rsidRPr="00E833AC" w:rsidRDefault="00E26FE3" w:rsidP="00E26FE3">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OPR</w:t>
            </w:r>
          </w:p>
        </w:tc>
        <w:tc>
          <w:tcPr>
            <w:tcW w:w="2062" w:type="pct"/>
            <w:shd w:val="clear" w:color="auto" w:fill="auto"/>
          </w:tcPr>
          <w:p w14:paraId="02BAF653" w14:textId="77777777" w:rsidR="00645237" w:rsidRPr="00E833AC" w:rsidRDefault="00645237" w:rsidP="5ECFF18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90579D0"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237" w:rsidRPr="00E833AC" w14:paraId="2FA0F48F" w14:textId="77777777" w:rsidTr="00DB3433">
        <w:trPr>
          <w:trHeight w:val="625"/>
          <w:jc w:val="center"/>
        </w:trPr>
        <w:tc>
          <w:tcPr>
            <w:tcW w:w="358" w:type="pct"/>
            <w:shd w:val="clear" w:color="auto" w:fill="auto"/>
          </w:tcPr>
          <w:p w14:paraId="57393B24" w14:textId="77777777" w:rsidR="00645237" w:rsidRPr="00E833AC" w:rsidRDefault="00A70DA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4514FEA2"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51772F8A" w14:textId="77777777" w:rsidR="00645237" w:rsidRPr="00E833AC" w:rsidRDefault="0064523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0EC4DBA3" w14:textId="77777777" w:rsidR="005B4F67" w:rsidRPr="00E833AC" w:rsidRDefault="00E26FE3"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GODZ </w:t>
            </w:r>
            <w:r w:rsidR="0005287D" w:rsidRPr="00E833AC">
              <w:rPr>
                <w:rFonts w:asciiTheme="majorHAnsi" w:eastAsia="Calibri" w:hAnsiTheme="majorHAnsi" w:cs="Arial"/>
                <w:bCs/>
                <w:iCs/>
                <w:sz w:val="16"/>
                <w:szCs w:val="16"/>
                <w:lang w:eastAsia="pl-PL"/>
              </w:rPr>
              <w:t>OP</w:t>
            </w:r>
            <w:r w:rsidR="008C3530" w:rsidRPr="00E833AC">
              <w:rPr>
                <w:rFonts w:asciiTheme="majorHAnsi" w:eastAsia="Calibri" w:hAnsiTheme="majorHAnsi" w:cs="Arial"/>
                <w:bCs/>
                <w:iCs/>
                <w:sz w:val="16"/>
                <w:szCs w:val="16"/>
                <w:lang w:eastAsia="pl-PL"/>
              </w:rPr>
              <w:t>P</w:t>
            </w:r>
          </w:p>
        </w:tc>
        <w:tc>
          <w:tcPr>
            <w:tcW w:w="2062" w:type="pct"/>
            <w:shd w:val="clear" w:color="auto" w:fill="auto"/>
          </w:tcPr>
          <w:p w14:paraId="628D192E"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w:t>
            </w:r>
            <w:r w:rsidR="005362D0" w:rsidRPr="00E833AC">
              <w:rPr>
                <w:rFonts w:asciiTheme="majorHAnsi" w:eastAsia="Calibri" w:hAnsiTheme="majorHAnsi" w:cs="Arial"/>
                <w:sz w:val="22"/>
                <w:szCs w:val="22"/>
                <w:lang w:eastAsia="en-US"/>
              </w:rPr>
              <w:t>pędem spalinowym</w:t>
            </w:r>
          </w:p>
        </w:tc>
        <w:tc>
          <w:tcPr>
            <w:tcW w:w="712" w:type="pct"/>
            <w:shd w:val="clear" w:color="auto" w:fill="auto"/>
          </w:tcPr>
          <w:p w14:paraId="407192A4"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1"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1"/>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5237" w:rsidRPr="00E833AC" w14:paraId="64A2DD18" w14:textId="77777777" w:rsidTr="00DB3433">
        <w:trPr>
          <w:trHeight w:val="161"/>
          <w:jc w:val="center"/>
        </w:trPr>
        <w:tc>
          <w:tcPr>
            <w:tcW w:w="358" w:type="pct"/>
            <w:shd w:val="clear" w:color="auto" w:fill="auto"/>
          </w:tcPr>
          <w:p w14:paraId="2DBD24B0" w14:textId="77777777" w:rsidR="00645237" w:rsidRPr="00E833A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6566FF" w14:textId="77777777" w:rsidR="00645237" w:rsidRPr="00E833AC" w:rsidRDefault="00645237"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3547F3" w14:textId="77777777" w:rsidR="00645237"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B8F0B5B"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F040B0A" w14:textId="77777777" w:rsidR="00645237" w:rsidRPr="00E833AC" w:rsidRDefault="00645237"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237" w:rsidRPr="00E833AC" w14:paraId="6F23E3F7" w14:textId="77777777" w:rsidTr="00DB3433">
        <w:trPr>
          <w:trHeight w:val="625"/>
          <w:jc w:val="center"/>
        </w:trPr>
        <w:tc>
          <w:tcPr>
            <w:tcW w:w="358" w:type="pct"/>
            <w:shd w:val="clear" w:color="auto" w:fill="auto"/>
          </w:tcPr>
          <w:p w14:paraId="4B34824B" w14:textId="77777777" w:rsidR="00645237"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57AFD72D" w14:textId="77777777" w:rsidR="00645237" w:rsidRPr="00E833AC" w:rsidRDefault="00645237"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w:t>
            </w:r>
            <w:r w:rsidR="005B4F6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910" w:type="pct"/>
            <w:shd w:val="clear" w:color="auto" w:fill="auto"/>
          </w:tcPr>
          <w:p w14:paraId="5E9B0BDD" w14:textId="77777777" w:rsidR="00645237" w:rsidRPr="00E833AC" w:rsidRDefault="00645237" w:rsidP="5ECFF186">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w:t>
            </w:r>
            <w:r w:rsidR="55A12487"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MECH</w:t>
            </w:r>
          </w:p>
        </w:tc>
        <w:tc>
          <w:tcPr>
            <w:tcW w:w="2062" w:type="pct"/>
            <w:shd w:val="clear" w:color="auto" w:fill="auto"/>
          </w:tcPr>
          <w:p w14:paraId="711BF890" w14:textId="77777777" w:rsidR="00645237" w:rsidRPr="00E833AC" w:rsidRDefault="00645237" w:rsidP="00C174E4">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3CA8A635" w14:textId="77777777" w:rsidR="00645237" w:rsidRPr="00E833AC" w:rsidRDefault="00645237"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AC72A3">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AC72A3">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F3012" w:rsidRPr="00E833AC" w14:paraId="4C08B71C" w14:textId="77777777" w:rsidTr="00DB3433">
        <w:trPr>
          <w:trHeight w:val="161"/>
          <w:jc w:val="center"/>
        </w:trPr>
        <w:tc>
          <w:tcPr>
            <w:tcW w:w="358" w:type="pct"/>
            <w:shd w:val="clear" w:color="auto" w:fill="auto"/>
          </w:tcPr>
          <w:p w14:paraId="3F9B2B55" w14:textId="77777777" w:rsidR="000F3012" w:rsidRPr="00E833A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357012" w14:textId="77777777" w:rsidR="000F3012" w:rsidRPr="00E833AC" w:rsidRDefault="000F3012"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B8C65" w14:textId="77777777" w:rsidR="000F3012"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2CECB1"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D01BC" w14:textId="77777777" w:rsidR="000F3012" w:rsidRPr="00E833AC" w:rsidRDefault="000F3012"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F3012" w:rsidRPr="00E833AC" w14:paraId="158AF262" w14:textId="77777777" w:rsidTr="00DB3433">
        <w:trPr>
          <w:trHeight w:val="625"/>
          <w:jc w:val="center"/>
        </w:trPr>
        <w:tc>
          <w:tcPr>
            <w:tcW w:w="358" w:type="pct"/>
            <w:shd w:val="clear" w:color="auto" w:fill="auto"/>
          </w:tcPr>
          <w:p w14:paraId="219897CE"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6D9E5CE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2D00288E" w14:textId="14467C6F" w:rsidR="000F3012" w:rsidRPr="00E833AC" w:rsidRDefault="5463BA9E" w:rsidP="5463BA9E">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000F3012"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000F3012"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000F3012"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000F3012"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2D7CBD56"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38F2CB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F3012" w:rsidRPr="00E833AC" w14:paraId="281DF183" w14:textId="77777777" w:rsidTr="00DB3433">
        <w:trPr>
          <w:trHeight w:val="625"/>
          <w:jc w:val="center"/>
        </w:trPr>
        <w:tc>
          <w:tcPr>
            <w:tcW w:w="358" w:type="pct"/>
            <w:shd w:val="clear" w:color="auto" w:fill="auto"/>
          </w:tcPr>
          <w:p w14:paraId="2C8B330C" w14:textId="77777777" w:rsidR="000F3012"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316D6C9F"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6C9DA9D7" w14:textId="06BEED87" w:rsidR="000F3012" w:rsidRPr="00E833AC" w:rsidRDefault="000F3012"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WYC</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WYC-4-150,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01A17501" w14:textId="77777777" w:rsidR="000F3012" w:rsidRPr="00E833AC" w:rsidRDefault="000F3012"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196E97AF" w14:textId="77777777" w:rsidR="000F3012" w:rsidRPr="00E833AC" w:rsidRDefault="000F3012"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485C9F" w:rsidRPr="00E833AC" w14:paraId="03B61741" w14:textId="77777777" w:rsidTr="00DB3433">
        <w:trPr>
          <w:trHeight w:val="625"/>
          <w:jc w:val="center"/>
        </w:trPr>
        <w:tc>
          <w:tcPr>
            <w:tcW w:w="358" w:type="pct"/>
            <w:shd w:val="clear" w:color="auto" w:fill="auto"/>
          </w:tcPr>
          <w:p w14:paraId="434292C4" w14:textId="77777777" w:rsidR="00485C9F"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w:t>
            </w:r>
          </w:p>
        </w:tc>
        <w:tc>
          <w:tcPr>
            <w:tcW w:w="958" w:type="pct"/>
            <w:shd w:val="clear" w:color="auto" w:fill="auto"/>
          </w:tcPr>
          <w:p w14:paraId="6C9CD192"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2BF6CF39" w14:textId="20DFA422" w:rsidR="00485C9F" w:rsidRPr="00E833AC" w:rsidRDefault="00485C9F" w:rsidP="00485C9F">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WYK-2-100,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WYK-4-100, </w:t>
            </w:r>
            <w:r w:rsidR="00765036" w:rsidRPr="00E833AC">
              <w:rPr>
                <w:rFonts w:asciiTheme="majorHAnsi" w:eastAsia="Calibri" w:hAnsiTheme="majorHAnsi" w:cs="Arial"/>
                <w:sz w:val="16"/>
                <w:szCs w:val="16"/>
                <w:lang w:eastAsia="en-US"/>
              </w:rPr>
              <w:br/>
            </w:r>
            <w:r w:rsidR="00795B3D" w:rsidRPr="00E833AC">
              <w:rPr>
                <w:rFonts w:asciiTheme="majorHAnsi" w:eastAsia="Calibri" w:hAnsiTheme="majorHAnsi" w:cs="Arial"/>
                <w:sz w:val="16"/>
                <w:szCs w:val="16"/>
                <w:lang w:eastAsia="en-US"/>
              </w:rPr>
              <w:t>WYK</w:t>
            </w:r>
            <w:r w:rsidR="00795B3D" w:rsidRPr="00E833AC">
              <w:rPr>
                <w:rFonts w:asciiTheme="majorHAnsi" w:eastAsia="Calibri" w:hAnsiTheme="majorHAnsi" w:cs="Arial"/>
                <w:bCs/>
                <w:iCs/>
                <w:sz w:val="16"/>
                <w:szCs w:val="16"/>
                <w:lang w:eastAsia="pl-PL"/>
              </w:rPr>
              <w:t>&gt;4-100</w:t>
            </w:r>
            <w:r w:rsidRPr="00E833AC">
              <w:rPr>
                <w:rFonts w:asciiTheme="majorHAnsi" w:eastAsia="Calibri" w:hAnsiTheme="majorHAnsi" w:cs="Arial"/>
                <w:bCs/>
                <w:iCs/>
                <w:sz w:val="16"/>
                <w:szCs w:val="16"/>
                <w:lang w:eastAsia="pl-PL"/>
              </w:rPr>
              <w:t xml:space="preserve">, </w:t>
            </w:r>
            <w:r w:rsidR="00765036"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WYK-4-150,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0C90AA8A" w14:textId="77777777" w:rsidR="00485C9F" w:rsidRPr="00E833AC" w:rsidRDefault="00485C9F"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1021C5F" w14:textId="77777777" w:rsidR="00485C9F" w:rsidRPr="00E833AC" w:rsidRDefault="00485C9F"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39C1107F" w14:textId="77777777"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1B73EA" w:rsidRPr="00E833AC" w14:paraId="4A49AE14" w14:textId="77777777" w:rsidTr="00DB3433">
        <w:trPr>
          <w:trHeight w:val="161"/>
          <w:jc w:val="center"/>
        </w:trPr>
        <w:tc>
          <w:tcPr>
            <w:tcW w:w="358" w:type="pct"/>
            <w:shd w:val="clear" w:color="auto" w:fill="auto"/>
          </w:tcPr>
          <w:p w14:paraId="6E177097" w14:textId="77777777" w:rsidR="001B73EA" w:rsidRPr="00E833A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lastRenderedPageBreak/>
              <w:t>Nr</w:t>
            </w:r>
          </w:p>
        </w:tc>
        <w:tc>
          <w:tcPr>
            <w:tcW w:w="958" w:type="pct"/>
            <w:shd w:val="clear" w:color="auto" w:fill="auto"/>
          </w:tcPr>
          <w:p w14:paraId="7FDF0FE1" w14:textId="77777777" w:rsidR="001B73EA" w:rsidRPr="00E833AC" w:rsidRDefault="001B73EA"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A2BF9A" w14:textId="77777777" w:rsidR="001B73EA"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19399CA"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D3D38B" w14:textId="77777777" w:rsidR="001B73EA" w:rsidRPr="00E833AC" w:rsidRDefault="001B73EA"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1B73EA" w:rsidRPr="00E833AC" w14:paraId="31439F43" w14:textId="77777777" w:rsidTr="00DB3433">
        <w:trPr>
          <w:trHeight w:val="625"/>
          <w:jc w:val="center"/>
        </w:trPr>
        <w:tc>
          <w:tcPr>
            <w:tcW w:w="358" w:type="pct"/>
            <w:shd w:val="clear" w:color="auto" w:fill="auto"/>
          </w:tcPr>
          <w:p w14:paraId="7CE58F48" w14:textId="77777777" w:rsidR="001B73EA"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F3A2132"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54A898C8" w14:textId="77777777" w:rsidR="001B73EA" w:rsidRPr="00E833AC" w:rsidRDefault="00E515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KARPS-8,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KARPS&gt;8,</w:t>
            </w:r>
          </w:p>
        </w:tc>
        <w:tc>
          <w:tcPr>
            <w:tcW w:w="2062" w:type="pct"/>
            <w:shd w:val="clear" w:color="auto" w:fill="auto"/>
          </w:tcPr>
          <w:p w14:paraId="061E94B5" w14:textId="77777777" w:rsidR="001B73EA" w:rsidRPr="00E833AC" w:rsidRDefault="001B73EA"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66ED2EB6" w14:textId="77777777" w:rsidR="001B73EA" w:rsidRPr="00E833AC" w:rsidRDefault="001B73EA"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E515F5" w:rsidRPr="00E833AC" w14:paraId="39F31B34" w14:textId="77777777" w:rsidTr="00DB3433">
        <w:trPr>
          <w:trHeight w:val="625"/>
          <w:jc w:val="center"/>
        </w:trPr>
        <w:tc>
          <w:tcPr>
            <w:tcW w:w="358" w:type="pct"/>
            <w:shd w:val="clear" w:color="auto" w:fill="auto"/>
          </w:tcPr>
          <w:p w14:paraId="3848D7E0" w14:textId="77777777" w:rsidR="00E515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C489000" w14:textId="77777777" w:rsidR="00E515F5" w:rsidRPr="00E833AC" w:rsidRDefault="00E515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w:t>
            </w:r>
            <w:r w:rsidR="00D4040E" w:rsidRPr="00E833AC">
              <w:rPr>
                <w:rFonts w:asciiTheme="majorHAnsi" w:eastAsia="Calibri" w:hAnsiTheme="majorHAnsi" w:cs="Arial"/>
                <w:bCs/>
                <w:iCs/>
                <w:sz w:val="22"/>
                <w:szCs w:val="22"/>
                <w:lang w:eastAsia="pl-PL"/>
              </w:rPr>
              <w:t>ŚWBP</w:t>
            </w:r>
          </w:p>
        </w:tc>
        <w:tc>
          <w:tcPr>
            <w:tcW w:w="910" w:type="pct"/>
            <w:shd w:val="clear" w:color="auto" w:fill="auto"/>
          </w:tcPr>
          <w:p w14:paraId="09A86A30" w14:textId="77777777" w:rsidR="00E515F5" w:rsidRPr="00E833AC" w:rsidRDefault="00E515F5" w:rsidP="00E515F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KARPŚW-6,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KARPŚW-8, KARP</w:t>
            </w:r>
            <w:r w:rsidR="00FD6E76" w:rsidRPr="00E833AC">
              <w:rPr>
                <w:rFonts w:asciiTheme="majorHAnsi" w:eastAsia="Calibri" w:hAnsiTheme="majorHAnsi" w:cs="Arial"/>
                <w:sz w:val="16"/>
                <w:szCs w:val="16"/>
                <w:lang w:eastAsia="en-US"/>
              </w:rPr>
              <w:t>ŚW</w:t>
            </w:r>
            <w:r w:rsidRPr="00E833AC">
              <w:rPr>
                <w:rFonts w:asciiTheme="majorHAnsi" w:eastAsia="Calibri" w:hAnsiTheme="majorHAnsi" w:cs="Arial"/>
                <w:sz w:val="16"/>
                <w:szCs w:val="16"/>
                <w:lang w:eastAsia="en-US"/>
              </w:rPr>
              <w:t>&gt;8,</w:t>
            </w:r>
          </w:p>
        </w:tc>
        <w:tc>
          <w:tcPr>
            <w:tcW w:w="2062" w:type="pct"/>
            <w:shd w:val="clear" w:color="auto" w:fill="auto"/>
          </w:tcPr>
          <w:p w14:paraId="675570C8" w14:textId="77777777" w:rsidR="00E515F5" w:rsidRPr="00E833AC" w:rsidRDefault="00E515F5" w:rsidP="001B73E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0AA3FFD3" w14:textId="77777777" w:rsidR="00E515F5" w:rsidRPr="00E833AC" w:rsidRDefault="00E515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FD6E76" w:rsidRPr="00E833AC" w14:paraId="0AD8A516" w14:textId="77777777" w:rsidTr="00DB3433">
        <w:trPr>
          <w:trHeight w:val="625"/>
          <w:jc w:val="center"/>
        </w:trPr>
        <w:tc>
          <w:tcPr>
            <w:tcW w:w="358" w:type="pct"/>
            <w:shd w:val="clear" w:color="auto" w:fill="auto"/>
          </w:tcPr>
          <w:p w14:paraId="3D5C510C" w14:textId="77777777" w:rsidR="00FD6E76"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2C329F31" w14:textId="77777777" w:rsidR="00FD6E76" w:rsidRPr="00E833AC" w:rsidRDefault="00AD2C1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8F125B7" w14:textId="77777777" w:rsidR="00FD6E76" w:rsidRPr="00E833AC" w:rsidRDefault="00FD6E76" w:rsidP="00FD6E7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KARPŚP-2,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KARPŚP-3,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KARPŚP-4,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KARPŚP-6, </w:t>
            </w:r>
            <w:r w:rsidR="00441EDA"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KARPŚP-8, KARPŚP&gt;8,</w:t>
            </w:r>
          </w:p>
        </w:tc>
        <w:tc>
          <w:tcPr>
            <w:tcW w:w="2062" w:type="pct"/>
            <w:shd w:val="clear" w:color="auto" w:fill="auto"/>
          </w:tcPr>
          <w:p w14:paraId="5BFDB33C" w14:textId="77777777" w:rsidR="00FD6E76" w:rsidRPr="00E833AC" w:rsidRDefault="00FD6E76" w:rsidP="001B73EA">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48A275B9" w14:textId="77777777" w:rsidR="00FD6E76" w:rsidRPr="00E833AC" w:rsidRDefault="00FD6E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39DBE21" w14:textId="77777777"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B21BF5" w:rsidRPr="00E833AC" w14:paraId="135906B4" w14:textId="77777777" w:rsidTr="00DB3433">
        <w:trPr>
          <w:trHeight w:val="161"/>
          <w:jc w:val="center"/>
        </w:trPr>
        <w:tc>
          <w:tcPr>
            <w:tcW w:w="358" w:type="pct"/>
            <w:shd w:val="clear" w:color="auto" w:fill="auto"/>
          </w:tcPr>
          <w:p w14:paraId="7106F43C" w14:textId="77777777" w:rsidR="00B21BF5" w:rsidRPr="00E833A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C6EC69" w14:textId="77777777" w:rsidR="00B21BF5" w:rsidRPr="00E833AC" w:rsidRDefault="00B21BF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468BF2" w14:textId="77777777" w:rsidR="00B21BF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66B89FC"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AD1298" w14:textId="77777777" w:rsidR="00B21BF5" w:rsidRPr="00E833AC" w:rsidRDefault="00B21BF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B21BF5" w:rsidRPr="00E833AC" w14:paraId="65533DA3" w14:textId="77777777" w:rsidTr="00DB3433">
        <w:trPr>
          <w:trHeight w:val="625"/>
          <w:jc w:val="center"/>
        </w:trPr>
        <w:tc>
          <w:tcPr>
            <w:tcW w:w="358" w:type="pct"/>
            <w:shd w:val="clear" w:color="auto" w:fill="auto"/>
          </w:tcPr>
          <w:p w14:paraId="5AFB958C"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4F660354"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5EADFABF"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6201104F"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21AC2404"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2088121F" w14:textId="77777777" w:rsidTr="00DB3433">
        <w:trPr>
          <w:trHeight w:val="625"/>
          <w:jc w:val="center"/>
        </w:trPr>
        <w:tc>
          <w:tcPr>
            <w:tcW w:w="358" w:type="pct"/>
            <w:shd w:val="clear" w:color="auto" w:fill="auto"/>
          </w:tcPr>
          <w:p w14:paraId="0903FD93"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37</w:t>
            </w:r>
          </w:p>
        </w:tc>
        <w:tc>
          <w:tcPr>
            <w:tcW w:w="958" w:type="pct"/>
            <w:shd w:val="clear" w:color="auto" w:fill="auto"/>
          </w:tcPr>
          <w:p w14:paraId="0BAE5DF0"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2C41D493"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702D640F" w14:textId="77777777" w:rsidR="00B21BF5" w:rsidRPr="00E833AC" w:rsidRDefault="00B21BF5"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17FF064B"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C6A832A" w14:textId="77777777" w:rsidTr="00DB3433">
        <w:trPr>
          <w:trHeight w:val="625"/>
          <w:jc w:val="center"/>
        </w:trPr>
        <w:tc>
          <w:tcPr>
            <w:tcW w:w="358" w:type="pct"/>
            <w:shd w:val="clear" w:color="auto" w:fill="auto"/>
          </w:tcPr>
          <w:p w14:paraId="0CD124DB"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6AFB3D64"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568395F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7253906D"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Włókowanie - szerokość włóki do 5 mb</w:t>
            </w:r>
          </w:p>
        </w:tc>
        <w:tc>
          <w:tcPr>
            <w:tcW w:w="712" w:type="pct"/>
            <w:shd w:val="clear" w:color="auto" w:fill="auto"/>
          </w:tcPr>
          <w:p w14:paraId="0C1136E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70DB9D6F" w14:textId="77777777" w:rsidTr="00DB3433">
        <w:trPr>
          <w:trHeight w:val="625"/>
          <w:jc w:val="center"/>
        </w:trPr>
        <w:tc>
          <w:tcPr>
            <w:tcW w:w="358" w:type="pct"/>
            <w:shd w:val="clear" w:color="auto" w:fill="auto"/>
          </w:tcPr>
          <w:p w14:paraId="61A51A77"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6CF5C51"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45D80F0A" w14:textId="77777777" w:rsidR="00B21BF5" w:rsidRPr="00E833AC" w:rsidRDefault="00B21BF5"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0C085BCD" w14:textId="77777777" w:rsidR="00B21BF5" w:rsidRPr="00E833AC" w:rsidRDefault="00B21BF5"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 - szerokość wału do 4 mb</w:t>
            </w:r>
          </w:p>
        </w:tc>
        <w:tc>
          <w:tcPr>
            <w:tcW w:w="712" w:type="pct"/>
            <w:shd w:val="clear" w:color="auto" w:fill="auto"/>
          </w:tcPr>
          <w:p w14:paraId="12F20435"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B21BF5" w:rsidRPr="00E833AC" w14:paraId="50AC5E5D" w14:textId="77777777" w:rsidTr="00DB3433">
        <w:trPr>
          <w:trHeight w:val="625"/>
          <w:jc w:val="center"/>
        </w:trPr>
        <w:tc>
          <w:tcPr>
            <w:tcW w:w="358" w:type="pct"/>
            <w:shd w:val="clear" w:color="auto" w:fill="auto"/>
          </w:tcPr>
          <w:p w14:paraId="704A35C2" w14:textId="77777777" w:rsidR="00B21BF5" w:rsidRPr="00E833AC" w:rsidRDefault="0084331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05A94620"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677A024F"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85DC24C" w14:textId="77777777" w:rsidR="00B21BF5" w:rsidRPr="00E833AC" w:rsidRDefault="00B21BF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055CE32D" w14:textId="77777777" w:rsidR="00B21BF5" w:rsidRPr="00E833AC" w:rsidRDefault="00B21BF5"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43650" w:rsidRPr="00E833AC" w14:paraId="3DEB89B9" w14:textId="77777777" w:rsidTr="00DB3433">
        <w:trPr>
          <w:trHeight w:val="161"/>
          <w:jc w:val="center"/>
        </w:trPr>
        <w:tc>
          <w:tcPr>
            <w:tcW w:w="358" w:type="pct"/>
            <w:shd w:val="clear" w:color="auto" w:fill="auto"/>
          </w:tcPr>
          <w:p w14:paraId="1E4C51FD" w14:textId="77777777" w:rsidR="00243650" w:rsidRPr="00E833A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D9F559" w14:textId="77777777" w:rsidR="00243650" w:rsidRPr="00E833AC" w:rsidRDefault="0024365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66023A" w14:textId="77777777" w:rsidR="0024365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7D461B8"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7AA3EE" w14:textId="77777777" w:rsidR="00243650" w:rsidRPr="00E833AC" w:rsidRDefault="0024365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2D8D" w:rsidRPr="00E833AC" w14:paraId="6A824CB5" w14:textId="77777777" w:rsidTr="00DB3433">
        <w:trPr>
          <w:trHeight w:val="625"/>
          <w:jc w:val="center"/>
        </w:trPr>
        <w:tc>
          <w:tcPr>
            <w:tcW w:w="358" w:type="pct"/>
            <w:shd w:val="clear" w:color="auto" w:fill="auto"/>
          </w:tcPr>
          <w:p w14:paraId="245D991A" w14:textId="77777777" w:rsidR="004E2D8D"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4E3DDFD3"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2708A6BF" w14:textId="77777777" w:rsidR="004E2D8D" w:rsidRPr="00E833AC" w:rsidRDefault="004E2D8D" w:rsidP="002810B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002810BE" w:rsidRPr="00E833AC">
              <w:rPr>
                <w:rFonts w:asciiTheme="majorHAnsi" w:eastAsia="Calibri" w:hAnsiTheme="majorHAnsi" w:cs="Arial"/>
                <w:sz w:val="16"/>
                <w:szCs w:val="16"/>
                <w:lang w:eastAsia="en-US"/>
              </w:rPr>
              <w:t>,</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OBAL-S4ŚG,</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OBAL&gt;S4ŚG</w:t>
            </w:r>
          </w:p>
        </w:tc>
        <w:tc>
          <w:tcPr>
            <w:tcW w:w="2062" w:type="pct"/>
            <w:shd w:val="clear" w:color="auto" w:fill="auto"/>
          </w:tcPr>
          <w:p w14:paraId="2594C809" w14:textId="77777777" w:rsidR="004E2D8D" w:rsidRPr="00E833AC" w:rsidRDefault="004E2D8D"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1D5C32B4" w14:textId="77777777" w:rsidR="004E2D8D" w:rsidRPr="00E833AC" w:rsidRDefault="004E2D8D"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810BE" w:rsidRPr="00E833AC" w14:paraId="6B9B13B7" w14:textId="77777777" w:rsidTr="00DB3433">
        <w:trPr>
          <w:trHeight w:val="625"/>
          <w:jc w:val="center"/>
        </w:trPr>
        <w:tc>
          <w:tcPr>
            <w:tcW w:w="358" w:type="pct"/>
            <w:shd w:val="clear" w:color="auto" w:fill="auto"/>
          </w:tcPr>
          <w:p w14:paraId="21C9D991" w14:textId="77777777" w:rsidR="002810B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63FE188E"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742A0EA7" w14:textId="77777777" w:rsidR="002810BE"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OBAL-S3</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 xml:space="preserve">G, </w:t>
            </w:r>
            <w:r w:rsidR="00765036" w:rsidRPr="00E833AC">
              <w:rPr>
                <w:rFonts w:asciiTheme="majorHAnsi" w:eastAsia="Calibri" w:hAnsiTheme="majorHAnsi" w:cs="Arial"/>
                <w:sz w:val="16"/>
                <w:szCs w:val="16"/>
                <w:lang w:eastAsia="en-US"/>
              </w:rPr>
              <w:br/>
            </w:r>
            <w:r w:rsidR="002810BE" w:rsidRPr="00E833AC">
              <w:rPr>
                <w:rFonts w:asciiTheme="majorHAnsi" w:eastAsia="Calibri" w:hAnsiTheme="majorHAnsi" w:cs="Arial"/>
                <w:sz w:val="16"/>
                <w:szCs w:val="16"/>
                <w:lang w:eastAsia="en-US"/>
              </w:rPr>
              <w:t>OBAL-S4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 OBAL&gt;S4</w:t>
            </w:r>
            <w:r w:rsidRPr="00E833AC">
              <w:rPr>
                <w:rFonts w:asciiTheme="majorHAnsi" w:eastAsia="Calibri" w:hAnsiTheme="majorHAnsi" w:cs="Arial"/>
                <w:sz w:val="16"/>
                <w:szCs w:val="16"/>
                <w:lang w:eastAsia="en-US"/>
              </w:rPr>
              <w:t>I</w:t>
            </w:r>
            <w:r w:rsidR="002810BE" w:rsidRPr="00E833AC">
              <w:rPr>
                <w:rFonts w:asciiTheme="majorHAnsi" w:eastAsia="Calibri" w:hAnsiTheme="majorHAnsi" w:cs="Arial"/>
                <w:sz w:val="16"/>
                <w:szCs w:val="16"/>
                <w:lang w:eastAsia="en-US"/>
              </w:rPr>
              <w:t>G</w:t>
            </w:r>
          </w:p>
        </w:tc>
        <w:tc>
          <w:tcPr>
            <w:tcW w:w="2062" w:type="pct"/>
            <w:shd w:val="clear" w:color="auto" w:fill="auto"/>
          </w:tcPr>
          <w:p w14:paraId="131BBDB1" w14:textId="77777777" w:rsidR="002810BE" w:rsidRPr="00E833AC" w:rsidRDefault="002810BE"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1D0A42B7" w14:textId="77777777" w:rsidR="002810BE" w:rsidRPr="00E833AC" w:rsidRDefault="002810B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3A9F1A5B" w14:textId="77777777" w:rsidTr="00DB3433">
        <w:trPr>
          <w:trHeight w:val="625"/>
          <w:jc w:val="center"/>
        </w:trPr>
        <w:tc>
          <w:tcPr>
            <w:tcW w:w="358" w:type="pct"/>
            <w:shd w:val="clear" w:color="auto" w:fill="auto"/>
          </w:tcPr>
          <w:p w14:paraId="55739EF0"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6BC7AF6B"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5ECD24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OBAL-S2LG,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OBAL-S3LG,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OBAL-S4LG, OBAL&gt;S4LG</w:t>
            </w:r>
          </w:p>
        </w:tc>
        <w:tc>
          <w:tcPr>
            <w:tcW w:w="2062" w:type="pct"/>
            <w:shd w:val="clear" w:color="auto" w:fill="auto"/>
          </w:tcPr>
          <w:p w14:paraId="2A21EEE0"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6F089833"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0BDCACCE" w14:textId="77777777" w:rsidTr="00DB3433">
        <w:trPr>
          <w:trHeight w:val="625"/>
          <w:jc w:val="center"/>
        </w:trPr>
        <w:tc>
          <w:tcPr>
            <w:tcW w:w="358" w:type="pct"/>
            <w:shd w:val="clear" w:color="auto" w:fill="auto"/>
          </w:tcPr>
          <w:p w14:paraId="64397A95"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1FDB44FC" w14:textId="77777777" w:rsidR="00684901" w:rsidRPr="00E833AC" w:rsidRDefault="00684901" w:rsidP="00C174E4">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0C961FF3" w14:textId="77777777" w:rsidR="00684901" w:rsidRPr="00E833AC" w:rsidRDefault="00684901" w:rsidP="00C174E4">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OBAL-M3ŚG,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OBAL-M4ŚG, OBAL&gt;M4ŚG</w:t>
            </w:r>
          </w:p>
        </w:tc>
        <w:tc>
          <w:tcPr>
            <w:tcW w:w="2062" w:type="pct"/>
            <w:shd w:val="clear" w:color="auto" w:fill="auto"/>
          </w:tcPr>
          <w:p w14:paraId="5B2B50C0" w14:textId="77777777" w:rsidR="00684901" w:rsidRPr="00E833AC" w:rsidRDefault="00684901" w:rsidP="004E2D8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43A65C6"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4860B349" w14:textId="77777777" w:rsidTr="00DB3433">
        <w:trPr>
          <w:trHeight w:val="625"/>
          <w:jc w:val="center"/>
        </w:trPr>
        <w:tc>
          <w:tcPr>
            <w:tcW w:w="358" w:type="pct"/>
            <w:shd w:val="clear" w:color="auto" w:fill="auto"/>
          </w:tcPr>
          <w:p w14:paraId="43FBD11F"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77A0DD81"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372BA24"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OBAL-M3IG,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OBAL-M4IG, OBAL&gt;M4IG</w:t>
            </w:r>
          </w:p>
        </w:tc>
        <w:tc>
          <w:tcPr>
            <w:tcW w:w="2062" w:type="pct"/>
            <w:shd w:val="clear" w:color="auto" w:fill="auto"/>
          </w:tcPr>
          <w:p w14:paraId="342A54D9"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0ACB7902"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84901" w:rsidRPr="00E833AC" w14:paraId="54F7B467" w14:textId="77777777" w:rsidTr="00DB3433">
        <w:trPr>
          <w:trHeight w:val="625"/>
          <w:jc w:val="center"/>
        </w:trPr>
        <w:tc>
          <w:tcPr>
            <w:tcW w:w="358" w:type="pct"/>
            <w:shd w:val="clear" w:color="auto" w:fill="auto"/>
          </w:tcPr>
          <w:p w14:paraId="00CA47E3"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46</w:t>
            </w:r>
          </w:p>
        </w:tc>
        <w:tc>
          <w:tcPr>
            <w:tcW w:w="958" w:type="pct"/>
            <w:shd w:val="clear" w:color="auto" w:fill="auto"/>
          </w:tcPr>
          <w:p w14:paraId="593853BD"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59A7205A"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 xml:space="preserve">OBAL-M3LG, </w:t>
            </w:r>
            <w:r w:rsidR="00765036" w:rsidRPr="00E833AC">
              <w:rPr>
                <w:rFonts w:asciiTheme="majorHAnsi" w:eastAsia="Calibri" w:hAnsiTheme="majorHAnsi" w:cs="Arial"/>
                <w:sz w:val="16"/>
                <w:szCs w:val="16"/>
                <w:lang w:eastAsia="en-US"/>
              </w:rPr>
              <w:br/>
            </w:r>
            <w:r w:rsidRPr="00E833AC">
              <w:rPr>
                <w:rFonts w:asciiTheme="majorHAnsi" w:eastAsia="Calibri" w:hAnsiTheme="majorHAnsi" w:cs="Arial"/>
                <w:sz w:val="16"/>
                <w:szCs w:val="16"/>
                <w:lang w:eastAsia="en-US"/>
              </w:rPr>
              <w:t>OBAL-M4LG, OBAL&gt;M4LG</w:t>
            </w:r>
          </w:p>
        </w:tc>
        <w:tc>
          <w:tcPr>
            <w:tcW w:w="2062" w:type="pct"/>
            <w:shd w:val="clear" w:color="auto" w:fill="auto"/>
          </w:tcPr>
          <w:p w14:paraId="2867BBF6" w14:textId="77777777" w:rsidR="00684901" w:rsidRPr="00E833AC" w:rsidRDefault="00684901" w:rsidP="004E2D8D">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738BCBF"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5D70046B" w14:textId="3FD64824"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84901" w:rsidRPr="00E833AC" w14:paraId="0C06928E" w14:textId="77777777" w:rsidTr="00DB3433">
        <w:trPr>
          <w:trHeight w:val="161"/>
          <w:jc w:val="center"/>
        </w:trPr>
        <w:tc>
          <w:tcPr>
            <w:tcW w:w="358" w:type="pct"/>
            <w:shd w:val="clear" w:color="auto" w:fill="auto"/>
          </w:tcPr>
          <w:p w14:paraId="0D3C1A64" w14:textId="77777777" w:rsidR="00684901" w:rsidRPr="00E833A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6B1C7" w14:textId="77777777" w:rsidR="00684901" w:rsidRPr="00E833AC" w:rsidRDefault="00684901"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2888C1" w14:textId="77777777" w:rsidR="00684901"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94D5BD1"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63D595E" w14:textId="77777777" w:rsidR="00684901" w:rsidRPr="00E833AC" w:rsidRDefault="00684901"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84901" w:rsidRPr="00E833AC" w14:paraId="4D69413C" w14:textId="77777777" w:rsidTr="00DB3433">
        <w:trPr>
          <w:trHeight w:val="625"/>
          <w:jc w:val="center"/>
        </w:trPr>
        <w:tc>
          <w:tcPr>
            <w:tcW w:w="358" w:type="pct"/>
            <w:shd w:val="clear" w:color="auto" w:fill="auto"/>
          </w:tcPr>
          <w:p w14:paraId="28E52AA1" w14:textId="77777777" w:rsidR="00684901"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24321EE0" w14:textId="77777777" w:rsidR="00684901" w:rsidRPr="00E833AC" w:rsidRDefault="00684901" w:rsidP="5ECFF18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45FAA333" w14:textId="77777777" w:rsidR="00684901" w:rsidRPr="00E833AC" w:rsidRDefault="00E5407E" w:rsidP="00765036">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P ZRB&lt;150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ZRB&lt;250</w:t>
            </w:r>
            <w:r w:rsidR="00684901"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t xml:space="preserve"> </w:t>
            </w:r>
            <w:r w:rsidR="00765036"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65DCAF35" w14:textId="77777777" w:rsidR="00684901" w:rsidRPr="00E833AC" w:rsidRDefault="00684901"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216729A7" w14:textId="77777777" w:rsidR="00684901" w:rsidRPr="00E833AC" w:rsidRDefault="00684901"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AC72A3">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4E9FC14" w14:textId="7E6C4663" w:rsidR="00022654" w:rsidRDefault="00791098" w:rsidP="00F07602">
      <w:pPr>
        <w:suppressAutoHyphens w:val="0"/>
        <w:spacing w:after="200" w:line="276" w:lineRule="auto"/>
        <w:jc w:val="center"/>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41E603F" w14:textId="77777777" w:rsidR="00022654" w:rsidRDefault="00022654" w:rsidP="00022654">
      <w:pPr>
        <w:suppressAutoHyphens w:val="0"/>
        <w:spacing w:after="200" w:line="276" w:lineRule="auto"/>
        <w:rPr>
          <w:rFonts w:asciiTheme="majorHAnsi" w:eastAsia="Calibri" w:hAnsiTheme="majorHAnsi" w:cs="Arial"/>
          <w:b/>
          <w:color w:val="00B050"/>
          <w:sz w:val="22"/>
          <w:szCs w:val="22"/>
          <w:lang w:eastAsia="pl-PL"/>
        </w:rPr>
      </w:pPr>
    </w:p>
    <w:p w14:paraId="6C5EFA18" w14:textId="77777777" w:rsidR="00022654" w:rsidRPr="00B47339" w:rsidRDefault="00022654" w:rsidP="00022654">
      <w:pPr>
        <w:suppressAutoHyphens w:val="0"/>
        <w:spacing w:after="200" w:line="276" w:lineRule="auto"/>
        <w:rPr>
          <w:rFonts w:asciiTheme="majorHAnsi" w:eastAsia="Calibri" w:hAnsiTheme="majorHAnsi" w:cs="Arial"/>
          <w:color w:val="00B050"/>
          <w:kern w:val="1"/>
          <w:sz w:val="22"/>
          <w:szCs w:val="22"/>
          <w:lang w:eastAsia="hi-IN" w:bidi="hi-IN"/>
        </w:rPr>
      </w:pPr>
      <w:r w:rsidRPr="00B47339">
        <w:rPr>
          <w:rFonts w:asciiTheme="majorHAnsi" w:eastAsia="Calibri" w:hAnsiTheme="majorHAnsi" w:cs="Arial"/>
          <w:b/>
          <w:color w:val="00B050"/>
          <w:sz w:val="22"/>
          <w:szCs w:val="22"/>
          <w:lang w:eastAsia="pl-PL"/>
        </w:rPr>
        <w:t>1.13.1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305"/>
        <w:gridCol w:w="1216"/>
        <w:gridCol w:w="4249"/>
        <w:gridCol w:w="1194"/>
      </w:tblGrid>
      <w:tr w:rsidR="00022654" w:rsidRPr="00B47339" w14:paraId="7D7D0788" w14:textId="77777777" w:rsidTr="00022654">
        <w:trPr>
          <w:jc w:val="center"/>
        </w:trPr>
        <w:tc>
          <w:tcPr>
            <w:tcW w:w="653" w:type="pct"/>
            <w:tcBorders>
              <w:top w:val="single" w:sz="4" w:space="0" w:color="auto"/>
              <w:left w:val="single" w:sz="4" w:space="0" w:color="auto"/>
              <w:bottom w:val="single" w:sz="4" w:space="0" w:color="auto"/>
              <w:right w:val="single" w:sz="4" w:space="0" w:color="auto"/>
            </w:tcBorders>
          </w:tcPr>
          <w:p w14:paraId="12AD672E" w14:textId="77777777" w:rsidR="00022654" w:rsidRPr="00B47339" w:rsidRDefault="00022654" w:rsidP="00022654">
            <w:pPr>
              <w:pStyle w:val="Default"/>
              <w:rPr>
                <w:rFonts w:asciiTheme="majorHAnsi" w:hAnsiTheme="majorHAnsi"/>
                <w:color w:val="00B050"/>
                <w:sz w:val="22"/>
                <w:szCs w:val="22"/>
              </w:rPr>
            </w:pPr>
            <w:r w:rsidRPr="00B47339">
              <w:rPr>
                <w:rFonts w:asciiTheme="majorHAnsi" w:hAnsiTheme="majorHAnsi"/>
                <w:b/>
                <w:bCs/>
                <w:i/>
                <w:iCs/>
                <w:color w:val="00B050"/>
                <w:sz w:val="22"/>
                <w:szCs w:val="22"/>
              </w:rPr>
              <w:t xml:space="preserve">Nr </w:t>
            </w:r>
          </w:p>
        </w:tc>
        <w:tc>
          <w:tcPr>
            <w:tcW w:w="653" w:type="pct"/>
            <w:tcBorders>
              <w:top w:val="single" w:sz="4" w:space="0" w:color="auto"/>
              <w:left w:val="single" w:sz="4" w:space="0" w:color="auto"/>
              <w:bottom w:val="single" w:sz="4" w:space="0" w:color="auto"/>
              <w:right w:val="single" w:sz="4" w:space="0" w:color="auto"/>
            </w:tcBorders>
          </w:tcPr>
          <w:p w14:paraId="215BF7F3" w14:textId="77777777" w:rsidR="00022654" w:rsidRPr="00B47339" w:rsidRDefault="00022654" w:rsidP="00022654">
            <w:pPr>
              <w:pStyle w:val="Default"/>
              <w:rPr>
                <w:rFonts w:asciiTheme="majorHAnsi" w:hAnsiTheme="majorHAnsi"/>
                <w:color w:val="00B050"/>
                <w:sz w:val="22"/>
                <w:szCs w:val="22"/>
              </w:rPr>
            </w:pPr>
            <w:r w:rsidRPr="00B47339">
              <w:rPr>
                <w:rFonts w:asciiTheme="majorHAnsi" w:hAnsiTheme="majorHAnsi"/>
                <w:b/>
                <w:bCs/>
                <w:i/>
                <w:iCs/>
                <w:color w:val="00B050"/>
                <w:sz w:val="22"/>
                <w:szCs w:val="22"/>
              </w:rPr>
              <w:t xml:space="preserve">Kod czynności do rozliczenia </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14:paraId="6043ED82" w14:textId="77777777" w:rsidR="00022654" w:rsidRPr="00B47339" w:rsidRDefault="00022654" w:rsidP="00022654">
            <w:pPr>
              <w:pStyle w:val="Default"/>
              <w:rPr>
                <w:rFonts w:asciiTheme="majorHAnsi" w:hAnsiTheme="majorHAnsi"/>
                <w:color w:val="00B050"/>
                <w:sz w:val="22"/>
                <w:szCs w:val="22"/>
              </w:rPr>
            </w:pPr>
            <w:r w:rsidRPr="00B47339">
              <w:rPr>
                <w:rFonts w:asciiTheme="majorHAnsi" w:hAnsiTheme="majorHAnsi"/>
                <w:b/>
                <w:bCs/>
                <w:i/>
                <w:iCs/>
                <w:color w:val="00B050"/>
                <w:sz w:val="22"/>
                <w:szCs w:val="22"/>
              </w:rPr>
              <w:t xml:space="preserve">Kod czynn. / materiału do wyceny </w:t>
            </w:r>
          </w:p>
        </w:tc>
        <w:tc>
          <w:tcPr>
            <w:tcW w:w="2391" w:type="pct"/>
            <w:tcBorders>
              <w:top w:val="single" w:sz="4" w:space="0" w:color="auto"/>
              <w:left w:val="single" w:sz="4" w:space="0" w:color="auto"/>
              <w:bottom w:val="single" w:sz="4" w:space="0" w:color="auto"/>
              <w:right w:val="single" w:sz="4" w:space="0" w:color="auto"/>
            </w:tcBorders>
            <w:shd w:val="clear" w:color="auto" w:fill="auto"/>
            <w:hideMark/>
          </w:tcPr>
          <w:p w14:paraId="28FB71F7" w14:textId="77777777" w:rsidR="00022654" w:rsidRPr="00B47339" w:rsidRDefault="00022654" w:rsidP="00022654">
            <w:pPr>
              <w:pStyle w:val="Default"/>
              <w:rPr>
                <w:rFonts w:asciiTheme="majorHAnsi" w:hAnsiTheme="majorHAnsi"/>
                <w:color w:val="00B050"/>
                <w:sz w:val="22"/>
                <w:szCs w:val="22"/>
              </w:rPr>
            </w:pPr>
            <w:r w:rsidRPr="00B47339">
              <w:rPr>
                <w:rFonts w:asciiTheme="majorHAnsi" w:hAnsiTheme="majorHAnsi"/>
                <w:b/>
                <w:bCs/>
                <w:i/>
                <w:iCs/>
                <w:color w:val="00B050"/>
                <w:sz w:val="22"/>
                <w:szCs w:val="22"/>
              </w:rPr>
              <w:t xml:space="preserve">Opis kodu czynności </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514FCD1F" w14:textId="77777777" w:rsidR="00022654" w:rsidRPr="00B47339" w:rsidRDefault="00022654" w:rsidP="00022654">
            <w:pPr>
              <w:pStyle w:val="Default"/>
              <w:rPr>
                <w:rFonts w:asciiTheme="majorHAnsi" w:hAnsiTheme="majorHAnsi"/>
                <w:color w:val="00B050"/>
                <w:sz w:val="22"/>
                <w:szCs w:val="22"/>
              </w:rPr>
            </w:pPr>
            <w:r w:rsidRPr="00B47339">
              <w:rPr>
                <w:rFonts w:asciiTheme="majorHAnsi" w:hAnsiTheme="majorHAnsi"/>
                <w:b/>
                <w:bCs/>
                <w:i/>
                <w:iCs/>
                <w:color w:val="00B050"/>
                <w:sz w:val="22"/>
                <w:szCs w:val="22"/>
              </w:rPr>
              <w:t xml:space="preserve">Jednostka miary </w:t>
            </w:r>
          </w:p>
        </w:tc>
      </w:tr>
      <w:tr w:rsidR="00022654" w:rsidRPr="00B47339" w14:paraId="7B5DD661" w14:textId="77777777" w:rsidTr="00022654">
        <w:trPr>
          <w:trHeight w:val="445"/>
          <w:jc w:val="center"/>
        </w:trPr>
        <w:tc>
          <w:tcPr>
            <w:tcW w:w="653" w:type="pct"/>
            <w:tcBorders>
              <w:top w:val="single" w:sz="4" w:space="0" w:color="auto"/>
              <w:left w:val="single" w:sz="4" w:space="0" w:color="auto"/>
              <w:bottom w:val="single" w:sz="4" w:space="0" w:color="auto"/>
              <w:right w:val="single" w:sz="4" w:space="0" w:color="auto"/>
            </w:tcBorders>
          </w:tcPr>
          <w:p w14:paraId="4096F47A" w14:textId="77777777" w:rsidR="00022654" w:rsidRPr="00B47339" w:rsidRDefault="00022654" w:rsidP="00022654">
            <w:pPr>
              <w:suppressAutoHyphens w:val="0"/>
              <w:spacing w:before="120" w:after="120"/>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47.1</w:t>
            </w:r>
          </w:p>
        </w:tc>
        <w:tc>
          <w:tcPr>
            <w:tcW w:w="653" w:type="pct"/>
            <w:tcBorders>
              <w:top w:val="single" w:sz="4" w:space="0" w:color="auto"/>
              <w:left w:val="single" w:sz="4" w:space="0" w:color="auto"/>
              <w:bottom w:val="single" w:sz="4" w:space="0" w:color="auto"/>
              <w:right w:val="single" w:sz="4" w:space="0" w:color="auto"/>
            </w:tcBorders>
          </w:tcPr>
          <w:p w14:paraId="7A2DC0C3" w14:textId="77777777" w:rsidR="00022654" w:rsidRPr="00B47339" w:rsidRDefault="00022654" w:rsidP="00022654">
            <w:pPr>
              <w:suppressAutoHyphens w:val="0"/>
              <w:spacing w:before="120" w:after="120"/>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PORZ-GRAB</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14:paraId="4848EDE1" w14:textId="77777777" w:rsidR="00022654" w:rsidRPr="00B47339" w:rsidRDefault="00022654" w:rsidP="00022654">
            <w:pPr>
              <w:suppressAutoHyphens w:val="0"/>
              <w:spacing w:before="120" w:after="120"/>
              <w:rPr>
                <w:rFonts w:asciiTheme="majorHAnsi" w:eastAsia="Calibri" w:hAnsiTheme="majorHAnsi" w:cs="Arial"/>
                <w:bCs/>
                <w:iCs/>
                <w:color w:val="00B050"/>
                <w:sz w:val="22"/>
                <w:szCs w:val="22"/>
                <w:lang w:eastAsia="pl-PL"/>
              </w:rPr>
            </w:pPr>
            <w:r w:rsidRPr="00B47339">
              <w:rPr>
                <w:rFonts w:asciiTheme="majorHAnsi" w:eastAsia="Calibri" w:hAnsiTheme="majorHAnsi" w:cs="Arial"/>
                <w:color w:val="00B050"/>
                <w:sz w:val="22"/>
                <w:szCs w:val="22"/>
                <w:lang w:eastAsia="en-US"/>
              </w:rPr>
              <w:t>PORZ-GRAB</w:t>
            </w:r>
          </w:p>
        </w:tc>
        <w:tc>
          <w:tcPr>
            <w:tcW w:w="2391" w:type="pct"/>
            <w:tcBorders>
              <w:top w:val="single" w:sz="4" w:space="0" w:color="auto"/>
              <w:left w:val="single" w:sz="4" w:space="0" w:color="auto"/>
              <w:bottom w:val="single" w:sz="4" w:space="0" w:color="auto"/>
              <w:right w:val="single" w:sz="4" w:space="0" w:color="auto"/>
            </w:tcBorders>
            <w:shd w:val="clear" w:color="auto" w:fill="auto"/>
            <w:hideMark/>
          </w:tcPr>
          <w:p w14:paraId="30DAA017" w14:textId="77777777" w:rsidR="00022654" w:rsidRPr="00B47339" w:rsidRDefault="00022654" w:rsidP="00022654">
            <w:pPr>
              <w:suppressAutoHyphens w:val="0"/>
              <w:spacing w:before="120" w:after="120"/>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Oczyszczanie powierzchni leśnych z gałęzi i innych pozostałości drzewnych przy użyciu zgrabiarki.</w:t>
            </w:r>
          </w:p>
        </w:tc>
        <w:tc>
          <w:tcPr>
            <w:tcW w:w="652" w:type="pct"/>
            <w:tcBorders>
              <w:top w:val="single" w:sz="4" w:space="0" w:color="auto"/>
              <w:left w:val="single" w:sz="4" w:space="0" w:color="auto"/>
              <w:right w:val="single" w:sz="4" w:space="0" w:color="auto"/>
            </w:tcBorders>
            <w:shd w:val="clear" w:color="auto" w:fill="auto"/>
          </w:tcPr>
          <w:p w14:paraId="4E3C538B" w14:textId="77777777" w:rsidR="00022654" w:rsidRPr="00B47339" w:rsidRDefault="00022654" w:rsidP="00022654">
            <w:pPr>
              <w:suppressAutoHyphens w:val="0"/>
              <w:spacing w:before="120" w:after="120"/>
              <w:jc w:val="center"/>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HA</w:t>
            </w:r>
          </w:p>
        </w:tc>
      </w:tr>
    </w:tbl>
    <w:p w14:paraId="59F6541A" w14:textId="77777777" w:rsidR="00022654" w:rsidRPr="00B47339" w:rsidRDefault="00022654" w:rsidP="00022654">
      <w:pPr>
        <w:widowControl w:val="0"/>
        <w:spacing w:before="120" w:after="120"/>
        <w:jc w:val="both"/>
        <w:rPr>
          <w:rFonts w:asciiTheme="majorHAnsi" w:eastAsia="Verdana" w:hAnsiTheme="majorHAnsi" w:cs="Verdana"/>
          <w:color w:val="00B050"/>
          <w:kern w:val="1"/>
          <w:sz w:val="22"/>
          <w:szCs w:val="22"/>
          <w:lang w:eastAsia="zh-CN" w:bidi="hi-IN"/>
        </w:rPr>
      </w:pPr>
      <w:r w:rsidRPr="00B47339">
        <w:rPr>
          <w:rFonts w:asciiTheme="majorHAnsi" w:eastAsia="Calibri" w:hAnsiTheme="majorHAnsi" w:cs="Arial"/>
          <w:b/>
          <w:bCs/>
          <w:color w:val="00B050"/>
          <w:sz w:val="22"/>
          <w:szCs w:val="22"/>
        </w:rPr>
        <w:t>Standard technologii prac obejmuje:</w:t>
      </w:r>
    </w:p>
    <w:p w14:paraId="5A0555DE" w14:textId="77777777" w:rsidR="00022654" w:rsidRPr="00B47339" w:rsidRDefault="00022654" w:rsidP="00AC72A3">
      <w:pPr>
        <w:numPr>
          <w:ilvl w:val="0"/>
          <w:numId w:val="132"/>
        </w:numPr>
        <w:suppressAutoHyphens w:val="0"/>
        <w:autoSpaceDE w:val="0"/>
        <w:autoSpaceDN w:val="0"/>
        <w:adjustRightInd w:val="0"/>
        <w:spacing w:before="120" w:after="120"/>
        <w:contextualSpacing/>
        <w:jc w:val="both"/>
        <w:rPr>
          <w:rFonts w:asciiTheme="majorHAnsi" w:eastAsia="Calibri" w:hAnsiTheme="majorHAnsi" w:cs="Arial"/>
          <w:bCs/>
          <w:color w:val="00B050"/>
          <w:sz w:val="22"/>
          <w:szCs w:val="22"/>
          <w:lang w:eastAsia="pl-PL"/>
        </w:rPr>
      </w:pPr>
      <w:r w:rsidRPr="00B47339">
        <w:rPr>
          <w:rFonts w:asciiTheme="majorHAnsi" w:eastAsia="Calibri" w:hAnsiTheme="majorHAnsi" w:cs="Arial"/>
          <w:bCs/>
          <w:color w:val="00B050"/>
          <w:sz w:val="22"/>
          <w:szCs w:val="22"/>
          <w:lang w:eastAsia="pl-PL"/>
        </w:rPr>
        <w:t>oczyszczenie powierzchni po cięciach rębnych, przy użyciu zgrabiarki, z gałęzi i innych. pozostałości drzewnych, tj. części po usuniętych drzewach, które po należycie zrealizowanym pozyskaniu i zrywce nie znalazły się w zaewidencjonowanej miąższości surowca drzewnego w ramach użytkowania danego pododdziału;</w:t>
      </w:r>
    </w:p>
    <w:p w14:paraId="19BBF91F" w14:textId="77777777" w:rsidR="00022654" w:rsidRPr="00B47339" w:rsidRDefault="00022654" w:rsidP="00022654">
      <w:pPr>
        <w:suppressAutoHyphens w:val="0"/>
        <w:autoSpaceDE w:val="0"/>
        <w:autoSpaceDN w:val="0"/>
        <w:adjustRightInd w:val="0"/>
        <w:spacing w:before="120" w:after="120"/>
        <w:contextualSpacing/>
        <w:jc w:val="both"/>
        <w:rPr>
          <w:rFonts w:asciiTheme="majorHAnsi" w:eastAsia="Calibri" w:hAnsiTheme="majorHAnsi" w:cs="Arial"/>
          <w:bCs/>
          <w:color w:val="00B050"/>
          <w:sz w:val="22"/>
          <w:szCs w:val="22"/>
          <w:lang w:eastAsia="pl-PL"/>
        </w:rPr>
      </w:pPr>
      <w:r w:rsidRPr="00B47339">
        <w:rPr>
          <w:rFonts w:asciiTheme="majorHAnsi" w:eastAsia="Calibri" w:hAnsiTheme="majorHAnsi" w:cs="Arial"/>
          <w:b/>
          <w:bCs/>
          <w:color w:val="00B050"/>
          <w:sz w:val="22"/>
          <w:szCs w:val="22"/>
          <w:lang w:eastAsia="pl-PL"/>
        </w:rPr>
        <w:t>Uwagi:</w:t>
      </w:r>
    </w:p>
    <w:p w14:paraId="5B50DB13" w14:textId="77777777" w:rsidR="00022654" w:rsidRPr="00B47339" w:rsidRDefault="00022654" w:rsidP="00022654">
      <w:pPr>
        <w:autoSpaceDE w:val="0"/>
        <w:autoSpaceDN w:val="0"/>
        <w:adjustRightInd w:val="0"/>
        <w:spacing w:before="120" w:after="120"/>
        <w:jc w:val="both"/>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Szczegółowa technologia i zakres zabiegu zostaną określone przed rozpoczęciem zabiegu w zleceniu.</w:t>
      </w:r>
    </w:p>
    <w:p w14:paraId="47F14650" w14:textId="77777777" w:rsidR="00022654" w:rsidRPr="00B47339" w:rsidRDefault="00022654" w:rsidP="00022654">
      <w:pPr>
        <w:autoSpaceDE w:val="0"/>
        <w:autoSpaceDN w:val="0"/>
        <w:adjustRightInd w:val="0"/>
        <w:spacing w:before="120" w:after="120"/>
        <w:jc w:val="both"/>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Sprzęt i narzędzia niezbędne do wykonania zabiegu zapewnia Wykonawca.</w:t>
      </w:r>
    </w:p>
    <w:p w14:paraId="0E233FCF" w14:textId="77777777" w:rsidR="00022654" w:rsidRPr="00B47339" w:rsidRDefault="00022654" w:rsidP="00022654">
      <w:pPr>
        <w:suppressAutoHyphens w:val="0"/>
        <w:spacing w:before="120" w:after="120"/>
        <w:rPr>
          <w:rFonts w:asciiTheme="majorHAnsi" w:eastAsia="Calibri" w:hAnsiTheme="majorHAnsi"/>
          <w:color w:val="00B050"/>
          <w:sz w:val="22"/>
          <w:szCs w:val="22"/>
          <w:lang w:eastAsia="en-US"/>
        </w:rPr>
      </w:pPr>
      <w:r w:rsidRPr="00B47339">
        <w:rPr>
          <w:rFonts w:asciiTheme="majorHAnsi" w:eastAsia="Calibri" w:hAnsiTheme="majorHAnsi" w:cs="Arial"/>
          <w:b/>
          <w:bCs/>
          <w:color w:val="00B050"/>
          <w:sz w:val="22"/>
          <w:szCs w:val="22"/>
          <w:lang w:eastAsia="pl-PL"/>
        </w:rPr>
        <w:t>Procedura odbioru:</w:t>
      </w:r>
    </w:p>
    <w:p w14:paraId="7953AC61" w14:textId="77777777" w:rsidR="00022654" w:rsidRPr="00B47339" w:rsidRDefault="00022654" w:rsidP="00022654">
      <w:pPr>
        <w:suppressAutoHyphens w:val="0"/>
        <w:spacing w:before="120" w:after="120"/>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Odbiór prac nastąpi poprzez zweryfikowanie prawidłowości ich wykonania z opisem czynności i zleceniem i dokonanie pomiaru powierzchni wykonanego zabiegu (np. przy pomocy: dalmierza, taśmy mierniczej, GPS, itp.). Zlecona powierzchnia powinna być pomniejszona o istniejące w wydzieleniu takie elementy jak: drogi, kępy drzewostanu nie objęte zabiegiem, bagna itp.</w:t>
      </w:r>
    </w:p>
    <w:p w14:paraId="1A0910AF" w14:textId="77777777" w:rsidR="00022654" w:rsidRPr="00B47339" w:rsidRDefault="00022654" w:rsidP="00022654">
      <w:pPr>
        <w:suppressAutoHyphens w:val="0"/>
        <w:spacing w:before="120" w:after="120"/>
        <w:rPr>
          <w:rFonts w:asciiTheme="majorHAnsi" w:eastAsia="Calibri" w:hAnsiTheme="majorHAnsi" w:cs="Arial"/>
          <w:bCs/>
          <w:i/>
          <w:color w:val="00B050"/>
          <w:sz w:val="22"/>
          <w:szCs w:val="22"/>
          <w:lang w:eastAsia="en-US"/>
        </w:rPr>
      </w:pPr>
      <w:r w:rsidRPr="00B47339">
        <w:rPr>
          <w:rFonts w:asciiTheme="majorHAnsi" w:eastAsia="Calibri" w:hAnsiTheme="majorHAnsi" w:cs="Arial"/>
          <w:bCs/>
          <w:i/>
          <w:color w:val="00B050"/>
          <w:sz w:val="22"/>
          <w:szCs w:val="22"/>
          <w:lang w:eastAsia="en-US"/>
        </w:rPr>
        <w:t xml:space="preserve"> (rozliczenie </w:t>
      </w:r>
      <w:r w:rsidRPr="00B47339">
        <w:rPr>
          <w:rFonts w:asciiTheme="majorHAnsi" w:eastAsia="Calibri" w:hAnsiTheme="majorHAnsi" w:cs="Arial"/>
          <w:i/>
          <w:color w:val="00B050"/>
          <w:sz w:val="22"/>
          <w:szCs w:val="22"/>
          <w:lang w:eastAsia="en-US"/>
        </w:rPr>
        <w:t>z dokładnością do dwóch miejsc po przecinku</w:t>
      </w:r>
      <w:r w:rsidRPr="00B47339">
        <w:rPr>
          <w:rFonts w:asciiTheme="majorHAnsi" w:eastAsia="Calibri" w:hAnsiTheme="majorHAnsi" w:cs="Arial"/>
          <w:bCs/>
          <w:i/>
          <w:color w:val="00B050"/>
          <w:sz w:val="22"/>
          <w:szCs w:val="22"/>
          <w:lang w:eastAsia="en-US"/>
        </w:rPr>
        <w:t>)</w:t>
      </w:r>
    </w:p>
    <w:p w14:paraId="7FF914C0" w14:textId="47F5B186" w:rsidR="00B929C4" w:rsidRPr="00E833AC" w:rsidRDefault="00022654" w:rsidP="00F07602">
      <w:pPr>
        <w:suppressAutoHyphens w:val="0"/>
        <w:spacing w:after="200" w:line="276" w:lineRule="auto"/>
        <w:jc w:val="center"/>
        <w:rPr>
          <w:rFonts w:asciiTheme="majorHAnsi" w:eastAsia="Calibri" w:hAnsiTheme="majorHAnsi" w:cs="Arial"/>
          <w:bCs/>
          <w:i/>
          <w:sz w:val="22"/>
          <w:szCs w:val="22"/>
          <w:lang w:eastAsia="en-US"/>
        </w:rPr>
      </w:pPr>
      <w:r w:rsidRPr="00120359">
        <w:rPr>
          <w:rFonts w:asciiTheme="majorHAnsi" w:eastAsia="Calibri" w:hAnsiTheme="majorHAnsi"/>
          <w:b/>
          <w:sz w:val="22"/>
          <w:szCs w:val="22"/>
          <w:lang w:eastAsia="en-US"/>
        </w:rPr>
        <w:br w:type="page"/>
      </w:r>
      <w:r w:rsidR="00840C21" w:rsidRPr="00E833AC">
        <w:rPr>
          <w:rFonts w:asciiTheme="majorHAnsi" w:eastAsia="Calibri" w:hAnsiTheme="majorHAnsi"/>
          <w:b/>
          <w:sz w:val="22"/>
          <w:szCs w:val="22"/>
          <w:lang w:eastAsia="en-US"/>
        </w:rPr>
        <w:lastRenderedPageBreak/>
        <w:t>I</w:t>
      </w:r>
      <w:r w:rsidR="00B929C4" w:rsidRPr="00E833AC">
        <w:rPr>
          <w:rFonts w:asciiTheme="majorHAnsi" w:eastAsia="Calibri" w:hAnsiTheme="majorHAnsi"/>
          <w:b/>
          <w:sz w:val="22"/>
          <w:szCs w:val="22"/>
          <w:lang w:eastAsia="en-US"/>
        </w:rPr>
        <w:t>I.2 Ręczne przygotowanie gleby</w:t>
      </w:r>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E833AC" w14:paraId="4FDA0B78" w14:textId="77777777" w:rsidTr="00DB3433">
        <w:trPr>
          <w:trHeight w:val="161"/>
          <w:jc w:val="center"/>
        </w:trPr>
        <w:tc>
          <w:tcPr>
            <w:tcW w:w="358" w:type="pct"/>
            <w:shd w:val="clear" w:color="auto" w:fill="auto"/>
          </w:tcPr>
          <w:p w14:paraId="0C38A38C"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559233"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1A4B0C"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6BAA106"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E5DD12"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9029B" w14:textId="77777777" w:rsidTr="00DB3433">
        <w:trPr>
          <w:trHeight w:val="625"/>
          <w:jc w:val="center"/>
        </w:trPr>
        <w:tc>
          <w:tcPr>
            <w:tcW w:w="358" w:type="pct"/>
            <w:shd w:val="clear" w:color="auto" w:fill="auto"/>
          </w:tcPr>
          <w:p w14:paraId="6089FD39"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461CF6FC"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001CFB21"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5049D928"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142942E9"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671E4" w:rsidRPr="00E833AC" w14:paraId="0BDC042C" w14:textId="77777777" w:rsidTr="00DB3433">
        <w:trPr>
          <w:trHeight w:val="161"/>
          <w:jc w:val="center"/>
        </w:trPr>
        <w:tc>
          <w:tcPr>
            <w:tcW w:w="358" w:type="pct"/>
            <w:shd w:val="clear" w:color="auto" w:fill="auto"/>
          </w:tcPr>
          <w:p w14:paraId="3AEB1514" w14:textId="77777777" w:rsidR="000671E4" w:rsidRPr="00E833A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6F9A867" w14:textId="77777777" w:rsidR="000671E4" w:rsidRPr="00E833AC" w:rsidRDefault="000671E4"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763608" w14:textId="77777777" w:rsidR="000671E4"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9B87FE5"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64EEBBC" w14:textId="77777777" w:rsidR="000671E4" w:rsidRPr="00E833AC" w:rsidRDefault="000671E4"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671E4" w:rsidRPr="00E833AC" w14:paraId="3DF7F58F" w14:textId="77777777" w:rsidTr="00DB3433">
        <w:trPr>
          <w:trHeight w:val="625"/>
          <w:jc w:val="center"/>
        </w:trPr>
        <w:tc>
          <w:tcPr>
            <w:tcW w:w="358" w:type="pct"/>
            <w:shd w:val="clear" w:color="auto" w:fill="auto"/>
          </w:tcPr>
          <w:p w14:paraId="54368C02"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5C708CDA"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4B20FEEF"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1851A934"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64CE3E68"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0671E4" w:rsidRPr="00E833AC" w14:paraId="1259C7BD" w14:textId="77777777" w:rsidTr="00DB3433">
        <w:trPr>
          <w:trHeight w:val="625"/>
          <w:jc w:val="center"/>
        </w:trPr>
        <w:tc>
          <w:tcPr>
            <w:tcW w:w="358" w:type="pct"/>
            <w:shd w:val="clear" w:color="auto" w:fill="auto"/>
          </w:tcPr>
          <w:p w14:paraId="68861898" w14:textId="77777777" w:rsidR="000671E4"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0F789443"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3DB4AB35" w14:textId="77777777" w:rsidR="000671E4" w:rsidRPr="00E833AC" w:rsidRDefault="000671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6D50ABAE" w14:textId="77777777" w:rsidR="000671E4" w:rsidRPr="00E833AC" w:rsidRDefault="000671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43E55A7" w14:textId="77777777" w:rsidR="000671E4" w:rsidRPr="00E833AC" w:rsidRDefault="000671E4"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572B3" w:rsidRPr="00E833AC" w14:paraId="1C9D7B35" w14:textId="77777777" w:rsidTr="00DB3433">
        <w:trPr>
          <w:trHeight w:val="161"/>
          <w:jc w:val="center"/>
        </w:trPr>
        <w:tc>
          <w:tcPr>
            <w:tcW w:w="358" w:type="pct"/>
            <w:shd w:val="clear" w:color="auto" w:fill="auto"/>
          </w:tcPr>
          <w:p w14:paraId="590E45A2" w14:textId="77777777" w:rsidR="00F572B3" w:rsidRPr="00E833A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7B20B3" w14:textId="77777777" w:rsidR="00F572B3" w:rsidRPr="00E833AC" w:rsidRDefault="00F572B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30640B" w14:textId="77777777" w:rsidR="00F572B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867A4FA"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573C1B9" w14:textId="77777777" w:rsidR="00F572B3" w:rsidRPr="00E833AC" w:rsidRDefault="00F572B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572B3" w:rsidRPr="00E833AC" w14:paraId="26472815" w14:textId="77777777" w:rsidTr="00DB3433">
        <w:trPr>
          <w:trHeight w:val="625"/>
          <w:jc w:val="center"/>
        </w:trPr>
        <w:tc>
          <w:tcPr>
            <w:tcW w:w="358" w:type="pct"/>
            <w:shd w:val="clear" w:color="auto" w:fill="auto"/>
          </w:tcPr>
          <w:p w14:paraId="3CBA40D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72551CE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4B537FC4"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36DD97C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7A90D4E1"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1271ED04" w14:textId="77777777" w:rsidTr="00DB3433">
        <w:trPr>
          <w:trHeight w:val="625"/>
          <w:jc w:val="center"/>
        </w:trPr>
        <w:tc>
          <w:tcPr>
            <w:tcW w:w="358" w:type="pct"/>
            <w:shd w:val="clear" w:color="auto" w:fill="auto"/>
          </w:tcPr>
          <w:p w14:paraId="00B008B9"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5E509D8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4431502B"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26E9179"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3ADD22B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2B922D32" w14:textId="77777777" w:rsidTr="00DB3433">
        <w:trPr>
          <w:trHeight w:val="625"/>
          <w:jc w:val="center"/>
        </w:trPr>
        <w:tc>
          <w:tcPr>
            <w:tcW w:w="358" w:type="pct"/>
            <w:shd w:val="clear" w:color="auto" w:fill="auto"/>
          </w:tcPr>
          <w:p w14:paraId="3F6FB1E0"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7F73E56"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6F1E8A91"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49AF30D3"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55D0E867"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61C998E" w14:textId="77777777" w:rsidTr="00DB3433">
        <w:trPr>
          <w:trHeight w:val="625"/>
          <w:jc w:val="center"/>
        </w:trPr>
        <w:tc>
          <w:tcPr>
            <w:tcW w:w="358" w:type="pct"/>
            <w:shd w:val="clear" w:color="auto" w:fill="auto"/>
          </w:tcPr>
          <w:p w14:paraId="0868EBB2"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26B7642B"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1A5B58E6"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1D0C634A"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631F0B60"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572B3" w:rsidRPr="00E833AC" w14:paraId="3C476B51" w14:textId="77777777" w:rsidTr="00DB3433">
        <w:trPr>
          <w:trHeight w:val="625"/>
          <w:jc w:val="center"/>
        </w:trPr>
        <w:tc>
          <w:tcPr>
            <w:tcW w:w="358" w:type="pct"/>
            <w:shd w:val="clear" w:color="auto" w:fill="auto"/>
          </w:tcPr>
          <w:p w14:paraId="5FE3165D" w14:textId="77777777" w:rsidR="00F572B3"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392B6F9F"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29892C27" w14:textId="77777777" w:rsidR="00F572B3" w:rsidRPr="00E833AC" w:rsidRDefault="00F572B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3AC444B5" w14:textId="77777777" w:rsidR="00F572B3" w:rsidRPr="00E833AC" w:rsidRDefault="00F572B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50F2D33B" w14:textId="77777777" w:rsidR="00F572B3" w:rsidRPr="00E833AC" w:rsidRDefault="00F572B3"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AC72A3">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AC72A3">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6E21FACA" w14:textId="77777777" w:rsidTr="000C6100">
        <w:trPr>
          <w:trHeight w:val="161"/>
          <w:jc w:val="center"/>
        </w:trPr>
        <w:tc>
          <w:tcPr>
            <w:tcW w:w="358" w:type="pct"/>
            <w:shd w:val="clear" w:color="auto" w:fill="auto"/>
          </w:tcPr>
          <w:p w14:paraId="5F3FBFDB"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BFADD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C1CEB6"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178FBC"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2241A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50881B12" w14:textId="77777777" w:rsidTr="000C6100">
        <w:trPr>
          <w:trHeight w:val="625"/>
          <w:jc w:val="center"/>
        </w:trPr>
        <w:tc>
          <w:tcPr>
            <w:tcW w:w="358" w:type="pct"/>
            <w:shd w:val="clear" w:color="auto" w:fill="auto"/>
          </w:tcPr>
          <w:p w14:paraId="6F8A58DE"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22E043C7"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776A0409"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7B32A165"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33B499AC"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AC72A3">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t>
      </w:r>
      <w:r w:rsidRPr="00E833AC">
        <w:rPr>
          <w:rFonts w:asciiTheme="majorHAnsi" w:eastAsia="Calibri" w:hAnsiTheme="majorHAnsi" w:cs="Verdana"/>
          <w:sz w:val="22"/>
          <w:szCs w:val="22"/>
          <w:lang w:eastAsia="en-US"/>
        </w:rPr>
        <w:lastRenderedPageBreak/>
        <w:t xml:space="preserve">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253CD8E0" w14:textId="77777777" w:rsidTr="006B1F90">
        <w:trPr>
          <w:trHeight w:val="161"/>
          <w:jc w:val="center"/>
        </w:trPr>
        <w:tc>
          <w:tcPr>
            <w:tcW w:w="358" w:type="pct"/>
            <w:shd w:val="clear" w:color="auto" w:fill="auto"/>
          </w:tcPr>
          <w:p w14:paraId="24361539"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8142B33"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93224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060451F"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FC3456"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8821D98" w14:textId="77777777" w:rsidTr="006B1F90">
        <w:trPr>
          <w:trHeight w:val="625"/>
          <w:jc w:val="center"/>
        </w:trPr>
        <w:tc>
          <w:tcPr>
            <w:tcW w:w="358" w:type="pct"/>
            <w:shd w:val="clear" w:color="auto" w:fill="auto"/>
          </w:tcPr>
          <w:p w14:paraId="4D2760AF"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306675DA"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5ECE421E"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4D460F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49138D32"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5E64F0" w:rsidRPr="00E833AC" w14:paraId="223737F0" w14:textId="77777777" w:rsidTr="006B1F90">
        <w:trPr>
          <w:trHeight w:val="625"/>
          <w:jc w:val="center"/>
        </w:trPr>
        <w:tc>
          <w:tcPr>
            <w:tcW w:w="358" w:type="pct"/>
            <w:shd w:val="clear" w:color="auto" w:fill="auto"/>
          </w:tcPr>
          <w:p w14:paraId="60E7A8A8"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189D3C0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FF0353B" w14:textId="77777777" w:rsidR="005E64F0" w:rsidRPr="00E833AC" w:rsidRDefault="005E64F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373BDB7E"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145BF0D7"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744AD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54068E" w14:textId="78A18295" w:rsidR="00AE07FF" w:rsidRPr="00E833AC" w:rsidRDefault="5463BA9E" w:rsidP="00AC72A3">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144A5D23"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738610EB" w14:textId="77777777" w:rsidR="00FF3E38" w:rsidRPr="00E833AC" w:rsidRDefault="00FF3E38" w:rsidP="00B929C4">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E64F0" w:rsidRPr="00E833AC" w14:paraId="1D122CBB" w14:textId="77777777" w:rsidTr="006B1F90">
        <w:trPr>
          <w:trHeight w:val="161"/>
          <w:jc w:val="center"/>
        </w:trPr>
        <w:tc>
          <w:tcPr>
            <w:tcW w:w="358" w:type="pct"/>
            <w:shd w:val="clear" w:color="auto" w:fill="auto"/>
          </w:tcPr>
          <w:p w14:paraId="75DE4BAF" w14:textId="77777777" w:rsidR="005E64F0" w:rsidRPr="00E833A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A5FE" w14:textId="77777777" w:rsidR="005E64F0" w:rsidRPr="00E833AC" w:rsidRDefault="005E64F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E49834" w14:textId="77777777" w:rsidR="005E64F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845BA17"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E41905" w14:textId="77777777" w:rsidR="005E64F0" w:rsidRPr="00E833AC" w:rsidRDefault="005E64F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E64F0" w:rsidRPr="00E833AC" w14:paraId="75739DB4" w14:textId="77777777" w:rsidTr="006B1F90">
        <w:trPr>
          <w:trHeight w:val="625"/>
          <w:jc w:val="center"/>
        </w:trPr>
        <w:tc>
          <w:tcPr>
            <w:tcW w:w="358" w:type="pct"/>
            <w:shd w:val="clear" w:color="auto" w:fill="auto"/>
          </w:tcPr>
          <w:p w14:paraId="6E55690C" w14:textId="77777777" w:rsidR="005E64F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31E3BEFB"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w:t>
            </w:r>
            <w:r w:rsidR="007D173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KOP</w:t>
            </w:r>
            <w:r w:rsidR="007D173D" w:rsidRPr="00E833AC">
              <w:rPr>
                <w:rFonts w:asciiTheme="majorHAnsi" w:eastAsia="Calibri" w:hAnsiTheme="majorHAnsi"/>
                <w:sz w:val="22"/>
                <w:szCs w:val="22"/>
                <w:lang w:eastAsia="en-US"/>
              </w:rPr>
              <w:t>C</w:t>
            </w:r>
          </w:p>
        </w:tc>
        <w:tc>
          <w:tcPr>
            <w:tcW w:w="910" w:type="pct"/>
            <w:shd w:val="clear" w:color="auto" w:fill="auto"/>
          </w:tcPr>
          <w:p w14:paraId="7E2C7D80" w14:textId="77777777" w:rsidR="005E64F0" w:rsidRPr="00E833AC" w:rsidRDefault="005E64F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007D173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WYK-KOPRD</w:t>
            </w:r>
          </w:p>
          <w:p w14:paraId="559C7919" w14:textId="77777777" w:rsidR="00E3319F" w:rsidRPr="00E833AC" w:rsidRDefault="00E3319F"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6A71D15F" w14:textId="77777777" w:rsidR="005E64F0" w:rsidRPr="00E833AC" w:rsidRDefault="005E64F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302E3E1D" w14:textId="77777777" w:rsidR="005E64F0" w:rsidRPr="00E833AC" w:rsidRDefault="005E64F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AC72A3">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AC72A3">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AC72A3">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0AAE6EC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E833AC" w14:paraId="5CB80B6D" w14:textId="77777777" w:rsidTr="006B1F90">
        <w:trPr>
          <w:trHeight w:val="161"/>
          <w:jc w:val="center"/>
        </w:trPr>
        <w:tc>
          <w:tcPr>
            <w:tcW w:w="358" w:type="pct"/>
            <w:shd w:val="clear" w:color="auto" w:fill="auto"/>
          </w:tcPr>
          <w:p w14:paraId="135B7B96"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FEB0F2"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2906"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EE4382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D3D9B4"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4681E8A" w14:textId="77777777" w:rsidTr="006B1F90">
        <w:trPr>
          <w:trHeight w:val="625"/>
          <w:jc w:val="center"/>
        </w:trPr>
        <w:tc>
          <w:tcPr>
            <w:tcW w:w="358" w:type="pct"/>
            <w:shd w:val="clear" w:color="auto" w:fill="auto"/>
          </w:tcPr>
          <w:p w14:paraId="174B121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35263A37"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7CC85385" w14:textId="77777777" w:rsidR="002E586D" w:rsidRPr="00E833AC" w:rsidRDefault="00572B40"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00A07860"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WYK-PLWY2</w:t>
            </w:r>
          </w:p>
          <w:p w14:paraId="0D3136CB" w14:textId="77777777" w:rsidR="00383FEE" w:rsidRPr="00E833AC" w:rsidRDefault="00383FEE" w:rsidP="00FF3E38">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w:t>
            </w:r>
            <w:r w:rsidR="0005287D" w:rsidRPr="00E833AC">
              <w:rPr>
                <w:rFonts w:asciiTheme="majorHAnsi" w:eastAsia="Calibri" w:hAnsiTheme="majorHAnsi"/>
                <w:sz w:val="16"/>
                <w:szCs w:val="16"/>
                <w:lang w:eastAsia="en-US"/>
              </w:rPr>
              <w:t xml:space="preserve"> GLE</w:t>
            </w:r>
          </w:p>
        </w:tc>
        <w:tc>
          <w:tcPr>
            <w:tcW w:w="2062" w:type="pct"/>
            <w:shd w:val="clear" w:color="auto" w:fill="auto"/>
          </w:tcPr>
          <w:p w14:paraId="68BC9B03"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3717A722" w14:textId="374366D5" w:rsidR="00572B40" w:rsidRPr="00E833AC" w:rsidRDefault="30006573" w:rsidP="006F335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4AED20F"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72B40" w:rsidRPr="00E833AC" w14:paraId="706B0539" w14:textId="77777777" w:rsidTr="006B1F90">
        <w:trPr>
          <w:trHeight w:val="161"/>
          <w:jc w:val="center"/>
        </w:trPr>
        <w:tc>
          <w:tcPr>
            <w:tcW w:w="358" w:type="pct"/>
            <w:shd w:val="clear" w:color="auto" w:fill="auto"/>
          </w:tcPr>
          <w:p w14:paraId="73CFD723" w14:textId="77777777" w:rsidR="00572B40" w:rsidRPr="00E833A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EF3D89" w14:textId="77777777" w:rsidR="00572B40" w:rsidRPr="00E833AC" w:rsidRDefault="00572B4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6FD94" w14:textId="77777777" w:rsidR="00572B4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D754BFB"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AD6703" w14:textId="77777777" w:rsidR="00572B40" w:rsidRPr="00E833AC" w:rsidRDefault="00572B4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72B40" w:rsidRPr="00E833AC" w14:paraId="127C3DC6" w14:textId="77777777" w:rsidTr="006B1F90">
        <w:trPr>
          <w:trHeight w:val="625"/>
          <w:jc w:val="center"/>
        </w:trPr>
        <w:tc>
          <w:tcPr>
            <w:tcW w:w="358" w:type="pct"/>
            <w:shd w:val="clear" w:color="auto" w:fill="auto"/>
          </w:tcPr>
          <w:p w14:paraId="5A3C3AB2" w14:textId="77777777" w:rsidR="00572B40"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3C2FC6EC"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w:t>
            </w:r>
            <w:r w:rsidR="002E586D"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DOR</w:t>
            </w:r>
          </w:p>
        </w:tc>
        <w:tc>
          <w:tcPr>
            <w:tcW w:w="910" w:type="pct"/>
            <w:shd w:val="clear" w:color="auto" w:fill="auto"/>
          </w:tcPr>
          <w:p w14:paraId="59D4857B" w14:textId="77777777" w:rsidR="00572B40" w:rsidRPr="00E833AC" w:rsidRDefault="00572B40" w:rsidP="00C174E4">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PODK&lt;4DOR, PODK&lt;6DOR, </w:t>
            </w:r>
            <w:r w:rsidR="00FF3E38" w:rsidRPr="00E833AC">
              <w:rPr>
                <w:rFonts w:asciiTheme="majorHAnsi" w:eastAsia="Calibri" w:hAnsiTheme="majorHAnsi"/>
                <w:sz w:val="16"/>
                <w:szCs w:val="16"/>
                <w:lang w:eastAsia="en-US"/>
              </w:rPr>
              <w:t xml:space="preserve"> </w:t>
            </w:r>
            <w:r w:rsidRPr="00E833AC">
              <w:rPr>
                <w:rFonts w:asciiTheme="majorHAnsi" w:eastAsia="Calibri" w:hAnsiTheme="majorHAnsi"/>
                <w:sz w:val="16"/>
                <w:szCs w:val="16"/>
                <w:lang w:eastAsia="en-US"/>
              </w:rPr>
              <w:t>PODK4-6DO</w:t>
            </w:r>
          </w:p>
        </w:tc>
        <w:tc>
          <w:tcPr>
            <w:tcW w:w="2062" w:type="pct"/>
            <w:shd w:val="clear" w:color="auto" w:fill="auto"/>
          </w:tcPr>
          <w:p w14:paraId="22E92FE2" w14:textId="77777777" w:rsidR="00572B40" w:rsidRPr="00E833AC" w:rsidRDefault="00572B4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7F12EE9D" w14:textId="77777777" w:rsidR="00572B40" w:rsidRPr="00E833AC" w:rsidRDefault="00572B40"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E0188" w:rsidRPr="00E833AC" w14:paraId="05522306" w14:textId="77777777" w:rsidTr="006B1F90">
        <w:trPr>
          <w:trHeight w:val="161"/>
          <w:jc w:val="center"/>
        </w:trPr>
        <w:tc>
          <w:tcPr>
            <w:tcW w:w="358" w:type="pct"/>
            <w:shd w:val="clear" w:color="auto" w:fill="auto"/>
          </w:tcPr>
          <w:p w14:paraId="0A4DA088" w14:textId="77777777" w:rsidR="004E0188" w:rsidRPr="00E833A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47CF69" w14:textId="77777777" w:rsidR="004E0188" w:rsidRPr="00E833AC" w:rsidRDefault="004E018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7E9BC2" w14:textId="77777777" w:rsidR="004E018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FDFB7DE"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54DF2" w14:textId="77777777" w:rsidR="004E0188" w:rsidRPr="00E833AC" w:rsidRDefault="004E018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E0188" w:rsidRPr="00E833AC" w14:paraId="4AC06A30" w14:textId="77777777" w:rsidTr="006B1F90">
        <w:trPr>
          <w:trHeight w:val="625"/>
          <w:jc w:val="center"/>
        </w:trPr>
        <w:tc>
          <w:tcPr>
            <w:tcW w:w="358" w:type="pct"/>
            <w:shd w:val="clear" w:color="auto" w:fill="auto"/>
          </w:tcPr>
          <w:p w14:paraId="04C1D538" w14:textId="77777777" w:rsidR="004E018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43D5AA8B"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3536CCF5" w14:textId="77777777" w:rsidR="004E0188" w:rsidRPr="00E833AC" w:rsidRDefault="004E018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16"/>
                <w:szCs w:val="16"/>
                <w:lang w:eastAsia="en-US"/>
              </w:rPr>
              <w:t xml:space="preserve">PODK-3TOP,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 xml:space="preserve">PODK-5TOP, </w:t>
            </w:r>
            <w:r w:rsidR="002E586D" w:rsidRPr="00E833AC">
              <w:rPr>
                <w:rFonts w:asciiTheme="majorHAnsi" w:eastAsia="Calibri" w:hAnsiTheme="majorHAnsi"/>
                <w:sz w:val="16"/>
                <w:szCs w:val="16"/>
                <w:lang w:eastAsia="en-US"/>
              </w:rPr>
              <w:br/>
            </w:r>
            <w:r w:rsidRPr="00E833AC">
              <w:rPr>
                <w:rFonts w:asciiTheme="majorHAnsi" w:eastAsia="Calibri" w:hAnsiTheme="majorHAnsi"/>
                <w:sz w:val="16"/>
                <w:szCs w:val="16"/>
                <w:lang w:eastAsia="en-US"/>
              </w:rPr>
              <w:t>PODK-8TOP, PODK&gt;8TOP</w:t>
            </w:r>
          </w:p>
        </w:tc>
        <w:tc>
          <w:tcPr>
            <w:tcW w:w="2062" w:type="pct"/>
            <w:shd w:val="clear" w:color="auto" w:fill="auto"/>
          </w:tcPr>
          <w:p w14:paraId="03AA3776" w14:textId="77777777" w:rsidR="004E0188" w:rsidRPr="00E833AC" w:rsidRDefault="004E018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16790F68" w14:textId="77777777" w:rsidR="004E0188" w:rsidRPr="00E833AC" w:rsidRDefault="004E018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AC72A3">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084131E6" w14:textId="77777777" w:rsidTr="006B1F90">
        <w:trPr>
          <w:trHeight w:val="161"/>
          <w:jc w:val="center"/>
        </w:trPr>
        <w:tc>
          <w:tcPr>
            <w:tcW w:w="358" w:type="pct"/>
            <w:shd w:val="clear" w:color="auto" w:fill="auto"/>
          </w:tcPr>
          <w:p w14:paraId="1FBBB3E0"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A891E8"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F671A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7C93813"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C62679"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388265E6" w14:textId="77777777" w:rsidTr="006B1F90">
        <w:trPr>
          <w:trHeight w:val="625"/>
          <w:jc w:val="center"/>
        </w:trPr>
        <w:tc>
          <w:tcPr>
            <w:tcW w:w="358" w:type="pct"/>
            <w:shd w:val="clear" w:color="auto" w:fill="auto"/>
          </w:tcPr>
          <w:p w14:paraId="43028211"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3D2E222F"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2DB6BE46"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74A12C05"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w:t>
            </w:r>
          </w:p>
        </w:tc>
        <w:tc>
          <w:tcPr>
            <w:tcW w:w="712" w:type="pct"/>
            <w:shd w:val="clear" w:color="auto" w:fill="auto"/>
          </w:tcPr>
          <w:p w14:paraId="09245FBE"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AC72A3">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AC72A3">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lastRenderedPageBreak/>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572A0B0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013B37C0" w14:textId="77777777" w:rsidTr="00DB3433">
        <w:trPr>
          <w:trHeight w:val="161"/>
          <w:jc w:val="center"/>
        </w:trPr>
        <w:tc>
          <w:tcPr>
            <w:tcW w:w="358" w:type="pct"/>
            <w:shd w:val="clear" w:color="auto" w:fill="auto"/>
          </w:tcPr>
          <w:p w14:paraId="508660F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77BC4F1"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81B483"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D83BFF8"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533F2B"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255E036A" w14:textId="77777777" w:rsidTr="00DB3433">
        <w:trPr>
          <w:trHeight w:val="625"/>
          <w:jc w:val="center"/>
        </w:trPr>
        <w:tc>
          <w:tcPr>
            <w:tcW w:w="358" w:type="pct"/>
            <w:shd w:val="clear" w:color="auto" w:fill="auto"/>
          </w:tcPr>
          <w:p w14:paraId="55440C04"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037608D"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599C593F"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032CEFFB"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1CC19119"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D784E" w:rsidRPr="00E833AC" w14:paraId="1D1C270E" w14:textId="77777777" w:rsidTr="00DB3433">
        <w:trPr>
          <w:trHeight w:val="161"/>
          <w:jc w:val="center"/>
        </w:trPr>
        <w:tc>
          <w:tcPr>
            <w:tcW w:w="358" w:type="pct"/>
            <w:shd w:val="clear" w:color="auto" w:fill="auto"/>
          </w:tcPr>
          <w:p w14:paraId="308234CE" w14:textId="77777777" w:rsidR="004D784E" w:rsidRPr="00E833A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E75EF6" w14:textId="77777777" w:rsidR="004D784E" w:rsidRPr="00E833AC" w:rsidRDefault="004D784E"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25A4366" w14:textId="77777777" w:rsidR="004D784E"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C1F0A95"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613DE7" w14:textId="77777777" w:rsidR="004D784E" w:rsidRPr="00E833AC" w:rsidRDefault="004D784E"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4D784E" w:rsidRPr="00E833AC" w14:paraId="7FA8D49B" w14:textId="77777777" w:rsidTr="00DB3433">
        <w:trPr>
          <w:trHeight w:val="625"/>
          <w:jc w:val="center"/>
        </w:trPr>
        <w:tc>
          <w:tcPr>
            <w:tcW w:w="358" w:type="pct"/>
            <w:shd w:val="clear" w:color="auto" w:fill="auto"/>
          </w:tcPr>
          <w:p w14:paraId="46DE38F6" w14:textId="77777777" w:rsidR="004D784E"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5C0B2B0A"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417B62DD" w14:textId="77777777" w:rsidR="004D784E" w:rsidRPr="00E833AC" w:rsidRDefault="004D784E"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189BF818" w14:textId="77777777" w:rsidR="004D784E" w:rsidRPr="00E833AC" w:rsidRDefault="004D784E"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331564C8" w14:textId="77777777" w:rsidR="004D784E" w:rsidRPr="00E833AC" w:rsidRDefault="004D784E"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AC72A3">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51C1A4A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2F912AFE" w:rsidR="00B929C4"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E79F17D" w14:textId="77777777" w:rsidR="00022654" w:rsidRPr="00120359" w:rsidRDefault="00022654" w:rsidP="00022654">
      <w:pPr>
        <w:suppressAutoHyphens w:val="0"/>
        <w:spacing w:after="200" w:line="276" w:lineRule="auto"/>
        <w:rPr>
          <w:rFonts w:asciiTheme="majorHAnsi" w:eastAsia="Calibri" w:hAnsiTheme="majorHAnsi" w:cs="Arial"/>
          <w:bCs/>
          <w:i/>
          <w:sz w:val="22"/>
          <w:szCs w:val="22"/>
          <w:lang w:eastAsia="en-US"/>
        </w:rPr>
      </w:pPr>
    </w:p>
    <w:p w14:paraId="27325251" w14:textId="77777777" w:rsidR="00022654" w:rsidRPr="00B47339" w:rsidRDefault="00022654" w:rsidP="00022654">
      <w:pPr>
        <w:suppressAutoHyphens w:val="0"/>
        <w:spacing w:line="360" w:lineRule="auto"/>
        <w:rPr>
          <w:rFonts w:asciiTheme="majorHAnsi" w:eastAsia="Calibri" w:hAnsiTheme="majorHAnsi" w:cs="Arial"/>
          <w:b/>
          <w:bCs/>
          <w:iCs/>
          <w:color w:val="00B050"/>
          <w:sz w:val="22"/>
          <w:szCs w:val="22"/>
          <w:lang w:eastAsia="pl-PL"/>
        </w:rPr>
      </w:pPr>
      <w:r w:rsidRPr="00B47339">
        <w:rPr>
          <w:rFonts w:asciiTheme="majorHAnsi" w:eastAsia="Calibri" w:hAnsiTheme="majorHAnsi" w:cs="Arial"/>
          <w:b/>
          <w:bCs/>
          <w:iCs/>
          <w:color w:val="00B050"/>
          <w:sz w:val="22"/>
          <w:szCs w:val="22"/>
          <w:lang w:eastAsia="pl-PL"/>
        </w:rPr>
        <w:t>2.12.1 Wykonanie profili glebowych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05"/>
        <w:gridCol w:w="1216"/>
        <w:gridCol w:w="4227"/>
        <w:gridCol w:w="1211"/>
      </w:tblGrid>
      <w:tr w:rsidR="00022654" w:rsidRPr="00B47339" w14:paraId="5FE547F0" w14:textId="77777777" w:rsidTr="00022654">
        <w:trPr>
          <w:trHeight w:val="178"/>
          <w:jc w:val="center"/>
        </w:trPr>
        <w:tc>
          <w:tcPr>
            <w:tcW w:w="630" w:type="pct"/>
          </w:tcPr>
          <w:p w14:paraId="508CC012"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631" w:type="pct"/>
          </w:tcPr>
          <w:p w14:paraId="42B159CA"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76" w:type="pct"/>
            <w:shd w:val="clear" w:color="auto" w:fill="auto"/>
          </w:tcPr>
          <w:p w14:paraId="28CE7FC3"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72" w:type="pct"/>
            <w:shd w:val="clear" w:color="auto" w:fill="auto"/>
          </w:tcPr>
          <w:p w14:paraId="15082C77"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90" w:type="pct"/>
            <w:shd w:val="clear" w:color="auto" w:fill="auto"/>
          </w:tcPr>
          <w:p w14:paraId="759E95C9"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33C013F1" w14:textId="77777777" w:rsidTr="00022654">
        <w:trPr>
          <w:trHeight w:val="429"/>
          <w:jc w:val="center"/>
        </w:trPr>
        <w:tc>
          <w:tcPr>
            <w:tcW w:w="631" w:type="pct"/>
          </w:tcPr>
          <w:p w14:paraId="7A05AF34" w14:textId="77777777" w:rsidR="00022654" w:rsidRPr="00B47339" w:rsidRDefault="00022654" w:rsidP="00022654">
            <w:pPr>
              <w:spacing w:line="360" w:lineRule="auto"/>
              <w:rPr>
                <w:rFonts w:asciiTheme="majorHAnsi" w:hAnsiTheme="majorHAnsi"/>
                <w:b/>
                <w:color w:val="00B050"/>
                <w:sz w:val="22"/>
                <w:szCs w:val="22"/>
              </w:rPr>
            </w:pPr>
            <w:r w:rsidRPr="00B47339">
              <w:rPr>
                <w:rFonts w:asciiTheme="majorHAnsi" w:hAnsiTheme="majorHAnsi"/>
                <w:b/>
                <w:color w:val="00B050"/>
                <w:sz w:val="22"/>
                <w:szCs w:val="22"/>
              </w:rPr>
              <w:t>65.1</w:t>
            </w:r>
          </w:p>
        </w:tc>
        <w:tc>
          <w:tcPr>
            <w:tcW w:w="631" w:type="pct"/>
          </w:tcPr>
          <w:p w14:paraId="471F691B" w14:textId="77777777" w:rsidR="00022654" w:rsidRPr="00B47339" w:rsidRDefault="00022654" w:rsidP="00022654">
            <w:pPr>
              <w:spacing w:line="360" w:lineRule="auto"/>
              <w:rPr>
                <w:rFonts w:asciiTheme="majorHAnsi" w:hAnsiTheme="majorHAnsi"/>
                <w:b/>
                <w:color w:val="00B050"/>
                <w:sz w:val="22"/>
                <w:szCs w:val="22"/>
              </w:rPr>
            </w:pPr>
            <w:r w:rsidRPr="00B47339">
              <w:rPr>
                <w:rFonts w:asciiTheme="majorHAnsi" w:hAnsiTheme="majorHAnsi"/>
                <w:b/>
                <w:color w:val="00B050"/>
                <w:sz w:val="22"/>
                <w:szCs w:val="22"/>
              </w:rPr>
              <w:t>KOP-DOŁ</w:t>
            </w:r>
          </w:p>
        </w:tc>
        <w:tc>
          <w:tcPr>
            <w:tcW w:w="676" w:type="pct"/>
            <w:shd w:val="clear" w:color="auto" w:fill="auto"/>
          </w:tcPr>
          <w:p w14:paraId="1B101D88" w14:textId="77777777" w:rsidR="00022654" w:rsidRPr="00B47339" w:rsidRDefault="00022654" w:rsidP="00022654">
            <w:pPr>
              <w:spacing w:line="360" w:lineRule="auto"/>
              <w:rPr>
                <w:rFonts w:asciiTheme="majorHAnsi" w:hAnsiTheme="majorHAnsi"/>
                <w:b/>
                <w:color w:val="00B050"/>
                <w:sz w:val="22"/>
                <w:szCs w:val="22"/>
              </w:rPr>
            </w:pPr>
            <w:r w:rsidRPr="00B47339">
              <w:rPr>
                <w:rFonts w:asciiTheme="majorHAnsi" w:hAnsiTheme="majorHAnsi"/>
                <w:b/>
                <w:color w:val="00B050"/>
                <w:sz w:val="22"/>
                <w:szCs w:val="22"/>
              </w:rPr>
              <w:t>KOP-DOŁ</w:t>
            </w:r>
          </w:p>
        </w:tc>
        <w:tc>
          <w:tcPr>
            <w:tcW w:w="2372" w:type="pct"/>
            <w:shd w:val="clear" w:color="auto" w:fill="auto"/>
            <w:vAlign w:val="center"/>
          </w:tcPr>
          <w:p w14:paraId="5449B363" w14:textId="77777777" w:rsidR="00022654" w:rsidRPr="00B47339" w:rsidRDefault="00022654" w:rsidP="00022654">
            <w:pPr>
              <w:spacing w:line="360" w:lineRule="auto"/>
              <w:rPr>
                <w:rFonts w:asciiTheme="majorHAnsi" w:hAnsiTheme="majorHAnsi"/>
                <w:b/>
                <w:color w:val="00B050"/>
                <w:sz w:val="22"/>
                <w:szCs w:val="22"/>
              </w:rPr>
            </w:pPr>
            <w:r w:rsidRPr="00B47339">
              <w:rPr>
                <w:rFonts w:asciiTheme="majorHAnsi" w:hAnsiTheme="majorHAnsi"/>
                <w:b/>
                <w:color w:val="00B050"/>
                <w:sz w:val="22"/>
                <w:szCs w:val="22"/>
              </w:rPr>
              <w:t xml:space="preserve">Kopanie dołów glebowych do określenia profili glebowych </w:t>
            </w:r>
          </w:p>
        </w:tc>
        <w:tc>
          <w:tcPr>
            <w:tcW w:w="690" w:type="pct"/>
            <w:shd w:val="clear" w:color="auto" w:fill="auto"/>
          </w:tcPr>
          <w:p w14:paraId="2A73B3A9" w14:textId="77777777" w:rsidR="00022654" w:rsidRPr="00B47339" w:rsidRDefault="00022654" w:rsidP="00022654">
            <w:pPr>
              <w:spacing w:line="360" w:lineRule="auto"/>
              <w:rPr>
                <w:rFonts w:asciiTheme="majorHAnsi" w:hAnsiTheme="majorHAnsi"/>
                <w:b/>
                <w:color w:val="00B050"/>
                <w:sz w:val="22"/>
                <w:szCs w:val="22"/>
              </w:rPr>
            </w:pPr>
            <w:r w:rsidRPr="00B47339">
              <w:rPr>
                <w:rFonts w:asciiTheme="majorHAnsi" w:hAnsiTheme="majorHAnsi"/>
                <w:b/>
                <w:color w:val="00B050"/>
                <w:sz w:val="22"/>
                <w:szCs w:val="22"/>
              </w:rPr>
              <w:t>M3</w:t>
            </w:r>
          </w:p>
        </w:tc>
      </w:tr>
    </w:tbl>
    <w:p w14:paraId="6AC9CB35" w14:textId="77777777" w:rsidR="00022654" w:rsidRPr="00B47339" w:rsidRDefault="00022654" w:rsidP="00022654">
      <w:pPr>
        <w:autoSpaceDE w:val="0"/>
        <w:autoSpaceDN w:val="0"/>
        <w:adjustRightInd w:val="0"/>
        <w:spacing w:line="360" w:lineRule="auto"/>
        <w:rPr>
          <w:rFonts w:asciiTheme="majorHAnsi" w:hAnsiTheme="majorHAnsi" w:cs="Arial"/>
          <w:b/>
          <w:color w:val="00B050"/>
          <w:sz w:val="22"/>
          <w:szCs w:val="22"/>
        </w:rPr>
      </w:pPr>
      <w:r w:rsidRPr="00B47339">
        <w:rPr>
          <w:rFonts w:asciiTheme="majorHAnsi" w:hAnsiTheme="majorHAnsi" w:cs="Arial"/>
          <w:b/>
          <w:color w:val="00B050"/>
          <w:sz w:val="22"/>
          <w:szCs w:val="22"/>
        </w:rPr>
        <w:t>Standard technologii dla tej czynności obejmuje:</w:t>
      </w:r>
    </w:p>
    <w:p w14:paraId="5A85951B" w14:textId="77777777" w:rsidR="00022654" w:rsidRPr="00B47339" w:rsidRDefault="00022654" w:rsidP="00022654">
      <w:pPr>
        <w:autoSpaceDE w:val="0"/>
        <w:autoSpaceDN w:val="0"/>
        <w:adjustRightInd w:val="0"/>
        <w:spacing w:line="360" w:lineRule="auto"/>
        <w:jc w:val="both"/>
        <w:rPr>
          <w:rFonts w:asciiTheme="majorHAnsi" w:hAnsiTheme="majorHAnsi" w:cs="Arial"/>
          <w:color w:val="00B050"/>
          <w:sz w:val="22"/>
          <w:szCs w:val="22"/>
        </w:rPr>
      </w:pPr>
      <w:r w:rsidRPr="00B47339">
        <w:rPr>
          <w:rFonts w:asciiTheme="majorHAnsi" w:hAnsiTheme="majorHAnsi" w:cs="Arial"/>
          <w:color w:val="00B050"/>
          <w:sz w:val="22"/>
          <w:szCs w:val="22"/>
        </w:rPr>
        <w:t xml:space="preserve">- Wykopanie dołów glebowych o następujących parametrach: głębokość odkrywki glebowej  -  200 cm, optymalna długość odkrywki </w:t>
      </w:r>
      <w:r>
        <w:rPr>
          <w:rFonts w:asciiTheme="majorHAnsi" w:hAnsiTheme="majorHAnsi" w:cs="Arial"/>
          <w:color w:val="00B050"/>
          <w:sz w:val="22"/>
          <w:szCs w:val="22"/>
        </w:rPr>
        <w:t xml:space="preserve">w jej górnej części -  około 1,50 m, szerokość   od 1,0 do 0,80 </w:t>
      </w:r>
      <w:r w:rsidRPr="00B47339">
        <w:rPr>
          <w:rFonts w:asciiTheme="majorHAnsi" w:hAnsiTheme="majorHAnsi" w:cs="Arial"/>
          <w:color w:val="00B050"/>
          <w:sz w:val="22"/>
          <w:szCs w:val="22"/>
        </w:rPr>
        <w:t xml:space="preserve">m (dolnej części wymiary poziome powinny być mniejsze). </w:t>
      </w:r>
    </w:p>
    <w:p w14:paraId="51B61987" w14:textId="77777777" w:rsidR="00022654" w:rsidRPr="00B47339" w:rsidRDefault="00022654" w:rsidP="00022654">
      <w:pPr>
        <w:autoSpaceDE w:val="0"/>
        <w:autoSpaceDN w:val="0"/>
        <w:adjustRightInd w:val="0"/>
        <w:spacing w:line="360" w:lineRule="auto"/>
        <w:jc w:val="both"/>
        <w:rPr>
          <w:rFonts w:asciiTheme="majorHAnsi" w:hAnsiTheme="majorHAnsi" w:cs="Arial"/>
          <w:color w:val="00B050"/>
          <w:sz w:val="22"/>
          <w:szCs w:val="22"/>
        </w:rPr>
      </w:pPr>
      <w:r w:rsidRPr="00B47339">
        <w:rPr>
          <w:rFonts w:asciiTheme="majorHAnsi" w:hAnsiTheme="majorHAnsi" w:cs="Arial"/>
          <w:color w:val="00B050"/>
          <w:sz w:val="22"/>
          <w:szCs w:val="22"/>
        </w:rPr>
        <w:t>- Uformowanie schodków po węższej stronie odkrywki.</w:t>
      </w:r>
    </w:p>
    <w:p w14:paraId="51FE3F63" w14:textId="77777777" w:rsidR="00022654" w:rsidRPr="00B47339" w:rsidRDefault="00022654" w:rsidP="00022654">
      <w:pPr>
        <w:autoSpaceDE w:val="0"/>
        <w:autoSpaceDN w:val="0"/>
        <w:adjustRightInd w:val="0"/>
        <w:spacing w:line="360" w:lineRule="auto"/>
        <w:jc w:val="both"/>
        <w:rPr>
          <w:rFonts w:asciiTheme="majorHAnsi" w:hAnsiTheme="majorHAnsi" w:cs="Arial"/>
          <w:color w:val="00B050"/>
          <w:sz w:val="22"/>
          <w:szCs w:val="22"/>
        </w:rPr>
      </w:pPr>
      <w:r w:rsidRPr="00B47339">
        <w:rPr>
          <w:rFonts w:asciiTheme="majorHAnsi" w:hAnsiTheme="majorHAnsi" w:cs="Arial"/>
          <w:color w:val="00B050"/>
          <w:sz w:val="22"/>
          <w:szCs w:val="22"/>
        </w:rPr>
        <w:t xml:space="preserve">- Wyrównanie pionowej ściany do badania profilu glebowego po szerszej stronie odkrywki. </w:t>
      </w:r>
    </w:p>
    <w:p w14:paraId="21D28FA9" w14:textId="77777777" w:rsidR="00022654" w:rsidRPr="00B47339" w:rsidRDefault="00022654" w:rsidP="00022654">
      <w:pPr>
        <w:autoSpaceDE w:val="0"/>
        <w:autoSpaceDN w:val="0"/>
        <w:adjustRightInd w:val="0"/>
        <w:spacing w:line="360" w:lineRule="auto"/>
        <w:jc w:val="both"/>
        <w:rPr>
          <w:rFonts w:asciiTheme="majorHAnsi" w:hAnsiTheme="majorHAnsi" w:cs="Arial"/>
          <w:color w:val="00B050"/>
          <w:sz w:val="22"/>
          <w:szCs w:val="22"/>
        </w:rPr>
      </w:pPr>
      <w:r w:rsidRPr="00B47339">
        <w:rPr>
          <w:rFonts w:asciiTheme="majorHAnsi" w:hAnsiTheme="majorHAnsi" w:cs="Arial"/>
          <w:color w:val="00B050"/>
          <w:sz w:val="22"/>
          <w:szCs w:val="22"/>
        </w:rPr>
        <w:t>- Usytuowanie w kierunku zapewniającym oświetlenie przez słońce ściany po szerszej stronie odkrywki.</w:t>
      </w:r>
    </w:p>
    <w:p w14:paraId="25DDFFF1" w14:textId="77777777" w:rsidR="00022654" w:rsidRPr="00A960EE" w:rsidRDefault="00022654" w:rsidP="00022654">
      <w:pPr>
        <w:autoSpaceDE w:val="0"/>
        <w:autoSpaceDN w:val="0"/>
        <w:adjustRightInd w:val="0"/>
        <w:spacing w:line="360" w:lineRule="auto"/>
        <w:jc w:val="both"/>
        <w:rPr>
          <w:rFonts w:asciiTheme="majorHAnsi" w:hAnsiTheme="majorHAnsi" w:cs="Arial"/>
          <w:color w:val="00B050"/>
          <w:sz w:val="22"/>
          <w:szCs w:val="22"/>
        </w:rPr>
      </w:pPr>
      <w:r w:rsidRPr="00B47339">
        <w:rPr>
          <w:rFonts w:asciiTheme="majorHAnsi" w:hAnsiTheme="majorHAnsi" w:cs="Arial"/>
          <w:color w:val="00B050"/>
          <w:sz w:val="22"/>
          <w:szCs w:val="22"/>
        </w:rPr>
        <w:t>- Zakopanie dołów glebowych po ekspertyzie.</w:t>
      </w:r>
    </w:p>
    <w:p w14:paraId="50B08735" w14:textId="77777777" w:rsidR="00022654" w:rsidRPr="00EF6AD2" w:rsidRDefault="00022654" w:rsidP="00022654">
      <w:pPr>
        <w:suppressAutoHyphens w:val="0"/>
        <w:spacing w:line="360" w:lineRule="auto"/>
        <w:rPr>
          <w:rFonts w:asciiTheme="majorHAnsi" w:eastAsia="Calibri" w:hAnsiTheme="majorHAnsi" w:cs="Arial"/>
          <w:b/>
          <w:color w:val="00B050"/>
          <w:sz w:val="22"/>
          <w:szCs w:val="22"/>
          <w:lang w:eastAsia="en-US"/>
        </w:rPr>
      </w:pPr>
      <w:r>
        <w:rPr>
          <w:rFonts w:asciiTheme="majorHAnsi" w:eastAsia="Calibri" w:hAnsiTheme="majorHAnsi" w:cs="Arial"/>
          <w:b/>
          <w:color w:val="00B050"/>
          <w:sz w:val="22"/>
          <w:szCs w:val="22"/>
          <w:lang w:eastAsia="en-US"/>
        </w:rPr>
        <w:t>U</w:t>
      </w:r>
      <w:r w:rsidRPr="00EF6AD2">
        <w:rPr>
          <w:rFonts w:asciiTheme="majorHAnsi" w:eastAsia="Calibri" w:hAnsiTheme="majorHAnsi" w:cs="Arial"/>
          <w:b/>
          <w:color w:val="00B050"/>
          <w:sz w:val="22"/>
          <w:szCs w:val="22"/>
          <w:lang w:eastAsia="en-US"/>
        </w:rPr>
        <w:t>wagi:</w:t>
      </w:r>
    </w:p>
    <w:p w14:paraId="1F3FE11C"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Sprzęt, narzędzia zapewnia:</w:t>
      </w:r>
    </w:p>
    <w:p w14:paraId="70ABB561"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lastRenderedPageBreak/>
        <w:t>- Wykonawca: szpadle, łopaty, motyki, siekiery</w:t>
      </w:r>
      <w:r w:rsidRPr="00B47339">
        <w:rPr>
          <w:rFonts w:asciiTheme="majorHAnsi" w:eastAsia="Calibri" w:hAnsiTheme="majorHAnsi" w:cs="Arial"/>
          <w:color w:val="00B050"/>
          <w:sz w:val="22"/>
          <w:szCs w:val="22"/>
          <w:lang w:eastAsia="en-US"/>
        </w:rPr>
        <w:t>(wymienić)</w:t>
      </w:r>
    </w:p>
    <w:p w14:paraId="065A2BA6"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Zamawiający: nie dotyczy </w:t>
      </w:r>
      <w:r w:rsidRPr="00B47339">
        <w:rPr>
          <w:rFonts w:asciiTheme="majorHAnsi" w:eastAsia="Calibri" w:hAnsiTheme="majorHAnsi" w:cs="Arial"/>
          <w:color w:val="00B050"/>
          <w:sz w:val="22"/>
          <w:szCs w:val="22"/>
          <w:lang w:eastAsia="en-US"/>
        </w:rPr>
        <w:t>(wymienić)</w:t>
      </w:r>
    </w:p>
    <w:p w14:paraId="4C4937E0" w14:textId="77777777" w:rsidR="00022654" w:rsidRPr="00B47339" w:rsidRDefault="00022654" w:rsidP="00022654">
      <w:pPr>
        <w:autoSpaceDE w:val="0"/>
        <w:autoSpaceDN w:val="0"/>
        <w:adjustRightInd w:val="0"/>
        <w:spacing w:line="360" w:lineRule="auto"/>
        <w:rPr>
          <w:rFonts w:asciiTheme="majorHAnsi" w:hAnsiTheme="majorHAnsi" w:cs="Arial"/>
          <w:color w:val="00B050"/>
          <w:sz w:val="22"/>
          <w:szCs w:val="22"/>
        </w:rPr>
      </w:pPr>
    </w:p>
    <w:p w14:paraId="2FF16B89" w14:textId="77777777" w:rsidR="00022654" w:rsidRPr="00B47339" w:rsidRDefault="00022654" w:rsidP="00022654">
      <w:pPr>
        <w:autoSpaceDE w:val="0"/>
        <w:autoSpaceDN w:val="0"/>
        <w:adjustRightInd w:val="0"/>
        <w:spacing w:line="360" w:lineRule="auto"/>
        <w:jc w:val="both"/>
        <w:rPr>
          <w:rFonts w:asciiTheme="majorHAnsi" w:hAnsiTheme="majorHAnsi" w:cs="Arial"/>
          <w:b/>
          <w:bCs/>
          <w:color w:val="00B050"/>
          <w:sz w:val="22"/>
          <w:szCs w:val="22"/>
        </w:rPr>
      </w:pPr>
      <w:r w:rsidRPr="00B47339">
        <w:rPr>
          <w:rFonts w:asciiTheme="majorHAnsi" w:hAnsiTheme="majorHAnsi" w:cs="Arial"/>
          <w:b/>
          <w:bCs/>
          <w:color w:val="00B050"/>
          <w:sz w:val="22"/>
          <w:szCs w:val="22"/>
        </w:rPr>
        <w:t>Procedura odbioru:</w:t>
      </w:r>
    </w:p>
    <w:p w14:paraId="5BB73478" w14:textId="77777777" w:rsidR="00022654" w:rsidRPr="00B47339" w:rsidRDefault="00022654" w:rsidP="00022654">
      <w:pPr>
        <w:autoSpaceDE w:val="0"/>
        <w:autoSpaceDN w:val="0"/>
        <w:adjustRightInd w:val="0"/>
        <w:spacing w:line="360" w:lineRule="auto"/>
        <w:rPr>
          <w:rFonts w:asciiTheme="majorHAnsi" w:hAnsiTheme="majorHAnsi" w:cs="Arial"/>
          <w:color w:val="00B050"/>
          <w:sz w:val="22"/>
          <w:szCs w:val="22"/>
        </w:rPr>
      </w:pPr>
      <w:r w:rsidRPr="00B47339">
        <w:rPr>
          <w:rFonts w:asciiTheme="majorHAnsi" w:hAnsiTheme="majorHAnsi" w:cs="Arial"/>
          <w:color w:val="00B050"/>
          <w:sz w:val="22"/>
          <w:szCs w:val="22"/>
        </w:rPr>
        <w:t>Odbiór prac nastąpi poprzez zweryfikowanie prawidłowości ich wykonania z opisem czynności i zleceniem oraz poprzez zmierzenie wymiarów wykopanego dołu  przy pomocy taśmy mierniczej  i obliczenie jego objętości.</w:t>
      </w:r>
    </w:p>
    <w:p w14:paraId="1E64C74C" w14:textId="77777777" w:rsidR="00022654"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1B3E7113" w14:textId="77777777" w:rsidR="00022654"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p>
    <w:p w14:paraId="66204FF1" w14:textId="05348587" w:rsidR="006D4FB9" w:rsidRPr="00E833AC" w:rsidRDefault="006D4FB9">
      <w:pPr>
        <w:suppressAutoHyphens w:val="0"/>
        <w:spacing w:after="200" w:line="276" w:lineRule="auto"/>
        <w:rPr>
          <w:rFonts w:asciiTheme="majorHAnsi" w:eastAsia="Calibri" w:hAnsiTheme="majorHAnsi" w:cs="Arial"/>
          <w:b/>
          <w:sz w:val="22"/>
          <w:szCs w:val="22"/>
          <w:lang w:eastAsia="en-US"/>
        </w:rPr>
      </w:pPr>
    </w:p>
    <w:p w14:paraId="204744F5"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w:t>
      </w:r>
      <w:r w:rsidR="00B929C4" w:rsidRPr="00E833AC">
        <w:rPr>
          <w:rFonts w:asciiTheme="majorHAnsi" w:eastAsia="Calibri" w:hAnsiTheme="majorHAnsi" w:cs="Arial"/>
          <w:b/>
          <w:sz w:val="22"/>
          <w:szCs w:val="22"/>
          <w:lang w:eastAsia="en-US"/>
        </w:rPr>
        <w:t>I.3 Mechaniczne przygotowanie gleby</w:t>
      </w:r>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E833AC" w14:paraId="69806C1E" w14:textId="77777777" w:rsidTr="006B1F90">
        <w:trPr>
          <w:trHeight w:val="161"/>
          <w:jc w:val="center"/>
        </w:trPr>
        <w:tc>
          <w:tcPr>
            <w:tcW w:w="358" w:type="pct"/>
            <w:shd w:val="clear" w:color="auto" w:fill="auto"/>
          </w:tcPr>
          <w:p w14:paraId="6D815544"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D1598DF"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9AD45"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4CB1ECB"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487361"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146A7AE5" w14:textId="77777777" w:rsidTr="006B1F90">
        <w:trPr>
          <w:trHeight w:val="625"/>
          <w:jc w:val="center"/>
        </w:trPr>
        <w:tc>
          <w:tcPr>
            <w:tcW w:w="358" w:type="pct"/>
            <w:shd w:val="clear" w:color="auto" w:fill="auto"/>
          </w:tcPr>
          <w:p w14:paraId="43A19E73"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0B5BCD07"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7DE4C83"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4100723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363E2903"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04BC8C00" w14:textId="77777777" w:rsidTr="006B1F90">
        <w:trPr>
          <w:trHeight w:val="625"/>
          <w:jc w:val="center"/>
        </w:trPr>
        <w:tc>
          <w:tcPr>
            <w:tcW w:w="358" w:type="pct"/>
            <w:shd w:val="clear" w:color="auto" w:fill="auto"/>
          </w:tcPr>
          <w:p w14:paraId="1CB76B51"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46EFA0F"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7C08A9B6"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75087DB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2CA5D64F"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50ADEC04" w14:textId="77777777" w:rsidTr="006B1F90">
        <w:trPr>
          <w:trHeight w:val="625"/>
          <w:jc w:val="center"/>
        </w:trPr>
        <w:tc>
          <w:tcPr>
            <w:tcW w:w="358" w:type="pct"/>
            <w:shd w:val="clear" w:color="auto" w:fill="auto"/>
          </w:tcPr>
          <w:p w14:paraId="224139B5"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7FDD29AC"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08214E4A"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099E40F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3EA438E0"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AC72A3">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w:t>
      </w:r>
      <w:r w:rsidRPr="00E833AC">
        <w:rPr>
          <w:rFonts w:asciiTheme="majorHAnsi" w:eastAsia="Calibri" w:hAnsiTheme="majorHAnsi" w:cs="Verdana"/>
          <w:sz w:val="22"/>
          <w:szCs w:val="22"/>
          <w:lang w:eastAsia="en-US"/>
        </w:rPr>
        <w:lastRenderedPageBreak/>
        <w:t xml:space="preserve">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6DF7F8" w14:textId="77777777" w:rsidR="00022654" w:rsidRPr="00120359" w:rsidRDefault="00022654" w:rsidP="00022654">
      <w:pPr>
        <w:suppressAutoHyphens w:val="0"/>
        <w:autoSpaceDE w:val="0"/>
        <w:spacing w:before="120" w:after="120"/>
        <w:jc w:val="both"/>
        <w:rPr>
          <w:rFonts w:asciiTheme="majorHAnsi" w:eastAsia="Calibri" w:hAnsiTheme="majorHAnsi" w:cs="Arial"/>
          <w:bCs/>
          <w:i/>
          <w:sz w:val="22"/>
          <w:szCs w:val="22"/>
          <w:lang w:eastAsia="en-US"/>
        </w:rPr>
      </w:pPr>
    </w:p>
    <w:p w14:paraId="2CCEA010" w14:textId="77777777" w:rsidR="00022654" w:rsidRPr="00B47339" w:rsidRDefault="00022654" w:rsidP="00022654">
      <w:pPr>
        <w:suppressAutoHyphens w:val="0"/>
        <w:spacing w:line="360" w:lineRule="auto"/>
        <w:rPr>
          <w:rFonts w:asciiTheme="majorHAnsi" w:eastAsia="Calibri" w:hAnsiTheme="majorHAnsi" w:cs="Arial"/>
          <w:b/>
          <w:color w:val="00B050"/>
          <w:sz w:val="22"/>
          <w:szCs w:val="22"/>
          <w:lang w:eastAsia="en-US"/>
        </w:rPr>
      </w:pPr>
      <w:r w:rsidRPr="00B47339">
        <w:rPr>
          <w:rFonts w:asciiTheme="majorHAnsi" w:eastAsia="Calibri" w:hAnsiTheme="majorHAnsi" w:cs="Arial"/>
          <w:b/>
          <w:color w:val="00B050"/>
          <w:sz w:val="22"/>
          <w:szCs w:val="22"/>
          <w:lang w:eastAsia="en-US"/>
        </w:rPr>
        <w:t>3.1.1 Talerzowanie powierzchni przed orką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05"/>
        <w:gridCol w:w="1216"/>
        <w:gridCol w:w="4227"/>
        <w:gridCol w:w="1211"/>
      </w:tblGrid>
      <w:tr w:rsidR="00022654" w:rsidRPr="00B47339" w14:paraId="17EE7DE6" w14:textId="77777777" w:rsidTr="00022654">
        <w:trPr>
          <w:trHeight w:val="712"/>
          <w:jc w:val="center"/>
        </w:trPr>
        <w:tc>
          <w:tcPr>
            <w:tcW w:w="630" w:type="pct"/>
          </w:tcPr>
          <w:p w14:paraId="0DDF5DC8"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631" w:type="pct"/>
          </w:tcPr>
          <w:p w14:paraId="4D1D7E93"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76" w:type="pct"/>
            <w:shd w:val="clear" w:color="auto" w:fill="auto"/>
          </w:tcPr>
          <w:p w14:paraId="7F8D9ABA"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72" w:type="pct"/>
            <w:shd w:val="clear" w:color="auto" w:fill="auto"/>
          </w:tcPr>
          <w:p w14:paraId="7675BCCA"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90" w:type="pct"/>
            <w:shd w:val="clear" w:color="auto" w:fill="auto"/>
          </w:tcPr>
          <w:p w14:paraId="1DD88EE4"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5F81D7C8" w14:textId="77777777" w:rsidTr="00022654">
        <w:trPr>
          <w:trHeight w:val="465"/>
          <w:jc w:val="center"/>
        </w:trPr>
        <w:tc>
          <w:tcPr>
            <w:tcW w:w="631" w:type="pct"/>
          </w:tcPr>
          <w:p w14:paraId="33609575"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68.1</w:t>
            </w:r>
          </w:p>
        </w:tc>
        <w:tc>
          <w:tcPr>
            <w:tcW w:w="631" w:type="pct"/>
          </w:tcPr>
          <w:p w14:paraId="1B526620"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TALERZ</w:t>
            </w:r>
          </w:p>
        </w:tc>
        <w:tc>
          <w:tcPr>
            <w:tcW w:w="676" w:type="pct"/>
            <w:shd w:val="clear" w:color="auto" w:fill="auto"/>
            <w:vAlign w:val="center"/>
          </w:tcPr>
          <w:p w14:paraId="43248B14"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TALERZ</w:t>
            </w:r>
          </w:p>
        </w:tc>
        <w:tc>
          <w:tcPr>
            <w:tcW w:w="2372" w:type="pct"/>
            <w:shd w:val="clear" w:color="auto" w:fill="auto"/>
            <w:vAlign w:val="center"/>
          </w:tcPr>
          <w:p w14:paraId="6BF8539B"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talerzowanie mechaniczne  powierzchni</w:t>
            </w:r>
          </w:p>
        </w:tc>
        <w:tc>
          <w:tcPr>
            <w:tcW w:w="690" w:type="pct"/>
            <w:shd w:val="clear" w:color="auto" w:fill="auto"/>
            <w:vAlign w:val="center"/>
          </w:tcPr>
          <w:p w14:paraId="30AC5D3E"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HA</w:t>
            </w:r>
          </w:p>
        </w:tc>
      </w:tr>
    </w:tbl>
    <w:p w14:paraId="133FFFB5" w14:textId="77777777" w:rsidR="00022654" w:rsidRPr="00B47339" w:rsidRDefault="00022654" w:rsidP="00022654">
      <w:pPr>
        <w:suppressAutoHyphens w:val="0"/>
        <w:spacing w:line="360" w:lineRule="auto"/>
        <w:rPr>
          <w:rFonts w:asciiTheme="majorHAnsi" w:eastAsia="Calibri" w:hAnsiTheme="majorHAnsi" w:cs="Arial"/>
          <w:b/>
          <w:color w:val="00B050"/>
          <w:sz w:val="22"/>
          <w:szCs w:val="22"/>
          <w:lang w:eastAsia="en-US"/>
        </w:rPr>
      </w:pPr>
      <w:bookmarkStart w:id="2" w:name="_Hlk70502752"/>
      <w:r w:rsidRPr="00B47339">
        <w:rPr>
          <w:rFonts w:asciiTheme="majorHAnsi" w:eastAsia="Calibri" w:hAnsiTheme="majorHAnsi" w:cs="Arial"/>
          <w:b/>
          <w:color w:val="00B050"/>
          <w:sz w:val="22"/>
          <w:szCs w:val="22"/>
          <w:lang w:eastAsia="en-US"/>
        </w:rPr>
        <w:t xml:space="preserve">Standard technologii </w:t>
      </w:r>
      <w:r>
        <w:rPr>
          <w:rFonts w:asciiTheme="majorHAnsi" w:eastAsia="Calibri" w:hAnsiTheme="majorHAnsi" w:cs="Arial"/>
          <w:b/>
          <w:color w:val="00B050"/>
          <w:sz w:val="22"/>
          <w:szCs w:val="22"/>
          <w:lang w:eastAsia="en-US"/>
        </w:rPr>
        <w:t>prac</w:t>
      </w:r>
      <w:r w:rsidRPr="00B47339">
        <w:rPr>
          <w:rFonts w:asciiTheme="majorHAnsi" w:eastAsia="Calibri" w:hAnsiTheme="majorHAnsi" w:cs="Arial"/>
          <w:b/>
          <w:color w:val="00B050"/>
          <w:sz w:val="22"/>
          <w:szCs w:val="22"/>
          <w:lang w:eastAsia="en-US"/>
        </w:rPr>
        <w:t xml:space="preserve"> obejmuje:</w:t>
      </w:r>
    </w:p>
    <w:p w14:paraId="19417363" w14:textId="77777777" w:rsidR="00022654" w:rsidRDefault="00022654" w:rsidP="00022654">
      <w:pPr>
        <w:suppressAutoHyphens w:val="0"/>
        <w:spacing w:line="360" w:lineRule="auto"/>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 zawieszanie lub doczepianie sprzętu, jego regulacja i drobne naprawy,</w:t>
      </w:r>
    </w:p>
    <w:p w14:paraId="7EF44C04" w14:textId="77777777" w:rsidR="00022654" w:rsidRPr="00B47339" w:rsidRDefault="00022654" w:rsidP="00022654">
      <w:pPr>
        <w:suppressAutoHyphens w:val="0"/>
        <w:spacing w:line="360" w:lineRule="auto"/>
        <w:jc w:val="both"/>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s</w:t>
      </w:r>
      <w:r w:rsidRPr="00B47339">
        <w:rPr>
          <w:rFonts w:asciiTheme="majorHAnsi" w:eastAsia="Calibri" w:hAnsiTheme="majorHAnsi" w:cs="Arial"/>
          <w:color w:val="00B050"/>
          <w:sz w:val="22"/>
          <w:szCs w:val="22"/>
          <w:lang w:eastAsia="en-US"/>
        </w:rPr>
        <w:t>pulchnienie gleby broną talerzową przed przygotowaniem gleby (orką), na powierzchni</w:t>
      </w:r>
      <w:r>
        <w:rPr>
          <w:rFonts w:asciiTheme="majorHAnsi" w:eastAsia="Calibri" w:hAnsiTheme="majorHAnsi" w:cs="Arial"/>
          <w:color w:val="00B050"/>
          <w:sz w:val="22"/>
          <w:szCs w:val="22"/>
          <w:lang w:eastAsia="en-US"/>
        </w:rPr>
        <w:t xml:space="preserve"> zapniaczonej</w:t>
      </w:r>
      <w:r w:rsidRPr="00B47339">
        <w:rPr>
          <w:rFonts w:asciiTheme="majorHAnsi" w:eastAsia="Calibri" w:hAnsiTheme="majorHAnsi" w:cs="Arial"/>
          <w:color w:val="00B050"/>
          <w:sz w:val="22"/>
          <w:szCs w:val="22"/>
          <w:lang w:eastAsia="en-US"/>
        </w:rPr>
        <w:t xml:space="preserve">, </w:t>
      </w:r>
      <w:r w:rsidRPr="00212D39">
        <w:rPr>
          <w:rFonts w:asciiTheme="majorHAnsi" w:eastAsia="Calibri" w:hAnsiTheme="majorHAnsi" w:cs="Arial"/>
          <w:color w:val="00B050"/>
          <w:sz w:val="22"/>
          <w:szCs w:val="22"/>
          <w:lang w:eastAsia="en-US"/>
        </w:rPr>
        <w:t xml:space="preserve">z użyciem brony zębatej w celu rozbicia grud ziemi, wyrównania powierzchni, spulchnienia gleby na głębokość </w:t>
      </w:r>
      <w:r>
        <w:rPr>
          <w:rFonts w:asciiTheme="majorHAnsi" w:eastAsia="Calibri" w:hAnsiTheme="majorHAnsi" w:cs="Arial"/>
          <w:color w:val="00B050"/>
          <w:sz w:val="22"/>
          <w:szCs w:val="22"/>
          <w:lang w:eastAsia="en-US"/>
        </w:rPr>
        <w:t>min. 5</w:t>
      </w:r>
      <w:r w:rsidRPr="00212D39">
        <w:rPr>
          <w:rFonts w:asciiTheme="majorHAnsi" w:eastAsia="Calibri" w:hAnsiTheme="majorHAnsi" w:cs="Arial"/>
          <w:color w:val="00B050"/>
          <w:sz w:val="22"/>
          <w:szCs w:val="22"/>
          <w:lang w:eastAsia="en-US"/>
        </w:rPr>
        <w:t xml:space="preserve"> cm.</w:t>
      </w:r>
    </w:p>
    <w:p w14:paraId="7D153859" w14:textId="77777777" w:rsidR="00022654" w:rsidRPr="00B47339" w:rsidRDefault="00022654" w:rsidP="00022654">
      <w:pPr>
        <w:suppressAutoHyphens w:val="0"/>
        <w:spacing w:line="360" w:lineRule="auto"/>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 xml:space="preserve">- uprawa gleby, </w:t>
      </w:r>
    </w:p>
    <w:p w14:paraId="321FBB20" w14:textId="77777777" w:rsidR="00022654" w:rsidRPr="00B47339" w:rsidRDefault="00022654" w:rsidP="00022654">
      <w:pPr>
        <w:suppressAutoHyphens w:val="0"/>
        <w:spacing w:line="360" w:lineRule="auto"/>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 oczyszczenie sprzętu oraz odstawienie go do miejsca postoju.</w:t>
      </w:r>
    </w:p>
    <w:bookmarkEnd w:id="2"/>
    <w:p w14:paraId="065A79CB"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p>
    <w:p w14:paraId="57FF18F1" w14:textId="77777777" w:rsidR="00022654" w:rsidRPr="00EF6AD2" w:rsidRDefault="00022654" w:rsidP="00022654">
      <w:pPr>
        <w:suppressAutoHyphens w:val="0"/>
        <w:spacing w:line="360" w:lineRule="auto"/>
        <w:rPr>
          <w:rFonts w:asciiTheme="majorHAnsi" w:eastAsia="Calibri" w:hAnsiTheme="majorHAnsi" w:cs="Arial"/>
          <w:b/>
          <w:color w:val="00B050"/>
          <w:sz w:val="22"/>
          <w:szCs w:val="22"/>
          <w:lang w:eastAsia="en-US"/>
        </w:rPr>
      </w:pPr>
      <w:bookmarkStart w:id="3" w:name="_Hlk70502190"/>
      <w:r w:rsidRPr="00EF6AD2">
        <w:rPr>
          <w:rFonts w:asciiTheme="majorHAnsi" w:eastAsia="Calibri" w:hAnsiTheme="majorHAnsi" w:cs="Arial"/>
          <w:b/>
          <w:color w:val="00B050"/>
          <w:sz w:val="22"/>
          <w:szCs w:val="22"/>
          <w:lang w:eastAsia="en-US"/>
        </w:rPr>
        <w:t>Uwagi:</w:t>
      </w:r>
    </w:p>
    <w:bookmarkEnd w:id="3"/>
    <w:p w14:paraId="706CB83B"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Sprzęt, narzędzia zapewnia:</w:t>
      </w:r>
    </w:p>
    <w:p w14:paraId="15E491BE"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Wykonawca: ciągnik, brona talerzowa lub zębata </w:t>
      </w:r>
      <w:r w:rsidRPr="00B47339">
        <w:rPr>
          <w:rFonts w:asciiTheme="majorHAnsi" w:eastAsia="Calibri" w:hAnsiTheme="majorHAnsi" w:cs="Arial"/>
          <w:color w:val="00B050"/>
          <w:sz w:val="22"/>
          <w:szCs w:val="22"/>
          <w:lang w:eastAsia="en-US"/>
        </w:rPr>
        <w:t>(wymienić)</w:t>
      </w:r>
    </w:p>
    <w:p w14:paraId="7CB7E57C" w14:textId="77777777" w:rsidR="00022654" w:rsidRPr="00B47339" w:rsidRDefault="00022654" w:rsidP="00022654">
      <w:pPr>
        <w:suppressAutoHyphens w:val="0"/>
        <w:spacing w:line="360" w:lineRule="auto"/>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Zamawiający: nie dotyczy </w:t>
      </w:r>
      <w:r w:rsidRPr="00B47339">
        <w:rPr>
          <w:rFonts w:asciiTheme="majorHAnsi" w:eastAsia="Calibri" w:hAnsiTheme="majorHAnsi" w:cs="Arial"/>
          <w:color w:val="00B050"/>
          <w:sz w:val="22"/>
          <w:szCs w:val="22"/>
          <w:lang w:eastAsia="en-US"/>
        </w:rPr>
        <w:t>(wymienić)</w:t>
      </w:r>
    </w:p>
    <w:p w14:paraId="35EBC07B"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olor w:val="00B050"/>
          <w:sz w:val="22"/>
          <w:szCs w:val="22"/>
          <w:lang w:eastAsia="en-US"/>
        </w:rPr>
      </w:pPr>
    </w:p>
    <w:p w14:paraId="30440108" w14:textId="77777777" w:rsidR="00022654" w:rsidRPr="00B47339" w:rsidRDefault="00022654" w:rsidP="00022654">
      <w:pPr>
        <w:suppressAutoHyphens w:val="0"/>
        <w:autoSpaceDE w:val="0"/>
        <w:autoSpaceDN w:val="0"/>
        <w:adjustRightInd w:val="0"/>
        <w:spacing w:line="360" w:lineRule="auto"/>
        <w:jc w:val="both"/>
        <w:rPr>
          <w:rFonts w:asciiTheme="majorHAnsi" w:eastAsia="Calibri" w:hAnsiTheme="majorHAnsi" w:cs="Arial"/>
          <w:b/>
          <w:color w:val="00B050"/>
          <w:sz w:val="22"/>
          <w:szCs w:val="22"/>
          <w:lang w:eastAsia="en-US"/>
        </w:rPr>
      </w:pPr>
      <w:r w:rsidRPr="00B47339">
        <w:rPr>
          <w:rFonts w:asciiTheme="majorHAnsi" w:eastAsia="Calibri" w:hAnsiTheme="majorHAnsi" w:cs="Arial"/>
          <w:b/>
          <w:color w:val="00B050"/>
          <w:sz w:val="22"/>
          <w:szCs w:val="22"/>
          <w:lang w:eastAsia="en-US"/>
        </w:rPr>
        <w:t>Procedura odbioru:</w:t>
      </w:r>
    </w:p>
    <w:p w14:paraId="3BE85B49"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Odbiór prac nastąpi poprzez zweryfikowanie prawidłowości ich wykonania z opisem czynności i zleceniem i dokonanie pomiaru powierzchni wykonanego zabiegu (itp. przy pomocy: dalmierza, taśmy mierniczej, GPS, itp.). Zlecona powierzchnia powinna być pomniejszona o istniejące w wydzieleniu takie elementy jak: drogi, kępy drzewostanu nie objęte zabiegiem, bagna itp.</w:t>
      </w:r>
    </w:p>
    <w:p w14:paraId="5C02CF04" w14:textId="77777777" w:rsidR="00022654"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42C76" w:rsidRPr="00E833AC" w14:paraId="1DE9A21B" w14:textId="77777777" w:rsidTr="006B1F90">
        <w:trPr>
          <w:trHeight w:val="161"/>
          <w:jc w:val="center"/>
        </w:trPr>
        <w:tc>
          <w:tcPr>
            <w:tcW w:w="358" w:type="pct"/>
            <w:shd w:val="clear" w:color="auto" w:fill="auto"/>
          </w:tcPr>
          <w:p w14:paraId="7B1ABA06" w14:textId="77777777" w:rsidR="00642C76" w:rsidRPr="00E833A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CEB084" w14:textId="77777777" w:rsidR="00642C76" w:rsidRPr="00E833AC" w:rsidRDefault="00642C7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F29A94" w14:textId="77777777" w:rsidR="00642C7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4F094F"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BCBB92" w14:textId="77777777" w:rsidR="00642C76" w:rsidRPr="00E833AC" w:rsidRDefault="00642C7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2C76" w:rsidRPr="00E833AC" w14:paraId="29DD6A89" w14:textId="77777777" w:rsidTr="006B1F90">
        <w:trPr>
          <w:trHeight w:val="625"/>
          <w:jc w:val="center"/>
        </w:trPr>
        <w:tc>
          <w:tcPr>
            <w:tcW w:w="358" w:type="pct"/>
            <w:shd w:val="clear" w:color="auto" w:fill="auto"/>
          </w:tcPr>
          <w:p w14:paraId="5D87285D" w14:textId="77777777" w:rsidR="00642C76"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3A6CF8A5"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602728"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POGCZ</w:t>
            </w:r>
          </w:p>
        </w:tc>
        <w:tc>
          <w:tcPr>
            <w:tcW w:w="910" w:type="pct"/>
            <w:shd w:val="clear" w:color="auto" w:fill="auto"/>
          </w:tcPr>
          <w:p w14:paraId="71EA2CF4"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1A8A2A71"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18E2F5D2"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642C76" w:rsidRPr="00E833AC" w14:paraId="2F81AF4C" w14:textId="77777777" w:rsidTr="006B1F90">
        <w:trPr>
          <w:trHeight w:val="625"/>
          <w:jc w:val="center"/>
        </w:trPr>
        <w:tc>
          <w:tcPr>
            <w:tcW w:w="358" w:type="pct"/>
            <w:shd w:val="clear" w:color="auto" w:fill="auto"/>
          </w:tcPr>
          <w:p w14:paraId="67F82D0C" w14:textId="77777777" w:rsidR="00642C76" w:rsidRPr="00E833AC" w:rsidRDefault="00642C76"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840C21" w:rsidRPr="00E833AC">
              <w:rPr>
                <w:rFonts w:asciiTheme="majorHAnsi" w:eastAsia="Calibri" w:hAnsiTheme="majorHAnsi" w:cs="Arial"/>
                <w:bCs/>
                <w:iCs/>
                <w:sz w:val="22"/>
                <w:szCs w:val="22"/>
                <w:lang w:eastAsia="pl-PL"/>
              </w:rPr>
              <w:t>0</w:t>
            </w:r>
          </w:p>
        </w:tc>
        <w:tc>
          <w:tcPr>
            <w:tcW w:w="958" w:type="pct"/>
            <w:shd w:val="clear" w:color="auto" w:fill="auto"/>
          </w:tcPr>
          <w:p w14:paraId="18443716"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P5GC</w:t>
            </w:r>
            <w:r w:rsidR="00D9207B" w:rsidRPr="00E833AC">
              <w:rPr>
                <w:rFonts w:asciiTheme="majorHAnsi" w:eastAsia="Calibri" w:hAnsiTheme="majorHAnsi" w:cs="Arial"/>
                <w:bCs/>
                <w:iCs/>
                <w:sz w:val="22"/>
                <w:szCs w:val="22"/>
                <w:lang w:eastAsia="pl-PL"/>
              </w:rPr>
              <w:t>P</w:t>
            </w:r>
          </w:p>
        </w:tc>
        <w:tc>
          <w:tcPr>
            <w:tcW w:w="910" w:type="pct"/>
            <w:shd w:val="clear" w:color="auto" w:fill="auto"/>
          </w:tcPr>
          <w:p w14:paraId="5508E200" w14:textId="77777777" w:rsidR="00642C76" w:rsidRPr="00E833AC" w:rsidRDefault="00642C7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D9207B" w:rsidRPr="00E833AC">
              <w:rPr>
                <w:rFonts w:asciiTheme="majorHAnsi" w:eastAsia="Calibri" w:hAnsiTheme="majorHAnsi" w:cs="Arial"/>
                <w:bCs/>
                <w:iCs/>
                <w:sz w:val="22"/>
                <w:szCs w:val="22"/>
                <w:lang w:eastAsia="pl-PL"/>
              </w:rPr>
              <w:t>-P</w:t>
            </w:r>
            <w:r w:rsidRPr="00E833AC">
              <w:rPr>
                <w:rFonts w:asciiTheme="majorHAnsi" w:eastAsia="Calibri" w:hAnsiTheme="majorHAnsi" w:cs="Arial"/>
                <w:bCs/>
                <w:iCs/>
                <w:sz w:val="22"/>
                <w:szCs w:val="22"/>
                <w:lang w:eastAsia="pl-PL"/>
              </w:rPr>
              <w:t>5GC</w:t>
            </w:r>
            <w:r w:rsidR="00D9207B" w:rsidRPr="00E833AC">
              <w:rPr>
                <w:rFonts w:asciiTheme="majorHAnsi" w:eastAsia="Calibri" w:hAnsiTheme="majorHAnsi" w:cs="Arial"/>
                <w:bCs/>
                <w:iCs/>
                <w:sz w:val="22"/>
                <w:szCs w:val="22"/>
                <w:lang w:eastAsia="pl-PL"/>
              </w:rPr>
              <w:t>P</w:t>
            </w:r>
          </w:p>
        </w:tc>
        <w:tc>
          <w:tcPr>
            <w:tcW w:w="2062" w:type="pct"/>
            <w:shd w:val="clear" w:color="auto" w:fill="auto"/>
          </w:tcPr>
          <w:p w14:paraId="3704A9DB" w14:textId="77777777" w:rsidR="00642C76" w:rsidRPr="00E833AC" w:rsidRDefault="00642C7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76704A64" w14:textId="77777777" w:rsidR="00642C76" w:rsidRPr="00E833AC" w:rsidRDefault="00642C76"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AC72A3">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D75D8" w:rsidRPr="00E833AC" w14:paraId="1C92D737" w14:textId="77777777" w:rsidTr="006B1F90">
        <w:trPr>
          <w:trHeight w:val="161"/>
          <w:jc w:val="center"/>
        </w:trPr>
        <w:tc>
          <w:tcPr>
            <w:tcW w:w="358" w:type="pct"/>
            <w:shd w:val="clear" w:color="auto" w:fill="auto"/>
          </w:tcPr>
          <w:p w14:paraId="34766090" w14:textId="77777777" w:rsidR="007D75D8" w:rsidRPr="00E833A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F40942E" w14:textId="77777777" w:rsidR="007D75D8" w:rsidRPr="00E833AC" w:rsidRDefault="007D75D8"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B9017E4" w14:textId="77777777" w:rsidR="007D75D8"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9C1F186"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5D687B7" w14:textId="77777777" w:rsidR="007D75D8" w:rsidRPr="00E833AC" w:rsidRDefault="007D75D8"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D75D8" w:rsidRPr="00E833AC" w14:paraId="63CF9BA4" w14:textId="77777777" w:rsidTr="006B1F90">
        <w:trPr>
          <w:trHeight w:val="625"/>
          <w:jc w:val="center"/>
        </w:trPr>
        <w:tc>
          <w:tcPr>
            <w:tcW w:w="358" w:type="pct"/>
            <w:shd w:val="clear" w:color="auto" w:fill="auto"/>
          </w:tcPr>
          <w:p w14:paraId="2A4CBA15" w14:textId="77777777" w:rsidR="007D75D8" w:rsidRPr="00E833AC" w:rsidRDefault="00840C21"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3A0EC7BD"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24043B7D" w14:textId="77777777" w:rsidR="007D75D8" w:rsidRPr="00E833AC" w:rsidRDefault="007D75D8"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27F555E1" w14:textId="77777777" w:rsidR="007D75D8" w:rsidRPr="00E833AC" w:rsidRDefault="007D75D8"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AF9FF48" w14:textId="77777777" w:rsidR="007D75D8" w:rsidRPr="00E833AC" w:rsidRDefault="007D75D8" w:rsidP="006F335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AC72A3">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E833AC" w14:paraId="39061F8B" w14:textId="77777777" w:rsidTr="006B1F90">
        <w:trPr>
          <w:trHeight w:val="161"/>
          <w:jc w:val="center"/>
        </w:trPr>
        <w:tc>
          <w:tcPr>
            <w:tcW w:w="358" w:type="pct"/>
            <w:shd w:val="clear" w:color="auto" w:fill="auto"/>
          </w:tcPr>
          <w:p w14:paraId="7D8785D0"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B3C00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72A940F"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F31F099"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9DA736"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7D72528D" w14:textId="77777777" w:rsidTr="006B1F90">
        <w:trPr>
          <w:trHeight w:val="625"/>
          <w:jc w:val="center"/>
        </w:trPr>
        <w:tc>
          <w:tcPr>
            <w:tcW w:w="358" w:type="pct"/>
            <w:shd w:val="clear" w:color="auto" w:fill="auto"/>
          </w:tcPr>
          <w:p w14:paraId="23D9E551" w14:textId="77777777" w:rsidR="00335163"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0D364D11" w14:textId="77777777" w:rsidR="00335163" w:rsidRPr="00E833AC" w:rsidRDefault="002D3E7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D615F67" w14:textId="77777777" w:rsidR="00335163" w:rsidRPr="00E833AC" w:rsidRDefault="00E76CCB"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49DF5B40"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4A822C2D"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AC72A3">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921983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35163" w:rsidRPr="00E833AC" w14:paraId="6621B825" w14:textId="77777777" w:rsidTr="006B1F90">
        <w:trPr>
          <w:trHeight w:val="161"/>
          <w:jc w:val="center"/>
        </w:trPr>
        <w:tc>
          <w:tcPr>
            <w:tcW w:w="358" w:type="pct"/>
            <w:shd w:val="clear" w:color="auto" w:fill="auto"/>
          </w:tcPr>
          <w:p w14:paraId="76E2825B" w14:textId="77777777" w:rsidR="00335163" w:rsidRPr="00E833A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BE71DF" w14:textId="77777777" w:rsidR="00335163" w:rsidRPr="00E833AC" w:rsidRDefault="0033516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81D4A" w14:textId="77777777" w:rsidR="0033516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A1EF228"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5BC4BB" w14:textId="77777777" w:rsidR="00335163" w:rsidRPr="00E833AC" w:rsidRDefault="0033516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35163" w:rsidRPr="00E833AC" w14:paraId="179FBAAE" w14:textId="77777777" w:rsidTr="006B1F90">
        <w:trPr>
          <w:trHeight w:val="625"/>
          <w:jc w:val="center"/>
        </w:trPr>
        <w:tc>
          <w:tcPr>
            <w:tcW w:w="358" w:type="pct"/>
            <w:shd w:val="clear" w:color="auto" w:fill="auto"/>
          </w:tcPr>
          <w:p w14:paraId="169B972E" w14:textId="77777777" w:rsidR="00335163" w:rsidRPr="00E833AC" w:rsidRDefault="00840C21" w:rsidP="009F7CE8">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w:t>
            </w:r>
            <w:r w:rsidR="009F7CE8" w:rsidRPr="00E833AC">
              <w:rPr>
                <w:rFonts w:asciiTheme="majorHAnsi" w:eastAsia="Calibri" w:hAnsiTheme="majorHAnsi" w:cs="Arial"/>
                <w:bCs/>
                <w:iCs/>
                <w:sz w:val="22"/>
                <w:szCs w:val="22"/>
                <w:lang w:eastAsia="pl-PL"/>
              </w:rPr>
              <w:t>3</w:t>
            </w:r>
          </w:p>
        </w:tc>
        <w:tc>
          <w:tcPr>
            <w:tcW w:w="958" w:type="pct"/>
            <w:shd w:val="clear" w:color="auto" w:fill="auto"/>
          </w:tcPr>
          <w:p w14:paraId="08C6CC25"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720B771D" w14:textId="77777777" w:rsidR="00335163" w:rsidRPr="00E833AC" w:rsidRDefault="0033516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67C000C9" w14:textId="77777777" w:rsidR="00335163" w:rsidRPr="00E833AC" w:rsidRDefault="0033516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7F74355F" w14:textId="77777777" w:rsidR="00335163" w:rsidRPr="00E833AC" w:rsidRDefault="0033516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AC72A3">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096" w:rsidRPr="00E833AC" w14:paraId="0256174E" w14:textId="77777777" w:rsidTr="006B1F90">
        <w:trPr>
          <w:trHeight w:val="161"/>
          <w:jc w:val="center"/>
        </w:trPr>
        <w:tc>
          <w:tcPr>
            <w:tcW w:w="358" w:type="pct"/>
            <w:shd w:val="clear" w:color="auto" w:fill="auto"/>
          </w:tcPr>
          <w:p w14:paraId="38B25E7C" w14:textId="77777777" w:rsidR="006D4096" w:rsidRPr="00E833A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234AE" w14:textId="77777777" w:rsidR="006D4096" w:rsidRPr="00E833AC" w:rsidRDefault="006D4096"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090031" w14:textId="77777777" w:rsidR="006D4096"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F6278C"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65FB43" w14:textId="77777777" w:rsidR="006D4096" w:rsidRPr="00E833AC" w:rsidRDefault="006D4096"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096" w:rsidRPr="00E833AC" w14:paraId="014D1084" w14:textId="77777777" w:rsidTr="006B1F90">
        <w:trPr>
          <w:trHeight w:val="625"/>
          <w:jc w:val="center"/>
        </w:trPr>
        <w:tc>
          <w:tcPr>
            <w:tcW w:w="358" w:type="pct"/>
            <w:shd w:val="clear" w:color="auto" w:fill="auto"/>
          </w:tcPr>
          <w:p w14:paraId="72947656" w14:textId="77777777" w:rsidR="006D4096" w:rsidRPr="00E833AC" w:rsidRDefault="009F7CE8" w:rsidP="006D409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7034FD75"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24BC63B" w14:textId="77777777" w:rsidR="006D4096" w:rsidRPr="00E833AC" w:rsidRDefault="006D4096"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549622D8" w14:textId="77777777" w:rsidR="006D4096" w:rsidRPr="00E833AC" w:rsidRDefault="006D4096"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3257F4D2" w14:textId="77777777" w:rsidR="006D4096" w:rsidRPr="00E833AC" w:rsidRDefault="006D409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AC72A3">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64485" w:rsidRPr="00E833AC" w14:paraId="706AD9F3" w14:textId="77777777" w:rsidTr="006B1F90">
        <w:trPr>
          <w:trHeight w:val="161"/>
          <w:jc w:val="center"/>
        </w:trPr>
        <w:tc>
          <w:tcPr>
            <w:tcW w:w="358" w:type="pct"/>
            <w:shd w:val="clear" w:color="auto" w:fill="auto"/>
          </w:tcPr>
          <w:p w14:paraId="0AFBFF69" w14:textId="77777777" w:rsidR="00664485" w:rsidRPr="00E833A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C55DB5" w14:textId="77777777" w:rsidR="00664485" w:rsidRPr="00E833AC" w:rsidRDefault="0066448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7DDE59" w14:textId="77777777" w:rsidR="0066448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23D1A0"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B9FAA6" w14:textId="77777777" w:rsidR="00664485" w:rsidRPr="00E833AC" w:rsidRDefault="0066448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64485" w:rsidRPr="00E833AC" w14:paraId="1B70CA89" w14:textId="77777777" w:rsidTr="006B1F90">
        <w:trPr>
          <w:trHeight w:val="625"/>
          <w:jc w:val="center"/>
        </w:trPr>
        <w:tc>
          <w:tcPr>
            <w:tcW w:w="358" w:type="pct"/>
            <w:shd w:val="clear" w:color="auto" w:fill="auto"/>
          </w:tcPr>
          <w:p w14:paraId="58A771A2" w14:textId="77777777" w:rsidR="00664485" w:rsidRPr="00E833AC" w:rsidRDefault="009F7CE8" w:rsidP="00664485">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2249C964"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910" w:type="pct"/>
            <w:shd w:val="clear" w:color="auto" w:fill="auto"/>
          </w:tcPr>
          <w:p w14:paraId="70F3D365" w14:textId="77777777" w:rsidR="00664485" w:rsidRPr="00E833AC" w:rsidRDefault="0066448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w:t>
            </w:r>
            <w:r w:rsidR="003D6B71"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WAŁK</w:t>
            </w:r>
          </w:p>
        </w:tc>
        <w:tc>
          <w:tcPr>
            <w:tcW w:w="2062" w:type="pct"/>
            <w:shd w:val="clear" w:color="auto" w:fill="auto"/>
          </w:tcPr>
          <w:p w14:paraId="0E35A591" w14:textId="77777777" w:rsidR="00664485" w:rsidRPr="00E833AC" w:rsidRDefault="0066448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pługofrezarką</w:t>
            </w:r>
          </w:p>
        </w:tc>
        <w:tc>
          <w:tcPr>
            <w:tcW w:w="712" w:type="pct"/>
            <w:shd w:val="clear" w:color="auto" w:fill="auto"/>
          </w:tcPr>
          <w:p w14:paraId="1598A49A" w14:textId="77777777" w:rsidR="00664485" w:rsidRPr="00E833AC" w:rsidRDefault="0066448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AC72A3">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3BAB7028" w14:textId="77777777" w:rsidTr="006B1F90">
        <w:trPr>
          <w:trHeight w:val="161"/>
          <w:jc w:val="center"/>
        </w:trPr>
        <w:tc>
          <w:tcPr>
            <w:tcW w:w="358" w:type="pct"/>
            <w:shd w:val="clear" w:color="auto" w:fill="auto"/>
          </w:tcPr>
          <w:p w14:paraId="0980002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B2EEF4"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C6D61F"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9BA309"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6A9B31"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2FD2CDE3" w14:textId="77777777" w:rsidTr="006B1F90">
        <w:trPr>
          <w:trHeight w:val="625"/>
          <w:jc w:val="center"/>
        </w:trPr>
        <w:tc>
          <w:tcPr>
            <w:tcW w:w="358" w:type="pct"/>
            <w:shd w:val="clear" w:color="auto" w:fill="auto"/>
          </w:tcPr>
          <w:p w14:paraId="13DC3A13"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24DC39D9"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0374FA6B"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1EE60FF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69CAF96B"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7B1AE0" w:rsidRPr="00E833AC" w14:paraId="40B92A95" w14:textId="77777777" w:rsidTr="006B1F90">
        <w:trPr>
          <w:trHeight w:val="625"/>
          <w:jc w:val="center"/>
        </w:trPr>
        <w:tc>
          <w:tcPr>
            <w:tcW w:w="358" w:type="pct"/>
            <w:shd w:val="clear" w:color="auto" w:fill="auto"/>
          </w:tcPr>
          <w:p w14:paraId="23DB4977" w14:textId="77777777" w:rsidR="007B1AE0" w:rsidRPr="00E833AC" w:rsidRDefault="009F7CE8"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3BD488CE"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72AFA35D"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275E9C47"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4D1273B2"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AC72A3">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AC72A3">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478536BE" w14:textId="77777777" w:rsidTr="006B1F90">
        <w:trPr>
          <w:trHeight w:val="161"/>
          <w:jc w:val="center"/>
        </w:trPr>
        <w:tc>
          <w:tcPr>
            <w:tcW w:w="358" w:type="pct"/>
            <w:shd w:val="clear" w:color="auto" w:fill="auto"/>
          </w:tcPr>
          <w:p w14:paraId="26A536B3"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BD606F6"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2C024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64F13A3"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6E121D"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3D06A16" w14:textId="77777777" w:rsidTr="006B1F90">
        <w:trPr>
          <w:trHeight w:val="625"/>
          <w:jc w:val="center"/>
        </w:trPr>
        <w:tc>
          <w:tcPr>
            <w:tcW w:w="358" w:type="pct"/>
            <w:shd w:val="clear" w:color="auto" w:fill="auto"/>
          </w:tcPr>
          <w:p w14:paraId="299BFF4E"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3670DCD8"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6132D374"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4D7E5FB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654F5143"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7B1AE0" w:rsidRPr="00E833AC" w14:paraId="4AF3BE78" w14:textId="77777777" w:rsidTr="006B1F90">
        <w:trPr>
          <w:trHeight w:val="625"/>
          <w:jc w:val="center"/>
        </w:trPr>
        <w:tc>
          <w:tcPr>
            <w:tcW w:w="358" w:type="pct"/>
            <w:shd w:val="clear" w:color="auto" w:fill="auto"/>
          </w:tcPr>
          <w:p w14:paraId="43F02807"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66425E95" w14:textId="77777777" w:rsidR="007B1AE0" w:rsidRPr="00E833AC" w:rsidRDefault="001509E7"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18BD2A17" w14:textId="77777777" w:rsidR="007B1AE0" w:rsidRPr="00E833AC" w:rsidRDefault="001509E7"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7D44FEBD"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3C39A878"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4339AEB"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 xml:space="preserve">owierzchnia powinna być pomniejszona </w:t>
      </w:r>
      <w:r w:rsidRPr="00E833AC">
        <w:rPr>
          <w:rFonts w:asciiTheme="majorHAnsi" w:eastAsia="Calibri" w:hAnsiTheme="majorHAnsi" w:cs="Arial"/>
          <w:sz w:val="22"/>
          <w:szCs w:val="22"/>
          <w:lang w:eastAsia="en-US"/>
        </w:rPr>
        <w:lastRenderedPageBreak/>
        <w:t>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D072C0D" w14:textId="77777777" w:rsidR="00905C72" w:rsidRPr="00E833AC" w:rsidRDefault="00905C72" w:rsidP="00B929C4">
      <w:pPr>
        <w:suppressAutoHyphens w:val="0"/>
        <w:spacing w:before="120" w:after="120"/>
        <w:rPr>
          <w:rFonts w:asciiTheme="majorHAnsi" w:hAnsiTheme="majorHAnsi" w:cs="Arial"/>
          <w:b/>
          <w:sz w:val="22"/>
          <w:szCs w:val="22"/>
          <w:lang w:eastAsia="pl-PL"/>
        </w:rPr>
      </w:pP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B1AE0" w:rsidRPr="00E833AC" w14:paraId="43841F8B" w14:textId="77777777" w:rsidTr="006B1F90">
        <w:trPr>
          <w:trHeight w:val="161"/>
          <w:jc w:val="center"/>
        </w:trPr>
        <w:tc>
          <w:tcPr>
            <w:tcW w:w="358" w:type="pct"/>
            <w:shd w:val="clear" w:color="auto" w:fill="auto"/>
          </w:tcPr>
          <w:p w14:paraId="2BBD15DE" w14:textId="77777777" w:rsidR="007B1AE0" w:rsidRPr="00E833A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9410E51" w14:textId="77777777" w:rsidR="007B1AE0" w:rsidRPr="00E833AC" w:rsidRDefault="007B1AE0"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950A61" w14:textId="77777777" w:rsidR="007B1AE0"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08C298"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13A020" w14:textId="77777777" w:rsidR="007B1AE0" w:rsidRPr="00E833AC" w:rsidRDefault="007B1AE0"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1AE0" w:rsidRPr="00E833AC" w14:paraId="07A64387" w14:textId="77777777" w:rsidTr="006B1F90">
        <w:trPr>
          <w:trHeight w:val="625"/>
          <w:jc w:val="center"/>
        </w:trPr>
        <w:tc>
          <w:tcPr>
            <w:tcW w:w="358" w:type="pct"/>
            <w:shd w:val="clear" w:color="auto" w:fill="auto"/>
          </w:tcPr>
          <w:p w14:paraId="0F8EA849" w14:textId="77777777" w:rsidR="007B1AE0"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64DA2CC3"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568EC7D5" w14:textId="77777777" w:rsidR="007B1AE0" w:rsidRPr="00E833AC" w:rsidRDefault="007B1AE0"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450C7C3C" w14:textId="77777777" w:rsidR="007B1AE0" w:rsidRPr="00E833AC" w:rsidRDefault="007B1AE0"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0F0EF21" w14:textId="77777777" w:rsidR="007B1AE0" w:rsidRPr="00E833AC" w:rsidRDefault="007B1AE0"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A21919" w14:textId="77777777" w:rsidR="00590B53" w:rsidRPr="00E833AC" w:rsidRDefault="00590B53" w:rsidP="00B929C4">
      <w:pPr>
        <w:suppressAutoHyphens w:val="0"/>
        <w:spacing w:before="120" w:after="120"/>
        <w:rPr>
          <w:rFonts w:asciiTheme="majorHAnsi" w:eastAsia="Calibri" w:hAnsiTheme="majorHAnsi" w:cs="Arial"/>
          <w:b/>
          <w:sz w:val="22"/>
          <w:szCs w:val="22"/>
          <w:lang w:eastAsia="pl-PL"/>
        </w:rPr>
      </w:pPr>
    </w:p>
    <w:p w14:paraId="6BD18F9B" w14:textId="77777777" w:rsidR="00F07602" w:rsidRPr="00E833AC" w:rsidRDefault="00F07602">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E833AC" w14:paraId="1DC74947" w14:textId="77777777" w:rsidTr="006B1F90">
        <w:trPr>
          <w:trHeight w:val="161"/>
          <w:jc w:val="center"/>
        </w:trPr>
        <w:tc>
          <w:tcPr>
            <w:tcW w:w="358" w:type="pct"/>
            <w:shd w:val="clear" w:color="auto" w:fill="auto"/>
          </w:tcPr>
          <w:p w14:paraId="650A8110"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34A6D9"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E81B83"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6FC38BD"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2E28292"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60B7AE64" w14:textId="77777777" w:rsidTr="006B1F90">
        <w:trPr>
          <w:trHeight w:val="625"/>
          <w:jc w:val="center"/>
        </w:trPr>
        <w:tc>
          <w:tcPr>
            <w:tcW w:w="358" w:type="pct"/>
            <w:shd w:val="clear" w:color="auto" w:fill="auto"/>
          </w:tcPr>
          <w:p w14:paraId="1944BFB1"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4421AD47"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3C9533AF"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0762936F"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5D2CEBA1"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A7309C" w:rsidRPr="00E833AC" w14:paraId="41A96B2E" w14:textId="77777777" w:rsidTr="006B1F90">
        <w:trPr>
          <w:trHeight w:val="625"/>
          <w:jc w:val="center"/>
        </w:trPr>
        <w:tc>
          <w:tcPr>
            <w:tcW w:w="358" w:type="pct"/>
            <w:shd w:val="clear" w:color="auto" w:fill="auto"/>
          </w:tcPr>
          <w:p w14:paraId="49D83C2D" w14:textId="77777777" w:rsidR="00A7309C" w:rsidRPr="00E833AC" w:rsidRDefault="00AB7B43"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474C4908"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3FB60D33"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57F0B1E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6CEC13F9"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7309C" w:rsidRPr="00E833AC" w14:paraId="711DE1FB" w14:textId="77777777" w:rsidTr="006B1F90">
        <w:trPr>
          <w:trHeight w:val="161"/>
          <w:jc w:val="center"/>
        </w:trPr>
        <w:tc>
          <w:tcPr>
            <w:tcW w:w="358" w:type="pct"/>
            <w:shd w:val="clear" w:color="auto" w:fill="auto"/>
          </w:tcPr>
          <w:p w14:paraId="542E1CDD" w14:textId="77777777" w:rsidR="00A7309C" w:rsidRPr="00E833A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7A402" w14:textId="77777777" w:rsidR="00A7309C" w:rsidRPr="00E833AC" w:rsidRDefault="00A7309C"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A57D6" w14:textId="77777777" w:rsidR="00A7309C"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361353"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47BB898" w14:textId="77777777" w:rsidR="00A7309C" w:rsidRPr="00E833AC" w:rsidRDefault="00A7309C"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7309C" w:rsidRPr="00E833AC" w14:paraId="765DA5C6" w14:textId="77777777" w:rsidTr="006B1F90">
        <w:trPr>
          <w:trHeight w:val="625"/>
          <w:jc w:val="center"/>
        </w:trPr>
        <w:tc>
          <w:tcPr>
            <w:tcW w:w="358" w:type="pct"/>
            <w:shd w:val="clear" w:color="auto" w:fill="auto"/>
          </w:tcPr>
          <w:p w14:paraId="702436C1" w14:textId="77777777" w:rsidR="00A7309C" w:rsidRPr="00E833AC" w:rsidRDefault="008C3E40" w:rsidP="00A730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671FCB1B"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0B73DFD4" w14:textId="77777777" w:rsidR="00A7309C" w:rsidRPr="00E833AC" w:rsidRDefault="00A7309C"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386229CC" w14:textId="77777777" w:rsidR="00A7309C" w:rsidRPr="00E833AC" w:rsidRDefault="00A7309C"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1F722722" w14:textId="77777777" w:rsidR="00A7309C" w:rsidRPr="00E833AC" w:rsidRDefault="00A7309C"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AD02C6A" w14:textId="77777777"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lastRenderedPageBreak/>
        <w:t>głębokość dołka 60 cm (+/- 5 cm),</w:t>
      </w:r>
    </w:p>
    <w:p w14:paraId="729AE736" w14:textId="77777777" w:rsidR="008C3E40" w:rsidRPr="00E833AC" w:rsidRDefault="008C3E40" w:rsidP="00AC72A3">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3CABC7" w14:textId="77777777" w:rsidR="002155A8" w:rsidRPr="00E833AC" w:rsidRDefault="002155A8">
      <w:pPr>
        <w:suppressAutoHyphens w:val="0"/>
        <w:spacing w:after="200" w:line="276" w:lineRule="auto"/>
        <w:rPr>
          <w:rFonts w:asciiTheme="majorHAnsi" w:hAnsiTheme="majorHAnsi" w:cs="Arial"/>
          <w:b/>
          <w:sz w:val="22"/>
          <w:szCs w:val="22"/>
          <w:lang w:eastAsia="pl-PL"/>
        </w:rPr>
      </w:pP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90693" w:rsidRPr="00E833AC" w14:paraId="09D2F033" w14:textId="77777777" w:rsidTr="006B1F90">
        <w:trPr>
          <w:trHeight w:val="161"/>
          <w:jc w:val="center"/>
        </w:trPr>
        <w:tc>
          <w:tcPr>
            <w:tcW w:w="358" w:type="pct"/>
            <w:shd w:val="clear" w:color="auto" w:fill="auto"/>
          </w:tcPr>
          <w:p w14:paraId="0825EEF7" w14:textId="77777777" w:rsidR="00F90693" w:rsidRPr="00E833A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71A241" w14:textId="77777777" w:rsidR="00F90693" w:rsidRPr="00E833AC" w:rsidRDefault="00F90693"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0F3F22" w14:textId="77777777" w:rsidR="00F90693"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3E6876"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C32E8B3" w14:textId="77777777" w:rsidR="00F90693" w:rsidRPr="00E833AC" w:rsidRDefault="00F90693"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90693" w:rsidRPr="00E833AC" w14:paraId="57AF969B" w14:textId="77777777" w:rsidTr="006B1F90">
        <w:trPr>
          <w:trHeight w:val="625"/>
          <w:jc w:val="center"/>
        </w:trPr>
        <w:tc>
          <w:tcPr>
            <w:tcW w:w="358" w:type="pct"/>
            <w:shd w:val="clear" w:color="auto" w:fill="auto"/>
          </w:tcPr>
          <w:p w14:paraId="31B2963F" w14:textId="77777777" w:rsidR="00F90693"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100E971E"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217514EA" w14:textId="77777777" w:rsidR="00F90693" w:rsidRPr="00E833AC" w:rsidRDefault="00F90693"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7211AB80" w14:textId="77777777" w:rsidR="00F90693" w:rsidRPr="00E833AC" w:rsidRDefault="00F90693"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1D049A6C" w14:textId="77777777" w:rsidR="00F90693" w:rsidRPr="00E833AC" w:rsidRDefault="00F90693"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08B5D1" w14:textId="77777777" w:rsidR="00F07602" w:rsidRPr="00E833AC" w:rsidRDefault="00F07602">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E833AC" w14:paraId="77F759A1" w14:textId="77777777" w:rsidTr="006B1F90">
        <w:trPr>
          <w:trHeight w:val="161"/>
          <w:jc w:val="center"/>
        </w:trPr>
        <w:tc>
          <w:tcPr>
            <w:tcW w:w="358" w:type="pct"/>
            <w:shd w:val="clear" w:color="auto" w:fill="auto"/>
          </w:tcPr>
          <w:p w14:paraId="75549047"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B88754B"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53C8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44CB0A5"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5A242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964144" w14:textId="77777777" w:rsidTr="006B1F90">
        <w:trPr>
          <w:trHeight w:val="625"/>
          <w:jc w:val="center"/>
        </w:trPr>
        <w:tc>
          <w:tcPr>
            <w:tcW w:w="358" w:type="pct"/>
            <w:shd w:val="clear" w:color="auto" w:fill="auto"/>
          </w:tcPr>
          <w:p w14:paraId="3D2650BD" w14:textId="77777777" w:rsidR="00541F2D"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0E54FC03"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3EC0DBD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7D577DE9"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36FDECFE"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41F2D" w:rsidRPr="00E833AC" w14:paraId="38069EE6" w14:textId="77777777" w:rsidTr="006B1F90">
        <w:trPr>
          <w:trHeight w:val="161"/>
          <w:jc w:val="center"/>
        </w:trPr>
        <w:tc>
          <w:tcPr>
            <w:tcW w:w="358" w:type="pct"/>
            <w:shd w:val="clear" w:color="auto" w:fill="auto"/>
          </w:tcPr>
          <w:p w14:paraId="009C3C13" w14:textId="77777777" w:rsidR="00541F2D" w:rsidRPr="00E833A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FD3514A" w14:textId="77777777" w:rsidR="00541F2D" w:rsidRPr="00E833AC" w:rsidRDefault="00541F2D"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F64301" w14:textId="77777777" w:rsidR="00541F2D"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8F6579D"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4E0AB9" w14:textId="77777777" w:rsidR="00541F2D" w:rsidRPr="00E833AC" w:rsidRDefault="00541F2D"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41F2D" w:rsidRPr="00E833AC" w14:paraId="37FBF9DF" w14:textId="77777777" w:rsidTr="006B1F90">
        <w:trPr>
          <w:trHeight w:val="625"/>
          <w:jc w:val="center"/>
        </w:trPr>
        <w:tc>
          <w:tcPr>
            <w:tcW w:w="358" w:type="pct"/>
            <w:shd w:val="clear" w:color="auto" w:fill="auto"/>
          </w:tcPr>
          <w:p w14:paraId="4894D1EF" w14:textId="77777777" w:rsidR="00541F2D"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w:t>
            </w:r>
            <w:r w:rsidR="008C3E40" w:rsidRPr="00E833AC">
              <w:rPr>
                <w:rFonts w:asciiTheme="majorHAnsi" w:eastAsia="Calibri" w:hAnsiTheme="majorHAnsi" w:cs="Arial"/>
                <w:bCs/>
                <w:iCs/>
                <w:sz w:val="22"/>
                <w:szCs w:val="22"/>
                <w:lang w:eastAsia="pl-PL"/>
              </w:rPr>
              <w:t>6</w:t>
            </w:r>
          </w:p>
        </w:tc>
        <w:tc>
          <w:tcPr>
            <w:tcW w:w="958" w:type="pct"/>
            <w:shd w:val="clear" w:color="auto" w:fill="auto"/>
          </w:tcPr>
          <w:p w14:paraId="5CE161BB"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4D34747D" w14:textId="77777777" w:rsidR="00541F2D" w:rsidRPr="00E833AC" w:rsidRDefault="00541F2D"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E92E8BE" w14:textId="77777777" w:rsidR="00541F2D" w:rsidRPr="00E833AC" w:rsidRDefault="00541F2D"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53E89F82" w14:textId="77777777" w:rsidR="00541F2D" w:rsidRPr="00E833AC" w:rsidRDefault="00541F2D"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AD9C6F4" w14:textId="77777777" w:rsidR="006D4FB9" w:rsidRPr="00E833AC" w:rsidRDefault="006D4FB9">
      <w:pPr>
        <w:suppressAutoHyphens w:val="0"/>
        <w:spacing w:after="200" w:line="276" w:lineRule="auto"/>
        <w:rPr>
          <w:rFonts w:asciiTheme="majorHAnsi" w:hAnsiTheme="majorHAnsi" w:cs="Arial"/>
          <w:b/>
          <w:sz w:val="22"/>
          <w:szCs w:val="22"/>
          <w:lang w:eastAsia="pl-PL"/>
        </w:rPr>
      </w:pP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E833AC" w14:paraId="5804AC65" w14:textId="77777777" w:rsidTr="006B1F90">
        <w:trPr>
          <w:trHeight w:val="161"/>
          <w:jc w:val="center"/>
        </w:trPr>
        <w:tc>
          <w:tcPr>
            <w:tcW w:w="358" w:type="pct"/>
            <w:shd w:val="clear" w:color="auto" w:fill="auto"/>
          </w:tcPr>
          <w:p w14:paraId="47358D46"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C90BD7"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CC4427"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55C40D2"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8093F2E"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3E68C381" w14:textId="77777777" w:rsidTr="006B1F90">
        <w:trPr>
          <w:trHeight w:val="625"/>
          <w:jc w:val="center"/>
        </w:trPr>
        <w:tc>
          <w:tcPr>
            <w:tcW w:w="358" w:type="pct"/>
            <w:shd w:val="clear" w:color="auto" w:fill="auto"/>
          </w:tcPr>
          <w:p w14:paraId="67DDB69B"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3054060D"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B0033E" w14:textId="77A4AB08" w:rsidR="005A2605" w:rsidRPr="00E833AC" w:rsidRDefault="00795B3D"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18534DD8"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1C5B289"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5A2605" w:rsidRPr="00E833AC" w14:paraId="0902831A" w14:textId="77777777" w:rsidTr="006B1F90">
        <w:trPr>
          <w:trHeight w:val="625"/>
          <w:jc w:val="center"/>
        </w:trPr>
        <w:tc>
          <w:tcPr>
            <w:tcW w:w="358" w:type="pct"/>
            <w:shd w:val="clear" w:color="auto" w:fill="auto"/>
          </w:tcPr>
          <w:p w14:paraId="1DCB3458"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00F2C526"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t>
            </w:r>
            <w:r w:rsidR="00302458"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N</w:t>
            </w:r>
          </w:p>
        </w:tc>
        <w:tc>
          <w:tcPr>
            <w:tcW w:w="910" w:type="pct"/>
            <w:shd w:val="clear" w:color="auto" w:fill="auto"/>
          </w:tcPr>
          <w:p w14:paraId="68A326D4" w14:textId="7751A6F7" w:rsidR="005A2605" w:rsidRPr="00E833AC" w:rsidRDefault="00092FFA" w:rsidP="0034085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57B9C504"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5DC7171"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AC72A3">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5A2605" w:rsidRPr="00E833AC" w14:paraId="0C634A14" w14:textId="77777777" w:rsidTr="006B1F90">
        <w:trPr>
          <w:trHeight w:val="161"/>
          <w:jc w:val="center"/>
        </w:trPr>
        <w:tc>
          <w:tcPr>
            <w:tcW w:w="358" w:type="pct"/>
            <w:shd w:val="clear" w:color="auto" w:fill="auto"/>
          </w:tcPr>
          <w:p w14:paraId="1594FFAA" w14:textId="77777777" w:rsidR="005A2605" w:rsidRPr="00E833A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25AA5F" w14:textId="77777777" w:rsidR="005A2605" w:rsidRPr="00E833AC" w:rsidRDefault="005A2605" w:rsidP="00C174E4">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423AAA" w14:textId="77777777" w:rsidR="005A2605" w:rsidRPr="00E833AC" w:rsidRDefault="00440420" w:rsidP="00C174E4">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0D33F43"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597F2C" w14:textId="77777777" w:rsidR="005A2605" w:rsidRPr="00E833AC" w:rsidRDefault="005A2605" w:rsidP="00C174E4">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5A2605" w:rsidRPr="00E833AC" w14:paraId="5B9D1815" w14:textId="77777777" w:rsidTr="006B1F90">
        <w:trPr>
          <w:trHeight w:val="625"/>
          <w:jc w:val="center"/>
        </w:trPr>
        <w:tc>
          <w:tcPr>
            <w:tcW w:w="358" w:type="pct"/>
            <w:shd w:val="clear" w:color="auto" w:fill="auto"/>
          </w:tcPr>
          <w:p w14:paraId="4EF93A77" w14:textId="77777777" w:rsidR="005A2605" w:rsidRPr="00E833AC" w:rsidRDefault="008C3E40" w:rsidP="00C174E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6E900FFE"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68E7D30F" w14:textId="77777777" w:rsidR="005A2605" w:rsidRPr="00E833AC" w:rsidRDefault="005A2605"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WYK-RA0L1</w:t>
            </w:r>
            <w:r w:rsidR="00C174E4" w:rsidRPr="00E833AC">
              <w:rPr>
                <w:rFonts w:asciiTheme="majorHAnsi" w:eastAsia="Calibri" w:hAnsiTheme="majorHAnsi" w:cs="Arial"/>
                <w:bCs/>
                <w:iCs/>
                <w:sz w:val="16"/>
                <w:szCs w:val="16"/>
                <w:lang w:eastAsia="pl-PL"/>
              </w:rPr>
              <w:t xml:space="preserve">,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WYK-RA2L1,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 xml:space="preserve">WYK-RA4B1, </w:t>
            </w:r>
            <w:r w:rsidR="00D16EE5" w:rsidRPr="00E833AC">
              <w:rPr>
                <w:rFonts w:asciiTheme="majorHAnsi" w:eastAsia="Calibri" w:hAnsiTheme="majorHAnsi" w:cs="Arial"/>
                <w:bCs/>
                <w:iCs/>
                <w:sz w:val="16"/>
                <w:szCs w:val="16"/>
                <w:lang w:eastAsia="pl-PL"/>
              </w:rPr>
              <w:br/>
            </w:r>
            <w:r w:rsidR="00C174E4" w:rsidRPr="00E833AC">
              <w:rPr>
                <w:rFonts w:asciiTheme="majorHAnsi" w:eastAsia="Calibri" w:hAnsiTheme="majorHAnsi" w:cs="Arial"/>
                <w:bCs/>
                <w:iCs/>
                <w:sz w:val="16"/>
                <w:szCs w:val="16"/>
                <w:lang w:eastAsia="pl-PL"/>
              </w:rPr>
              <w:t>WYK-RA4L1, WYK&gt;RA4B1, WYK&gt;RA4L1</w:t>
            </w:r>
          </w:p>
        </w:tc>
        <w:tc>
          <w:tcPr>
            <w:tcW w:w="2062" w:type="pct"/>
            <w:shd w:val="clear" w:color="auto" w:fill="auto"/>
          </w:tcPr>
          <w:p w14:paraId="1E0315F2" w14:textId="77777777" w:rsidR="005A2605" w:rsidRPr="00E833AC" w:rsidRDefault="005A2605"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 pługiem specjalistycznym 1-odkładnicowym</w:t>
            </w:r>
          </w:p>
        </w:tc>
        <w:tc>
          <w:tcPr>
            <w:tcW w:w="712" w:type="pct"/>
            <w:shd w:val="clear" w:color="auto" w:fill="auto"/>
          </w:tcPr>
          <w:p w14:paraId="00F5490F" w14:textId="77777777" w:rsidR="005A2605" w:rsidRPr="00E833AC" w:rsidRDefault="005A2605"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C174E4" w:rsidRPr="00E833AC" w14:paraId="06640968" w14:textId="77777777" w:rsidTr="006B1F90">
        <w:trPr>
          <w:trHeight w:val="625"/>
          <w:jc w:val="center"/>
        </w:trPr>
        <w:tc>
          <w:tcPr>
            <w:tcW w:w="358" w:type="pct"/>
            <w:shd w:val="clear" w:color="auto" w:fill="auto"/>
          </w:tcPr>
          <w:p w14:paraId="5AA05B6E" w14:textId="77777777" w:rsidR="00C174E4" w:rsidRPr="00E833AC" w:rsidRDefault="00840C21" w:rsidP="008C3E4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w:t>
            </w:r>
            <w:r w:rsidR="008C3E40" w:rsidRPr="00E833AC">
              <w:rPr>
                <w:rFonts w:asciiTheme="majorHAnsi" w:eastAsia="Calibri" w:hAnsiTheme="majorHAnsi" w:cs="Arial"/>
                <w:bCs/>
                <w:iCs/>
                <w:sz w:val="22"/>
                <w:szCs w:val="22"/>
                <w:lang w:eastAsia="pl-PL"/>
              </w:rPr>
              <w:t>0</w:t>
            </w:r>
          </w:p>
        </w:tc>
        <w:tc>
          <w:tcPr>
            <w:tcW w:w="958" w:type="pct"/>
            <w:shd w:val="clear" w:color="auto" w:fill="auto"/>
          </w:tcPr>
          <w:p w14:paraId="506160B1"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69B3B2B2" w14:textId="77777777" w:rsidR="00C174E4" w:rsidRPr="00E833AC" w:rsidRDefault="00C174E4" w:rsidP="00C174E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WYK-RA0L2,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WYK-RA2L2,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WYK-RA4B2,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WYK-RA4L2, WYK&gt;RA4B2, WYK&gt;RA4L2</w:t>
            </w:r>
          </w:p>
        </w:tc>
        <w:tc>
          <w:tcPr>
            <w:tcW w:w="2062" w:type="pct"/>
            <w:shd w:val="clear" w:color="auto" w:fill="auto"/>
          </w:tcPr>
          <w:p w14:paraId="79D51446" w14:textId="77777777" w:rsidR="00C174E4" w:rsidRPr="00E833AC" w:rsidRDefault="00C174E4" w:rsidP="00C174E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rabatowałków pługiem specjalistycznym 2-odkładnicowym</w:t>
            </w:r>
          </w:p>
        </w:tc>
        <w:tc>
          <w:tcPr>
            <w:tcW w:w="712" w:type="pct"/>
            <w:shd w:val="clear" w:color="auto" w:fill="auto"/>
          </w:tcPr>
          <w:p w14:paraId="71A42FD7" w14:textId="77777777" w:rsidR="00C174E4" w:rsidRPr="00E833AC" w:rsidRDefault="00C174E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AC72A3">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7777777" w:rsidR="00B929C4" w:rsidRPr="00E833AC" w:rsidRDefault="00B929C4" w:rsidP="00B929C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3B0CD95F" w14:textId="77777777" w:rsidR="00B929C4" w:rsidRPr="00E833AC" w:rsidRDefault="00840C21" w:rsidP="00B929C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w:t>
      </w:r>
      <w:r w:rsidR="00B929C4" w:rsidRPr="00E833AC">
        <w:rPr>
          <w:rFonts w:asciiTheme="majorHAnsi" w:eastAsia="Calibri" w:hAnsiTheme="majorHAnsi" w:cs="Arial"/>
          <w:b/>
          <w:sz w:val="22"/>
          <w:szCs w:val="22"/>
          <w:lang w:eastAsia="en-US"/>
        </w:rPr>
        <w:t>I.4 Sztuczne wprowadzanie młodego pokolenia</w:t>
      </w:r>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EF7A4B" w:rsidRPr="00E833AC" w14:paraId="5BDBB1CB" w14:textId="77777777" w:rsidTr="006B1F90">
        <w:trPr>
          <w:trHeight w:val="161"/>
          <w:jc w:val="center"/>
        </w:trPr>
        <w:tc>
          <w:tcPr>
            <w:tcW w:w="358" w:type="pct"/>
            <w:shd w:val="clear" w:color="auto" w:fill="auto"/>
          </w:tcPr>
          <w:p w14:paraId="320E222D" w14:textId="77777777" w:rsidR="00EF7A4B" w:rsidRPr="00E833A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8CD225F" w14:textId="77777777" w:rsidR="00EF7A4B" w:rsidRPr="00E833AC" w:rsidRDefault="00EF7A4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CBE7BB" w14:textId="77777777" w:rsidR="00EF7A4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15085C2"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F929EC" w14:textId="77777777" w:rsidR="00EF7A4B" w:rsidRPr="00E833AC" w:rsidRDefault="00EF7A4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F7A4B" w:rsidRPr="00E833AC" w14:paraId="32ADBED4" w14:textId="77777777" w:rsidTr="006B1F90">
        <w:trPr>
          <w:trHeight w:val="625"/>
          <w:jc w:val="center"/>
        </w:trPr>
        <w:tc>
          <w:tcPr>
            <w:tcW w:w="358" w:type="pct"/>
            <w:shd w:val="clear" w:color="auto" w:fill="auto"/>
          </w:tcPr>
          <w:p w14:paraId="7E57E621" w14:textId="77777777" w:rsidR="00EF7A4B"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66F8CC0B" w14:textId="77777777" w:rsidR="00EF7A4B" w:rsidRPr="00E833AC" w:rsidRDefault="00A415F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F6784E" w:rsidRPr="00E833AC">
              <w:rPr>
                <w:rFonts w:asciiTheme="majorHAnsi" w:eastAsia="Calibri" w:hAnsiTheme="majorHAnsi" w:cs="Arial"/>
                <w:bCs/>
                <w:iCs/>
                <w:sz w:val="22"/>
                <w:szCs w:val="22"/>
                <w:lang w:eastAsia="pl-PL"/>
              </w:rPr>
              <w:t xml:space="preserve"> </w:t>
            </w:r>
            <w:r w:rsidRPr="00E833AC">
              <w:rPr>
                <w:rFonts w:asciiTheme="majorHAnsi" w:eastAsia="Calibri" w:hAnsiTheme="majorHAnsi" w:cs="Arial"/>
                <w:bCs/>
                <w:iCs/>
                <w:sz w:val="22"/>
                <w:szCs w:val="22"/>
                <w:lang w:eastAsia="pl-PL"/>
              </w:rPr>
              <w:t>1K</w:t>
            </w:r>
          </w:p>
        </w:tc>
        <w:tc>
          <w:tcPr>
            <w:tcW w:w="910" w:type="pct"/>
            <w:shd w:val="clear" w:color="auto" w:fill="auto"/>
          </w:tcPr>
          <w:p w14:paraId="53BC03E7" w14:textId="77777777" w:rsidR="00EF7A4B" w:rsidRPr="00E833AC" w:rsidRDefault="00EF7A4B" w:rsidP="00EF7A4B">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POPR-1KP, </w:t>
            </w:r>
            <w:r w:rsidR="00D16EE5"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SADZ-1KR</w:t>
            </w:r>
          </w:p>
        </w:tc>
        <w:tc>
          <w:tcPr>
            <w:tcW w:w="2062" w:type="pct"/>
            <w:shd w:val="clear" w:color="auto" w:fill="auto"/>
          </w:tcPr>
          <w:p w14:paraId="333B2E9C" w14:textId="77777777" w:rsidR="00EF7A4B" w:rsidRPr="00E833AC" w:rsidRDefault="00EF7A4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103F7CF9" w14:textId="77777777" w:rsidR="00EF7A4B" w:rsidRPr="00E833AC" w:rsidRDefault="00EF7A4B"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AC72A3">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AC72A3">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AC72A3">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AC72A3">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AC72A3">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AC72A3">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AC72A3">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AC72A3">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AC72A3">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AC72A3">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566E96EF" w14:textId="77777777" w:rsidTr="006B1F90">
        <w:trPr>
          <w:trHeight w:val="161"/>
          <w:jc w:val="center"/>
        </w:trPr>
        <w:tc>
          <w:tcPr>
            <w:tcW w:w="358" w:type="pct"/>
            <w:shd w:val="clear" w:color="auto" w:fill="auto"/>
          </w:tcPr>
          <w:p w14:paraId="13C3880D"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B3E070F"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787189"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045694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DA2A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71481283" w14:textId="77777777" w:rsidTr="006B1F90">
        <w:trPr>
          <w:trHeight w:val="625"/>
          <w:jc w:val="center"/>
        </w:trPr>
        <w:tc>
          <w:tcPr>
            <w:tcW w:w="358" w:type="pct"/>
            <w:shd w:val="clear" w:color="auto" w:fill="auto"/>
          </w:tcPr>
          <w:p w14:paraId="54E323BA"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53145919"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478CBC5"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5E0A3C6E"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0BC2ABD7" w14:textId="77777777" w:rsidR="00F04466" w:rsidRPr="00E833AC" w:rsidRDefault="5463BA9E" w:rsidP="00841DB3">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F04466" w:rsidRPr="00E833AC" w14:paraId="791896D7" w14:textId="77777777" w:rsidTr="006B1F90">
        <w:trPr>
          <w:trHeight w:val="625"/>
          <w:jc w:val="center"/>
        </w:trPr>
        <w:tc>
          <w:tcPr>
            <w:tcW w:w="358" w:type="pct"/>
            <w:shd w:val="clear" w:color="auto" w:fill="auto"/>
          </w:tcPr>
          <w:p w14:paraId="52205903"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02506877" w14:textId="77777777" w:rsidR="00F04466" w:rsidRPr="00E833AC" w:rsidRDefault="5463BA9E" w:rsidP="5463BA9E">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1B3D4CDE"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POPR-WM</w:t>
            </w:r>
          </w:p>
        </w:tc>
        <w:tc>
          <w:tcPr>
            <w:tcW w:w="2062" w:type="pct"/>
            <w:shd w:val="clear" w:color="auto" w:fill="auto"/>
          </w:tcPr>
          <w:p w14:paraId="1E187AC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758535AC"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F04466" w:rsidRPr="00E833AC" w14:paraId="07320820" w14:textId="77777777" w:rsidTr="006B1F90">
        <w:trPr>
          <w:trHeight w:val="625"/>
          <w:jc w:val="center"/>
        </w:trPr>
        <w:tc>
          <w:tcPr>
            <w:tcW w:w="358" w:type="pct"/>
            <w:shd w:val="clear" w:color="auto" w:fill="auto"/>
          </w:tcPr>
          <w:p w14:paraId="662CABB4" w14:textId="77777777" w:rsidR="00F04466" w:rsidRPr="00E833AC" w:rsidRDefault="00A415FB" w:rsidP="00300F6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77F24C25"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6F6446" w:rsidRPr="00E833AC">
              <w:rPr>
                <w:rFonts w:asciiTheme="majorHAnsi" w:eastAsia="Calibri" w:hAnsiTheme="majorHAnsi" w:cs="Arial"/>
                <w:bCs/>
                <w:iCs/>
                <w:sz w:val="22"/>
                <w:szCs w:val="22"/>
                <w:lang w:eastAsia="pl-PL"/>
              </w:rPr>
              <w:t xml:space="preserve"> W</w:t>
            </w:r>
            <w:r w:rsidR="00D3384E" w:rsidRPr="00E833AC">
              <w:rPr>
                <w:rFonts w:asciiTheme="majorHAnsi" w:eastAsia="Calibri" w:hAnsiTheme="majorHAnsi" w:cs="Arial"/>
                <w:bCs/>
                <w:iCs/>
                <w:sz w:val="22"/>
                <w:szCs w:val="22"/>
                <w:lang w:eastAsia="pl-PL"/>
              </w:rPr>
              <w:t>BR</w:t>
            </w:r>
          </w:p>
        </w:tc>
        <w:tc>
          <w:tcPr>
            <w:tcW w:w="910" w:type="pct"/>
            <w:shd w:val="clear" w:color="auto" w:fill="auto"/>
          </w:tcPr>
          <w:p w14:paraId="66F4A7CC" w14:textId="77777777" w:rsidR="00F04466" w:rsidRPr="00E833AC" w:rsidRDefault="00F04466"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00F67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POPR-WB</w:t>
            </w:r>
          </w:p>
        </w:tc>
        <w:tc>
          <w:tcPr>
            <w:tcW w:w="2062" w:type="pct"/>
            <w:shd w:val="clear" w:color="auto" w:fill="auto"/>
          </w:tcPr>
          <w:p w14:paraId="66F9ED60"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27F0D8A5"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5371D58B" w:rsidR="00A415FB" w:rsidRPr="00E833AC" w:rsidRDefault="7EE111D4" w:rsidP="00AC72A3">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pomocą …………………………</w:t>
      </w:r>
    </w:p>
    <w:p w14:paraId="060ABE65"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AC72A3">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AC72A3">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AC72A3">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AC72A3">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AC72A3">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D2E052" w14:textId="77777777" w:rsidR="00022654" w:rsidRDefault="00022654" w:rsidP="00022654">
      <w:pPr>
        <w:autoSpaceDE w:val="0"/>
        <w:autoSpaceDN w:val="0"/>
        <w:adjustRightInd w:val="0"/>
        <w:spacing w:line="360" w:lineRule="auto"/>
        <w:rPr>
          <w:rFonts w:asciiTheme="majorHAnsi" w:eastAsia="Calibri" w:hAnsiTheme="majorHAnsi" w:cs="Arial"/>
          <w:b/>
          <w:bCs/>
          <w:color w:val="00B050"/>
          <w:sz w:val="22"/>
          <w:szCs w:val="22"/>
          <w:lang w:eastAsia="en-US"/>
        </w:rPr>
      </w:pPr>
    </w:p>
    <w:p w14:paraId="2F81CAF3" w14:textId="77777777" w:rsidR="00022654" w:rsidRDefault="00022654" w:rsidP="00022654">
      <w:pPr>
        <w:autoSpaceDE w:val="0"/>
        <w:autoSpaceDN w:val="0"/>
        <w:adjustRightInd w:val="0"/>
        <w:spacing w:line="360" w:lineRule="auto"/>
        <w:rPr>
          <w:rFonts w:asciiTheme="majorHAnsi" w:eastAsia="Calibri" w:hAnsiTheme="majorHAnsi" w:cs="Arial"/>
          <w:b/>
          <w:bCs/>
          <w:color w:val="00B050"/>
          <w:sz w:val="22"/>
          <w:szCs w:val="22"/>
          <w:lang w:eastAsia="en-US"/>
        </w:rPr>
      </w:pPr>
    </w:p>
    <w:p w14:paraId="5808ED9A" w14:textId="3E14655F" w:rsidR="00022654" w:rsidRPr="00B47339" w:rsidRDefault="00022654" w:rsidP="00022654">
      <w:pPr>
        <w:autoSpaceDE w:val="0"/>
        <w:autoSpaceDN w:val="0"/>
        <w:adjustRightInd w:val="0"/>
        <w:spacing w:line="360" w:lineRule="auto"/>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lastRenderedPageBreak/>
        <w:t>4.2.1 Sadzenie sadzonek przy użyciu świdra glebowego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05"/>
        <w:gridCol w:w="1216"/>
        <w:gridCol w:w="4248"/>
        <w:gridCol w:w="1200"/>
      </w:tblGrid>
      <w:tr w:rsidR="00022654" w:rsidRPr="00B47339" w14:paraId="6B1B24C5" w14:textId="77777777" w:rsidTr="00022654">
        <w:trPr>
          <w:trHeight w:val="178"/>
          <w:jc w:val="center"/>
        </w:trPr>
        <w:tc>
          <w:tcPr>
            <w:tcW w:w="613" w:type="pct"/>
          </w:tcPr>
          <w:p w14:paraId="6990056F"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703" w:type="pct"/>
          </w:tcPr>
          <w:p w14:paraId="552D6105"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58" w:type="pct"/>
            <w:shd w:val="clear" w:color="auto" w:fill="auto"/>
          </w:tcPr>
          <w:p w14:paraId="48EFD3A8"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54" w:type="pct"/>
            <w:shd w:val="clear" w:color="auto" w:fill="auto"/>
          </w:tcPr>
          <w:p w14:paraId="3397C1E1"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72" w:type="pct"/>
            <w:shd w:val="clear" w:color="auto" w:fill="auto"/>
          </w:tcPr>
          <w:p w14:paraId="5FF59327"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3E2EC90F" w14:textId="77777777" w:rsidTr="00022654">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0B5E7F19"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92.1</w:t>
            </w:r>
          </w:p>
        </w:tc>
        <w:tc>
          <w:tcPr>
            <w:tcW w:w="703" w:type="pct"/>
            <w:tcBorders>
              <w:top w:val="single" w:sz="4" w:space="0" w:color="auto"/>
              <w:left w:val="single" w:sz="4" w:space="0" w:color="auto"/>
              <w:bottom w:val="single" w:sz="4" w:space="0" w:color="auto"/>
              <w:right w:val="single" w:sz="4" w:space="0" w:color="auto"/>
            </w:tcBorders>
          </w:tcPr>
          <w:p w14:paraId="433E9A5A"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SAD-1MŚ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53B45858"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SAD-1MŚ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8AE0627"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Sadzenie 1-latek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572EEC5E"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TSZT</w:t>
            </w:r>
          </w:p>
        </w:tc>
      </w:tr>
      <w:tr w:rsidR="00022654" w:rsidRPr="00B47339" w14:paraId="2F761841" w14:textId="77777777" w:rsidTr="00022654">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23E42868"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93.1</w:t>
            </w:r>
          </w:p>
        </w:tc>
        <w:tc>
          <w:tcPr>
            <w:tcW w:w="703" w:type="pct"/>
            <w:tcBorders>
              <w:top w:val="single" w:sz="4" w:space="0" w:color="auto"/>
              <w:left w:val="single" w:sz="4" w:space="0" w:color="auto"/>
              <w:bottom w:val="single" w:sz="4" w:space="0" w:color="auto"/>
              <w:right w:val="single" w:sz="4" w:space="0" w:color="auto"/>
            </w:tcBorders>
          </w:tcPr>
          <w:p w14:paraId="02EEDD1A"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SAD-WMŚ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20A4CE38"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SAD-WMŚ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D87EE6B"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Sadzenie wielolatek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12D278EF" w14:textId="77777777" w:rsidR="00022654" w:rsidRPr="007C2209" w:rsidRDefault="00022654" w:rsidP="00022654">
            <w:pPr>
              <w:rPr>
                <w:rFonts w:asciiTheme="majorHAnsi" w:hAnsiTheme="majorHAnsi"/>
                <w:color w:val="00B050"/>
                <w:sz w:val="22"/>
                <w:szCs w:val="22"/>
              </w:rPr>
            </w:pPr>
            <w:r w:rsidRPr="007C2209">
              <w:rPr>
                <w:rFonts w:asciiTheme="majorHAnsi" w:hAnsiTheme="majorHAnsi"/>
                <w:color w:val="00B050"/>
                <w:sz w:val="22"/>
                <w:szCs w:val="22"/>
              </w:rPr>
              <w:t>TSZT</w:t>
            </w:r>
          </w:p>
        </w:tc>
      </w:tr>
      <w:tr w:rsidR="00022654" w:rsidRPr="00B47339" w14:paraId="5EFAD36C" w14:textId="77777777" w:rsidTr="00022654">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608D4EA0"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93.2</w:t>
            </w:r>
          </w:p>
        </w:tc>
        <w:tc>
          <w:tcPr>
            <w:tcW w:w="703" w:type="pct"/>
            <w:tcBorders>
              <w:top w:val="single" w:sz="4" w:space="0" w:color="auto"/>
              <w:left w:val="single" w:sz="4" w:space="0" w:color="auto"/>
              <w:bottom w:val="single" w:sz="4" w:space="0" w:color="auto"/>
              <w:right w:val="single" w:sz="4" w:space="0" w:color="auto"/>
            </w:tcBorders>
          </w:tcPr>
          <w:p w14:paraId="280E483D"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POP-WMŚ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6F60628"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POP-WMŚ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6756F6A2"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Sadzenie wielolatek w jamkę wykonaną świdrem w poprawkach i uzupełnieniach</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0E409758" w14:textId="77777777" w:rsidR="00022654" w:rsidRPr="007C2209" w:rsidRDefault="00022654" w:rsidP="00022654">
            <w:pPr>
              <w:rPr>
                <w:rFonts w:asciiTheme="majorHAnsi" w:hAnsiTheme="majorHAnsi"/>
                <w:color w:val="00B050"/>
                <w:sz w:val="22"/>
                <w:szCs w:val="22"/>
              </w:rPr>
            </w:pPr>
            <w:r w:rsidRPr="007C2209">
              <w:rPr>
                <w:rFonts w:asciiTheme="majorHAnsi" w:hAnsiTheme="majorHAnsi"/>
                <w:color w:val="00B050"/>
                <w:sz w:val="22"/>
                <w:szCs w:val="22"/>
              </w:rPr>
              <w:t>TSZT</w:t>
            </w:r>
          </w:p>
        </w:tc>
      </w:tr>
      <w:tr w:rsidR="00022654" w:rsidRPr="00B47339" w14:paraId="14F87820" w14:textId="77777777" w:rsidTr="00022654">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578DC8E0"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94.1</w:t>
            </w:r>
          </w:p>
        </w:tc>
        <w:tc>
          <w:tcPr>
            <w:tcW w:w="703" w:type="pct"/>
            <w:tcBorders>
              <w:top w:val="single" w:sz="4" w:space="0" w:color="auto"/>
              <w:left w:val="single" w:sz="4" w:space="0" w:color="auto"/>
              <w:bottom w:val="single" w:sz="4" w:space="0" w:color="auto"/>
              <w:right w:val="single" w:sz="4" w:space="0" w:color="auto"/>
            </w:tcBorders>
          </w:tcPr>
          <w:p w14:paraId="75600FC4"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SAD-1BŚ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0149BC9B"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SAD-1BŚ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04D53717"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Sadzenie 1-latek z bryłką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02AF2A5A" w14:textId="77777777" w:rsidR="00022654" w:rsidRPr="007C2209" w:rsidRDefault="00022654" w:rsidP="00022654">
            <w:pPr>
              <w:rPr>
                <w:rFonts w:asciiTheme="majorHAnsi" w:hAnsiTheme="majorHAnsi"/>
                <w:color w:val="00B050"/>
                <w:sz w:val="22"/>
                <w:szCs w:val="22"/>
              </w:rPr>
            </w:pPr>
            <w:r w:rsidRPr="007C2209">
              <w:rPr>
                <w:rFonts w:asciiTheme="majorHAnsi" w:hAnsiTheme="majorHAnsi"/>
                <w:color w:val="00B050"/>
                <w:sz w:val="22"/>
                <w:szCs w:val="22"/>
              </w:rPr>
              <w:t>TSZT</w:t>
            </w:r>
          </w:p>
        </w:tc>
      </w:tr>
      <w:tr w:rsidR="00022654" w:rsidRPr="00B47339" w14:paraId="77B3EAA7" w14:textId="77777777" w:rsidTr="00022654">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1B252B63"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94.2</w:t>
            </w:r>
          </w:p>
        </w:tc>
        <w:tc>
          <w:tcPr>
            <w:tcW w:w="703" w:type="pct"/>
            <w:tcBorders>
              <w:top w:val="single" w:sz="4" w:space="0" w:color="auto"/>
              <w:left w:val="single" w:sz="4" w:space="0" w:color="auto"/>
              <w:bottom w:val="single" w:sz="4" w:space="0" w:color="auto"/>
              <w:right w:val="single" w:sz="4" w:space="0" w:color="auto"/>
            </w:tcBorders>
          </w:tcPr>
          <w:p w14:paraId="7BFE4019"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SAD-WBŚ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3EDE7E8"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SAD-WBŚ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38E68D9E"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Sadzenie wielolatek z bryłką w jamkę wykonaną świdrem</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7FD3B42C" w14:textId="77777777" w:rsidR="00022654" w:rsidRPr="007C2209" w:rsidRDefault="00022654" w:rsidP="00022654">
            <w:pPr>
              <w:rPr>
                <w:rFonts w:asciiTheme="majorHAnsi" w:hAnsiTheme="majorHAnsi"/>
                <w:color w:val="00B050"/>
                <w:sz w:val="22"/>
                <w:szCs w:val="22"/>
              </w:rPr>
            </w:pPr>
            <w:r w:rsidRPr="007C2209">
              <w:rPr>
                <w:rFonts w:asciiTheme="majorHAnsi" w:hAnsiTheme="majorHAnsi"/>
                <w:color w:val="00B050"/>
                <w:sz w:val="22"/>
                <w:szCs w:val="22"/>
              </w:rPr>
              <w:t>TSZT</w:t>
            </w:r>
          </w:p>
        </w:tc>
      </w:tr>
      <w:tr w:rsidR="00022654" w:rsidRPr="00B47339" w14:paraId="2C4D1F11" w14:textId="77777777" w:rsidTr="00022654">
        <w:trPr>
          <w:trHeight w:val="178"/>
          <w:jc w:val="center"/>
        </w:trPr>
        <w:tc>
          <w:tcPr>
            <w:tcW w:w="613" w:type="pct"/>
            <w:tcBorders>
              <w:top w:val="single" w:sz="4" w:space="0" w:color="auto"/>
              <w:left w:val="single" w:sz="4" w:space="0" w:color="auto"/>
              <w:bottom w:val="single" w:sz="4" w:space="0" w:color="auto"/>
              <w:right w:val="single" w:sz="4" w:space="0" w:color="auto"/>
            </w:tcBorders>
          </w:tcPr>
          <w:p w14:paraId="4C3DED72"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94.3</w:t>
            </w:r>
          </w:p>
        </w:tc>
        <w:tc>
          <w:tcPr>
            <w:tcW w:w="703" w:type="pct"/>
            <w:tcBorders>
              <w:top w:val="single" w:sz="4" w:space="0" w:color="auto"/>
              <w:left w:val="single" w:sz="4" w:space="0" w:color="auto"/>
              <w:bottom w:val="single" w:sz="4" w:space="0" w:color="auto"/>
              <w:right w:val="single" w:sz="4" w:space="0" w:color="auto"/>
            </w:tcBorders>
          </w:tcPr>
          <w:p w14:paraId="7ECB1417"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POP-WBŚ</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4FCEA2DA"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POP-WBŚ</w:t>
            </w:r>
          </w:p>
        </w:tc>
        <w:tc>
          <w:tcPr>
            <w:tcW w:w="2354" w:type="pct"/>
            <w:tcBorders>
              <w:top w:val="single" w:sz="4" w:space="0" w:color="auto"/>
              <w:left w:val="single" w:sz="4" w:space="0" w:color="auto"/>
              <w:bottom w:val="single" w:sz="4" w:space="0" w:color="auto"/>
              <w:right w:val="single" w:sz="4" w:space="0" w:color="auto"/>
            </w:tcBorders>
            <w:shd w:val="clear" w:color="auto" w:fill="auto"/>
          </w:tcPr>
          <w:p w14:paraId="454A5FA2" w14:textId="77777777" w:rsidR="00022654" w:rsidRPr="007C2209" w:rsidRDefault="00022654" w:rsidP="00022654">
            <w:pPr>
              <w:suppressAutoHyphens w:val="0"/>
              <w:rPr>
                <w:rFonts w:asciiTheme="majorHAnsi" w:eastAsia="Calibri" w:hAnsiTheme="majorHAnsi" w:cs="Arial"/>
                <w:bCs/>
                <w:iCs/>
                <w:color w:val="00B050"/>
                <w:sz w:val="22"/>
                <w:szCs w:val="22"/>
                <w:lang w:eastAsia="pl-PL"/>
              </w:rPr>
            </w:pPr>
            <w:r w:rsidRPr="007C2209">
              <w:rPr>
                <w:rFonts w:asciiTheme="majorHAnsi" w:eastAsia="Calibri" w:hAnsiTheme="majorHAnsi" w:cs="Arial"/>
                <w:bCs/>
                <w:iCs/>
                <w:color w:val="00B050"/>
                <w:sz w:val="22"/>
                <w:szCs w:val="22"/>
                <w:lang w:eastAsia="pl-PL"/>
              </w:rPr>
              <w:t>Sadzenie wielolatek z bryłką w jamkę wykonaną świdrem w poprawkach i uzupełnieniach</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5143ACE8" w14:textId="77777777" w:rsidR="00022654" w:rsidRPr="007C2209" w:rsidRDefault="00022654" w:rsidP="00022654">
            <w:pPr>
              <w:rPr>
                <w:rFonts w:asciiTheme="majorHAnsi" w:hAnsiTheme="majorHAnsi"/>
                <w:color w:val="00B050"/>
                <w:sz w:val="22"/>
                <w:szCs w:val="22"/>
              </w:rPr>
            </w:pPr>
            <w:r w:rsidRPr="007C2209">
              <w:rPr>
                <w:rFonts w:asciiTheme="majorHAnsi" w:hAnsiTheme="majorHAnsi"/>
                <w:color w:val="00B050"/>
                <w:sz w:val="22"/>
                <w:szCs w:val="22"/>
              </w:rPr>
              <w:t>TSZT</w:t>
            </w:r>
          </w:p>
        </w:tc>
      </w:tr>
    </w:tbl>
    <w:p w14:paraId="25ADA066" w14:textId="77777777" w:rsidR="00022654" w:rsidRPr="00B47339" w:rsidRDefault="00022654" w:rsidP="00022654">
      <w:pPr>
        <w:autoSpaceDE w:val="0"/>
        <w:autoSpaceDN w:val="0"/>
        <w:adjustRightInd w:val="0"/>
        <w:jc w:val="both"/>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Standard technologii dla tej czynności obejmuje:</w:t>
      </w:r>
    </w:p>
    <w:p w14:paraId="10EF3F00"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Dostarczenie sadzonek na miejsce sadzenia</w:t>
      </w:r>
    </w:p>
    <w:p w14:paraId="4550A397"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xml:space="preserve">- Załadunek sadzonek do pojemników z zabezpieczeniem korzeni przed wysychaniem. </w:t>
      </w:r>
    </w:p>
    <w:p w14:paraId="41A0A15C"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Doniesienie sadzonek do miejsca sadzenia.</w:t>
      </w:r>
    </w:p>
    <w:p w14:paraId="4A5B2787"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Wykonanie jamki świdrem glebowym ręcznym lub mechanicznym.</w:t>
      </w:r>
    </w:p>
    <w:p w14:paraId="26084F78"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Sadzenie w jamkę oraz ubicie gleby wokół sadzonek.</w:t>
      </w:r>
    </w:p>
    <w:p w14:paraId="27DD77E0"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Podczas sadzenia należy przestrzegać następujących zasad:</w:t>
      </w:r>
    </w:p>
    <w:p w14:paraId="764C9893"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a) jamka powinna mieć odpowiednią wielkość, by przy sadzeniu nie zawijał się system korzeniowy,</w:t>
      </w:r>
    </w:p>
    <w:p w14:paraId="73863530"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b) korzenie umieszczone w jamce powinny być proste i swobodnie spadać do dna jamki,</w:t>
      </w:r>
    </w:p>
    <w:p w14:paraId="7EB360F4"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c) sadzonkę należy umieścić w jamce pionowo w jej centralnej części, (nie można przykładać sadzonki do ściany jamki), przykryć ziemią do wysokości 2-3 cm ponad szyję korzeniową (gatunki liściaste) oraz do poziomu w jakim rosły na szkółce (gatunki iglaste),</w:t>
      </w:r>
    </w:p>
    <w:p w14:paraId="429B6DD9"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d) po właściwym umieszczeniu sadzonki korzenie należy stopniowo zasypywać,</w:t>
      </w:r>
    </w:p>
    <w:p w14:paraId="5FD1E563"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e) glebę wokół sadzonki należy udeptać nie pozostawiając zagłębień,</w:t>
      </w:r>
    </w:p>
    <w:p w14:paraId="1259F2B7" w14:textId="77777777" w:rsidR="00022654" w:rsidRPr="00B47339" w:rsidRDefault="00022654" w:rsidP="00022654">
      <w:pPr>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f) sadzić zgodnie z więźbą określoną w zleceniu.</w:t>
      </w:r>
    </w:p>
    <w:p w14:paraId="1FC1119A"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p>
    <w:p w14:paraId="4CCD007C" w14:textId="77777777" w:rsidR="00022654" w:rsidRPr="00EF6AD2" w:rsidRDefault="00022654" w:rsidP="00022654">
      <w:pPr>
        <w:suppressAutoHyphens w:val="0"/>
        <w:jc w:val="both"/>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6F987015"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Sprzęt, narzędzia, materiały (w tym: woda, środek do żelowania) zapewnia:</w:t>
      </w:r>
    </w:p>
    <w:p w14:paraId="4610CA11"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Wykonawca: świder glebowy, motyki, siekiery </w:t>
      </w:r>
      <w:r w:rsidRPr="00B47339">
        <w:rPr>
          <w:rFonts w:asciiTheme="majorHAnsi" w:eastAsia="Calibri" w:hAnsiTheme="majorHAnsi" w:cs="Arial"/>
          <w:color w:val="00B050"/>
          <w:sz w:val="22"/>
          <w:szCs w:val="22"/>
          <w:lang w:eastAsia="en-US"/>
        </w:rPr>
        <w:t>(wymienić)</w:t>
      </w:r>
    </w:p>
    <w:p w14:paraId="0D24D282"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Zamawiający: nie dotyczy </w:t>
      </w:r>
      <w:r w:rsidRPr="00B47339">
        <w:rPr>
          <w:rFonts w:asciiTheme="majorHAnsi" w:eastAsia="Calibri" w:hAnsiTheme="majorHAnsi" w:cs="Arial"/>
          <w:color w:val="00B050"/>
          <w:sz w:val="22"/>
          <w:szCs w:val="22"/>
          <w:lang w:eastAsia="en-US"/>
        </w:rPr>
        <w:t>(wymienić)</w:t>
      </w:r>
    </w:p>
    <w:p w14:paraId="58AC8105"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Sadzonki zapewnia Zamawiający.</w:t>
      </w:r>
    </w:p>
    <w:p w14:paraId="6CDE74B4" w14:textId="77777777" w:rsidR="00022654" w:rsidRPr="00B47339" w:rsidRDefault="00022654" w:rsidP="00022654">
      <w:pPr>
        <w:autoSpaceDE w:val="0"/>
        <w:autoSpaceDN w:val="0"/>
        <w:adjustRightInd w:val="0"/>
        <w:jc w:val="both"/>
        <w:rPr>
          <w:rFonts w:asciiTheme="majorHAnsi" w:hAnsiTheme="majorHAnsi" w:cs="Arial"/>
          <w:b/>
          <w:bCs/>
          <w:color w:val="00B050"/>
          <w:sz w:val="22"/>
          <w:szCs w:val="22"/>
        </w:rPr>
      </w:pPr>
      <w:r w:rsidRPr="00B47339">
        <w:rPr>
          <w:rFonts w:asciiTheme="majorHAnsi" w:hAnsiTheme="majorHAnsi" w:cs="Arial"/>
          <w:b/>
          <w:bCs/>
          <w:color w:val="00B050"/>
          <w:sz w:val="22"/>
          <w:szCs w:val="22"/>
        </w:rPr>
        <w:t>Procedura odbioru:</w:t>
      </w:r>
    </w:p>
    <w:p w14:paraId="2D302011"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B47339">
        <w:rPr>
          <w:rFonts w:asciiTheme="majorHAnsi" w:eastAsia="Calibri" w:hAnsiTheme="majorHAnsi" w:cs="Arial"/>
          <w:color w:val="00B050"/>
          <w:sz w:val="22"/>
          <w:szCs w:val="22"/>
          <w:lang w:eastAsia="en-US"/>
        </w:rPr>
        <w:lastRenderedPageBreak/>
        <w:t xml:space="preserve">lokalizacja pni, lokalne zabagnienia itp.). Wyjątek od tej zasady stanowią sadzonki wprowadzane jednostkowo i grupowo, które zostaną policzone posztucznie. </w:t>
      </w:r>
    </w:p>
    <w:p w14:paraId="2A4AFDA0" w14:textId="77777777" w:rsidR="00022654" w:rsidRPr="00B47339" w:rsidRDefault="00022654" w:rsidP="00022654">
      <w:pPr>
        <w:suppressAutoHyphens w:val="0"/>
        <w:jc w:val="both"/>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(rozliczenie z dokładnością do dwóch miejsc po przecinku)</w:t>
      </w: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AC72A3">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30C68" w:rsidRPr="00E833AC" w14:paraId="4B73946C" w14:textId="77777777" w:rsidTr="006B1F90">
        <w:trPr>
          <w:trHeight w:val="161"/>
          <w:jc w:val="center"/>
        </w:trPr>
        <w:tc>
          <w:tcPr>
            <w:tcW w:w="358" w:type="pct"/>
            <w:shd w:val="clear" w:color="auto" w:fill="auto"/>
          </w:tcPr>
          <w:p w14:paraId="15CF2DEA" w14:textId="77777777" w:rsidR="00F30C68" w:rsidRPr="00E833A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08C1EBF" w14:textId="77777777" w:rsidR="00F30C68" w:rsidRPr="00E833AC" w:rsidRDefault="00F30C68"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0C768D" w14:textId="77777777" w:rsidR="00F30C68"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42AF89F"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69F94" w14:textId="77777777" w:rsidR="00F30C68" w:rsidRPr="00E833AC" w:rsidRDefault="00F30C68"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30C68" w:rsidRPr="00E833AC" w14:paraId="28CF5777" w14:textId="77777777" w:rsidTr="006B1F90">
        <w:trPr>
          <w:trHeight w:val="625"/>
          <w:jc w:val="center"/>
        </w:trPr>
        <w:tc>
          <w:tcPr>
            <w:tcW w:w="358" w:type="pct"/>
            <w:shd w:val="clear" w:color="auto" w:fill="auto"/>
          </w:tcPr>
          <w:p w14:paraId="3A9150B4" w14:textId="77777777" w:rsidR="00F30C68"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3ACF7258"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t>
            </w:r>
            <w:r w:rsidR="009304FD" w:rsidRPr="00E833AC">
              <w:rPr>
                <w:rFonts w:asciiTheme="majorHAnsi" w:eastAsia="Calibri" w:hAnsiTheme="majorHAnsi" w:cs="Arial"/>
                <w:bCs/>
                <w:iCs/>
                <w:sz w:val="22"/>
                <w:szCs w:val="22"/>
                <w:lang w:eastAsia="pl-PL"/>
              </w:rPr>
              <w:t xml:space="preserve"> </w:t>
            </w:r>
            <w:r w:rsidR="00D3384E" w:rsidRPr="00E833AC">
              <w:rPr>
                <w:rFonts w:asciiTheme="majorHAnsi" w:eastAsia="Calibri" w:hAnsiTheme="majorHAnsi" w:cs="Arial"/>
                <w:bCs/>
                <w:iCs/>
                <w:sz w:val="22"/>
                <w:szCs w:val="22"/>
                <w:lang w:eastAsia="pl-PL"/>
              </w:rPr>
              <w:t>SAD</w:t>
            </w:r>
            <w:r w:rsidR="009304FD" w:rsidRPr="00E833AC">
              <w:rPr>
                <w:rFonts w:asciiTheme="majorHAnsi" w:eastAsia="Calibri" w:hAnsiTheme="majorHAnsi" w:cs="Arial"/>
                <w:bCs/>
                <w:iCs/>
                <w:sz w:val="22"/>
                <w:szCs w:val="22"/>
                <w:lang w:eastAsia="pl-PL"/>
              </w:rPr>
              <w:t>Z</w:t>
            </w:r>
          </w:p>
        </w:tc>
        <w:tc>
          <w:tcPr>
            <w:tcW w:w="910" w:type="pct"/>
            <w:shd w:val="clear" w:color="auto" w:fill="auto"/>
          </w:tcPr>
          <w:p w14:paraId="4EE9BD89" w14:textId="77777777" w:rsidR="009304FD" w:rsidRPr="00E833AC" w:rsidRDefault="00F30C68"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SADZ-OC, </w:t>
            </w:r>
            <w:r w:rsidR="00D3384E"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SADZ-C</w:t>
            </w:r>
            <w:r w:rsidR="006F6446" w:rsidRPr="00E833AC">
              <w:rPr>
                <w:rFonts w:asciiTheme="majorHAnsi" w:eastAsia="Calibri" w:hAnsiTheme="majorHAnsi" w:cs="Arial"/>
                <w:bCs/>
                <w:iCs/>
                <w:sz w:val="16"/>
                <w:szCs w:val="16"/>
                <w:lang w:eastAsia="pl-PL"/>
              </w:rPr>
              <w:br/>
            </w:r>
            <w:r w:rsidR="008F43EC" w:rsidRPr="00E833AC">
              <w:rPr>
                <w:rFonts w:asciiTheme="majorHAnsi" w:eastAsia="Calibri" w:hAnsiTheme="majorHAnsi" w:cs="Arial"/>
                <w:bCs/>
                <w:iCs/>
                <w:sz w:val="16"/>
                <w:szCs w:val="16"/>
                <w:lang w:eastAsia="pl-PL"/>
              </w:rPr>
              <w:t>SADZA-POM</w:t>
            </w:r>
          </w:p>
        </w:tc>
        <w:tc>
          <w:tcPr>
            <w:tcW w:w="2062" w:type="pct"/>
            <w:shd w:val="clear" w:color="auto" w:fill="auto"/>
          </w:tcPr>
          <w:p w14:paraId="450BBCA7" w14:textId="77777777" w:rsidR="00F30C68" w:rsidRPr="00E833AC" w:rsidRDefault="00F30C68"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3CD879A3" w14:textId="77777777" w:rsidR="00F30C68" w:rsidRPr="00E833AC" w:rsidRDefault="00F30C68"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AC72A3">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08C5A9D8"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F04466" w:rsidRPr="00E833AC" w14:paraId="72637A43" w14:textId="77777777" w:rsidTr="006B1F90">
        <w:trPr>
          <w:trHeight w:val="161"/>
          <w:jc w:val="center"/>
        </w:trPr>
        <w:tc>
          <w:tcPr>
            <w:tcW w:w="358" w:type="pct"/>
            <w:shd w:val="clear" w:color="auto" w:fill="auto"/>
          </w:tcPr>
          <w:p w14:paraId="143801B7" w14:textId="77777777" w:rsidR="00F04466" w:rsidRPr="00E833A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FBBD44D" w14:textId="77777777" w:rsidR="00F04466" w:rsidRPr="00E833AC" w:rsidRDefault="00F0446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283F8" w14:textId="77777777" w:rsidR="00F0446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3613B3A"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3EE9B0C" w14:textId="77777777" w:rsidR="00F04466" w:rsidRPr="00E833AC" w:rsidRDefault="00F0446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F04466" w:rsidRPr="00E833AC" w14:paraId="6BCE919B" w14:textId="77777777" w:rsidTr="006B1F90">
        <w:trPr>
          <w:trHeight w:val="625"/>
          <w:jc w:val="center"/>
        </w:trPr>
        <w:tc>
          <w:tcPr>
            <w:tcW w:w="358" w:type="pct"/>
            <w:shd w:val="clear" w:color="auto" w:fill="auto"/>
          </w:tcPr>
          <w:p w14:paraId="5E240B06" w14:textId="77777777" w:rsidR="00F04466"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96</w:t>
            </w:r>
          </w:p>
        </w:tc>
        <w:tc>
          <w:tcPr>
            <w:tcW w:w="958" w:type="pct"/>
            <w:shd w:val="clear" w:color="auto" w:fill="auto"/>
          </w:tcPr>
          <w:p w14:paraId="2BE3F7DC" w14:textId="77777777" w:rsidR="00F04466" w:rsidRPr="00E833AC" w:rsidRDefault="00F04466"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w:t>
            </w:r>
            <w:r w:rsidR="00CF40FC" w:rsidRPr="00E833AC">
              <w:rPr>
                <w:rFonts w:asciiTheme="majorHAnsi" w:eastAsia="Calibri" w:hAnsiTheme="majorHAnsi" w:cs="Arial"/>
                <w:bCs/>
                <w:iCs/>
                <w:sz w:val="22"/>
                <w:szCs w:val="22"/>
                <w:lang w:eastAsia="pl-PL"/>
              </w:rPr>
              <w:t>Z</w:t>
            </w:r>
            <w:r w:rsidRPr="00E833AC">
              <w:rPr>
                <w:rFonts w:asciiTheme="majorHAnsi" w:eastAsia="Calibri" w:hAnsiTheme="majorHAnsi" w:cs="Arial"/>
                <w:bCs/>
                <w:iCs/>
                <w:sz w:val="22"/>
                <w:szCs w:val="22"/>
                <w:lang w:eastAsia="pl-PL"/>
              </w:rPr>
              <w:t>-B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238B5789" w14:textId="77777777" w:rsidR="00F04466"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SAD-B&lt;300, </w:t>
            </w:r>
            <w:r w:rsidR="006F6446"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SAD-B&gt;300</w:t>
            </w:r>
          </w:p>
        </w:tc>
        <w:tc>
          <w:tcPr>
            <w:tcW w:w="2062" w:type="pct"/>
            <w:shd w:val="clear" w:color="auto" w:fill="auto"/>
          </w:tcPr>
          <w:p w14:paraId="5622DC48" w14:textId="77777777" w:rsidR="00F04466"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311F8C82" w14:textId="77777777" w:rsidR="00F04466" w:rsidRPr="00E833AC" w:rsidRDefault="00F04466"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54571335" w14:textId="77777777" w:rsidTr="006B1F90">
        <w:trPr>
          <w:trHeight w:val="625"/>
          <w:jc w:val="center"/>
        </w:trPr>
        <w:tc>
          <w:tcPr>
            <w:tcW w:w="358" w:type="pct"/>
            <w:shd w:val="clear" w:color="auto" w:fill="auto"/>
          </w:tcPr>
          <w:p w14:paraId="5C30BB71"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97</w:t>
            </w:r>
          </w:p>
        </w:tc>
        <w:tc>
          <w:tcPr>
            <w:tcW w:w="958" w:type="pct"/>
            <w:shd w:val="clear" w:color="auto" w:fill="auto"/>
          </w:tcPr>
          <w:p w14:paraId="09881BB0"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w:t>
            </w:r>
            <w:r w:rsidR="008F43EC" w:rsidRPr="00E833AC">
              <w:rPr>
                <w:rFonts w:asciiTheme="majorHAnsi" w:eastAsia="Calibri" w:hAnsiTheme="majorHAnsi" w:cs="Arial"/>
                <w:bCs/>
                <w:iCs/>
                <w:sz w:val="22"/>
                <w:szCs w:val="22"/>
                <w:lang w:eastAsia="pl-PL"/>
              </w:rPr>
              <w:t>RYŁ</w:t>
            </w:r>
          </w:p>
        </w:tc>
        <w:tc>
          <w:tcPr>
            <w:tcW w:w="910" w:type="pct"/>
            <w:shd w:val="clear" w:color="auto" w:fill="auto"/>
          </w:tcPr>
          <w:p w14:paraId="0FA246DD" w14:textId="77777777" w:rsidR="00DA1E04" w:rsidRPr="00E833AC" w:rsidRDefault="00DA1E04" w:rsidP="00DA1E04">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 xml:space="preserve">POP-B&lt;300, </w:t>
            </w:r>
            <w:r w:rsidR="008F43EC" w:rsidRPr="00E833AC">
              <w:rPr>
                <w:rFonts w:asciiTheme="majorHAnsi" w:eastAsia="Calibri" w:hAnsiTheme="majorHAnsi" w:cs="Arial"/>
                <w:bCs/>
                <w:iCs/>
                <w:sz w:val="16"/>
                <w:szCs w:val="16"/>
                <w:lang w:eastAsia="pl-PL"/>
              </w:rPr>
              <w:br/>
            </w:r>
            <w:r w:rsidRPr="00E833AC">
              <w:rPr>
                <w:rFonts w:asciiTheme="majorHAnsi" w:eastAsia="Calibri" w:hAnsiTheme="majorHAnsi" w:cs="Arial"/>
                <w:bCs/>
                <w:iCs/>
                <w:sz w:val="16"/>
                <w:szCs w:val="16"/>
                <w:lang w:eastAsia="pl-PL"/>
              </w:rPr>
              <w:t>POP-B&gt;300</w:t>
            </w:r>
          </w:p>
        </w:tc>
        <w:tc>
          <w:tcPr>
            <w:tcW w:w="2062" w:type="pct"/>
            <w:shd w:val="clear" w:color="auto" w:fill="auto"/>
          </w:tcPr>
          <w:p w14:paraId="155C3C16" w14:textId="77777777" w:rsidR="00DA1E04" w:rsidRPr="00E833AC" w:rsidRDefault="00DA1E04" w:rsidP="00F04466">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577C3160"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AC72A3">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AC72A3">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AC72A3">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AC72A3">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AC72A3">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AC72A3">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AC72A3">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AC72A3">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AC72A3">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AC72A3">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4FB30F8" w14:textId="77777777" w:rsidR="0090127E" w:rsidRPr="00E833AC"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A6542E" w14:textId="0AED48B5" w:rsidR="0090127E" w:rsidRDefault="0090127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C0AED84" w14:textId="5A46CFC5" w:rsidR="007750AE"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9DAB34"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AC72A3">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3E2CD5B5" w14:textId="77777777" w:rsidTr="006B1F90">
        <w:trPr>
          <w:trHeight w:val="161"/>
          <w:jc w:val="center"/>
        </w:trPr>
        <w:tc>
          <w:tcPr>
            <w:tcW w:w="358" w:type="pct"/>
            <w:shd w:val="clear" w:color="auto" w:fill="auto"/>
          </w:tcPr>
          <w:p w14:paraId="1D009521"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181A7E"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2BAD5F"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855C8CF"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8C9A90"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6163550C" w14:textId="77777777" w:rsidTr="006B1F90">
        <w:trPr>
          <w:trHeight w:val="625"/>
          <w:jc w:val="center"/>
        </w:trPr>
        <w:tc>
          <w:tcPr>
            <w:tcW w:w="358" w:type="pct"/>
            <w:shd w:val="clear" w:color="auto" w:fill="auto"/>
          </w:tcPr>
          <w:p w14:paraId="1D3E6FD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4073C9C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1A24CC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7C994E38"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23638FFF"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A1E04" w:rsidRPr="00E833AC" w14:paraId="438D2907" w14:textId="77777777" w:rsidTr="006B1F90">
        <w:trPr>
          <w:trHeight w:val="625"/>
          <w:jc w:val="center"/>
        </w:trPr>
        <w:tc>
          <w:tcPr>
            <w:tcW w:w="358" w:type="pct"/>
            <w:shd w:val="clear" w:color="auto" w:fill="auto"/>
          </w:tcPr>
          <w:p w14:paraId="4C1829E2"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1DE98D8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EDDDAA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6C8265B7"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27831A73"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AC72A3">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AC72A3">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AC72A3">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AC72A3">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AC72A3">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lastRenderedPageBreak/>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AC72A3">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2E4B8857" w14:textId="77777777" w:rsidTr="006B1F90">
        <w:trPr>
          <w:trHeight w:val="161"/>
          <w:jc w:val="center"/>
        </w:trPr>
        <w:tc>
          <w:tcPr>
            <w:tcW w:w="358" w:type="pct"/>
            <w:shd w:val="clear" w:color="auto" w:fill="auto"/>
          </w:tcPr>
          <w:p w14:paraId="7352F5E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0E7937"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BAEAD4"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C0332CB"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412B222"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2EFE3315" w14:textId="77777777" w:rsidTr="006B1F90">
        <w:trPr>
          <w:trHeight w:val="625"/>
          <w:jc w:val="center"/>
        </w:trPr>
        <w:tc>
          <w:tcPr>
            <w:tcW w:w="358" w:type="pct"/>
            <w:shd w:val="clear" w:color="auto" w:fill="auto"/>
          </w:tcPr>
          <w:p w14:paraId="0CCF700D"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444737B5"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62E7B275"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D65DDB6"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28C31C66"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AC72A3">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AC72A3">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AC72A3">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AC72A3">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722B00AE" w14:textId="77777777" w:rsidR="00282C78" w:rsidRPr="00E833AC" w:rsidRDefault="00282C78">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46496031" w14:textId="77777777" w:rsidTr="006B1F90">
        <w:trPr>
          <w:trHeight w:val="161"/>
          <w:jc w:val="center"/>
        </w:trPr>
        <w:tc>
          <w:tcPr>
            <w:tcW w:w="358" w:type="pct"/>
            <w:shd w:val="clear" w:color="auto" w:fill="auto"/>
          </w:tcPr>
          <w:p w14:paraId="67C266C4"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E63AAF"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B76D29"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C15EE0E"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C2833A"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040CC75D" w14:textId="77777777" w:rsidTr="006B1F90">
        <w:trPr>
          <w:trHeight w:val="625"/>
          <w:jc w:val="center"/>
        </w:trPr>
        <w:tc>
          <w:tcPr>
            <w:tcW w:w="358" w:type="pct"/>
            <w:shd w:val="clear" w:color="auto" w:fill="auto"/>
          </w:tcPr>
          <w:p w14:paraId="6666C624" w14:textId="77777777" w:rsidR="00DA1E04" w:rsidRPr="00E833AC" w:rsidRDefault="00A415F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407D1C59"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8251778" w14:textId="77777777" w:rsidR="00DA1E04" w:rsidRPr="00E833AC" w:rsidRDefault="00DA1E04"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FB9B55A"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0C5F9BB" w14:textId="77777777" w:rsidR="00DA1E04" w:rsidRPr="00E833AC" w:rsidRDefault="00DA1E04" w:rsidP="00841DB3">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AC72A3">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D4FB9" w:rsidRPr="00E833AC" w14:paraId="4F408EEF" w14:textId="77777777" w:rsidTr="006B1F90">
        <w:trPr>
          <w:trHeight w:val="161"/>
          <w:jc w:val="center"/>
        </w:trPr>
        <w:tc>
          <w:tcPr>
            <w:tcW w:w="358" w:type="pct"/>
            <w:shd w:val="clear" w:color="auto" w:fill="auto"/>
          </w:tcPr>
          <w:p w14:paraId="37D6E207" w14:textId="77777777" w:rsidR="006D4FB9" w:rsidRPr="00E833A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2308236" w14:textId="77777777" w:rsidR="006D4FB9" w:rsidRPr="00E833AC" w:rsidRDefault="006D4FB9" w:rsidP="005B014D">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D649A5" w14:textId="77777777" w:rsidR="006D4FB9" w:rsidRPr="00E833AC" w:rsidRDefault="006D4FB9" w:rsidP="005B014D">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E950BB6"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9CE245" w14:textId="77777777" w:rsidR="006D4FB9" w:rsidRPr="00E833AC" w:rsidRDefault="006D4FB9" w:rsidP="005B014D">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D4FB9" w:rsidRPr="00E833AC" w14:paraId="207FC950" w14:textId="77777777" w:rsidTr="006B1F90">
        <w:trPr>
          <w:trHeight w:val="625"/>
          <w:jc w:val="center"/>
        </w:trPr>
        <w:tc>
          <w:tcPr>
            <w:tcW w:w="358" w:type="pct"/>
            <w:shd w:val="clear" w:color="auto" w:fill="auto"/>
          </w:tcPr>
          <w:p w14:paraId="69F24933" w14:textId="77777777" w:rsidR="006D4FB9" w:rsidRPr="00E833AC" w:rsidRDefault="006D4FB9" w:rsidP="006D4FB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34FB11D0"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2B1B99C6" w14:textId="77777777" w:rsidR="006D4FB9" w:rsidRPr="00E833AC" w:rsidRDefault="006D4FB9" w:rsidP="005B014D">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1411B767" w14:textId="77777777" w:rsidR="006D4FB9" w:rsidRPr="00E833AC" w:rsidRDefault="00602214" w:rsidP="006D4FB9">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w:t>
            </w:r>
            <w:r w:rsidR="006D4FB9" w:rsidRPr="00E833AC">
              <w:rPr>
                <w:rFonts w:asciiTheme="majorHAnsi" w:hAnsiTheme="majorHAnsi" w:cs="Calibri"/>
                <w:sz w:val="22"/>
                <w:szCs w:val="22"/>
              </w:rPr>
              <w:t>ysiew nasion siewnikiem Sobańskiego</w:t>
            </w:r>
          </w:p>
        </w:tc>
        <w:tc>
          <w:tcPr>
            <w:tcW w:w="712" w:type="pct"/>
            <w:shd w:val="clear" w:color="auto" w:fill="auto"/>
            <w:vAlign w:val="center"/>
          </w:tcPr>
          <w:p w14:paraId="23CDFAB5" w14:textId="77777777" w:rsidR="006D4FB9" w:rsidRPr="00E833AC" w:rsidRDefault="006D4FB9" w:rsidP="007570E1">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E833AC" w:rsidRDefault="006D4FB9" w:rsidP="00AC72A3">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C08107D" w14:textId="77777777" w:rsidR="00022654" w:rsidRPr="00120359" w:rsidRDefault="00022654" w:rsidP="0002265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C6D756F" w14:textId="77777777" w:rsidR="00022654" w:rsidRPr="00B47339" w:rsidRDefault="00022654" w:rsidP="00022654">
      <w:pPr>
        <w:autoSpaceDE w:val="0"/>
        <w:autoSpaceDN w:val="0"/>
        <w:adjustRightInd w:val="0"/>
        <w:spacing w:line="360" w:lineRule="auto"/>
        <w:rPr>
          <w:rFonts w:ascii="Cambria" w:eastAsia="Calibri" w:hAnsi="Cambria" w:cs="Arial"/>
          <w:b/>
          <w:bCs/>
          <w:color w:val="00B050"/>
          <w:sz w:val="22"/>
          <w:szCs w:val="22"/>
          <w:lang w:eastAsia="en-US"/>
        </w:rPr>
      </w:pPr>
      <w:r w:rsidRPr="00B47339">
        <w:rPr>
          <w:rFonts w:ascii="Cambria" w:eastAsia="Calibri" w:hAnsi="Cambria" w:cs="Arial"/>
          <w:b/>
          <w:bCs/>
          <w:color w:val="00B050"/>
          <w:sz w:val="22"/>
          <w:szCs w:val="22"/>
          <w:lang w:eastAsia="en-US"/>
        </w:rPr>
        <w:t>4.8.1 Siew mechaniczny na uprawach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94"/>
        <w:gridCol w:w="1212"/>
        <w:gridCol w:w="4286"/>
        <w:gridCol w:w="1239"/>
      </w:tblGrid>
      <w:tr w:rsidR="00022654" w:rsidRPr="00B47339" w14:paraId="68880CDB" w14:textId="77777777" w:rsidTr="00022654">
        <w:trPr>
          <w:trHeight w:val="682"/>
          <w:jc w:val="center"/>
        </w:trPr>
        <w:tc>
          <w:tcPr>
            <w:tcW w:w="630" w:type="pct"/>
          </w:tcPr>
          <w:p w14:paraId="4E3EFDFD" w14:textId="77777777" w:rsidR="00022654" w:rsidRPr="00B47339" w:rsidRDefault="00022654" w:rsidP="00022654">
            <w:pPr>
              <w:suppressAutoHyphens w:val="0"/>
              <w:autoSpaceDE w:val="0"/>
              <w:autoSpaceDN w:val="0"/>
              <w:adjustRightInd w:val="0"/>
              <w:rPr>
                <w:rFonts w:eastAsia="Calibri"/>
                <w:color w:val="00B050"/>
                <w:sz w:val="22"/>
                <w:szCs w:val="22"/>
                <w:lang w:eastAsia="en-US"/>
              </w:rPr>
            </w:pPr>
            <w:r w:rsidRPr="00B47339">
              <w:rPr>
                <w:rFonts w:eastAsia="Calibri"/>
                <w:b/>
                <w:bCs/>
                <w:i/>
                <w:iCs/>
                <w:color w:val="00B050"/>
                <w:sz w:val="22"/>
                <w:szCs w:val="22"/>
                <w:lang w:eastAsia="en-US"/>
              </w:rPr>
              <w:t xml:space="preserve">Nr </w:t>
            </w:r>
          </w:p>
        </w:tc>
        <w:tc>
          <w:tcPr>
            <w:tcW w:w="631" w:type="pct"/>
          </w:tcPr>
          <w:p w14:paraId="61A2A481" w14:textId="77777777" w:rsidR="00022654" w:rsidRPr="00B47339" w:rsidRDefault="00022654" w:rsidP="00022654">
            <w:pPr>
              <w:suppressAutoHyphens w:val="0"/>
              <w:autoSpaceDE w:val="0"/>
              <w:autoSpaceDN w:val="0"/>
              <w:adjustRightInd w:val="0"/>
              <w:rPr>
                <w:rFonts w:eastAsia="Calibri"/>
                <w:color w:val="00B050"/>
                <w:sz w:val="22"/>
                <w:szCs w:val="22"/>
                <w:lang w:eastAsia="en-US"/>
              </w:rPr>
            </w:pPr>
            <w:r w:rsidRPr="00B47339">
              <w:rPr>
                <w:rFonts w:eastAsia="Calibri"/>
                <w:b/>
                <w:bCs/>
                <w:i/>
                <w:iCs/>
                <w:color w:val="00B050"/>
                <w:sz w:val="22"/>
                <w:szCs w:val="22"/>
                <w:lang w:eastAsia="en-US"/>
              </w:rPr>
              <w:t xml:space="preserve">Kod czynności do rozliczenia </w:t>
            </w:r>
          </w:p>
        </w:tc>
        <w:tc>
          <w:tcPr>
            <w:tcW w:w="676" w:type="pct"/>
            <w:shd w:val="clear" w:color="auto" w:fill="auto"/>
          </w:tcPr>
          <w:p w14:paraId="378DE1A6" w14:textId="77777777" w:rsidR="00022654" w:rsidRPr="00B47339" w:rsidRDefault="00022654" w:rsidP="00022654">
            <w:pPr>
              <w:suppressAutoHyphens w:val="0"/>
              <w:autoSpaceDE w:val="0"/>
              <w:autoSpaceDN w:val="0"/>
              <w:adjustRightInd w:val="0"/>
              <w:rPr>
                <w:rFonts w:eastAsia="Calibri"/>
                <w:color w:val="00B050"/>
                <w:sz w:val="22"/>
                <w:szCs w:val="22"/>
                <w:lang w:eastAsia="en-US"/>
              </w:rPr>
            </w:pPr>
            <w:r w:rsidRPr="00B47339">
              <w:rPr>
                <w:rFonts w:eastAsia="Calibri"/>
                <w:b/>
                <w:bCs/>
                <w:i/>
                <w:iCs/>
                <w:color w:val="00B050"/>
                <w:sz w:val="22"/>
                <w:szCs w:val="22"/>
                <w:lang w:eastAsia="en-US"/>
              </w:rPr>
              <w:t xml:space="preserve">Kod czynn. / materiału do wyceny </w:t>
            </w:r>
          </w:p>
        </w:tc>
        <w:tc>
          <w:tcPr>
            <w:tcW w:w="2372" w:type="pct"/>
            <w:shd w:val="clear" w:color="auto" w:fill="auto"/>
          </w:tcPr>
          <w:p w14:paraId="59166FA6" w14:textId="77777777" w:rsidR="00022654" w:rsidRPr="00B47339" w:rsidRDefault="00022654" w:rsidP="00022654">
            <w:pPr>
              <w:suppressAutoHyphens w:val="0"/>
              <w:autoSpaceDE w:val="0"/>
              <w:autoSpaceDN w:val="0"/>
              <w:adjustRightInd w:val="0"/>
              <w:rPr>
                <w:rFonts w:eastAsia="Calibri"/>
                <w:color w:val="00B050"/>
                <w:sz w:val="22"/>
                <w:szCs w:val="22"/>
                <w:lang w:eastAsia="en-US"/>
              </w:rPr>
            </w:pPr>
            <w:r w:rsidRPr="00B47339">
              <w:rPr>
                <w:rFonts w:eastAsia="Calibri"/>
                <w:b/>
                <w:bCs/>
                <w:i/>
                <w:iCs/>
                <w:color w:val="00B050"/>
                <w:sz w:val="22"/>
                <w:szCs w:val="22"/>
                <w:lang w:eastAsia="en-US"/>
              </w:rPr>
              <w:t xml:space="preserve">Opis kodu czynności </w:t>
            </w:r>
          </w:p>
        </w:tc>
        <w:tc>
          <w:tcPr>
            <w:tcW w:w="690" w:type="pct"/>
            <w:shd w:val="clear" w:color="auto" w:fill="auto"/>
          </w:tcPr>
          <w:p w14:paraId="4CC6250C" w14:textId="77777777" w:rsidR="00022654" w:rsidRPr="00B47339" w:rsidRDefault="00022654" w:rsidP="00022654">
            <w:pPr>
              <w:suppressAutoHyphens w:val="0"/>
              <w:autoSpaceDE w:val="0"/>
              <w:autoSpaceDN w:val="0"/>
              <w:adjustRightInd w:val="0"/>
              <w:rPr>
                <w:rFonts w:eastAsia="Calibri"/>
                <w:color w:val="00B050"/>
                <w:sz w:val="22"/>
                <w:szCs w:val="22"/>
                <w:lang w:eastAsia="en-US"/>
              </w:rPr>
            </w:pPr>
            <w:r w:rsidRPr="00B47339">
              <w:rPr>
                <w:rFonts w:eastAsia="Calibri"/>
                <w:b/>
                <w:bCs/>
                <w:i/>
                <w:iCs/>
                <w:color w:val="00B050"/>
                <w:sz w:val="22"/>
                <w:szCs w:val="22"/>
                <w:lang w:eastAsia="en-US"/>
              </w:rPr>
              <w:t xml:space="preserve">Jednostka miary </w:t>
            </w:r>
          </w:p>
        </w:tc>
      </w:tr>
      <w:tr w:rsidR="00022654" w:rsidRPr="00B47339" w14:paraId="4C4906DB" w14:textId="77777777" w:rsidTr="00022654">
        <w:trPr>
          <w:trHeight w:val="178"/>
          <w:jc w:val="center"/>
        </w:trPr>
        <w:tc>
          <w:tcPr>
            <w:tcW w:w="631" w:type="pct"/>
            <w:tcBorders>
              <w:top w:val="single" w:sz="4" w:space="0" w:color="auto"/>
              <w:left w:val="single" w:sz="4" w:space="0" w:color="auto"/>
              <w:bottom w:val="single" w:sz="4" w:space="0" w:color="auto"/>
              <w:right w:val="single" w:sz="4" w:space="0" w:color="auto"/>
            </w:tcBorders>
          </w:tcPr>
          <w:p w14:paraId="4662230C" w14:textId="77777777" w:rsidR="00022654" w:rsidRPr="00B47339" w:rsidRDefault="00022654" w:rsidP="00022654">
            <w:pPr>
              <w:spacing w:line="360" w:lineRule="auto"/>
              <w:rPr>
                <w:rFonts w:ascii="Cambria" w:hAnsi="Cambria"/>
                <w:color w:val="00B050"/>
                <w:sz w:val="22"/>
                <w:szCs w:val="22"/>
              </w:rPr>
            </w:pPr>
            <w:r w:rsidRPr="00B47339">
              <w:rPr>
                <w:rFonts w:ascii="Cambria" w:hAnsi="Cambria"/>
                <w:color w:val="00B050"/>
                <w:sz w:val="22"/>
                <w:szCs w:val="22"/>
              </w:rPr>
              <w:t>102.1</w:t>
            </w:r>
          </w:p>
        </w:tc>
        <w:tc>
          <w:tcPr>
            <w:tcW w:w="631" w:type="pct"/>
            <w:tcBorders>
              <w:top w:val="single" w:sz="4" w:space="0" w:color="auto"/>
              <w:left w:val="single" w:sz="4" w:space="0" w:color="auto"/>
              <w:bottom w:val="single" w:sz="4" w:space="0" w:color="auto"/>
              <w:right w:val="single" w:sz="4" w:space="0" w:color="auto"/>
            </w:tcBorders>
          </w:tcPr>
          <w:p w14:paraId="3DE75601" w14:textId="77777777" w:rsidR="00022654" w:rsidRPr="00B47339" w:rsidRDefault="00022654" w:rsidP="00022654">
            <w:pPr>
              <w:spacing w:line="360" w:lineRule="auto"/>
              <w:rPr>
                <w:rFonts w:ascii="Cambria" w:hAnsi="Cambria"/>
                <w:color w:val="00B050"/>
                <w:sz w:val="22"/>
                <w:szCs w:val="22"/>
              </w:rPr>
            </w:pPr>
            <w:r w:rsidRPr="00B47339">
              <w:rPr>
                <w:rFonts w:ascii="Cambria" w:hAnsi="Cambria"/>
                <w:color w:val="00B050"/>
                <w:sz w:val="22"/>
                <w:szCs w:val="22"/>
              </w:rPr>
              <w:t>SIEW-ME</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6EDB4B9D" w14:textId="77777777" w:rsidR="00022654" w:rsidRPr="00B47339" w:rsidRDefault="00022654" w:rsidP="00022654">
            <w:pPr>
              <w:spacing w:line="360" w:lineRule="auto"/>
              <w:rPr>
                <w:rFonts w:ascii="Cambria" w:hAnsi="Cambria"/>
                <w:color w:val="00B050"/>
                <w:sz w:val="22"/>
                <w:szCs w:val="22"/>
              </w:rPr>
            </w:pPr>
            <w:r w:rsidRPr="00B47339">
              <w:rPr>
                <w:rFonts w:ascii="Cambria" w:hAnsi="Cambria"/>
                <w:color w:val="00B050"/>
                <w:sz w:val="22"/>
                <w:szCs w:val="22"/>
              </w:rPr>
              <w:t> SIEW-ME</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6DF0AB69" w14:textId="77777777" w:rsidR="00022654" w:rsidRPr="00B47339" w:rsidRDefault="00022654" w:rsidP="00022654">
            <w:pPr>
              <w:spacing w:line="360" w:lineRule="auto"/>
              <w:rPr>
                <w:rFonts w:ascii="Cambria" w:hAnsi="Cambria"/>
                <w:color w:val="00B050"/>
                <w:sz w:val="22"/>
                <w:szCs w:val="22"/>
              </w:rPr>
            </w:pPr>
            <w:r w:rsidRPr="00B47339">
              <w:rPr>
                <w:rFonts w:ascii="Cambria" w:hAnsi="Cambria"/>
                <w:color w:val="00B050"/>
                <w:sz w:val="22"/>
                <w:szCs w:val="22"/>
              </w:rPr>
              <w:t> Siew nasion  So w uprawach przy użyciu siewnika z pługiem LPZ</w:t>
            </w:r>
          </w:p>
        </w:tc>
        <w:tc>
          <w:tcPr>
            <w:tcW w:w="690" w:type="pct"/>
            <w:tcBorders>
              <w:top w:val="single" w:sz="4" w:space="0" w:color="auto"/>
              <w:left w:val="single" w:sz="4" w:space="0" w:color="auto"/>
              <w:bottom w:val="single" w:sz="4" w:space="0" w:color="auto"/>
              <w:right w:val="single" w:sz="4" w:space="0" w:color="auto"/>
            </w:tcBorders>
            <w:shd w:val="clear" w:color="auto" w:fill="auto"/>
          </w:tcPr>
          <w:p w14:paraId="44ECD235" w14:textId="77777777" w:rsidR="00022654" w:rsidRPr="00B47339" w:rsidRDefault="00022654" w:rsidP="00022654">
            <w:pPr>
              <w:spacing w:line="360" w:lineRule="auto"/>
              <w:rPr>
                <w:rFonts w:ascii="Cambria" w:hAnsi="Cambria"/>
                <w:color w:val="00B050"/>
                <w:sz w:val="22"/>
                <w:szCs w:val="22"/>
              </w:rPr>
            </w:pPr>
            <w:r w:rsidRPr="00B47339">
              <w:rPr>
                <w:rFonts w:ascii="Cambria" w:hAnsi="Cambria"/>
                <w:color w:val="00B050"/>
                <w:sz w:val="22"/>
                <w:szCs w:val="22"/>
              </w:rPr>
              <w:t>KMTR</w:t>
            </w:r>
          </w:p>
        </w:tc>
      </w:tr>
    </w:tbl>
    <w:p w14:paraId="2898E3F7" w14:textId="77777777" w:rsidR="00022654" w:rsidRPr="00B47339" w:rsidRDefault="00022654" w:rsidP="00022654">
      <w:pPr>
        <w:suppressAutoHyphens w:val="0"/>
        <w:rPr>
          <w:rFonts w:ascii="Cambria" w:eastAsia="Calibri" w:hAnsi="Cambria" w:cs="Arial"/>
          <w:b/>
          <w:bCs/>
          <w:color w:val="00B050"/>
          <w:sz w:val="22"/>
          <w:szCs w:val="22"/>
          <w:lang w:eastAsia="en-US"/>
        </w:rPr>
      </w:pPr>
      <w:r w:rsidRPr="00B47339">
        <w:rPr>
          <w:rFonts w:ascii="Cambria" w:eastAsia="Calibri" w:hAnsi="Cambria" w:cs="Arial"/>
          <w:b/>
          <w:bCs/>
          <w:color w:val="00B050"/>
          <w:sz w:val="22"/>
          <w:szCs w:val="22"/>
          <w:lang w:eastAsia="en-US"/>
        </w:rPr>
        <w:t>Standard technologii dla tej czynności obejmuje:</w:t>
      </w:r>
    </w:p>
    <w:p w14:paraId="0C6E3D7F"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Przygotowanie, zawieszanie lub doczepianie sprzętu i jego regulację.</w:t>
      </w:r>
    </w:p>
    <w:p w14:paraId="7C39DE8A"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Załadunek nasion wraz z ich zabezpieczeniem.</w:t>
      </w:r>
    </w:p>
    <w:p w14:paraId="531B572E"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Doniesienie nasion w miejsce wykonywania orki .</w:t>
      </w:r>
    </w:p>
    <w:p w14:paraId="5AEC7413"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Obsługa siewnika podczas siewu na powierzchni odnowieniowej.</w:t>
      </w:r>
    </w:p>
    <w:p w14:paraId="3C2DDA1D"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Uzupełnienie zasobnika na nasiona przed rozpoczęciem orki oraz kontrolę i uzupełnienie zasobnika w  trakcie pracy.</w:t>
      </w:r>
    </w:p>
    <w:p w14:paraId="461562E0"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-Oczyszczenie sprzętu oraz odstawienie go do miejsca postoju.</w:t>
      </w:r>
    </w:p>
    <w:p w14:paraId="3D7F0B22" w14:textId="77777777" w:rsidR="00022654" w:rsidRDefault="00022654" w:rsidP="00022654">
      <w:pPr>
        <w:suppressAutoHyphens w:val="0"/>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4DDAF66F" w14:textId="77777777" w:rsidR="00022654" w:rsidRPr="00CA583E" w:rsidRDefault="00022654" w:rsidP="00022654">
      <w:pPr>
        <w:suppressAutoHyphens w:val="0"/>
        <w:rPr>
          <w:rFonts w:asciiTheme="majorHAnsi" w:eastAsia="Calibri" w:hAnsiTheme="majorHAnsi" w:cs="Arial"/>
          <w:b/>
          <w:color w:val="00B050"/>
          <w:sz w:val="22"/>
          <w:szCs w:val="22"/>
          <w:lang w:eastAsia="en-US"/>
        </w:rPr>
      </w:pPr>
      <w:r w:rsidRPr="00CA583E">
        <w:rPr>
          <w:rFonts w:asciiTheme="majorHAnsi" w:eastAsia="Calibri" w:hAnsiTheme="majorHAnsi"/>
          <w:bCs/>
          <w:color w:val="00B050"/>
          <w:sz w:val="22"/>
          <w:szCs w:val="22"/>
          <w:lang w:eastAsia="en-US"/>
        </w:rPr>
        <w:t>O</w:t>
      </w:r>
      <w:r w:rsidRPr="00CA583E">
        <w:rPr>
          <w:rFonts w:asciiTheme="majorHAnsi" w:eastAsia="Calibri" w:hAnsiTheme="majorHAnsi"/>
          <w:color w:val="00B050"/>
          <w:sz w:val="22"/>
          <w:szCs w:val="22"/>
          <w:lang w:eastAsia="en-US"/>
        </w:rPr>
        <w:t xml:space="preserve">dległość pomiędzy środkami bruzd </w:t>
      </w:r>
      <w:r>
        <w:rPr>
          <w:rFonts w:asciiTheme="majorHAnsi" w:eastAsia="Calibri" w:hAnsiTheme="majorHAnsi"/>
          <w:color w:val="00B050"/>
          <w:sz w:val="22"/>
          <w:szCs w:val="22"/>
          <w:lang w:eastAsia="en-US"/>
        </w:rPr>
        <w:t>wynosi</w:t>
      </w:r>
      <w:r w:rsidRPr="00CA583E">
        <w:rPr>
          <w:rFonts w:asciiTheme="majorHAnsi" w:eastAsia="Calibri" w:hAnsiTheme="majorHAnsi"/>
          <w:color w:val="00B050"/>
          <w:sz w:val="22"/>
          <w:szCs w:val="22"/>
          <w:lang w:eastAsia="en-US"/>
        </w:rPr>
        <w:t xml:space="preserve"> </w:t>
      </w:r>
      <w:r>
        <w:rPr>
          <w:rFonts w:asciiTheme="majorHAnsi" w:eastAsia="Calibri" w:hAnsiTheme="majorHAnsi"/>
          <w:color w:val="00B050"/>
          <w:sz w:val="22"/>
          <w:szCs w:val="22"/>
          <w:lang w:eastAsia="en-US"/>
        </w:rPr>
        <w:t>1,50</w:t>
      </w:r>
      <w:r w:rsidRPr="00CA583E">
        <w:rPr>
          <w:rFonts w:asciiTheme="majorHAnsi" w:eastAsia="Calibri" w:hAnsiTheme="majorHAnsi"/>
          <w:color w:val="00B050"/>
          <w:sz w:val="22"/>
          <w:szCs w:val="22"/>
          <w:lang w:eastAsia="en-US"/>
        </w:rPr>
        <w:t xml:space="preserve"> m (+/- 10%).</w:t>
      </w:r>
    </w:p>
    <w:p w14:paraId="642CED6B" w14:textId="77777777" w:rsidR="00022654" w:rsidRPr="00B47339" w:rsidRDefault="00022654" w:rsidP="00022654">
      <w:pPr>
        <w:suppressAutoHyphens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Sprzęt, narzędzia zapewnia:</w:t>
      </w:r>
    </w:p>
    <w:p w14:paraId="2A9D0DB2" w14:textId="77777777" w:rsidR="00022654" w:rsidRPr="00B47339" w:rsidRDefault="00022654" w:rsidP="00022654">
      <w:pPr>
        <w:suppressAutoHyphens w:val="0"/>
        <w:rPr>
          <w:rFonts w:ascii="Cambria" w:eastAsia="Calibri" w:hAnsi="Cambria" w:cs="Arial"/>
          <w:bCs/>
          <w:color w:val="00B050"/>
          <w:sz w:val="22"/>
          <w:szCs w:val="22"/>
          <w:lang w:eastAsia="en-US"/>
        </w:rPr>
      </w:pPr>
      <w:r>
        <w:rPr>
          <w:rFonts w:ascii="Cambria" w:eastAsia="Calibri" w:hAnsi="Cambria" w:cs="Arial"/>
          <w:bCs/>
          <w:color w:val="00B050"/>
          <w:sz w:val="22"/>
          <w:szCs w:val="22"/>
          <w:lang w:eastAsia="en-US"/>
        </w:rPr>
        <w:t xml:space="preserve">- Wykonawca: ciągnik, siewnik z pługiem LPZ </w:t>
      </w:r>
      <w:r w:rsidRPr="00B47339">
        <w:rPr>
          <w:rFonts w:ascii="Cambria" w:eastAsia="Calibri" w:hAnsi="Cambria" w:cs="Arial"/>
          <w:bCs/>
          <w:color w:val="00B050"/>
          <w:sz w:val="22"/>
          <w:szCs w:val="22"/>
          <w:lang w:eastAsia="en-US"/>
        </w:rPr>
        <w:t>(wymienić)</w:t>
      </w:r>
    </w:p>
    <w:p w14:paraId="662327C0" w14:textId="77777777" w:rsidR="00022654" w:rsidRPr="00B47339" w:rsidRDefault="00022654" w:rsidP="00022654">
      <w:pPr>
        <w:suppressAutoHyphens w:val="0"/>
        <w:rPr>
          <w:rFonts w:ascii="Cambria" w:eastAsia="Calibri" w:hAnsi="Cambria" w:cs="Arial"/>
          <w:bCs/>
          <w:color w:val="00B050"/>
          <w:sz w:val="22"/>
          <w:szCs w:val="22"/>
          <w:lang w:eastAsia="en-US"/>
        </w:rPr>
      </w:pPr>
      <w:r>
        <w:rPr>
          <w:rFonts w:ascii="Cambria" w:eastAsia="Calibri" w:hAnsi="Cambria" w:cs="Arial"/>
          <w:bCs/>
          <w:color w:val="00B050"/>
          <w:sz w:val="22"/>
          <w:szCs w:val="22"/>
          <w:lang w:eastAsia="en-US"/>
        </w:rPr>
        <w:t xml:space="preserve">- Zamawiający: nie dotyczy </w:t>
      </w:r>
      <w:r w:rsidRPr="00B47339">
        <w:rPr>
          <w:rFonts w:ascii="Cambria" w:eastAsia="Calibri" w:hAnsi="Cambria" w:cs="Arial"/>
          <w:bCs/>
          <w:color w:val="00B050"/>
          <w:sz w:val="22"/>
          <w:szCs w:val="22"/>
          <w:lang w:eastAsia="en-US"/>
        </w:rPr>
        <w:t>(wymienić)</w:t>
      </w:r>
    </w:p>
    <w:p w14:paraId="6DB8D287" w14:textId="77777777" w:rsidR="00022654" w:rsidRPr="00B47339" w:rsidRDefault="00022654" w:rsidP="00022654">
      <w:pPr>
        <w:suppressAutoHyphens w:val="0"/>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Nasiona zapewnia Zamawiający.</w:t>
      </w:r>
    </w:p>
    <w:p w14:paraId="667186D1" w14:textId="77777777" w:rsidR="00022654" w:rsidRPr="00B47339" w:rsidRDefault="00022654" w:rsidP="00022654">
      <w:pPr>
        <w:suppressAutoHyphens w:val="0"/>
        <w:autoSpaceDE w:val="0"/>
        <w:jc w:val="both"/>
        <w:rPr>
          <w:rFonts w:ascii="Cambria" w:eastAsia="Calibri" w:hAnsi="Cambria" w:cs="Arial"/>
          <w:b/>
          <w:bCs/>
          <w:color w:val="00B050"/>
          <w:sz w:val="22"/>
          <w:szCs w:val="22"/>
          <w:lang w:eastAsia="en-US"/>
        </w:rPr>
      </w:pPr>
      <w:r w:rsidRPr="00B47339">
        <w:rPr>
          <w:rFonts w:ascii="Cambria" w:eastAsia="Calibri" w:hAnsi="Cambria" w:cs="Arial"/>
          <w:b/>
          <w:bCs/>
          <w:color w:val="00B050"/>
          <w:sz w:val="22"/>
          <w:szCs w:val="22"/>
          <w:lang w:eastAsia="en-US"/>
        </w:rPr>
        <w:t>Procedura odbioru:</w:t>
      </w:r>
    </w:p>
    <w:p w14:paraId="2C4DF0D8" w14:textId="77777777" w:rsidR="00022654" w:rsidRPr="00B47339" w:rsidRDefault="00022654" w:rsidP="00022654">
      <w:pPr>
        <w:suppressAutoHyphens w:val="0"/>
        <w:autoSpaceDE w:val="0"/>
        <w:jc w:val="both"/>
        <w:rPr>
          <w:rFonts w:ascii="Cambria" w:eastAsia="Calibri" w:hAnsi="Cambria" w:cs="Arial"/>
          <w:color w:val="00B050"/>
          <w:sz w:val="22"/>
          <w:szCs w:val="22"/>
          <w:lang w:eastAsia="en-US"/>
        </w:rPr>
      </w:pPr>
      <w:r w:rsidRPr="00B47339">
        <w:rPr>
          <w:rFonts w:ascii="Cambria" w:eastAsia="Calibri" w:hAnsi="Cambria" w:cs="Arial"/>
          <w:color w:val="00B050"/>
          <w:sz w:val="22"/>
          <w:szCs w:val="22"/>
          <w:lang w:eastAsia="en-US"/>
        </w:rPr>
        <w:t xml:space="preserve">Odbiór prac nastąpi poprzez zweryfikowanie prawidłowości wykonania orki i siewu z opisem czynności i zleceniem i określeniem długości obsianych bruzd na podstawie pomiaru powierzchni wykonanego zabiegu (np. przy pomocy: dalmierza, taśmy mierniczej, GPS, itp). Przyjmuje się, że na 1 HA, gdzie </w:t>
      </w:r>
      <w:r w:rsidRPr="00B47339">
        <w:rPr>
          <w:rFonts w:ascii="Cambria" w:eastAsia="Calibri" w:hAnsi="Cambria" w:cs="Verdana"/>
          <w:bCs/>
          <w:color w:val="00B050"/>
          <w:sz w:val="22"/>
          <w:szCs w:val="22"/>
          <w:lang w:eastAsia="en-US"/>
        </w:rPr>
        <w:t>o</w:t>
      </w:r>
      <w:r w:rsidRPr="00B47339">
        <w:rPr>
          <w:rFonts w:ascii="Cambria" w:eastAsia="Calibri" w:hAnsi="Cambria" w:cs="Verdana"/>
          <w:color w:val="00B050"/>
          <w:sz w:val="22"/>
          <w:szCs w:val="22"/>
          <w:lang w:eastAsia="en-US"/>
        </w:rPr>
        <w:t>dległość p</w:t>
      </w:r>
      <w:r>
        <w:rPr>
          <w:rFonts w:ascii="Cambria" w:eastAsia="Calibri" w:hAnsi="Cambria" w:cs="Verdana"/>
          <w:color w:val="00B050"/>
          <w:sz w:val="22"/>
          <w:szCs w:val="22"/>
          <w:lang w:eastAsia="en-US"/>
        </w:rPr>
        <w:t>omiędzy bruzdami wynosi ok. 1,50 m (+/-10 %) jest  6667</w:t>
      </w:r>
      <w:r w:rsidRPr="00B47339">
        <w:rPr>
          <w:rFonts w:ascii="Cambria" w:eastAsia="Calibri" w:hAnsi="Cambria" w:cs="Verdana"/>
          <w:color w:val="00B050"/>
          <w:sz w:val="22"/>
          <w:szCs w:val="22"/>
          <w:lang w:eastAsia="en-US"/>
        </w:rPr>
        <w:t xml:space="preserve"> m (metrów) bruzdy. Pomiar odległości pomiędzy bruzdami zostanie dokonany minimum w</w:t>
      </w:r>
      <w:r>
        <w:rPr>
          <w:rFonts w:ascii="Cambria" w:eastAsia="Calibri" w:hAnsi="Cambria" w:cs="Verdana"/>
          <w:color w:val="00B050"/>
          <w:sz w:val="22"/>
          <w:szCs w:val="22"/>
          <w:lang w:eastAsia="en-US"/>
        </w:rPr>
        <w:t> 3</w:t>
      </w:r>
      <w:r w:rsidRPr="00B47339">
        <w:rPr>
          <w:rFonts w:ascii="Cambria" w:eastAsia="Calibri" w:hAnsi="Cambria" w:cs="Verdana"/>
          <w:color w:val="00B050"/>
          <w:sz w:val="22"/>
          <w:szCs w:val="22"/>
          <w:lang w:eastAsia="en-US"/>
        </w:rPr>
        <w:t xml:space="preserve"> (reprezentatywnych) miejscach na każdy zlecony do przygotowania hektar, poprzez określenie średniej odległości pomiędzy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51D5E0B" w14:textId="77777777" w:rsidR="00022654" w:rsidRPr="00B47339" w:rsidRDefault="00022654" w:rsidP="00022654">
      <w:pPr>
        <w:suppressAutoHyphens w:val="0"/>
        <w:autoSpaceDE w:val="0"/>
        <w:jc w:val="both"/>
        <w:rPr>
          <w:rFonts w:ascii="Cambria" w:eastAsia="Calibri" w:hAnsi="Cambria" w:cs="Arial"/>
          <w:bCs/>
          <w:color w:val="00B050"/>
          <w:sz w:val="22"/>
          <w:szCs w:val="22"/>
          <w:lang w:eastAsia="en-US"/>
        </w:rPr>
      </w:pPr>
      <w:r w:rsidRPr="00B47339">
        <w:rPr>
          <w:rFonts w:ascii="Cambria" w:eastAsia="Calibri" w:hAnsi="Cambria" w:cs="Arial"/>
          <w:bCs/>
          <w:color w:val="00B050"/>
          <w:sz w:val="22"/>
          <w:szCs w:val="22"/>
          <w:lang w:eastAsia="en-US"/>
        </w:rPr>
        <w:t xml:space="preserve"> (rozliczenie </w:t>
      </w:r>
      <w:r w:rsidRPr="00B47339">
        <w:rPr>
          <w:rFonts w:ascii="Cambria" w:eastAsia="Calibri" w:hAnsi="Cambria" w:cs="Arial"/>
          <w:color w:val="00B050"/>
          <w:sz w:val="22"/>
          <w:szCs w:val="22"/>
          <w:lang w:eastAsia="en-US"/>
        </w:rPr>
        <w:t>z dokładnością do dwóch miejsc po przecinku</w:t>
      </w:r>
      <w:r w:rsidRPr="00B47339">
        <w:rPr>
          <w:rFonts w:ascii="Cambria" w:eastAsia="Calibri" w:hAnsi="Cambria" w:cs="Arial"/>
          <w:bCs/>
          <w:color w:val="00B050"/>
          <w:sz w:val="22"/>
          <w:szCs w:val="22"/>
          <w:lang w:eastAsia="en-US"/>
        </w:rPr>
        <w:t>)</w:t>
      </w:r>
    </w:p>
    <w:p w14:paraId="12ADA217" w14:textId="77777777" w:rsidR="00022654" w:rsidRPr="00120359" w:rsidRDefault="00022654" w:rsidP="00022654">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lastRenderedPageBreak/>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A1E04" w:rsidRPr="00E833AC" w14:paraId="1E376A3B" w14:textId="77777777" w:rsidTr="006B1F90">
        <w:trPr>
          <w:trHeight w:val="161"/>
          <w:jc w:val="center"/>
        </w:trPr>
        <w:tc>
          <w:tcPr>
            <w:tcW w:w="358" w:type="pct"/>
            <w:shd w:val="clear" w:color="auto" w:fill="auto"/>
          </w:tcPr>
          <w:p w14:paraId="2FEC060B" w14:textId="77777777" w:rsidR="00DA1E04" w:rsidRPr="00E833A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083D4D" w14:textId="77777777" w:rsidR="00DA1E04" w:rsidRPr="00E833AC" w:rsidRDefault="00DA1E0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4A356A" w14:textId="77777777" w:rsidR="00DA1E0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5006B7"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5526FD" w14:textId="77777777" w:rsidR="00DA1E04" w:rsidRPr="00E833AC" w:rsidRDefault="00DA1E0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A1E04" w:rsidRPr="00E833AC" w14:paraId="323DB668" w14:textId="77777777" w:rsidTr="006B1F90">
        <w:trPr>
          <w:trHeight w:val="625"/>
          <w:jc w:val="center"/>
        </w:trPr>
        <w:tc>
          <w:tcPr>
            <w:tcW w:w="358" w:type="pct"/>
            <w:shd w:val="clear" w:color="auto" w:fill="auto"/>
          </w:tcPr>
          <w:p w14:paraId="49FB466E" w14:textId="77777777" w:rsidR="00DA1E04"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246B248C" w14:textId="77777777" w:rsidR="00DA1E04" w:rsidRPr="00E833AC" w:rsidRDefault="00DA1E04"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3FCF3400" w14:textId="4529C809" w:rsidR="00E06269" w:rsidRPr="00E833AC" w:rsidRDefault="00DA1E04" w:rsidP="006F5F08">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00F42DAC" w:rsidRPr="00E833AC">
              <w:rPr>
                <w:rFonts w:asciiTheme="majorHAnsi" w:hAnsiTheme="majorHAnsi" w:cs="Arial"/>
                <w:sz w:val="16"/>
                <w:szCs w:val="16"/>
              </w:rPr>
              <w:br/>
            </w:r>
            <w:r w:rsidR="00F42DAC" w:rsidRPr="00E833AC">
              <w:rPr>
                <w:rFonts w:asciiTheme="majorHAnsi" w:eastAsia="Calibri" w:hAnsiTheme="majorHAnsi" w:cs="Arial"/>
                <w:sz w:val="16"/>
                <w:szCs w:val="16"/>
                <w:lang w:eastAsia="en-US"/>
              </w:rPr>
              <w:t>DOŁ-2I;</w:t>
            </w:r>
            <w:r w:rsidR="00F42DAC" w:rsidRPr="00E833AC">
              <w:rPr>
                <w:rFonts w:asciiTheme="majorHAnsi" w:eastAsia="Calibri" w:hAnsiTheme="majorHAnsi" w:cs="Arial"/>
                <w:sz w:val="16"/>
                <w:szCs w:val="16"/>
                <w:lang w:eastAsia="en-US"/>
              </w:rPr>
              <w:br/>
              <w:t>DOŁ-2L;</w:t>
            </w:r>
            <w:r w:rsidR="00F42DAC" w:rsidRPr="00E833AC">
              <w:rPr>
                <w:rFonts w:asciiTheme="majorHAnsi" w:eastAsia="Calibri" w:hAnsiTheme="majorHAnsi" w:cs="Arial"/>
                <w:sz w:val="16"/>
                <w:szCs w:val="16"/>
                <w:lang w:eastAsia="en-US"/>
              </w:rPr>
              <w:br/>
              <w:t>DOŁ-4I;</w:t>
            </w:r>
            <w:r w:rsidR="00F42DAC" w:rsidRPr="00E833AC">
              <w:rPr>
                <w:rFonts w:asciiTheme="majorHAnsi" w:eastAsia="Calibri" w:hAnsiTheme="majorHAnsi" w:cs="Arial"/>
                <w:sz w:val="16"/>
                <w:szCs w:val="16"/>
                <w:lang w:eastAsia="en-US"/>
              </w:rPr>
              <w:br/>
              <w:t>DOŁ-4L;</w:t>
            </w:r>
            <w:r w:rsidR="00F42DAC" w:rsidRPr="00E833AC">
              <w:rPr>
                <w:rFonts w:asciiTheme="majorHAnsi" w:eastAsia="Calibri" w:hAnsiTheme="majorHAnsi" w:cs="Arial"/>
                <w:sz w:val="16"/>
                <w:szCs w:val="16"/>
                <w:lang w:eastAsia="en-US"/>
              </w:rPr>
              <w:br/>
              <w:t>ZAŁ-2IL;</w:t>
            </w:r>
            <w:r w:rsidR="00F42DAC" w:rsidRPr="00E833AC">
              <w:rPr>
                <w:rFonts w:asciiTheme="majorHAnsi" w:eastAsia="Calibri" w:hAnsiTheme="majorHAnsi" w:cs="Arial"/>
                <w:sz w:val="16"/>
                <w:szCs w:val="16"/>
                <w:lang w:eastAsia="en-US"/>
              </w:rPr>
              <w:br/>
              <w:t>ZAŁ-2IP;</w:t>
            </w:r>
            <w:r w:rsidR="00F42DAC" w:rsidRPr="00E833AC">
              <w:rPr>
                <w:rFonts w:asciiTheme="majorHAnsi" w:eastAsia="Calibri" w:hAnsiTheme="majorHAnsi" w:cs="Arial"/>
                <w:sz w:val="16"/>
                <w:szCs w:val="16"/>
                <w:lang w:eastAsia="en-US"/>
              </w:rPr>
              <w:br/>
              <w:t>ZAŁ-2LL;</w:t>
            </w:r>
            <w:r w:rsidR="00F42DAC" w:rsidRPr="00E833AC">
              <w:rPr>
                <w:rFonts w:asciiTheme="majorHAnsi" w:eastAsia="Calibri" w:hAnsiTheme="majorHAnsi" w:cs="Arial"/>
                <w:sz w:val="16"/>
                <w:szCs w:val="16"/>
                <w:lang w:eastAsia="en-US"/>
              </w:rPr>
              <w:br/>
              <w:t>ZAŁ-2LP;</w:t>
            </w:r>
            <w:r w:rsidR="00F42DAC" w:rsidRPr="00E833AC">
              <w:rPr>
                <w:rFonts w:asciiTheme="majorHAnsi" w:eastAsia="Calibri" w:hAnsiTheme="majorHAnsi" w:cs="Arial"/>
                <w:sz w:val="16"/>
                <w:szCs w:val="16"/>
                <w:lang w:eastAsia="en-US"/>
              </w:rPr>
              <w:br/>
              <w:t>ZAŁ-4IL;</w:t>
            </w:r>
            <w:r w:rsidR="00F42DAC" w:rsidRPr="00E833AC">
              <w:rPr>
                <w:rFonts w:asciiTheme="majorHAnsi" w:eastAsia="Calibri" w:hAnsiTheme="majorHAnsi" w:cs="Arial"/>
                <w:sz w:val="16"/>
                <w:szCs w:val="16"/>
                <w:lang w:eastAsia="en-US"/>
              </w:rPr>
              <w:br/>
              <w:t>ZAŁ-4LL;</w:t>
            </w:r>
            <w:r w:rsidR="00F42DAC" w:rsidRPr="00E833AC">
              <w:rPr>
                <w:rFonts w:asciiTheme="majorHAnsi" w:eastAsia="Calibri" w:hAnsiTheme="majorHAnsi" w:cs="Arial"/>
                <w:sz w:val="16"/>
                <w:szCs w:val="16"/>
                <w:lang w:eastAsia="en-US"/>
              </w:rPr>
              <w:br/>
              <w:t>DOŁ-1I;</w:t>
            </w:r>
            <w:r w:rsidR="00F42DAC" w:rsidRPr="00E833AC">
              <w:rPr>
                <w:rFonts w:asciiTheme="majorHAnsi" w:eastAsia="Calibri" w:hAnsiTheme="majorHAnsi" w:cs="Arial"/>
                <w:sz w:val="16"/>
                <w:szCs w:val="16"/>
                <w:lang w:eastAsia="en-US"/>
              </w:rPr>
              <w:br/>
              <w:t>DOŁ-1L;</w:t>
            </w:r>
            <w:r w:rsidR="00F42DAC" w:rsidRPr="00E833AC">
              <w:rPr>
                <w:rFonts w:asciiTheme="majorHAnsi" w:eastAsia="Calibri" w:hAnsiTheme="majorHAnsi" w:cs="Arial"/>
                <w:sz w:val="16"/>
                <w:szCs w:val="16"/>
                <w:lang w:eastAsia="en-US"/>
              </w:rPr>
              <w:br/>
              <w:t>ZAŁ-1IL;</w:t>
            </w:r>
            <w:r w:rsidR="00F42DAC" w:rsidRPr="00E833AC">
              <w:rPr>
                <w:rFonts w:asciiTheme="majorHAnsi" w:eastAsia="Calibri" w:hAnsiTheme="majorHAnsi" w:cs="Arial"/>
                <w:sz w:val="16"/>
                <w:szCs w:val="16"/>
                <w:lang w:eastAsia="en-US"/>
              </w:rPr>
              <w:br/>
              <w:t xml:space="preserve">ZAŁ-1LL; </w:t>
            </w:r>
            <w:r w:rsidR="00F42DAC" w:rsidRPr="00E833AC">
              <w:rPr>
                <w:rFonts w:asciiTheme="majorHAnsi" w:eastAsia="Calibri" w:hAnsiTheme="majorHAnsi" w:cs="Arial"/>
                <w:sz w:val="16"/>
                <w:szCs w:val="16"/>
                <w:lang w:eastAsia="en-US"/>
              </w:rPr>
              <w:br/>
            </w:r>
            <w:r w:rsidR="00566A02" w:rsidRPr="00E833AC">
              <w:rPr>
                <w:rFonts w:asciiTheme="majorHAnsi" w:eastAsia="Calibri" w:hAnsiTheme="majorHAnsi" w:cs="Arial"/>
                <w:sz w:val="16"/>
                <w:szCs w:val="16"/>
                <w:lang w:eastAsia="en-US"/>
              </w:rPr>
              <w:t>ZAŁ-1IP</w:t>
            </w:r>
            <w:r w:rsidR="006F5F08" w:rsidRPr="00E833AC">
              <w:rPr>
                <w:rFonts w:asciiTheme="majorHAnsi" w:eastAsia="Calibri" w:hAnsiTheme="majorHAnsi" w:cs="Arial"/>
                <w:sz w:val="16"/>
                <w:szCs w:val="16"/>
                <w:lang w:eastAsia="en-US"/>
              </w:rPr>
              <w:t xml:space="preserve">                 </w:t>
            </w:r>
            <w:r w:rsidR="00E06269" w:rsidRPr="00E833AC">
              <w:rPr>
                <w:rFonts w:asciiTheme="majorHAnsi" w:eastAsia="Calibri" w:hAnsiTheme="majorHAnsi" w:cs="Arial"/>
                <w:sz w:val="16"/>
                <w:szCs w:val="16"/>
                <w:lang w:eastAsia="en-US"/>
              </w:rPr>
              <w:t>ZAŁ-1LP</w:t>
            </w:r>
          </w:p>
        </w:tc>
        <w:tc>
          <w:tcPr>
            <w:tcW w:w="2062" w:type="pct"/>
            <w:shd w:val="clear" w:color="auto" w:fill="auto"/>
            <w:vAlign w:val="center"/>
          </w:tcPr>
          <w:p w14:paraId="4DE6F314" w14:textId="77777777" w:rsidR="00DA1E04" w:rsidRPr="00E833AC" w:rsidRDefault="00DA1E0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118550AA" w14:textId="77777777" w:rsidR="00DA1E04" w:rsidRPr="00E833AC" w:rsidRDefault="00DA1E04"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77777777" w:rsidR="004A7F7E" w:rsidRPr="00E833AC" w:rsidRDefault="004A7F7E" w:rsidP="00AC72A3">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 km oraz zabezpieczenie ich systemów korzeniowych przed wysychaniem w czasie przemieszczania, </w:t>
      </w:r>
    </w:p>
    <w:p w14:paraId="0830136E" w14:textId="2151F747" w:rsidR="004A7F7E" w:rsidRPr="00E833AC" w:rsidRDefault="004A7F7E" w:rsidP="00AC72A3">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EEBDB8E" w:rsidR="004A7F7E" w:rsidRPr="00E833AC" w:rsidRDefault="004A7F7E" w:rsidP="00AC72A3">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7774AE" w:rsidRPr="00E833AC">
        <w:rPr>
          <w:rFonts w:asciiTheme="majorHAnsi" w:hAnsiTheme="majorHAnsi" w:cs="Arial"/>
          <w:sz w:val="22"/>
          <w:szCs w:val="22"/>
        </w:rPr>
        <w:t>…………..</w:t>
      </w:r>
      <w:r w:rsidRPr="00E833AC">
        <w:rPr>
          <w:rFonts w:asciiTheme="majorHAnsi" w:hAnsiTheme="majorHAnsi" w:cs="Arial"/>
          <w:sz w:val="22"/>
          <w:szCs w:val="22"/>
        </w:rPr>
        <w:t>.</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0D7CB0" w14:textId="77777777" w:rsidR="00022654" w:rsidRDefault="00022654" w:rsidP="00022654">
      <w:pPr>
        <w:autoSpaceDE w:val="0"/>
        <w:autoSpaceDN w:val="0"/>
        <w:adjustRightInd w:val="0"/>
        <w:spacing w:line="360" w:lineRule="auto"/>
        <w:rPr>
          <w:rFonts w:ascii="Cambria" w:eastAsia="Calibri" w:hAnsi="Cambria" w:cs="Arial"/>
          <w:b/>
          <w:bCs/>
          <w:sz w:val="24"/>
          <w:szCs w:val="24"/>
          <w:lang w:eastAsia="en-US"/>
        </w:rPr>
      </w:pPr>
    </w:p>
    <w:p w14:paraId="79752D46" w14:textId="77777777" w:rsidR="00022654" w:rsidRPr="00B47339" w:rsidRDefault="00022654" w:rsidP="00022654">
      <w:pPr>
        <w:autoSpaceDE w:val="0"/>
        <w:autoSpaceDN w:val="0"/>
        <w:adjustRightInd w:val="0"/>
        <w:spacing w:line="360" w:lineRule="auto"/>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4.9.1  Zasypywanie dołów na sadzonki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05"/>
        <w:gridCol w:w="1216"/>
        <w:gridCol w:w="4227"/>
        <w:gridCol w:w="1211"/>
      </w:tblGrid>
      <w:tr w:rsidR="00022654" w:rsidRPr="00B47339" w14:paraId="747DCD69" w14:textId="77777777" w:rsidTr="00022654">
        <w:trPr>
          <w:trHeight w:val="178"/>
          <w:jc w:val="center"/>
        </w:trPr>
        <w:tc>
          <w:tcPr>
            <w:tcW w:w="630" w:type="pct"/>
          </w:tcPr>
          <w:p w14:paraId="1F56BF42"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631" w:type="pct"/>
          </w:tcPr>
          <w:p w14:paraId="5DF3FEF2"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76" w:type="pct"/>
            <w:shd w:val="clear" w:color="auto" w:fill="auto"/>
          </w:tcPr>
          <w:p w14:paraId="74887E0D"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72" w:type="pct"/>
            <w:shd w:val="clear" w:color="auto" w:fill="auto"/>
          </w:tcPr>
          <w:p w14:paraId="3358A765"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90" w:type="pct"/>
            <w:shd w:val="clear" w:color="auto" w:fill="auto"/>
            <w:vAlign w:val="center"/>
          </w:tcPr>
          <w:p w14:paraId="6B1A8C1B" w14:textId="77777777" w:rsidR="00022654" w:rsidRPr="00B47339" w:rsidRDefault="00022654" w:rsidP="00022654">
            <w:pPr>
              <w:suppressAutoHyphens w:val="0"/>
              <w:spacing w:line="360" w:lineRule="auto"/>
              <w:rPr>
                <w:rFonts w:asciiTheme="majorHAnsi" w:eastAsia="Calibri" w:hAnsiTheme="majorHAnsi" w:cs="Arial"/>
                <w:b/>
                <w:bCs/>
                <w:i/>
                <w:iCs/>
                <w:color w:val="00B050"/>
                <w:sz w:val="22"/>
                <w:szCs w:val="22"/>
                <w:lang w:eastAsia="pl-PL"/>
              </w:rPr>
            </w:pPr>
            <w:r w:rsidRPr="00B47339">
              <w:rPr>
                <w:rFonts w:asciiTheme="majorHAnsi" w:eastAsia="Calibri" w:hAnsiTheme="majorHAnsi" w:cs="Arial"/>
                <w:b/>
                <w:bCs/>
                <w:i/>
                <w:iCs/>
                <w:color w:val="00B050"/>
                <w:sz w:val="22"/>
                <w:szCs w:val="22"/>
                <w:lang w:eastAsia="pl-PL"/>
              </w:rPr>
              <w:t>Jednostka miary</w:t>
            </w:r>
          </w:p>
        </w:tc>
      </w:tr>
      <w:tr w:rsidR="00022654" w:rsidRPr="00B47339" w14:paraId="7B9754DA" w14:textId="77777777" w:rsidTr="00022654">
        <w:trPr>
          <w:trHeight w:val="429"/>
          <w:jc w:val="center"/>
        </w:trPr>
        <w:tc>
          <w:tcPr>
            <w:tcW w:w="631" w:type="pct"/>
          </w:tcPr>
          <w:p w14:paraId="193E1AAD"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103.1</w:t>
            </w:r>
          </w:p>
        </w:tc>
        <w:tc>
          <w:tcPr>
            <w:tcW w:w="631" w:type="pct"/>
          </w:tcPr>
          <w:p w14:paraId="7E92171E"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ZAS-DOŁ</w:t>
            </w:r>
          </w:p>
        </w:tc>
        <w:tc>
          <w:tcPr>
            <w:tcW w:w="676" w:type="pct"/>
            <w:shd w:val="clear" w:color="auto" w:fill="auto"/>
            <w:vAlign w:val="center"/>
          </w:tcPr>
          <w:p w14:paraId="458DC38C"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ZAS-DOŁ</w:t>
            </w:r>
          </w:p>
        </w:tc>
        <w:tc>
          <w:tcPr>
            <w:tcW w:w="2372" w:type="pct"/>
            <w:shd w:val="clear" w:color="auto" w:fill="auto"/>
            <w:vAlign w:val="center"/>
          </w:tcPr>
          <w:p w14:paraId="6A93B031"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Zasypywanie dołów po sadzonkach</w:t>
            </w:r>
          </w:p>
        </w:tc>
        <w:tc>
          <w:tcPr>
            <w:tcW w:w="690" w:type="pct"/>
            <w:shd w:val="clear" w:color="auto" w:fill="auto"/>
            <w:vAlign w:val="center"/>
          </w:tcPr>
          <w:p w14:paraId="3EDB3BF1"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M3</w:t>
            </w:r>
          </w:p>
        </w:tc>
      </w:tr>
    </w:tbl>
    <w:p w14:paraId="779F3A42" w14:textId="77777777" w:rsidR="00022654" w:rsidRPr="00B47339" w:rsidRDefault="00022654" w:rsidP="00022654">
      <w:pPr>
        <w:suppressAutoHyphens w:val="0"/>
        <w:rPr>
          <w:rFonts w:asciiTheme="majorHAnsi" w:hAnsiTheme="majorHAnsi" w:cs="Arial"/>
          <w:b/>
          <w:color w:val="00B050"/>
          <w:sz w:val="22"/>
          <w:szCs w:val="22"/>
          <w:lang w:eastAsia="pl-PL"/>
        </w:rPr>
      </w:pPr>
      <w:r w:rsidRPr="00B47339">
        <w:rPr>
          <w:rFonts w:asciiTheme="majorHAnsi" w:hAnsiTheme="majorHAnsi" w:cs="Arial"/>
          <w:b/>
          <w:color w:val="00B050"/>
          <w:sz w:val="22"/>
          <w:szCs w:val="22"/>
          <w:lang w:eastAsia="pl-PL"/>
        </w:rPr>
        <w:t>Standard technologii dla tej czynności obejmuje:</w:t>
      </w:r>
    </w:p>
    <w:p w14:paraId="328AFAFA" w14:textId="77777777" w:rsidR="00022654" w:rsidRPr="00B47339" w:rsidRDefault="00022654" w:rsidP="00022654">
      <w:pPr>
        <w:suppressAutoHyphens w:val="0"/>
        <w:jc w:val="both"/>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 xml:space="preserve">- Zasypanie dołów po sadzonkach na powierzchniach odnowionych oraz dołów zbiorczych. Dół należy zasypać gruntem pochodzącym z wcześniejszego wykopania dołu. Zasypanie dołu </w:t>
      </w:r>
      <w:r w:rsidRPr="00B47339">
        <w:rPr>
          <w:rFonts w:asciiTheme="majorHAnsi" w:hAnsiTheme="majorHAnsi" w:cs="Arial"/>
          <w:color w:val="00B050"/>
          <w:sz w:val="22"/>
          <w:szCs w:val="22"/>
          <w:lang w:eastAsia="pl-PL"/>
        </w:rPr>
        <w:lastRenderedPageBreak/>
        <w:t>poszczególnymi warstwami gleby (organicznej i mineralnej) powinno odbyć się w odwrotnej kolejności w stosunku do jego wykopania.</w:t>
      </w:r>
    </w:p>
    <w:p w14:paraId="18CB0C2F" w14:textId="77777777" w:rsidR="00022654" w:rsidRPr="00EF6AD2" w:rsidRDefault="00022654" w:rsidP="00022654">
      <w:pPr>
        <w:suppressAutoHyphens w:val="0"/>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409F25DD" w14:textId="77777777" w:rsidR="00022654" w:rsidRPr="00B47339" w:rsidRDefault="00022654" w:rsidP="00022654">
      <w:pPr>
        <w:suppressAutoHyphens w:val="0"/>
        <w:rPr>
          <w:rFonts w:asciiTheme="majorHAnsi" w:eastAsia="Calibri" w:hAnsiTheme="majorHAnsi" w:cs="Arial"/>
          <w:color w:val="00B050"/>
          <w:sz w:val="22"/>
          <w:szCs w:val="22"/>
          <w:lang w:eastAsia="en-US"/>
        </w:rPr>
      </w:pPr>
      <w:r w:rsidRPr="00B47339">
        <w:rPr>
          <w:rFonts w:asciiTheme="majorHAnsi" w:eastAsia="Calibri" w:hAnsiTheme="majorHAnsi" w:cs="Arial"/>
          <w:color w:val="00B050"/>
          <w:sz w:val="22"/>
          <w:szCs w:val="22"/>
          <w:lang w:eastAsia="en-US"/>
        </w:rPr>
        <w:t>Sprzęt, narzędzia zapewnia:</w:t>
      </w:r>
    </w:p>
    <w:p w14:paraId="347C715E" w14:textId="77777777" w:rsidR="00022654" w:rsidRPr="00B47339" w:rsidRDefault="00022654" w:rsidP="00022654">
      <w:pPr>
        <w:suppressAutoHyphens w:val="0"/>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Wykonawca: szpadle, łopaty </w:t>
      </w:r>
      <w:r w:rsidRPr="00B47339">
        <w:rPr>
          <w:rFonts w:asciiTheme="majorHAnsi" w:eastAsia="Calibri" w:hAnsiTheme="majorHAnsi" w:cs="Arial"/>
          <w:color w:val="00B050"/>
          <w:sz w:val="22"/>
          <w:szCs w:val="22"/>
          <w:lang w:eastAsia="en-US"/>
        </w:rPr>
        <w:t>(wymienić)</w:t>
      </w:r>
    </w:p>
    <w:p w14:paraId="2515F413" w14:textId="77777777" w:rsidR="00022654" w:rsidRPr="00B47339" w:rsidRDefault="00022654" w:rsidP="00022654">
      <w:pPr>
        <w:suppressAutoHyphens w:val="0"/>
        <w:rPr>
          <w:rFonts w:asciiTheme="majorHAnsi" w:eastAsia="Calibri" w:hAnsiTheme="majorHAnsi" w:cs="Arial"/>
          <w:color w:val="00B050"/>
          <w:sz w:val="22"/>
          <w:szCs w:val="22"/>
          <w:lang w:eastAsia="en-US"/>
        </w:rPr>
      </w:pPr>
      <w:r>
        <w:rPr>
          <w:rFonts w:asciiTheme="majorHAnsi" w:eastAsia="Calibri" w:hAnsiTheme="majorHAnsi" w:cs="Arial"/>
          <w:color w:val="00B050"/>
          <w:sz w:val="22"/>
          <w:szCs w:val="22"/>
          <w:lang w:eastAsia="en-US"/>
        </w:rPr>
        <w:t xml:space="preserve">- Zamawiający: nie dotyczy </w:t>
      </w:r>
      <w:r w:rsidRPr="00B47339">
        <w:rPr>
          <w:rFonts w:asciiTheme="majorHAnsi" w:eastAsia="Calibri" w:hAnsiTheme="majorHAnsi" w:cs="Arial"/>
          <w:color w:val="00B050"/>
          <w:sz w:val="22"/>
          <w:szCs w:val="22"/>
          <w:lang w:eastAsia="en-US"/>
        </w:rPr>
        <w:t>(wymienić)</w:t>
      </w:r>
    </w:p>
    <w:p w14:paraId="564136F9" w14:textId="77777777" w:rsidR="00022654" w:rsidRPr="00B47339" w:rsidRDefault="00022654" w:rsidP="00022654">
      <w:pPr>
        <w:autoSpaceDE w:val="0"/>
        <w:autoSpaceDN w:val="0"/>
        <w:adjustRightInd w:val="0"/>
        <w:jc w:val="both"/>
        <w:rPr>
          <w:rFonts w:asciiTheme="majorHAnsi" w:hAnsiTheme="majorHAnsi" w:cs="Arial"/>
          <w:b/>
          <w:bCs/>
          <w:color w:val="00B050"/>
          <w:sz w:val="22"/>
          <w:szCs w:val="22"/>
        </w:rPr>
      </w:pPr>
      <w:r w:rsidRPr="00B47339">
        <w:rPr>
          <w:rFonts w:asciiTheme="majorHAnsi" w:hAnsiTheme="majorHAnsi" w:cs="Arial"/>
          <w:b/>
          <w:bCs/>
          <w:color w:val="00B050"/>
          <w:sz w:val="22"/>
          <w:szCs w:val="22"/>
        </w:rPr>
        <w:t>Procedura odbioru:</w:t>
      </w:r>
    </w:p>
    <w:p w14:paraId="1EE6BF88" w14:textId="77777777" w:rsidR="00022654" w:rsidRPr="00B47339" w:rsidRDefault="00022654" w:rsidP="00022654">
      <w:pPr>
        <w:autoSpaceDE w:val="0"/>
        <w:autoSpaceDN w:val="0"/>
        <w:adjustRightInd w:val="0"/>
        <w:rPr>
          <w:rFonts w:asciiTheme="majorHAnsi" w:hAnsiTheme="majorHAnsi" w:cs="Arial"/>
          <w:color w:val="00B050"/>
          <w:sz w:val="22"/>
          <w:szCs w:val="22"/>
        </w:rPr>
      </w:pPr>
      <w:r w:rsidRPr="00B47339">
        <w:rPr>
          <w:rFonts w:asciiTheme="majorHAnsi" w:hAnsiTheme="majorHAnsi" w:cs="Arial"/>
          <w:color w:val="00B050"/>
          <w:sz w:val="22"/>
          <w:szCs w:val="22"/>
        </w:rPr>
        <w:t>Odbiór prac nastąpi poprzez zweryfikowanie prawidłowości ich wykonania z opisem czynności i</w:t>
      </w:r>
      <w:r>
        <w:rPr>
          <w:rFonts w:asciiTheme="majorHAnsi" w:hAnsiTheme="majorHAnsi" w:cs="Arial"/>
          <w:color w:val="00B050"/>
          <w:sz w:val="22"/>
          <w:szCs w:val="22"/>
        </w:rPr>
        <w:t> </w:t>
      </w:r>
      <w:r w:rsidRPr="00B47339">
        <w:rPr>
          <w:rFonts w:asciiTheme="majorHAnsi" w:hAnsiTheme="majorHAnsi" w:cs="Arial"/>
          <w:color w:val="00B050"/>
          <w:sz w:val="22"/>
          <w:szCs w:val="22"/>
        </w:rPr>
        <w:t>zleceniem oraz poprzez zmierzenie wymiarów dołu przed jego zakopaniem przy pomocy taśmy mierniczej i obliczenie jego objętości.</w:t>
      </w:r>
    </w:p>
    <w:p w14:paraId="154E8C6A" w14:textId="77777777" w:rsidR="00022654" w:rsidRPr="00B47339" w:rsidRDefault="00022654" w:rsidP="00022654">
      <w:pPr>
        <w:suppressAutoHyphens w:val="0"/>
        <w:autoSpaceDE w:val="0"/>
        <w:autoSpaceDN w:val="0"/>
        <w:adjustRightInd w:val="0"/>
        <w:rPr>
          <w:rFonts w:asciiTheme="majorHAnsi" w:eastAsia="Calibri" w:hAnsiTheme="majorHAnsi" w:cs="Arial"/>
          <w:b/>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31126E5D" w14:textId="54F84EE0" w:rsidR="00B929C4" w:rsidRPr="00E833AC" w:rsidRDefault="00B929C4" w:rsidP="00B929C4">
      <w:pPr>
        <w:suppressAutoHyphens w:val="0"/>
        <w:spacing w:after="200" w:line="276" w:lineRule="auto"/>
        <w:rPr>
          <w:rFonts w:asciiTheme="majorHAnsi" w:eastAsia="Calibri" w:hAnsiTheme="majorHAnsi" w:cs="Arial"/>
          <w:b/>
          <w:bCs/>
          <w:sz w:val="22"/>
          <w:szCs w:val="22"/>
          <w:lang w:eastAsia="en-US"/>
        </w:rPr>
      </w:pPr>
    </w:p>
    <w:p w14:paraId="59ECC38A" w14:textId="77777777" w:rsidR="00B929C4" w:rsidRPr="00E833AC" w:rsidRDefault="005019AB" w:rsidP="00B929C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I</w:t>
      </w:r>
      <w:r w:rsidR="00B929C4" w:rsidRPr="00E833AC">
        <w:rPr>
          <w:rFonts w:asciiTheme="majorHAnsi" w:eastAsia="Calibri" w:hAnsiTheme="majorHAnsi" w:cs="Arial"/>
          <w:b/>
          <w:bCs/>
          <w:sz w:val="22"/>
          <w:szCs w:val="22"/>
          <w:lang w:eastAsia="en-US"/>
        </w:rPr>
        <w:t>I.5 Pielęgnowanie upraw</w:t>
      </w:r>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AC72A3">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309D162D" w14:textId="77777777" w:rsidTr="006B1F90">
        <w:trPr>
          <w:trHeight w:val="161"/>
          <w:jc w:val="center"/>
        </w:trPr>
        <w:tc>
          <w:tcPr>
            <w:tcW w:w="358" w:type="pct"/>
            <w:shd w:val="clear" w:color="auto" w:fill="auto"/>
          </w:tcPr>
          <w:p w14:paraId="38DB63DC"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492FD2"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93205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8FDB6C1"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049D9E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A1253B" w:rsidRPr="00E833AC" w14:paraId="6E3DC495" w14:textId="77777777" w:rsidTr="006B1F90">
        <w:trPr>
          <w:trHeight w:val="625"/>
          <w:jc w:val="center"/>
        </w:trPr>
        <w:tc>
          <w:tcPr>
            <w:tcW w:w="358" w:type="pct"/>
            <w:shd w:val="clear" w:color="auto" w:fill="auto"/>
          </w:tcPr>
          <w:p w14:paraId="0F3167D2"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4221A1D3"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6255FEEB"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3CBC4CA4"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31E095A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A1253B" w:rsidRPr="00E833AC" w14:paraId="175D8019" w14:textId="77777777" w:rsidTr="006B1F90">
        <w:trPr>
          <w:trHeight w:val="625"/>
          <w:jc w:val="center"/>
        </w:trPr>
        <w:tc>
          <w:tcPr>
            <w:tcW w:w="358" w:type="pct"/>
            <w:shd w:val="clear" w:color="auto" w:fill="auto"/>
          </w:tcPr>
          <w:p w14:paraId="5B1457B1"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78032570"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495786FD"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1E7D73B5"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62A24334"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A1253B" w:rsidRPr="00E833AC" w14:paraId="542CC3C3" w14:textId="77777777" w:rsidTr="006B1F90">
        <w:trPr>
          <w:trHeight w:val="625"/>
          <w:jc w:val="center"/>
        </w:trPr>
        <w:tc>
          <w:tcPr>
            <w:tcW w:w="358" w:type="pct"/>
            <w:shd w:val="clear" w:color="auto" w:fill="auto"/>
          </w:tcPr>
          <w:p w14:paraId="30CBA9E8" w14:textId="77777777" w:rsidR="00A1253B" w:rsidRPr="00E833AC" w:rsidRDefault="00DA070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68801276" w14:textId="77777777" w:rsidR="00A1253B" w:rsidRPr="00E833AC" w:rsidRDefault="00A1253B"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54BE1373" w14:textId="77777777" w:rsidR="00A1253B" w:rsidRPr="00E833AC" w:rsidRDefault="00A1253B" w:rsidP="00547601">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429F974A" w14:textId="77777777" w:rsidR="00A1253B" w:rsidRPr="00E833AC" w:rsidRDefault="00A1253B"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0700CA5B" w14:textId="77777777" w:rsidR="00A1253B" w:rsidRPr="00E833AC" w:rsidRDefault="00A1253B"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AC72A3">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AC72A3">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AC72A3">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AC72A3">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AC72A3">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A1253B" w:rsidRPr="00E833AC" w14:paraId="425310BD" w14:textId="77777777" w:rsidTr="006B1F90">
        <w:trPr>
          <w:trHeight w:val="161"/>
          <w:jc w:val="center"/>
        </w:trPr>
        <w:tc>
          <w:tcPr>
            <w:tcW w:w="358" w:type="pct"/>
            <w:shd w:val="clear" w:color="auto" w:fill="auto"/>
          </w:tcPr>
          <w:p w14:paraId="3D6E0BEE" w14:textId="77777777" w:rsidR="00A1253B" w:rsidRPr="00E833A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27C92CF" w14:textId="77777777" w:rsidR="00A1253B" w:rsidRPr="00E833AC" w:rsidRDefault="00A1253B"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16A4E5" w14:textId="77777777" w:rsidR="00A1253B"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74AD627"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00DB1E" w14:textId="77777777" w:rsidR="00A1253B" w:rsidRPr="00E833AC" w:rsidRDefault="00A1253B"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C789C" w:rsidRPr="00E833AC" w14:paraId="7C316F37" w14:textId="77777777" w:rsidTr="006B1F90">
        <w:trPr>
          <w:trHeight w:val="625"/>
          <w:jc w:val="center"/>
        </w:trPr>
        <w:tc>
          <w:tcPr>
            <w:tcW w:w="358" w:type="pct"/>
            <w:shd w:val="clear" w:color="auto" w:fill="auto"/>
          </w:tcPr>
          <w:p w14:paraId="4C3C3ED4"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4FEFE8F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0292A8B1"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6C1BEC4E"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64F1E0E1"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7E3662ED" w14:textId="77777777" w:rsidTr="006B1F90">
        <w:trPr>
          <w:trHeight w:val="625"/>
          <w:jc w:val="center"/>
        </w:trPr>
        <w:tc>
          <w:tcPr>
            <w:tcW w:w="358" w:type="pct"/>
            <w:shd w:val="clear" w:color="auto" w:fill="auto"/>
          </w:tcPr>
          <w:p w14:paraId="352E6F29" w14:textId="77777777" w:rsidR="003C789C" w:rsidRPr="00E833AC" w:rsidRDefault="003C789C" w:rsidP="00A1253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784FF185"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573E7C3C" w14:textId="77777777" w:rsidR="003C789C" w:rsidRPr="00E833AC" w:rsidRDefault="003C789C" w:rsidP="003C789C">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64E07782" w14:textId="77777777" w:rsidR="003C789C" w:rsidRPr="00E833AC" w:rsidRDefault="003C789C" w:rsidP="003C78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14A164D4"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3C789C" w:rsidRPr="00E833AC" w14:paraId="22A2F3F2" w14:textId="77777777" w:rsidTr="006B1F90">
        <w:trPr>
          <w:trHeight w:val="625"/>
          <w:jc w:val="center"/>
        </w:trPr>
        <w:tc>
          <w:tcPr>
            <w:tcW w:w="358" w:type="pct"/>
            <w:shd w:val="clear" w:color="auto" w:fill="auto"/>
          </w:tcPr>
          <w:p w14:paraId="15A025E3" w14:textId="77777777" w:rsidR="003C789C" w:rsidRPr="00E833AC" w:rsidRDefault="003C789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109</w:t>
            </w:r>
          </w:p>
        </w:tc>
        <w:tc>
          <w:tcPr>
            <w:tcW w:w="958" w:type="pct"/>
            <w:shd w:val="clear" w:color="auto" w:fill="auto"/>
            <w:vAlign w:val="center"/>
          </w:tcPr>
          <w:p w14:paraId="00200A08" w14:textId="77777777" w:rsidR="003C789C" w:rsidRPr="00E833AC" w:rsidRDefault="003C789C" w:rsidP="00547601">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9EEAB9E" w14:textId="77777777" w:rsidR="003C789C" w:rsidRPr="00E833AC" w:rsidRDefault="003C789C" w:rsidP="000B339C">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ZARN30-50, </w:t>
            </w:r>
            <w:r w:rsidR="000B339C"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ZARN50-70, ZARN&gt;70</w:t>
            </w:r>
          </w:p>
        </w:tc>
        <w:tc>
          <w:tcPr>
            <w:tcW w:w="2062" w:type="pct"/>
            <w:shd w:val="clear" w:color="auto" w:fill="auto"/>
          </w:tcPr>
          <w:p w14:paraId="04192FF5" w14:textId="77777777" w:rsidR="003C789C" w:rsidRPr="00E833AC" w:rsidRDefault="78CF233D" w:rsidP="3C0CD975">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643E6AEA" w14:textId="77777777" w:rsidR="003C789C" w:rsidRPr="00E833AC" w:rsidRDefault="003C789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AC72A3">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43D160DF" w14:textId="77777777"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0921E6B3" w14:textId="77777777" w:rsidTr="006B1F90">
        <w:trPr>
          <w:trHeight w:val="161"/>
          <w:jc w:val="center"/>
        </w:trPr>
        <w:tc>
          <w:tcPr>
            <w:tcW w:w="358" w:type="pct"/>
            <w:shd w:val="clear" w:color="auto" w:fill="auto"/>
          </w:tcPr>
          <w:p w14:paraId="07965833"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9F27064"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E0CAD8"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267C787"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9F8FA85"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E83E764" w14:textId="77777777" w:rsidTr="006B1F90">
        <w:trPr>
          <w:trHeight w:val="625"/>
          <w:jc w:val="center"/>
        </w:trPr>
        <w:tc>
          <w:tcPr>
            <w:tcW w:w="358" w:type="pct"/>
            <w:shd w:val="clear" w:color="auto" w:fill="auto"/>
          </w:tcPr>
          <w:p w14:paraId="1C213BED" w14:textId="77777777" w:rsidR="0072595C" w:rsidRPr="00E833AC" w:rsidRDefault="000B339C" w:rsidP="0072595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4877DB30"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5CBC9BAF"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119A6463" w14:textId="77777777" w:rsidR="0072595C" w:rsidRPr="00E833AC" w:rsidRDefault="0072595C" w:rsidP="000B33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5BDE0B94"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AC72A3">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 xml:space="preserve">Zlecona powierzchnia powinna być pomniejszona o istniejące w </w:t>
      </w:r>
      <w:r w:rsidRPr="00E833AC">
        <w:rPr>
          <w:rFonts w:asciiTheme="majorHAnsi" w:eastAsia="Calibri" w:hAnsiTheme="majorHAnsi" w:cs="Arial"/>
          <w:sz w:val="22"/>
          <w:szCs w:val="22"/>
        </w:rPr>
        <w:lastRenderedPageBreak/>
        <w:t>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12FDBEF3" w:rsidR="00B929C4"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541E0AB" w14:textId="77777777" w:rsidR="00022654" w:rsidRPr="00B47339" w:rsidRDefault="00022654" w:rsidP="00022654">
      <w:pPr>
        <w:suppressAutoHyphens w:val="0"/>
        <w:spacing w:line="360" w:lineRule="auto"/>
        <w:rPr>
          <w:rFonts w:asciiTheme="majorHAnsi" w:eastAsia="Calibri" w:hAnsiTheme="majorHAnsi" w:cs="Arial"/>
          <w:b/>
          <w:color w:val="00B050"/>
          <w:sz w:val="22"/>
          <w:szCs w:val="22"/>
          <w:lang w:eastAsia="pl-PL"/>
        </w:rPr>
      </w:pPr>
      <w:r w:rsidRPr="00B47339">
        <w:rPr>
          <w:rFonts w:asciiTheme="majorHAnsi" w:eastAsia="Calibri" w:hAnsiTheme="majorHAnsi" w:cs="Arial"/>
          <w:b/>
          <w:color w:val="00B050"/>
          <w:sz w:val="22"/>
          <w:szCs w:val="22"/>
          <w:lang w:eastAsia="pl-PL"/>
        </w:rPr>
        <w:t>5.3.1 Wyrywanie samosiewów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305"/>
        <w:gridCol w:w="1216"/>
        <w:gridCol w:w="4231"/>
        <w:gridCol w:w="1209"/>
      </w:tblGrid>
      <w:tr w:rsidR="00022654" w:rsidRPr="00B47339" w14:paraId="5E569C86" w14:textId="77777777" w:rsidTr="00022654">
        <w:trPr>
          <w:trHeight w:val="412"/>
          <w:jc w:val="center"/>
        </w:trPr>
        <w:tc>
          <w:tcPr>
            <w:tcW w:w="628" w:type="pct"/>
            <w:tcBorders>
              <w:top w:val="single" w:sz="4" w:space="0" w:color="auto"/>
              <w:left w:val="single" w:sz="4" w:space="0" w:color="auto"/>
              <w:bottom w:val="single" w:sz="4" w:space="0" w:color="auto"/>
              <w:right w:val="single" w:sz="4" w:space="0" w:color="auto"/>
            </w:tcBorders>
          </w:tcPr>
          <w:p w14:paraId="2B54E49B"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725" w:type="pct"/>
            <w:tcBorders>
              <w:top w:val="single" w:sz="4" w:space="0" w:color="auto"/>
              <w:left w:val="single" w:sz="4" w:space="0" w:color="auto"/>
              <w:bottom w:val="single" w:sz="4" w:space="0" w:color="auto"/>
              <w:right w:val="single" w:sz="4" w:space="0" w:color="auto"/>
            </w:tcBorders>
          </w:tcPr>
          <w:p w14:paraId="72D2C8AD"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591" w:type="pct"/>
            <w:tcBorders>
              <w:top w:val="single" w:sz="4" w:space="0" w:color="auto"/>
              <w:left w:val="single" w:sz="4" w:space="0" w:color="auto"/>
              <w:bottom w:val="single" w:sz="4" w:space="0" w:color="auto"/>
              <w:right w:val="single" w:sz="4" w:space="0" w:color="auto"/>
            </w:tcBorders>
            <w:hideMark/>
          </w:tcPr>
          <w:p w14:paraId="1B6981CC"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69" w:type="pct"/>
            <w:tcBorders>
              <w:top w:val="single" w:sz="4" w:space="0" w:color="auto"/>
              <w:left w:val="single" w:sz="4" w:space="0" w:color="auto"/>
              <w:bottom w:val="single" w:sz="4" w:space="0" w:color="auto"/>
              <w:right w:val="single" w:sz="4" w:space="0" w:color="auto"/>
            </w:tcBorders>
            <w:hideMark/>
          </w:tcPr>
          <w:p w14:paraId="39A526C8"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88" w:type="pct"/>
            <w:tcBorders>
              <w:top w:val="single" w:sz="4" w:space="0" w:color="auto"/>
              <w:left w:val="single" w:sz="4" w:space="0" w:color="auto"/>
              <w:bottom w:val="single" w:sz="4" w:space="0" w:color="auto"/>
              <w:right w:val="single" w:sz="4" w:space="0" w:color="auto"/>
            </w:tcBorders>
          </w:tcPr>
          <w:p w14:paraId="0FCD9EED"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088F3950" w14:textId="77777777" w:rsidTr="00022654">
        <w:trPr>
          <w:trHeight w:val="262"/>
          <w:jc w:val="center"/>
        </w:trPr>
        <w:tc>
          <w:tcPr>
            <w:tcW w:w="628" w:type="pct"/>
            <w:tcBorders>
              <w:top w:val="single" w:sz="4" w:space="0" w:color="auto"/>
              <w:left w:val="single" w:sz="4" w:space="0" w:color="auto"/>
              <w:bottom w:val="single" w:sz="4" w:space="0" w:color="auto"/>
              <w:right w:val="single" w:sz="4" w:space="0" w:color="auto"/>
            </w:tcBorders>
          </w:tcPr>
          <w:p w14:paraId="3BBFA3E3"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110.1</w:t>
            </w:r>
          </w:p>
        </w:tc>
        <w:tc>
          <w:tcPr>
            <w:tcW w:w="725" w:type="pct"/>
            <w:tcBorders>
              <w:top w:val="single" w:sz="4" w:space="0" w:color="auto"/>
              <w:left w:val="single" w:sz="4" w:space="0" w:color="auto"/>
              <w:bottom w:val="single" w:sz="4" w:space="0" w:color="auto"/>
              <w:right w:val="single" w:sz="4" w:space="0" w:color="auto"/>
            </w:tcBorders>
          </w:tcPr>
          <w:p w14:paraId="41FF01D3"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WYR-SAMOS</w:t>
            </w:r>
          </w:p>
        </w:tc>
        <w:tc>
          <w:tcPr>
            <w:tcW w:w="591" w:type="pct"/>
            <w:tcBorders>
              <w:top w:val="single" w:sz="4" w:space="0" w:color="auto"/>
              <w:left w:val="single" w:sz="4" w:space="0" w:color="auto"/>
              <w:bottom w:val="single" w:sz="4" w:space="0" w:color="auto"/>
              <w:right w:val="single" w:sz="4" w:space="0" w:color="auto"/>
            </w:tcBorders>
            <w:hideMark/>
          </w:tcPr>
          <w:p w14:paraId="6EF5C4A1"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WYR-SAMOS</w:t>
            </w:r>
          </w:p>
        </w:tc>
        <w:tc>
          <w:tcPr>
            <w:tcW w:w="2369" w:type="pct"/>
            <w:tcBorders>
              <w:top w:val="single" w:sz="4" w:space="0" w:color="auto"/>
              <w:left w:val="single" w:sz="4" w:space="0" w:color="auto"/>
              <w:bottom w:val="single" w:sz="4" w:space="0" w:color="auto"/>
              <w:right w:val="single" w:sz="4" w:space="0" w:color="auto"/>
            </w:tcBorders>
            <w:hideMark/>
          </w:tcPr>
          <w:p w14:paraId="6585518B"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Wyrywanie samosiewów</w:t>
            </w:r>
          </w:p>
        </w:tc>
        <w:tc>
          <w:tcPr>
            <w:tcW w:w="688" w:type="pct"/>
            <w:tcBorders>
              <w:top w:val="single" w:sz="4" w:space="0" w:color="auto"/>
              <w:left w:val="single" w:sz="4" w:space="0" w:color="auto"/>
              <w:bottom w:val="single" w:sz="4" w:space="0" w:color="auto"/>
              <w:right w:val="single" w:sz="4" w:space="0" w:color="auto"/>
            </w:tcBorders>
          </w:tcPr>
          <w:p w14:paraId="4696217B" w14:textId="77777777" w:rsidR="00022654" w:rsidRPr="00B47339" w:rsidRDefault="00022654" w:rsidP="00022654">
            <w:pPr>
              <w:spacing w:line="360" w:lineRule="auto"/>
              <w:rPr>
                <w:rFonts w:asciiTheme="majorHAnsi" w:hAnsiTheme="majorHAnsi"/>
                <w:color w:val="00B050"/>
                <w:sz w:val="22"/>
                <w:szCs w:val="22"/>
              </w:rPr>
            </w:pPr>
            <w:r w:rsidRPr="00B47339">
              <w:rPr>
                <w:rFonts w:asciiTheme="majorHAnsi" w:hAnsiTheme="majorHAnsi"/>
                <w:color w:val="00B050"/>
                <w:sz w:val="22"/>
                <w:szCs w:val="22"/>
              </w:rPr>
              <w:t>HA</w:t>
            </w:r>
          </w:p>
        </w:tc>
      </w:tr>
    </w:tbl>
    <w:p w14:paraId="79966C6E" w14:textId="77777777" w:rsidR="00022654" w:rsidRPr="00B47339" w:rsidRDefault="00022654" w:rsidP="00022654">
      <w:pPr>
        <w:autoSpaceDE w:val="0"/>
        <w:autoSpaceDN w:val="0"/>
        <w:adjustRightInd w:val="0"/>
        <w:rPr>
          <w:rFonts w:asciiTheme="majorHAnsi" w:hAnsiTheme="majorHAnsi" w:cs="Arial"/>
          <w:b/>
          <w:color w:val="00B050"/>
          <w:sz w:val="22"/>
          <w:szCs w:val="22"/>
          <w:lang w:eastAsia="pl-PL"/>
        </w:rPr>
      </w:pPr>
      <w:r w:rsidRPr="00B47339">
        <w:rPr>
          <w:rFonts w:asciiTheme="majorHAnsi" w:hAnsiTheme="majorHAnsi" w:cs="Arial"/>
          <w:b/>
          <w:color w:val="00B050"/>
          <w:sz w:val="22"/>
          <w:szCs w:val="22"/>
          <w:lang w:eastAsia="pl-PL"/>
        </w:rPr>
        <w:t>Standard technologii dla tej czynności obejmuje:</w:t>
      </w:r>
    </w:p>
    <w:p w14:paraId="1ACAA4E9" w14:textId="77777777" w:rsidR="00022654" w:rsidRPr="00B47339" w:rsidRDefault="00022654" w:rsidP="00022654">
      <w:pPr>
        <w:autoSpaceDE w:val="0"/>
        <w:autoSpaceDN w:val="0"/>
        <w:adjustRightInd w:val="0"/>
        <w:jc w:val="both"/>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 xml:space="preserve"> - Ręczne usunięcie samosiewów gatunków niepożądanych w składzie uprawy wraz           z</w:t>
      </w:r>
      <w:r>
        <w:rPr>
          <w:rFonts w:asciiTheme="majorHAnsi" w:hAnsiTheme="majorHAnsi" w:cs="Arial"/>
          <w:color w:val="00B050"/>
          <w:sz w:val="22"/>
          <w:szCs w:val="22"/>
          <w:lang w:eastAsia="pl-PL"/>
        </w:rPr>
        <w:t> </w:t>
      </w:r>
      <w:r w:rsidRPr="00B47339">
        <w:rPr>
          <w:rFonts w:asciiTheme="majorHAnsi" w:hAnsiTheme="majorHAnsi" w:cs="Arial"/>
          <w:color w:val="00B050"/>
          <w:sz w:val="22"/>
          <w:szCs w:val="22"/>
          <w:lang w:eastAsia="pl-PL"/>
        </w:rPr>
        <w:t xml:space="preserve">korzeniami (np. przeszkadzające samosiewy brzozowe w uprawie sosnowej, samosiewy sosny np. w uprawie pochodnej, doświadczalnej, testującej. </w:t>
      </w:r>
    </w:p>
    <w:p w14:paraId="6B253650" w14:textId="77777777" w:rsidR="00022654" w:rsidRPr="00B47339" w:rsidRDefault="00022654" w:rsidP="00022654">
      <w:pPr>
        <w:autoSpaceDE w:val="0"/>
        <w:autoSpaceDN w:val="0"/>
        <w:adjustRightInd w:val="0"/>
        <w:jc w:val="both"/>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Wprowadzone na uprawę drzewka iglaste w trakcie zabiegu muszą zostać całkowicie odsłonięte a zbędna roślinność odsunięta na odległość wykluczającą przykrycie sadzonek.</w:t>
      </w:r>
    </w:p>
    <w:p w14:paraId="0DA199B2" w14:textId="77777777" w:rsidR="00022654" w:rsidRPr="00EF6AD2" w:rsidRDefault="00022654" w:rsidP="00022654">
      <w:pPr>
        <w:suppressAutoHyphens w:val="0"/>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0B91F43F" w14:textId="77777777" w:rsidR="00022654" w:rsidRPr="00B47339" w:rsidRDefault="00022654" w:rsidP="00022654">
      <w:pPr>
        <w:autoSpaceDE w:val="0"/>
        <w:autoSpaceDN w:val="0"/>
        <w:adjustRightInd w:val="0"/>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Sprzęt, narzędzia zapewnia:</w:t>
      </w:r>
    </w:p>
    <w:p w14:paraId="7953B94C" w14:textId="77777777" w:rsidR="00022654" w:rsidRPr="00B47339" w:rsidRDefault="00022654" w:rsidP="00022654">
      <w:pPr>
        <w:autoSpaceDE w:val="0"/>
        <w:autoSpaceDN w:val="0"/>
        <w:adjustRightInd w:val="0"/>
        <w:rPr>
          <w:rFonts w:asciiTheme="majorHAnsi" w:hAnsiTheme="majorHAnsi" w:cs="Arial"/>
          <w:color w:val="00B050"/>
          <w:sz w:val="22"/>
          <w:szCs w:val="22"/>
          <w:lang w:eastAsia="pl-PL"/>
        </w:rPr>
      </w:pPr>
      <w:r>
        <w:rPr>
          <w:rFonts w:asciiTheme="majorHAnsi" w:hAnsiTheme="majorHAnsi" w:cs="Arial"/>
          <w:color w:val="00B050"/>
          <w:sz w:val="22"/>
          <w:szCs w:val="22"/>
          <w:lang w:eastAsia="pl-PL"/>
        </w:rPr>
        <w:t xml:space="preserve">- Wykonawca: tasaki, siekiery </w:t>
      </w:r>
      <w:r w:rsidRPr="00B47339">
        <w:rPr>
          <w:rFonts w:asciiTheme="majorHAnsi" w:hAnsiTheme="majorHAnsi" w:cs="Arial"/>
          <w:color w:val="00B050"/>
          <w:sz w:val="22"/>
          <w:szCs w:val="22"/>
          <w:lang w:eastAsia="pl-PL"/>
        </w:rPr>
        <w:t>(wymienić)</w:t>
      </w:r>
    </w:p>
    <w:p w14:paraId="1BF8A374" w14:textId="77777777" w:rsidR="00022654" w:rsidRPr="00B47339" w:rsidRDefault="00022654" w:rsidP="00022654">
      <w:pPr>
        <w:autoSpaceDE w:val="0"/>
        <w:autoSpaceDN w:val="0"/>
        <w:adjustRightInd w:val="0"/>
        <w:rPr>
          <w:rFonts w:asciiTheme="majorHAnsi" w:hAnsiTheme="majorHAnsi" w:cs="Arial"/>
          <w:color w:val="00B050"/>
          <w:sz w:val="22"/>
          <w:szCs w:val="22"/>
          <w:lang w:eastAsia="pl-PL"/>
        </w:rPr>
      </w:pPr>
      <w:r>
        <w:rPr>
          <w:rFonts w:asciiTheme="majorHAnsi" w:hAnsiTheme="majorHAnsi" w:cs="Arial"/>
          <w:color w:val="00B050"/>
          <w:sz w:val="22"/>
          <w:szCs w:val="22"/>
          <w:lang w:eastAsia="pl-PL"/>
        </w:rPr>
        <w:t xml:space="preserve">- Zamawiający: nie dotyczy </w:t>
      </w:r>
      <w:r w:rsidRPr="00B47339">
        <w:rPr>
          <w:rFonts w:asciiTheme="majorHAnsi" w:hAnsiTheme="majorHAnsi" w:cs="Arial"/>
          <w:color w:val="00B050"/>
          <w:sz w:val="22"/>
          <w:szCs w:val="22"/>
          <w:lang w:eastAsia="pl-PL"/>
        </w:rPr>
        <w:t>(wymienić)</w:t>
      </w:r>
    </w:p>
    <w:p w14:paraId="2CA362F2" w14:textId="77777777" w:rsidR="00022654" w:rsidRPr="00B47339" w:rsidRDefault="00022654" w:rsidP="00022654">
      <w:pPr>
        <w:autoSpaceDE w:val="0"/>
        <w:autoSpaceDN w:val="0"/>
        <w:adjustRightInd w:val="0"/>
        <w:jc w:val="both"/>
        <w:rPr>
          <w:rFonts w:asciiTheme="majorHAnsi" w:hAnsiTheme="majorHAnsi" w:cs="Arial"/>
          <w:b/>
          <w:bCs/>
          <w:color w:val="00B050"/>
          <w:sz w:val="22"/>
          <w:szCs w:val="22"/>
          <w:lang w:eastAsia="pl-PL"/>
        </w:rPr>
      </w:pPr>
      <w:r w:rsidRPr="00B47339">
        <w:rPr>
          <w:rFonts w:asciiTheme="majorHAnsi" w:hAnsiTheme="majorHAnsi" w:cs="Arial"/>
          <w:b/>
          <w:bCs/>
          <w:color w:val="00B050"/>
          <w:sz w:val="22"/>
          <w:szCs w:val="22"/>
          <w:lang w:eastAsia="pl-PL"/>
        </w:rPr>
        <w:t>Procedura odbioru:</w:t>
      </w:r>
    </w:p>
    <w:p w14:paraId="1317B489" w14:textId="77777777" w:rsidR="00022654" w:rsidRPr="00B47339" w:rsidRDefault="00022654" w:rsidP="00022654">
      <w:pPr>
        <w:autoSpaceDE w:val="0"/>
        <w:autoSpaceDN w:val="0"/>
        <w:adjustRightInd w:val="0"/>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Odbiór prac nastąpi poprzez zweryfikowanie prawidłowości ich wykonania z opisem czynności i zleceniem oraz pomiar powierzchni zabiegu (np. przy pomocy: dalmierza, taśmy mierniczej, GPS, itp.) Zlecona powierzchnia powinna być pomniejszona o istniejące w wydzieleniu takie elementy jak : drogi, kępy drzewostanu nie objęte zabiegiem, bagna itp.</w:t>
      </w:r>
    </w:p>
    <w:p w14:paraId="0F759E59" w14:textId="77777777" w:rsidR="00022654" w:rsidRPr="00B47339" w:rsidRDefault="00022654" w:rsidP="00022654">
      <w:pPr>
        <w:autoSpaceDE w:val="0"/>
        <w:autoSpaceDN w:val="0"/>
        <w:adjustRightInd w:val="0"/>
        <w:rPr>
          <w:rFonts w:asciiTheme="majorHAnsi" w:hAnsiTheme="majorHAnsi" w:cs="Arial"/>
          <w:color w:val="00B050"/>
          <w:sz w:val="22"/>
          <w:szCs w:val="22"/>
          <w:lang w:eastAsia="pl-PL"/>
        </w:rPr>
      </w:pPr>
      <w:r w:rsidRPr="00B47339">
        <w:rPr>
          <w:rFonts w:asciiTheme="majorHAnsi" w:hAnsiTheme="majorHAnsi" w:cs="Arial"/>
          <w:color w:val="00B050"/>
          <w:sz w:val="22"/>
          <w:szCs w:val="22"/>
          <w:lang w:eastAsia="pl-PL"/>
        </w:rPr>
        <w:t>(rozliczenie z dokładnością do dwóch miejsc po przecinku)</w:t>
      </w:r>
    </w:p>
    <w:p w14:paraId="2E48871D" w14:textId="77777777" w:rsidR="00022654" w:rsidRDefault="00022654" w:rsidP="00022654">
      <w:pPr>
        <w:suppressAutoHyphens w:val="0"/>
        <w:spacing w:after="200" w:line="276" w:lineRule="auto"/>
        <w:rPr>
          <w:rFonts w:asciiTheme="majorHAnsi" w:eastAsia="Calibri" w:hAnsiTheme="majorHAnsi" w:cs="Arial"/>
          <w:kern w:val="1"/>
          <w:sz w:val="22"/>
          <w:szCs w:val="22"/>
          <w:lang w:eastAsia="hi-IN" w:bidi="hi-IN"/>
        </w:rPr>
      </w:pP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13AF2E33" w14:textId="77777777" w:rsidTr="006B1F90">
        <w:trPr>
          <w:trHeight w:val="161"/>
          <w:jc w:val="center"/>
        </w:trPr>
        <w:tc>
          <w:tcPr>
            <w:tcW w:w="358" w:type="pct"/>
            <w:shd w:val="clear" w:color="auto" w:fill="auto"/>
          </w:tcPr>
          <w:p w14:paraId="0F224D41"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36ABFCC"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147272"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FA57FA9"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7F712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279EBA7E" w14:textId="77777777" w:rsidTr="006B1F90">
        <w:trPr>
          <w:trHeight w:val="625"/>
          <w:jc w:val="center"/>
        </w:trPr>
        <w:tc>
          <w:tcPr>
            <w:tcW w:w="358" w:type="pct"/>
            <w:shd w:val="clear" w:color="auto" w:fill="auto"/>
          </w:tcPr>
          <w:p w14:paraId="4F5DFF28"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31C6B98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7D3AAA65" w14:textId="77777777" w:rsidR="0095790E" w:rsidRPr="00E833AC" w:rsidRDefault="0072595C" w:rsidP="00E66FF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0095790E" w:rsidRPr="00E833AC">
              <w:rPr>
                <w:rFonts w:asciiTheme="majorHAnsi" w:eastAsia="Calibri" w:hAnsiTheme="majorHAnsi" w:cs="Arial"/>
                <w:bCs/>
                <w:iCs/>
                <w:sz w:val="16"/>
                <w:szCs w:val="16"/>
                <w:lang w:eastAsia="pl-PL"/>
              </w:rPr>
              <w:br/>
            </w:r>
            <w:r w:rsidR="00E66FF0" w:rsidRPr="00E833AC">
              <w:rPr>
                <w:rFonts w:asciiTheme="majorHAnsi" w:eastAsia="Calibri" w:hAnsiTheme="majorHAnsi" w:cs="Arial"/>
                <w:sz w:val="16"/>
                <w:szCs w:val="16"/>
                <w:lang w:eastAsia="en-US"/>
              </w:rPr>
              <w:t>GODZ</w:t>
            </w:r>
            <w:r w:rsidR="00FE02A7" w:rsidRPr="00E833AC">
              <w:rPr>
                <w:rFonts w:asciiTheme="majorHAnsi" w:eastAsia="Calibri" w:hAnsiTheme="majorHAnsi" w:cs="Arial"/>
                <w:sz w:val="16"/>
                <w:szCs w:val="16"/>
                <w:lang w:eastAsia="en-US"/>
              </w:rPr>
              <w:t xml:space="preserve"> </w:t>
            </w:r>
            <w:r w:rsidR="00D15826" w:rsidRPr="00E833AC">
              <w:rPr>
                <w:rFonts w:asciiTheme="majorHAnsi" w:eastAsia="Calibri" w:hAnsiTheme="majorHAnsi" w:cs="Arial"/>
                <w:sz w:val="16"/>
                <w:szCs w:val="16"/>
                <w:lang w:eastAsia="en-US"/>
              </w:rPr>
              <w:t>CHW</w:t>
            </w:r>
          </w:p>
        </w:tc>
        <w:tc>
          <w:tcPr>
            <w:tcW w:w="2062" w:type="pct"/>
            <w:shd w:val="clear" w:color="auto" w:fill="auto"/>
            <w:vAlign w:val="center"/>
          </w:tcPr>
          <w:p w14:paraId="20D54302" w14:textId="77777777" w:rsidR="0072595C"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1CDBBFE8"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AC72A3">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AC72A3">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AC72A3">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AC72A3">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AC72A3">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524DF0D4" w14:textId="77777777" w:rsidTr="006B1F90">
        <w:trPr>
          <w:trHeight w:val="161"/>
          <w:jc w:val="center"/>
        </w:trPr>
        <w:tc>
          <w:tcPr>
            <w:tcW w:w="358" w:type="pct"/>
            <w:shd w:val="clear" w:color="auto" w:fill="auto"/>
          </w:tcPr>
          <w:p w14:paraId="2B237BCD"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9EF096"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86CA71"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2070F7B"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7D768D"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60BD9DFA" w14:textId="77777777" w:rsidTr="006B1F90">
        <w:trPr>
          <w:trHeight w:val="625"/>
          <w:jc w:val="center"/>
        </w:trPr>
        <w:tc>
          <w:tcPr>
            <w:tcW w:w="358" w:type="pct"/>
            <w:shd w:val="clear" w:color="auto" w:fill="auto"/>
          </w:tcPr>
          <w:p w14:paraId="5F0CA593" w14:textId="77777777" w:rsidR="0072595C" w:rsidRPr="00E833AC" w:rsidRDefault="00C61E24"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6A5FF496"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14B491DE" w14:textId="77777777" w:rsidR="0072595C" w:rsidRPr="00E833AC" w:rsidRDefault="0072595C" w:rsidP="00547601">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5DD3FB53" w14:textId="77777777" w:rsidR="0072595C" w:rsidRPr="00E833AC" w:rsidRDefault="0072595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375450FC"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AC72A3">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604F4C46" w14:textId="77777777"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2595C" w:rsidRPr="00E833AC" w14:paraId="32ACA9B1" w14:textId="77777777" w:rsidTr="006B1F90">
        <w:trPr>
          <w:trHeight w:val="161"/>
          <w:jc w:val="center"/>
        </w:trPr>
        <w:tc>
          <w:tcPr>
            <w:tcW w:w="358" w:type="pct"/>
            <w:shd w:val="clear" w:color="auto" w:fill="auto"/>
          </w:tcPr>
          <w:p w14:paraId="3FA80C7E" w14:textId="77777777" w:rsidR="0072595C" w:rsidRPr="00E833A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642A35" w14:textId="77777777" w:rsidR="0072595C" w:rsidRPr="00E833AC" w:rsidRDefault="0072595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5A51D6" w14:textId="77777777" w:rsidR="0072595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6C21732"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E12F53" w14:textId="77777777" w:rsidR="0072595C" w:rsidRPr="00E833AC" w:rsidRDefault="0072595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2595C" w:rsidRPr="00E833AC" w14:paraId="3B76C318" w14:textId="77777777" w:rsidTr="006B1F90">
        <w:trPr>
          <w:trHeight w:val="625"/>
          <w:jc w:val="center"/>
        </w:trPr>
        <w:tc>
          <w:tcPr>
            <w:tcW w:w="358" w:type="pct"/>
            <w:shd w:val="clear" w:color="auto" w:fill="auto"/>
          </w:tcPr>
          <w:p w14:paraId="63F14F84" w14:textId="77777777" w:rsidR="0072595C" w:rsidRPr="00E833AC" w:rsidRDefault="005019AB"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300F67" w:rsidRPr="00E833AC">
              <w:rPr>
                <w:rFonts w:asciiTheme="majorHAnsi" w:eastAsia="Calibri" w:hAnsiTheme="majorHAnsi" w:cs="Arial"/>
                <w:bCs/>
                <w:iCs/>
                <w:sz w:val="22"/>
                <w:szCs w:val="22"/>
                <w:lang w:eastAsia="pl-PL"/>
              </w:rPr>
              <w:t>1</w:t>
            </w:r>
            <w:r w:rsidR="00C61E24" w:rsidRPr="00E833AC">
              <w:rPr>
                <w:rFonts w:asciiTheme="majorHAnsi" w:eastAsia="Calibri" w:hAnsiTheme="majorHAnsi" w:cs="Arial"/>
                <w:bCs/>
                <w:iCs/>
                <w:sz w:val="22"/>
                <w:szCs w:val="22"/>
                <w:lang w:eastAsia="pl-PL"/>
              </w:rPr>
              <w:t>3</w:t>
            </w:r>
          </w:p>
        </w:tc>
        <w:tc>
          <w:tcPr>
            <w:tcW w:w="958" w:type="pct"/>
            <w:shd w:val="clear" w:color="auto" w:fill="auto"/>
          </w:tcPr>
          <w:p w14:paraId="250A5C71" w14:textId="77777777" w:rsidR="0072595C" w:rsidRPr="00E833AC" w:rsidRDefault="0072595C" w:rsidP="00DF62D4">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t>
            </w:r>
            <w:r w:rsidR="00495BC0" w:rsidRPr="00E833AC">
              <w:rPr>
                <w:rFonts w:asciiTheme="majorHAnsi" w:eastAsia="Calibri" w:hAnsiTheme="majorHAnsi" w:cs="Arial"/>
                <w:bCs/>
                <w:iCs/>
                <w:sz w:val="22"/>
                <w:szCs w:val="22"/>
                <w:lang w:eastAsia="pl-PL"/>
              </w:rPr>
              <w:t>-</w:t>
            </w:r>
            <w:r w:rsidR="00834FC5" w:rsidRPr="00E833AC">
              <w:rPr>
                <w:rFonts w:asciiTheme="majorHAnsi" w:eastAsia="Calibri" w:hAnsiTheme="majorHAnsi" w:cs="Arial"/>
                <w:bCs/>
                <w:iCs/>
                <w:sz w:val="22"/>
                <w:szCs w:val="22"/>
                <w:lang w:eastAsia="pl-PL"/>
              </w:rPr>
              <w:t>W</w:t>
            </w:r>
          </w:p>
        </w:tc>
        <w:tc>
          <w:tcPr>
            <w:tcW w:w="910" w:type="pct"/>
            <w:shd w:val="clear" w:color="auto" w:fill="auto"/>
          </w:tcPr>
          <w:p w14:paraId="525AFE87" w14:textId="77777777" w:rsidR="00DF62D4" w:rsidRPr="00E833AC" w:rsidRDefault="005A129D"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-SZTIL</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-SZTM</w:t>
            </w:r>
            <w:r w:rsidRPr="00E833AC">
              <w:rPr>
                <w:rFonts w:asciiTheme="majorHAnsi" w:eastAsia="Calibri" w:hAnsiTheme="majorHAnsi" w:cs="Arial"/>
                <w:bCs/>
                <w:iCs/>
                <w:sz w:val="16"/>
                <w:szCs w:val="16"/>
                <w:lang w:eastAsia="pl-PL"/>
              </w:rPr>
              <w:t xml:space="preserve">, </w:t>
            </w:r>
            <w:r w:rsidR="009814D1"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CW</w:t>
            </w:r>
            <w:r w:rsidR="009814D1" w:rsidRPr="00E833AC">
              <w:rPr>
                <w:rFonts w:asciiTheme="majorHAnsi" w:eastAsia="Calibri" w:hAnsiTheme="majorHAnsi" w:cs="Arial"/>
                <w:bCs/>
                <w:iCs/>
                <w:sz w:val="16"/>
                <w:szCs w:val="16"/>
                <w:lang w:eastAsia="pl-PL"/>
              </w:rPr>
              <w:t>-NAT</w:t>
            </w:r>
            <w:r w:rsidRPr="00E833AC">
              <w:rPr>
                <w:rFonts w:asciiTheme="majorHAnsi" w:eastAsia="Calibri" w:hAnsiTheme="majorHAnsi" w:cs="Arial"/>
                <w:bCs/>
                <w:iCs/>
                <w:sz w:val="16"/>
                <w:szCs w:val="16"/>
                <w:lang w:eastAsia="pl-PL"/>
              </w:rPr>
              <w:t xml:space="preserve"> </w:t>
            </w:r>
          </w:p>
        </w:tc>
        <w:tc>
          <w:tcPr>
            <w:tcW w:w="2062" w:type="pct"/>
            <w:shd w:val="clear" w:color="auto" w:fill="auto"/>
          </w:tcPr>
          <w:p w14:paraId="7B417C0A" w14:textId="77777777" w:rsidR="0072595C" w:rsidRPr="00E833AC" w:rsidRDefault="005A129D" w:rsidP="005A129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761E2DBA" w14:textId="77777777" w:rsidR="0072595C" w:rsidRPr="00E833AC" w:rsidRDefault="0072595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AC72A3">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1A3917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D45FD9" w:rsidRPr="00E833AC" w14:paraId="0C01EECD" w14:textId="77777777" w:rsidTr="00D07CE8">
        <w:trPr>
          <w:trHeight w:val="161"/>
          <w:jc w:val="center"/>
        </w:trPr>
        <w:tc>
          <w:tcPr>
            <w:tcW w:w="358" w:type="pct"/>
            <w:shd w:val="clear" w:color="auto" w:fill="auto"/>
          </w:tcPr>
          <w:p w14:paraId="14441967"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D76BAC"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E7F061"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EEFB1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AE9B0E"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45FD9" w:rsidRPr="00E833AC" w14:paraId="371C3A6C" w14:textId="77777777" w:rsidTr="00D07CE8">
        <w:trPr>
          <w:trHeight w:val="625"/>
          <w:jc w:val="center"/>
        </w:trPr>
        <w:tc>
          <w:tcPr>
            <w:tcW w:w="358" w:type="pct"/>
            <w:shd w:val="clear" w:color="auto" w:fill="auto"/>
          </w:tcPr>
          <w:p w14:paraId="31A92431" w14:textId="77777777" w:rsidR="00D45FD9"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42284039"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3EB2E934"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2AE633EC"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172181F8"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D45FD9" w:rsidRPr="00E833AC" w14:paraId="1BD1F237" w14:textId="77777777" w:rsidTr="00D07CE8">
        <w:trPr>
          <w:trHeight w:val="625"/>
          <w:jc w:val="center"/>
        </w:trPr>
        <w:tc>
          <w:tcPr>
            <w:tcW w:w="358" w:type="pct"/>
            <w:shd w:val="clear" w:color="auto" w:fill="auto"/>
          </w:tcPr>
          <w:p w14:paraId="7FBB681B" w14:textId="77777777" w:rsidR="00D45FD9" w:rsidRPr="00E833AC" w:rsidRDefault="00DA070B" w:rsidP="009814D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w:t>
            </w:r>
            <w:r w:rsidR="009814D1" w:rsidRPr="00E833AC">
              <w:rPr>
                <w:rFonts w:asciiTheme="majorHAnsi" w:eastAsia="Calibri" w:hAnsiTheme="majorHAnsi" w:cs="Arial"/>
                <w:bCs/>
                <w:iCs/>
                <w:sz w:val="22"/>
                <w:szCs w:val="22"/>
                <w:lang w:eastAsia="pl-PL"/>
              </w:rPr>
              <w:t>5</w:t>
            </w:r>
          </w:p>
        </w:tc>
        <w:tc>
          <w:tcPr>
            <w:tcW w:w="958" w:type="pct"/>
            <w:shd w:val="clear" w:color="auto" w:fill="auto"/>
          </w:tcPr>
          <w:p w14:paraId="332E7120" w14:textId="77777777" w:rsidR="00D45FD9" w:rsidRPr="00E833AC" w:rsidRDefault="00D45FD9"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4B716E41" w14:textId="77777777" w:rsidR="00D45FD9" w:rsidRPr="00E833AC" w:rsidRDefault="00D45FD9" w:rsidP="00D45FD9">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3287AAAB" w14:textId="77777777" w:rsidR="00D45FD9" w:rsidRPr="00E833AC" w:rsidRDefault="00D45FD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31DF03C0" w14:textId="77777777" w:rsidR="00D45FD9" w:rsidRPr="00E833AC" w:rsidRDefault="00D45FD9"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AC72A3">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AC72A3">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AC72A3">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3EFCA41" w14:textId="77777777"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br w:type="page"/>
      </w:r>
    </w:p>
    <w:p w14:paraId="58CEB97C" w14:textId="77777777" w:rsidR="00B929C4" w:rsidRPr="00E833AC" w:rsidRDefault="005019AB" w:rsidP="00B929C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I.6 Pielęgnowanie młodników</w:t>
      </w:r>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AC72A3">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AC72A3">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AC72A3">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AC72A3">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AC72A3">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AC72A3">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6"/>
        <w:gridCol w:w="1676"/>
        <w:gridCol w:w="3796"/>
        <w:gridCol w:w="1453"/>
      </w:tblGrid>
      <w:tr w:rsidR="00D45FD9" w:rsidRPr="00E833AC" w14:paraId="2EDFA04E" w14:textId="77777777" w:rsidTr="000C6100">
        <w:trPr>
          <w:trHeight w:val="161"/>
          <w:jc w:val="center"/>
        </w:trPr>
        <w:tc>
          <w:tcPr>
            <w:tcW w:w="352" w:type="pct"/>
            <w:shd w:val="clear" w:color="auto" w:fill="auto"/>
          </w:tcPr>
          <w:p w14:paraId="6AE95A4A" w14:textId="77777777" w:rsidR="00D45FD9" w:rsidRPr="00E833A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0BA186D9" w14:textId="77777777" w:rsidR="00D45FD9" w:rsidRPr="00E833AC" w:rsidRDefault="00D45FD9"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67E628ED" w14:textId="77777777" w:rsidR="00D45FD9"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30" w:type="pct"/>
            <w:shd w:val="clear" w:color="auto" w:fill="auto"/>
          </w:tcPr>
          <w:p w14:paraId="3FDF15A5"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0BFDC9C7" w14:textId="77777777" w:rsidR="00D45FD9" w:rsidRPr="00E833AC" w:rsidRDefault="00D45FD9"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9814D1" w:rsidRPr="00E833AC" w14:paraId="28FAEB77" w14:textId="77777777" w:rsidTr="000C6100">
        <w:trPr>
          <w:trHeight w:val="625"/>
          <w:jc w:val="center"/>
        </w:trPr>
        <w:tc>
          <w:tcPr>
            <w:tcW w:w="352" w:type="pct"/>
            <w:shd w:val="clear" w:color="auto" w:fill="auto"/>
          </w:tcPr>
          <w:p w14:paraId="0ED21733" w14:textId="77777777" w:rsidR="009814D1" w:rsidRPr="00E833AC" w:rsidRDefault="009814D1"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23CD0A63" w14:textId="77777777" w:rsidR="009814D1" w:rsidRPr="00E833AC" w:rsidRDefault="009814D1"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t>
            </w:r>
            <w:r w:rsidR="00495BC0" w:rsidRPr="00E833AC">
              <w:rPr>
                <w:rFonts w:asciiTheme="majorHAnsi" w:eastAsia="Calibri" w:hAnsiTheme="majorHAnsi" w:cs="Arial"/>
                <w:bCs/>
                <w:iCs/>
                <w:sz w:val="22"/>
                <w:szCs w:val="22"/>
                <w:lang w:eastAsia="pl-PL"/>
              </w:rPr>
              <w:t>-W</w:t>
            </w:r>
          </w:p>
        </w:tc>
        <w:tc>
          <w:tcPr>
            <w:tcW w:w="896" w:type="pct"/>
            <w:shd w:val="clear" w:color="auto" w:fill="auto"/>
          </w:tcPr>
          <w:p w14:paraId="37D3FBBD" w14:textId="77777777" w:rsidR="009814D1" w:rsidRPr="00E833AC" w:rsidRDefault="009814D1" w:rsidP="009814D1">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2DB3EE6C" w14:textId="77777777" w:rsidR="009814D1" w:rsidRPr="00E833AC" w:rsidRDefault="009814D1" w:rsidP="000C4FF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5D4220E8" w14:textId="77777777" w:rsidR="009814D1" w:rsidRPr="00E833AC" w:rsidRDefault="009814D1"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9A76343" w:rsidR="007B4295" w:rsidRPr="00E833AC" w:rsidRDefault="7EE111D4" w:rsidP="00AC72A3">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AC72A3">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AC72A3">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AC72A3">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AC72A3">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220BBB2" w14:textId="77777777" w:rsidR="00356E32" w:rsidRPr="00E833AC" w:rsidRDefault="00356E32"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B929C4">
      <w:pPr>
        <w:suppressAutoHyphens w:val="0"/>
        <w:spacing w:before="120" w:after="120"/>
        <w:jc w:val="center"/>
        <w:rPr>
          <w:rFonts w:asciiTheme="majorHAnsi" w:eastAsia="Calibri" w:hAnsiTheme="majorHAnsi" w:cs="Arial"/>
          <w:i/>
          <w:sz w:val="22"/>
          <w:szCs w:val="22"/>
          <w:lang w:eastAsia="en-US"/>
        </w:rPr>
      </w:pPr>
      <w:r w:rsidRPr="00E833AC">
        <w:rPr>
          <w:rFonts w:asciiTheme="majorHAnsi" w:hAnsiTheme="majorHAnsi" w:cs="Arial"/>
          <w:b/>
          <w:sz w:val="22"/>
          <w:szCs w:val="22"/>
          <w:lang w:eastAsia="pl-PL"/>
        </w:rPr>
        <w:lastRenderedPageBreak/>
        <w:t>I</w:t>
      </w:r>
      <w:r w:rsidR="00B929C4" w:rsidRPr="00E833AC">
        <w:rPr>
          <w:rFonts w:asciiTheme="majorHAnsi" w:hAnsiTheme="majorHAnsi" w:cs="Arial"/>
          <w:b/>
          <w:sz w:val="22"/>
          <w:szCs w:val="22"/>
          <w:lang w:eastAsia="pl-PL"/>
        </w:rPr>
        <w:t>I.7 Pozostałe prace godzinowe w hodowli lasu</w:t>
      </w:r>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6B804566" w14:textId="77777777" w:rsidTr="000C6100">
        <w:trPr>
          <w:trHeight w:val="161"/>
          <w:jc w:val="center"/>
        </w:trPr>
        <w:tc>
          <w:tcPr>
            <w:tcW w:w="358" w:type="pct"/>
            <w:shd w:val="clear" w:color="auto" w:fill="auto"/>
          </w:tcPr>
          <w:p w14:paraId="5C5323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989F2F"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F1E0ED"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39E724B"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5B593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0F6880D8" w14:textId="77777777" w:rsidTr="000C6100">
        <w:trPr>
          <w:trHeight w:val="625"/>
          <w:jc w:val="center"/>
        </w:trPr>
        <w:tc>
          <w:tcPr>
            <w:tcW w:w="358" w:type="pct"/>
            <w:shd w:val="clear" w:color="auto" w:fill="auto"/>
          </w:tcPr>
          <w:p w14:paraId="759D24EC"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607DC6EF" w14:textId="77777777" w:rsidR="0065796C" w:rsidRPr="00E833AC" w:rsidRDefault="0087496E" w:rsidP="00547601">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62F4961B"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4C00B736"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74B5B047"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AC72A3">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AC72A3">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AC72A3">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CA58046" w14:textId="77777777" w:rsidTr="000C6100">
        <w:trPr>
          <w:trHeight w:val="161"/>
          <w:jc w:val="center"/>
        </w:trPr>
        <w:tc>
          <w:tcPr>
            <w:tcW w:w="358" w:type="pct"/>
            <w:shd w:val="clear" w:color="auto" w:fill="auto"/>
          </w:tcPr>
          <w:p w14:paraId="1A0D3F90"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E230F20"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29D7FC0"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E6AC5E"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8966C6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5796C" w:rsidRPr="00E833AC" w14:paraId="5D09C9C9" w14:textId="77777777" w:rsidTr="000C6100">
        <w:trPr>
          <w:trHeight w:val="625"/>
          <w:jc w:val="center"/>
        </w:trPr>
        <w:tc>
          <w:tcPr>
            <w:tcW w:w="358" w:type="pct"/>
            <w:shd w:val="clear" w:color="auto" w:fill="auto"/>
          </w:tcPr>
          <w:p w14:paraId="3D8C1C99" w14:textId="77777777" w:rsidR="0065796C"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45428480" w14:textId="77777777" w:rsidR="0065796C" w:rsidRPr="00E833AC" w:rsidRDefault="0087496E" w:rsidP="00E66FF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13D1C027" w14:textId="77777777" w:rsidR="0065796C" w:rsidRPr="00E833AC" w:rsidRDefault="0087496E"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ADB6117" w14:textId="77777777" w:rsidR="0065796C" w:rsidRPr="00E833AC" w:rsidRDefault="0065796C"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3CF85D6B" w14:textId="77777777" w:rsidR="0065796C" w:rsidRPr="00E833AC" w:rsidRDefault="0065796C"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AC72A3">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AC72A3">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AC72A3">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52CA237E"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65796C" w:rsidRPr="00E833AC" w14:paraId="25FA0A42" w14:textId="77777777" w:rsidTr="000C6100">
        <w:trPr>
          <w:trHeight w:val="161"/>
          <w:jc w:val="center"/>
        </w:trPr>
        <w:tc>
          <w:tcPr>
            <w:tcW w:w="358" w:type="pct"/>
            <w:shd w:val="clear" w:color="auto" w:fill="auto"/>
          </w:tcPr>
          <w:p w14:paraId="253341CA" w14:textId="77777777" w:rsidR="0065796C" w:rsidRPr="00E833A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4C55C5" w14:textId="77777777" w:rsidR="0065796C" w:rsidRPr="00E833AC" w:rsidRDefault="0065796C"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9411F2" w14:textId="77777777" w:rsidR="0065796C"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B61209"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7B83DC" w14:textId="77777777" w:rsidR="0065796C" w:rsidRPr="00E833AC" w:rsidRDefault="0065796C"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B4295" w:rsidRPr="00E833AC" w14:paraId="2ADE96B6" w14:textId="77777777" w:rsidTr="000C6100">
        <w:trPr>
          <w:trHeight w:val="625"/>
          <w:jc w:val="center"/>
        </w:trPr>
        <w:tc>
          <w:tcPr>
            <w:tcW w:w="358" w:type="pct"/>
            <w:shd w:val="clear" w:color="auto" w:fill="auto"/>
          </w:tcPr>
          <w:p w14:paraId="2714F9DC" w14:textId="77777777" w:rsidR="007B4295" w:rsidRPr="00E833AC" w:rsidRDefault="00823746" w:rsidP="008237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740A1780" w14:textId="77777777" w:rsidR="00E334B0" w:rsidRPr="00E833AC" w:rsidRDefault="007B4295" w:rsidP="00E66FF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910" w:type="pct"/>
            <w:shd w:val="clear" w:color="auto" w:fill="auto"/>
          </w:tcPr>
          <w:p w14:paraId="64A2FD34" w14:textId="77777777" w:rsidR="007B4295" w:rsidRPr="00E833AC" w:rsidRDefault="007B4295" w:rsidP="00E66FF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w:t>
            </w:r>
            <w:r w:rsidR="00EE5EF9"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RU</w:t>
            </w:r>
            <w:r w:rsidR="00E66FF0" w:rsidRPr="00E833AC">
              <w:rPr>
                <w:rFonts w:asciiTheme="majorHAnsi" w:eastAsia="Calibri" w:hAnsiTheme="majorHAnsi" w:cs="Arial"/>
                <w:sz w:val="22"/>
                <w:szCs w:val="22"/>
                <w:lang w:eastAsia="en-US"/>
              </w:rPr>
              <w:t>8</w:t>
            </w:r>
          </w:p>
        </w:tc>
        <w:tc>
          <w:tcPr>
            <w:tcW w:w="2062" w:type="pct"/>
            <w:shd w:val="clear" w:color="auto" w:fill="auto"/>
          </w:tcPr>
          <w:p w14:paraId="507D0133" w14:textId="77777777" w:rsidR="007B4295" w:rsidRPr="00E833AC" w:rsidRDefault="007B4295"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5E31B89" w14:textId="77777777" w:rsidR="007B4295" w:rsidRPr="00E833AC" w:rsidRDefault="007B4295"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AC72A3">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AC72A3">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AC72A3">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08ABAEF6" w:rsidR="00B929C4"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05825B36" w14:textId="77777777" w:rsidR="00022654" w:rsidRPr="00B47339" w:rsidRDefault="00022654" w:rsidP="00022654">
      <w:pPr>
        <w:suppressAutoHyphens w:val="0"/>
        <w:autoSpaceDE w:val="0"/>
        <w:autoSpaceDN w:val="0"/>
        <w:adjustRightInd w:val="0"/>
        <w:spacing w:line="360" w:lineRule="auto"/>
        <w:jc w:val="center"/>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II.8. Fitomelioracje</w:t>
      </w:r>
    </w:p>
    <w:p w14:paraId="74F1E747"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r w:rsidRPr="00B47339">
        <w:rPr>
          <w:rFonts w:asciiTheme="majorHAnsi" w:eastAsia="Calibri" w:hAnsiTheme="majorHAnsi" w:cs="Arial"/>
          <w:b/>
          <w:bCs/>
          <w:color w:val="00B050"/>
          <w:sz w:val="22"/>
          <w:szCs w:val="22"/>
          <w:lang w:eastAsia="en-US"/>
        </w:rPr>
        <w:t>8.1 Siew ręczny w fitomelioracjach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05"/>
        <w:gridCol w:w="1216"/>
        <w:gridCol w:w="4227"/>
        <w:gridCol w:w="1211"/>
      </w:tblGrid>
      <w:tr w:rsidR="00022654" w:rsidRPr="00B47339" w14:paraId="35EEEEB7" w14:textId="77777777" w:rsidTr="00022654">
        <w:trPr>
          <w:trHeight w:val="499"/>
          <w:jc w:val="center"/>
        </w:trPr>
        <w:tc>
          <w:tcPr>
            <w:tcW w:w="630" w:type="pct"/>
          </w:tcPr>
          <w:p w14:paraId="7F4285A0"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631" w:type="pct"/>
          </w:tcPr>
          <w:p w14:paraId="360D4EA0"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76" w:type="pct"/>
            <w:shd w:val="clear" w:color="auto" w:fill="auto"/>
          </w:tcPr>
          <w:p w14:paraId="378E2193"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72" w:type="pct"/>
            <w:shd w:val="clear" w:color="auto" w:fill="auto"/>
          </w:tcPr>
          <w:p w14:paraId="62AAC8E3"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90" w:type="pct"/>
            <w:shd w:val="clear" w:color="auto" w:fill="auto"/>
          </w:tcPr>
          <w:p w14:paraId="4CE9870D"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4D27051C" w14:textId="77777777" w:rsidTr="00022654">
        <w:trPr>
          <w:trHeight w:val="499"/>
          <w:jc w:val="center"/>
        </w:trPr>
        <w:tc>
          <w:tcPr>
            <w:tcW w:w="631" w:type="pct"/>
            <w:tcBorders>
              <w:top w:val="single" w:sz="4" w:space="0" w:color="auto"/>
              <w:left w:val="single" w:sz="4" w:space="0" w:color="auto"/>
              <w:bottom w:val="single" w:sz="4" w:space="0" w:color="auto"/>
              <w:right w:val="single" w:sz="4" w:space="0" w:color="auto"/>
            </w:tcBorders>
          </w:tcPr>
          <w:p w14:paraId="2A48B906" w14:textId="77777777" w:rsidR="00022654" w:rsidRPr="00B47339" w:rsidRDefault="00022654" w:rsidP="00022654">
            <w:pPr>
              <w:suppressAutoHyphens w:val="0"/>
              <w:spacing w:line="360" w:lineRule="auto"/>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119.1</w:t>
            </w:r>
          </w:p>
        </w:tc>
        <w:tc>
          <w:tcPr>
            <w:tcW w:w="631" w:type="pct"/>
            <w:tcBorders>
              <w:top w:val="single" w:sz="4" w:space="0" w:color="auto"/>
              <w:left w:val="single" w:sz="4" w:space="0" w:color="auto"/>
              <w:bottom w:val="single" w:sz="4" w:space="0" w:color="auto"/>
              <w:right w:val="single" w:sz="4" w:space="0" w:color="auto"/>
            </w:tcBorders>
          </w:tcPr>
          <w:p w14:paraId="42EEED27" w14:textId="77777777" w:rsidR="00022654" w:rsidRPr="00B47339" w:rsidRDefault="00022654" w:rsidP="00022654">
            <w:pPr>
              <w:suppressAutoHyphens w:val="0"/>
              <w:spacing w:line="360" w:lineRule="auto"/>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SIEW-MOTY</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630CC011" w14:textId="77777777" w:rsidR="00022654" w:rsidRPr="00B47339" w:rsidRDefault="00022654" w:rsidP="00022654">
            <w:pPr>
              <w:suppressAutoHyphens w:val="0"/>
              <w:spacing w:line="360" w:lineRule="auto"/>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SIEW-MOTY</w:t>
            </w:r>
          </w:p>
        </w:tc>
        <w:tc>
          <w:tcPr>
            <w:tcW w:w="2372" w:type="pct"/>
            <w:tcBorders>
              <w:top w:val="single" w:sz="4" w:space="0" w:color="auto"/>
              <w:left w:val="single" w:sz="4" w:space="0" w:color="auto"/>
              <w:bottom w:val="single" w:sz="4" w:space="0" w:color="auto"/>
              <w:right w:val="single" w:sz="4" w:space="0" w:color="auto"/>
            </w:tcBorders>
            <w:shd w:val="clear" w:color="auto" w:fill="auto"/>
          </w:tcPr>
          <w:p w14:paraId="7B313047" w14:textId="77777777" w:rsidR="00022654" w:rsidRPr="00B47339" w:rsidRDefault="00022654" w:rsidP="00022654">
            <w:pPr>
              <w:suppressAutoHyphens w:val="0"/>
              <w:spacing w:line="360" w:lineRule="auto"/>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Ręczny wysiew nasion</w:t>
            </w:r>
          </w:p>
        </w:tc>
        <w:tc>
          <w:tcPr>
            <w:tcW w:w="690" w:type="pct"/>
            <w:tcBorders>
              <w:top w:val="single" w:sz="4" w:space="0" w:color="auto"/>
              <w:left w:val="single" w:sz="4" w:space="0" w:color="auto"/>
              <w:bottom w:val="single" w:sz="4" w:space="0" w:color="auto"/>
              <w:right w:val="single" w:sz="4" w:space="0" w:color="auto"/>
            </w:tcBorders>
            <w:shd w:val="clear" w:color="auto" w:fill="auto"/>
          </w:tcPr>
          <w:p w14:paraId="29160769" w14:textId="77777777" w:rsidR="00022654" w:rsidRPr="00B47339" w:rsidRDefault="00022654" w:rsidP="00022654">
            <w:pPr>
              <w:suppressAutoHyphens w:val="0"/>
              <w:spacing w:line="360" w:lineRule="auto"/>
              <w:rPr>
                <w:rFonts w:asciiTheme="majorHAnsi" w:eastAsia="Calibri" w:hAnsiTheme="majorHAnsi" w:cs="Arial"/>
                <w:bCs/>
                <w:iCs/>
                <w:color w:val="00B050"/>
                <w:sz w:val="22"/>
                <w:szCs w:val="22"/>
                <w:lang w:eastAsia="pl-PL"/>
              </w:rPr>
            </w:pPr>
            <w:r w:rsidRPr="00B47339">
              <w:rPr>
                <w:rFonts w:asciiTheme="majorHAnsi" w:eastAsia="Calibri" w:hAnsiTheme="majorHAnsi" w:cs="Arial"/>
                <w:bCs/>
                <w:iCs/>
                <w:color w:val="00B050"/>
                <w:sz w:val="22"/>
                <w:szCs w:val="22"/>
                <w:lang w:eastAsia="pl-PL"/>
              </w:rPr>
              <w:t>HA</w:t>
            </w:r>
          </w:p>
        </w:tc>
      </w:tr>
    </w:tbl>
    <w:p w14:paraId="6CFBE553" w14:textId="77777777" w:rsidR="00022654" w:rsidRPr="00B47339" w:rsidRDefault="00022654" w:rsidP="00022654">
      <w:pPr>
        <w:suppressAutoHyphens w:val="0"/>
        <w:autoSpaceDE w:val="0"/>
        <w:autoSpaceDN w:val="0"/>
        <w:adjustRightInd w:val="0"/>
        <w:jc w:val="both"/>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Standard technologii dla tej czynności obejmuje:</w:t>
      </w:r>
    </w:p>
    <w:p w14:paraId="16999F69"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bookmarkStart w:id="4" w:name="_Hlk70507239"/>
      <w:r w:rsidRPr="00B47339">
        <w:rPr>
          <w:rFonts w:asciiTheme="majorHAnsi" w:eastAsia="Calibri" w:hAnsiTheme="majorHAnsi" w:cs="Arial"/>
          <w:bCs/>
          <w:color w:val="00B050"/>
          <w:sz w:val="22"/>
          <w:szCs w:val="22"/>
          <w:lang w:eastAsia="en-US"/>
        </w:rPr>
        <w:t>- Wykonanie rowków/otworów siewnych w więźbie</w:t>
      </w:r>
      <w:r>
        <w:rPr>
          <w:rFonts w:asciiTheme="majorHAnsi" w:eastAsia="Calibri" w:hAnsiTheme="majorHAnsi" w:cs="Arial"/>
          <w:bCs/>
          <w:color w:val="00B050"/>
          <w:sz w:val="22"/>
          <w:szCs w:val="22"/>
          <w:lang w:eastAsia="en-US"/>
        </w:rPr>
        <w:t>: 1,50 m x 1,00 m (+/- 10%).</w:t>
      </w:r>
    </w:p>
    <w:bookmarkEnd w:id="4"/>
    <w:p w14:paraId="1E85352C"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Doniesienie nasion.</w:t>
      </w:r>
    </w:p>
    <w:p w14:paraId="77558B09"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Siew ręczny nasion.</w:t>
      </w:r>
    </w:p>
    <w:p w14:paraId="27C3BEFF"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Przykrycie nasion.</w:t>
      </w:r>
    </w:p>
    <w:p w14:paraId="1B8317AD" w14:textId="77777777" w:rsidR="00022654" w:rsidRPr="00EF6AD2" w:rsidRDefault="00022654" w:rsidP="00022654">
      <w:pPr>
        <w:suppressAutoHyphens w:val="0"/>
        <w:jc w:val="both"/>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0F3015ED"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Sprzęt, narzędzia zapewnia :</w:t>
      </w:r>
    </w:p>
    <w:p w14:paraId="42C5E2EA" w14:textId="77777777" w:rsidR="00022654" w:rsidRPr="008E1560"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8E1560">
        <w:rPr>
          <w:rFonts w:asciiTheme="majorHAnsi" w:eastAsia="Calibri" w:hAnsiTheme="majorHAnsi" w:cs="Arial"/>
          <w:bCs/>
          <w:color w:val="00B050"/>
          <w:sz w:val="22"/>
          <w:szCs w:val="22"/>
          <w:lang w:eastAsia="en-US"/>
        </w:rPr>
        <w:t>- Wykonawca: wiadra, motyki, grabie, znaczniki (wymienić)</w:t>
      </w:r>
    </w:p>
    <w:p w14:paraId="3C9EFF3A"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Pr>
          <w:rFonts w:asciiTheme="majorHAnsi" w:eastAsia="Calibri" w:hAnsiTheme="majorHAnsi" w:cs="Arial"/>
          <w:bCs/>
          <w:color w:val="00B050"/>
          <w:sz w:val="22"/>
          <w:szCs w:val="22"/>
          <w:lang w:eastAsia="en-US"/>
        </w:rPr>
        <w:t xml:space="preserve">- Zamawiający: nie dotyczy </w:t>
      </w:r>
      <w:r w:rsidRPr="00B47339">
        <w:rPr>
          <w:rFonts w:asciiTheme="majorHAnsi" w:eastAsia="Calibri" w:hAnsiTheme="majorHAnsi" w:cs="Arial"/>
          <w:bCs/>
          <w:color w:val="00B050"/>
          <w:sz w:val="22"/>
          <w:szCs w:val="22"/>
          <w:lang w:eastAsia="en-US"/>
        </w:rPr>
        <w:t>(wymienić)</w:t>
      </w:r>
    </w:p>
    <w:p w14:paraId="3AB23434"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Nasiona zapewnia Zamawiający.</w:t>
      </w:r>
    </w:p>
    <w:p w14:paraId="61898A74" w14:textId="77777777" w:rsidR="00022654" w:rsidRPr="00B47339" w:rsidRDefault="00022654" w:rsidP="00022654">
      <w:pPr>
        <w:suppressAutoHyphens w:val="0"/>
        <w:autoSpaceDE w:val="0"/>
        <w:autoSpaceDN w:val="0"/>
        <w:adjustRightInd w:val="0"/>
        <w:jc w:val="both"/>
        <w:rPr>
          <w:rFonts w:asciiTheme="majorHAnsi" w:eastAsia="Calibri" w:hAnsiTheme="majorHAnsi" w:cs="Arial"/>
          <w:b/>
          <w:color w:val="00B050"/>
          <w:sz w:val="22"/>
          <w:szCs w:val="22"/>
          <w:lang w:eastAsia="en-US"/>
        </w:rPr>
      </w:pPr>
      <w:r w:rsidRPr="00B47339">
        <w:rPr>
          <w:rFonts w:asciiTheme="majorHAnsi" w:eastAsia="Calibri" w:hAnsiTheme="majorHAnsi" w:cs="Arial"/>
          <w:b/>
          <w:color w:val="00B050"/>
          <w:sz w:val="22"/>
          <w:szCs w:val="22"/>
          <w:lang w:eastAsia="en-US"/>
        </w:rPr>
        <w:t>Procedura odbioru:</w:t>
      </w:r>
    </w:p>
    <w:p w14:paraId="74915CA1"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Odbiór prac nastąpi poprzez zweryfikowanie prawidłowości ich wykonania z opisem czynności i</w:t>
      </w:r>
      <w:r>
        <w:rPr>
          <w:rFonts w:asciiTheme="majorHAnsi" w:eastAsia="Calibri" w:hAnsiTheme="majorHAnsi" w:cs="Arial"/>
          <w:bCs/>
          <w:color w:val="00B050"/>
          <w:sz w:val="22"/>
          <w:szCs w:val="22"/>
          <w:lang w:eastAsia="en-US"/>
        </w:rPr>
        <w:t> </w:t>
      </w:r>
      <w:r w:rsidRPr="00B47339">
        <w:rPr>
          <w:rFonts w:asciiTheme="majorHAnsi" w:eastAsia="Calibri" w:hAnsiTheme="majorHAnsi" w:cs="Arial"/>
          <w:bCs/>
          <w:color w:val="00B050"/>
          <w:sz w:val="22"/>
          <w:szCs w:val="22"/>
          <w:lang w:eastAsia="en-US"/>
        </w:rPr>
        <w:t>zleceniem i dokonanie pomiaru powierzchni wykonanego zabiegu (np. przy pomocy: dalmierza, taśmy mierniczej, GPS, itp.). Zlecona powierzchnia powinna być pomniejszona o</w:t>
      </w:r>
      <w:r>
        <w:rPr>
          <w:rFonts w:asciiTheme="majorHAnsi" w:eastAsia="Calibri" w:hAnsiTheme="majorHAnsi" w:cs="Arial"/>
          <w:bCs/>
          <w:color w:val="00B050"/>
          <w:sz w:val="22"/>
          <w:szCs w:val="22"/>
          <w:lang w:eastAsia="en-US"/>
        </w:rPr>
        <w:t> </w:t>
      </w:r>
      <w:r w:rsidRPr="00B47339">
        <w:rPr>
          <w:rFonts w:asciiTheme="majorHAnsi" w:eastAsia="Calibri" w:hAnsiTheme="majorHAnsi" w:cs="Arial"/>
          <w:bCs/>
          <w:color w:val="00B050"/>
          <w:sz w:val="22"/>
          <w:szCs w:val="22"/>
          <w:lang w:eastAsia="en-US"/>
        </w:rPr>
        <w:t>istniejące w wydzieleniu takie elementy jak: drogi, kępy drzewostanu nie objęte zabiegiem, bagna itp.</w:t>
      </w:r>
    </w:p>
    <w:p w14:paraId="079B7A30"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72AB33EA" w14:textId="77777777" w:rsidR="00022654" w:rsidRDefault="00022654" w:rsidP="00022654">
      <w:pPr>
        <w:suppressAutoHyphens w:val="0"/>
        <w:autoSpaceDE w:val="0"/>
        <w:autoSpaceDN w:val="0"/>
        <w:adjustRightInd w:val="0"/>
        <w:spacing w:line="360" w:lineRule="auto"/>
        <w:rPr>
          <w:rFonts w:asciiTheme="majorHAnsi" w:eastAsia="Calibri" w:hAnsiTheme="majorHAnsi" w:cs="Arial"/>
          <w:bCs/>
          <w:color w:val="00B050"/>
          <w:sz w:val="22"/>
          <w:szCs w:val="22"/>
          <w:lang w:eastAsia="en-US"/>
        </w:rPr>
      </w:pPr>
    </w:p>
    <w:p w14:paraId="1562E120" w14:textId="77777777" w:rsidR="00022654" w:rsidRPr="00B47339" w:rsidRDefault="00022654" w:rsidP="00022654">
      <w:pPr>
        <w:suppressAutoHyphens w:val="0"/>
        <w:autoSpaceDE w:val="0"/>
        <w:autoSpaceDN w:val="0"/>
        <w:adjustRightInd w:val="0"/>
        <w:spacing w:line="360" w:lineRule="auto"/>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II.9.  Melioracje wodne</w:t>
      </w:r>
    </w:p>
    <w:p w14:paraId="0D6355CE" w14:textId="77777777" w:rsidR="00022654" w:rsidRPr="00B47339" w:rsidRDefault="00022654" w:rsidP="00022654">
      <w:pPr>
        <w:widowControl w:val="0"/>
        <w:suppressAutoHyphens w:val="0"/>
        <w:spacing w:line="360" w:lineRule="auto"/>
        <w:rPr>
          <w:rFonts w:asciiTheme="majorHAnsi" w:eastAsia="Verdana" w:hAnsiTheme="majorHAnsi" w:cs="Verdana"/>
          <w:b/>
          <w:color w:val="00B050"/>
          <w:kern w:val="1"/>
          <w:sz w:val="22"/>
          <w:szCs w:val="22"/>
          <w:lang w:eastAsia="zh-CN" w:bidi="hi-IN"/>
        </w:rPr>
      </w:pPr>
      <w:r w:rsidRPr="00B47339">
        <w:rPr>
          <w:rFonts w:asciiTheme="majorHAnsi" w:eastAsia="Calibri" w:hAnsiTheme="majorHAnsi" w:cs="Arial"/>
          <w:b/>
          <w:bCs/>
          <w:color w:val="00B050"/>
          <w:sz w:val="22"/>
          <w:szCs w:val="22"/>
          <w:lang w:eastAsia="en-US"/>
        </w:rPr>
        <w:t>9.1.</w:t>
      </w:r>
      <w:r w:rsidRPr="00B47339">
        <w:rPr>
          <w:rFonts w:asciiTheme="majorHAnsi" w:eastAsia="Verdana" w:hAnsiTheme="majorHAnsi" w:cs="Verdana"/>
          <w:b/>
          <w:color w:val="00B050"/>
          <w:kern w:val="1"/>
          <w:sz w:val="22"/>
          <w:szCs w:val="22"/>
          <w:lang w:eastAsia="zh-CN" w:bidi="hi-IN"/>
        </w:rPr>
        <w:t>Konserwacja rowów melioracyjnych</w:t>
      </w:r>
    </w:p>
    <w:tbl>
      <w:tblPr>
        <w:tblW w:w="5000" w:type="pct"/>
        <w:jc w:val="center"/>
        <w:tblLook w:val="0000" w:firstRow="0" w:lastRow="0" w:firstColumn="0" w:lastColumn="0" w:noHBand="0" w:noVBand="0"/>
      </w:tblPr>
      <w:tblGrid>
        <w:gridCol w:w="1110"/>
        <w:gridCol w:w="1305"/>
        <w:gridCol w:w="1216"/>
        <w:gridCol w:w="4237"/>
        <w:gridCol w:w="1194"/>
      </w:tblGrid>
      <w:tr w:rsidR="00022654" w:rsidRPr="00B47339" w14:paraId="75A87BC3" w14:textId="77777777" w:rsidTr="00022654">
        <w:trPr>
          <w:trHeight w:val="153"/>
          <w:jc w:val="center"/>
        </w:trPr>
        <w:tc>
          <w:tcPr>
            <w:tcW w:w="633" w:type="pct"/>
            <w:tcBorders>
              <w:top w:val="single" w:sz="4" w:space="0" w:color="000001"/>
              <w:left w:val="single" w:sz="4" w:space="0" w:color="000001"/>
              <w:bottom w:val="single" w:sz="4" w:space="0" w:color="000001"/>
            </w:tcBorders>
          </w:tcPr>
          <w:p w14:paraId="36DF76C2"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Nr </w:t>
            </w:r>
          </w:p>
        </w:tc>
        <w:tc>
          <w:tcPr>
            <w:tcW w:w="643" w:type="pct"/>
            <w:tcBorders>
              <w:top w:val="single" w:sz="4" w:space="0" w:color="000001"/>
              <w:left w:val="single" w:sz="4" w:space="0" w:color="000001"/>
              <w:bottom w:val="single" w:sz="4" w:space="0" w:color="000001"/>
            </w:tcBorders>
          </w:tcPr>
          <w:p w14:paraId="35DBCFC9"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czynności do rozliczenia </w:t>
            </w:r>
          </w:p>
        </w:tc>
        <w:tc>
          <w:tcPr>
            <w:tcW w:w="675" w:type="pct"/>
            <w:tcBorders>
              <w:top w:val="single" w:sz="4" w:space="0" w:color="000001"/>
              <w:left w:val="single" w:sz="4" w:space="0" w:color="000001"/>
              <w:bottom w:val="single" w:sz="4" w:space="0" w:color="000001"/>
            </w:tcBorders>
            <w:shd w:val="clear" w:color="auto" w:fill="auto"/>
          </w:tcPr>
          <w:p w14:paraId="4CBF2DA8"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Kod czynn. / materiału do wyceny </w:t>
            </w:r>
          </w:p>
        </w:tc>
        <w:tc>
          <w:tcPr>
            <w:tcW w:w="2373" w:type="pct"/>
            <w:tcBorders>
              <w:top w:val="single" w:sz="4" w:space="0" w:color="000001"/>
              <w:left w:val="single" w:sz="4" w:space="0" w:color="000001"/>
              <w:bottom w:val="single" w:sz="4" w:space="0" w:color="000001"/>
            </w:tcBorders>
            <w:shd w:val="clear" w:color="auto" w:fill="auto"/>
          </w:tcPr>
          <w:p w14:paraId="5D47657D"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Opis kodu czynności </w:t>
            </w:r>
          </w:p>
        </w:tc>
        <w:tc>
          <w:tcPr>
            <w:tcW w:w="676" w:type="pct"/>
            <w:tcBorders>
              <w:top w:val="single" w:sz="4" w:space="0" w:color="000001"/>
              <w:left w:val="single" w:sz="4" w:space="0" w:color="000001"/>
              <w:bottom w:val="single" w:sz="4" w:space="0" w:color="000001"/>
              <w:right w:val="single" w:sz="4" w:space="0" w:color="000001"/>
            </w:tcBorders>
            <w:shd w:val="clear" w:color="auto" w:fill="auto"/>
          </w:tcPr>
          <w:p w14:paraId="170D55FD" w14:textId="77777777" w:rsidR="00022654" w:rsidRPr="00B47339" w:rsidRDefault="00022654" w:rsidP="00022654">
            <w:pPr>
              <w:suppressAutoHyphens w:val="0"/>
              <w:autoSpaceDE w:val="0"/>
              <w:autoSpaceDN w:val="0"/>
              <w:adjustRightInd w:val="0"/>
              <w:rPr>
                <w:rFonts w:asciiTheme="majorHAnsi" w:eastAsia="Calibri" w:hAnsiTheme="majorHAnsi"/>
                <w:color w:val="00B050"/>
                <w:sz w:val="22"/>
                <w:szCs w:val="22"/>
                <w:lang w:eastAsia="en-US"/>
              </w:rPr>
            </w:pPr>
            <w:r w:rsidRPr="00B47339">
              <w:rPr>
                <w:rFonts w:asciiTheme="majorHAnsi" w:eastAsia="Calibri" w:hAnsiTheme="majorHAnsi"/>
                <w:b/>
                <w:bCs/>
                <w:i/>
                <w:iCs/>
                <w:color w:val="00B050"/>
                <w:sz w:val="22"/>
                <w:szCs w:val="22"/>
                <w:lang w:eastAsia="en-US"/>
              </w:rPr>
              <w:t xml:space="preserve">Jednostka miary </w:t>
            </w:r>
          </w:p>
        </w:tc>
      </w:tr>
      <w:tr w:rsidR="00022654" w:rsidRPr="00B47339" w14:paraId="503161E0" w14:textId="77777777" w:rsidTr="00022654">
        <w:trPr>
          <w:trHeight w:val="153"/>
          <w:jc w:val="center"/>
        </w:trPr>
        <w:tc>
          <w:tcPr>
            <w:tcW w:w="633" w:type="pct"/>
            <w:tcBorders>
              <w:top w:val="single" w:sz="4" w:space="0" w:color="000001"/>
              <w:left w:val="single" w:sz="4" w:space="0" w:color="000001"/>
              <w:bottom w:val="single" w:sz="4" w:space="0" w:color="000001"/>
            </w:tcBorders>
          </w:tcPr>
          <w:p w14:paraId="5BA0D229"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119.</w:t>
            </w:r>
            <w:r>
              <w:rPr>
                <w:rFonts w:asciiTheme="majorHAnsi" w:eastAsia="Verdana" w:hAnsiTheme="majorHAnsi" w:cs="Verdana"/>
                <w:color w:val="00B050"/>
                <w:kern w:val="1"/>
                <w:sz w:val="22"/>
                <w:szCs w:val="22"/>
                <w:lang w:eastAsia="zh-CN" w:bidi="hi-IN"/>
              </w:rPr>
              <w:t>2</w:t>
            </w:r>
          </w:p>
        </w:tc>
        <w:tc>
          <w:tcPr>
            <w:tcW w:w="643" w:type="pct"/>
            <w:tcBorders>
              <w:top w:val="single" w:sz="4" w:space="0" w:color="000001"/>
              <w:left w:val="single" w:sz="4" w:space="0" w:color="000001"/>
              <w:bottom w:val="single" w:sz="4" w:space="0" w:color="000001"/>
            </w:tcBorders>
            <w:vAlign w:val="center"/>
          </w:tcPr>
          <w:p w14:paraId="43AB6582"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IMCDNAR</w:t>
            </w:r>
          </w:p>
        </w:tc>
        <w:tc>
          <w:tcPr>
            <w:tcW w:w="675" w:type="pct"/>
            <w:tcBorders>
              <w:top w:val="single" w:sz="4" w:space="0" w:color="000001"/>
              <w:left w:val="single" w:sz="4" w:space="0" w:color="000001"/>
              <w:bottom w:val="single" w:sz="4" w:space="0" w:color="000001"/>
            </w:tcBorders>
            <w:shd w:val="clear" w:color="auto" w:fill="auto"/>
            <w:vAlign w:val="center"/>
          </w:tcPr>
          <w:p w14:paraId="2161F44F"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IMCDNAR</w:t>
            </w:r>
          </w:p>
        </w:tc>
        <w:tc>
          <w:tcPr>
            <w:tcW w:w="2373" w:type="pct"/>
            <w:tcBorders>
              <w:top w:val="single" w:sz="4" w:space="0" w:color="000001"/>
              <w:left w:val="single" w:sz="4" w:space="0" w:color="000001"/>
              <w:bottom w:val="single" w:sz="4" w:space="0" w:color="000001"/>
            </w:tcBorders>
            <w:shd w:val="clear" w:color="auto" w:fill="auto"/>
            <w:vAlign w:val="center"/>
          </w:tcPr>
          <w:p w14:paraId="45E64A7F"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Czyszczenie dna rowu ręcznie</w:t>
            </w:r>
          </w:p>
        </w:tc>
        <w:tc>
          <w:tcPr>
            <w:tcW w:w="676" w:type="pct"/>
            <w:tcBorders>
              <w:top w:val="single" w:sz="4" w:space="0" w:color="000001"/>
              <w:left w:val="single" w:sz="4" w:space="0" w:color="000001"/>
              <w:bottom w:val="single" w:sz="4" w:space="0" w:color="000001"/>
              <w:right w:val="single" w:sz="4" w:space="0" w:color="000001"/>
            </w:tcBorders>
            <w:shd w:val="clear" w:color="auto" w:fill="auto"/>
            <w:vAlign w:val="center"/>
          </w:tcPr>
          <w:p w14:paraId="2EC4D523"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MB</w:t>
            </w:r>
          </w:p>
        </w:tc>
      </w:tr>
      <w:tr w:rsidR="00022654" w:rsidRPr="00B47339" w14:paraId="1494164F" w14:textId="77777777" w:rsidTr="00022654">
        <w:trPr>
          <w:trHeight w:val="153"/>
          <w:jc w:val="center"/>
        </w:trPr>
        <w:tc>
          <w:tcPr>
            <w:tcW w:w="633" w:type="pct"/>
            <w:tcBorders>
              <w:top w:val="single" w:sz="4" w:space="0" w:color="000001"/>
              <w:left w:val="single" w:sz="4" w:space="0" w:color="000001"/>
              <w:bottom w:val="single" w:sz="4" w:space="0" w:color="000001"/>
            </w:tcBorders>
          </w:tcPr>
          <w:p w14:paraId="1184B721"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119.</w:t>
            </w:r>
            <w:r>
              <w:rPr>
                <w:rFonts w:asciiTheme="majorHAnsi" w:eastAsia="Verdana" w:hAnsiTheme="majorHAnsi" w:cs="Verdana"/>
                <w:color w:val="00B050"/>
                <w:kern w:val="1"/>
                <w:sz w:val="22"/>
                <w:szCs w:val="22"/>
                <w:lang w:eastAsia="zh-CN" w:bidi="hi-IN"/>
              </w:rPr>
              <w:t>3</w:t>
            </w:r>
          </w:p>
        </w:tc>
        <w:tc>
          <w:tcPr>
            <w:tcW w:w="643" w:type="pct"/>
            <w:tcBorders>
              <w:top w:val="single" w:sz="4" w:space="0" w:color="000001"/>
              <w:left w:val="single" w:sz="4" w:space="0" w:color="000001"/>
              <w:bottom w:val="single" w:sz="4" w:space="0" w:color="000001"/>
            </w:tcBorders>
          </w:tcPr>
          <w:p w14:paraId="2B721DEB"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KOS-ROWU</w:t>
            </w:r>
          </w:p>
        </w:tc>
        <w:tc>
          <w:tcPr>
            <w:tcW w:w="675" w:type="pct"/>
            <w:tcBorders>
              <w:top w:val="single" w:sz="4" w:space="0" w:color="000001"/>
              <w:left w:val="single" w:sz="4" w:space="0" w:color="000001"/>
              <w:bottom w:val="single" w:sz="4" w:space="0" w:color="000001"/>
            </w:tcBorders>
            <w:shd w:val="clear" w:color="auto" w:fill="auto"/>
          </w:tcPr>
          <w:p w14:paraId="53F28B4C"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KOS-</w:t>
            </w:r>
            <w:r w:rsidRPr="00B47339">
              <w:rPr>
                <w:rFonts w:asciiTheme="majorHAnsi" w:eastAsia="Verdana" w:hAnsiTheme="majorHAnsi" w:cs="Verdana"/>
                <w:color w:val="00B050"/>
                <w:kern w:val="1"/>
                <w:sz w:val="22"/>
                <w:szCs w:val="22"/>
                <w:lang w:eastAsia="zh-CN" w:bidi="hi-IN"/>
              </w:rPr>
              <w:lastRenderedPageBreak/>
              <w:t>ROWU</w:t>
            </w:r>
          </w:p>
        </w:tc>
        <w:tc>
          <w:tcPr>
            <w:tcW w:w="2373" w:type="pct"/>
            <w:tcBorders>
              <w:top w:val="single" w:sz="4" w:space="0" w:color="000001"/>
              <w:left w:val="single" w:sz="4" w:space="0" w:color="000001"/>
              <w:bottom w:val="single" w:sz="4" w:space="0" w:color="000001"/>
            </w:tcBorders>
            <w:shd w:val="clear" w:color="auto" w:fill="auto"/>
          </w:tcPr>
          <w:p w14:paraId="1AD6D507"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lastRenderedPageBreak/>
              <w:t>Wykaszanie skarp rowów</w:t>
            </w:r>
          </w:p>
        </w:tc>
        <w:tc>
          <w:tcPr>
            <w:tcW w:w="676" w:type="pct"/>
            <w:tcBorders>
              <w:top w:val="single" w:sz="4" w:space="0" w:color="000001"/>
              <w:left w:val="single" w:sz="4" w:space="0" w:color="000001"/>
              <w:bottom w:val="single" w:sz="4" w:space="0" w:color="000001"/>
              <w:right w:val="single" w:sz="4" w:space="0" w:color="000001"/>
            </w:tcBorders>
            <w:shd w:val="clear" w:color="auto" w:fill="auto"/>
          </w:tcPr>
          <w:p w14:paraId="3EB72F08" w14:textId="77777777" w:rsidR="00022654" w:rsidRPr="00B47339" w:rsidRDefault="00022654" w:rsidP="00022654">
            <w:pPr>
              <w:widowControl w:val="0"/>
              <w:suppressAutoHyphens w:val="0"/>
              <w:spacing w:line="360" w:lineRule="auto"/>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MB</w:t>
            </w:r>
          </w:p>
        </w:tc>
      </w:tr>
    </w:tbl>
    <w:p w14:paraId="1028845B" w14:textId="77777777" w:rsidR="00022654" w:rsidRPr="00B47339" w:rsidRDefault="00022654" w:rsidP="00022654">
      <w:pPr>
        <w:widowControl w:val="0"/>
        <w:suppressAutoHyphens w:val="0"/>
        <w:rPr>
          <w:rFonts w:asciiTheme="majorHAnsi" w:eastAsia="Verdana" w:hAnsiTheme="majorHAnsi" w:cs="Verdana"/>
          <w:b/>
          <w:color w:val="00B050"/>
          <w:kern w:val="1"/>
          <w:sz w:val="22"/>
          <w:szCs w:val="22"/>
          <w:lang w:eastAsia="zh-CN" w:bidi="hi-IN"/>
        </w:rPr>
      </w:pPr>
      <w:r w:rsidRPr="00B47339">
        <w:rPr>
          <w:rFonts w:asciiTheme="majorHAnsi" w:eastAsia="Verdana" w:hAnsiTheme="majorHAnsi" w:cs="Verdana"/>
          <w:b/>
          <w:color w:val="00B050"/>
          <w:kern w:val="1"/>
          <w:sz w:val="22"/>
          <w:szCs w:val="22"/>
          <w:lang w:eastAsia="zh-CN" w:bidi="hi-IN"/>
        </w:rPr>
        <w:t xml:space="preserve">Standard technologii dla tej czynności obejmuje: </w:t>
      </w:r>
    </w:p>
    <w:p w14:paraId="7D6A5E9D" w14:textId="77777777" w:rsidR="00022654" w:rsidRPr="00B47339" w:rsidRDefault="00022654" w:rsidP="00022654">
      <w:pPr>
        <w:widowControl w:val="0"/>
        <w:suppressAutoHyphens w:val="0"/>
        <w:jc w:val="both"/>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 Oczyszczanie dna rowu mel</w:t>
      </w:r>
      <w:r>
        <w:rPr>
          <w:rFonts w:asciiTheme="majorHAnsi" w:eastAsia="Verdana" w:hAnsiTheme="majorHAnsi" w:cs="Verdana"/>
          <w:color w:val="00B050"/>
          <w:kern w:val="1"/>
          <w:sz w:val="22"/>
          <w:szCs w:val="22"/>
          <w:lang w:eastAsia="zh-CN" w:bidi="hi-IN"/>
        </w:rPr>
        <w:t>ioracyjnego o szerokości dna od 0,50 do 2.00</w:t>
      </w:r>
      <w:r w:rsidRPr="00B47339">
        <w:rPr>
          <w:rFonts w:asciiTheme="majorHAnsi" w:eastAsia="Verdana" w:hAnsiTheme="majorHAnsi" w:cs="Verdana"/>
          <w:color w:val="00B050"/>
          <w:kern w:val="1"/>
          <w:sz w:val="22"/>
          <w:szCs w:val="22"/>
          <w:lang w:eastAsia="zh-CN" w:bidi="hi-IN"/>
        </w:rPr>
        <w:t xml:space="preserve"> m – odmulanie z l</w:t>
      </w:r>
      <w:r>
        <w:rPr>
          <w:rFonts w:asciiTheme="majorHAnsi" w:eastAsia="Verdana" w:hAnsiTheme="majorHAnsi" w:cs="Verdana"/>
          <w:color w:val="00B050"/>
          <w:kern w:val="1"/>
          <w:sz w:val="22"/>
          <w:szCs w:val="22"/>
          <w:lang w:eastAsia="zh-CN" w:bidi="hi-IN"/>
        </w:rPr>
        <w:t>iści, traw itp. na głębokość do 30</w:t>
      </w:r>
      <w:r w:rsidRPr="00B47339">
        <w:rPr>
          <w:rFonts w:asciiTheme="majorHAnsi" w:eastAsia="Verdana" w:hAnsiTheme="majorHAnsi" w:cs="Verdana"/>
          <w:color w:val="00B050"/>
          <w:kern w:val="1"/>
          <w:sz w:val="22"/>
          <w:szCs w:val="22"/>
          <w:lang w:eastAsia="zh-CN" w:bidi="hi-IN"/>
        </w:rPr>
        <w:t xml:space="preserve"> cm, uformowanie i wyrównanie dna rowu i skarp przy użyciu narzędzi ręcznych.</w:t>
      </w:r>
    </w:p>
    <w:p w14:paraId="74BC98C7" w14:textId="77777777" w:rsidR="00022654" w:rsidRPr="00B47339" w:rsidRDefault="00022654" w:rsidP="00022654">
      <w:pPr>
        <w:widowControl w:val="0"/>
        <w:suppressAutoHyphens w:val="0"/>
        <w:jc w:val="both"/>
        <w:rPr>
          <w:rFonts w:asciiTheme="majorHAnsi" w:eastAsia="Verdana" w:hAnsiTheme="majorHAnsi" w:cs="Verdana"/>
          <w:color w:val="00B050"/>
          <w:kern w:val="1"/>
          <w:sz w:val="22"/>
          <w:szCs w:val="22"/>
          <w:lang w:eastAsia="zh-CN" w:bidi="hi-IN"/>
        </w:rPr>
      </w:pPr>
      <w:r w:rsidRPr="00B47339">
        <w:rPr>
          <w:rFonts w:asciiTheme="majorHAnsi" w:eastAsia="Verdana" w:hAnsiTheme="majorHAnsi" w:cs="Verdana"/>
          <w:color w:val="00B050"/>
          <w:kern w:val="1"/>
          <w:sz w:val="22"/>
          <w:szCs w:val="22"/>
          <w:lang w:eastAsia="zh-CN" w:bidi="hi-IN"/>
        </w:rPr>
        <w:t>- Wykaszanie chwastów na skarpach rowu odwadniającego wraz z usunięciem wykoszonej roślinności poza obręb rowu.</w:t>
      </w:r>
    </w:p>
    <w:p w14:paraId="023E124B" w14:textId="77777777" w:rsidR="00022654" w:rsidRPr="00EF6AD2" w:rsidRDefault="00022654" w:rsidP="00022654">
      <w:pPr>
        <w:suppressAutoHyphens w:val="0"/>
        <w:rPr>
          <w:rFonts w:asciiTheme="majorHAnsi" w:eastAsia="Calibri" w:hAnsiTheme="majorHAnsi" w:cs="Arial"/>
          <w:b/>
          <w:color w:val="00B050"/>
          <w:sz w:val="22"/>
          <w:szCs w:val="22"/>
          <w:lang w:eastAsia="en-US"/>
        </w:rPr>
      </w:pPr>
      <w:r w:rsidRPr="00EF6AD2">
        <w:rPr>
          <w:rFonts w:asciiTheme="majorHAnsi" w:eastAsia="Calibri" w:hAnsiTheme="majorHAnsi" w:cs="Arial"/>
          <w:b/>
          <w:color w:val="00B050"/>
          <w:sz w:val="22"/>
          <w:szCs w:val="22"/>
          <w:lang w:eastAsia="en-US"/>
        </w:rPr>
        <w:t>Uwagi:</w:t>
      </w:r>
    </w:p>
    <w:p w14:paraId="22506E70" w14:textId="77777777" w:rsidR="00022654" w:rsidRPr="00B47339" w:rsidRDefault="00022654" w:rsidP="00022654">
      <w:pPr>
        <w:suppressAutoHyphens w:val="0"/>
        <w:autoSpaceDE w:val="0"/>
        <w:autoSpaceDN w:val="0"/>
        <w:adjustRightInd w:val="0"/>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Sprzęt, narzędzia zapewnia:</w:t>
      </w:r>
    </w:p>
    <w:p w14:paraId="02A97218" w14:textId="77777777" w:rsidR="00022654" w:rsidRPr="00B47339" w:rsidRDefault="00022654" w:rsidP="00022654">
      <w:pPr>
        <w:suppressAutoHyphens w:val="0"/>
        <w:autoSpaceDE w:val="0"/>
        <w:autoSpaceDN w:val="0"/>
        <w:adjustRightInd w:val="0"/>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 xml:space="preserve">- Wykonawca: </w:t>
      </w:r>
      <w:r w:rsidRPr="008E1560">
        <w:rPr>
          <w:rFonts w:asciiTheme="majorHAnsi" w:eastAsia="Calibri" w:hAnsiTheme="majorHAnsi" w:cs="Arial"/>
          <w:bCs/>
          <w:color w:val="00B050"/>
          <w:sz w:val="22"/>
          <w:szCs w:val="22"/>
          <w:lang w:eastAsia="en-US"/>
        </w:rPr>
        <w:t>widły, szpadle, łopaty, grabie, kosy, sierpy,  wykaszarki spalinowe</w:t>
      </w:r>
      <w:r w:rsidRPr="00A837C6">
        <w:rPr>
          <w:rFonts w:asciiTheme="majorHAnsi" w:eastAsia="Calibri" w:hAnsiTheme="majorHAnsi" w:cs="Arial"/>
          <w:bCs/>
          <w:sz w:val="22"/>
          <w:szCs w:val="22"/>
          <w:lang w:eastAsia="en-US"/>
        </w:rPr>
        <w:t xml:space="preserve"> </w:t>
      </w:r>
      <w:r w:rsidRPr="00B47339">
        <w:rPr>
          <w:rFonts w:asciiTheme="majorHAnsi" w:eastAsia="Calibri" w:hAnsiTheme="majorHAnsi" w:cs="Arial"/>
          <w:bCs/>
          <w:color w:val="00B050"/>
          <w:sz w:val="22"/>
          <w:szCs w:val="22"/>
          <w:lang w:eastAsia="en-US"/>
        </w:rPr>
        <w:t>(wymienić)</w:t>
      </w:r>
    </w:p>
    <w:p w14:paraId="398ABE10" w14:textId="77777777" w:rsidR="00022654" w:rsidRPr="00B47339" w:rsidRDefault="00022654" w:rsidP="00022654">
      <w:pPr>
        <w:suppressAutoHyphens w:val="0"/>
        <w:autoSpaceDE w:val="0"/>
        <w:autoSpaceDN w:val="0"/>
        <w:adjustRightInd w:val="0"/>
        <w:rPr>
          <w:rFonts w:asciiTheme="majorHAnsi" w:eastAsia="Calibri" w:hAnsiTheme="majorHAnsi" w:cs="Arial"/>
          <w:bCs/>
          <w:color w:val="00B050"/>
          <w:sz w:val="22"/>
          <w:szCs w:val="22"/>
          <w:lang w:eastAsia="en-US"/>
        </w:rPr>
      </w:pPr>
      <w:r>
        <w:rPr>
          <w:rFonts w:asciiTheme="majorHAnsi" w:eastAsia="Calibri" w:hAnsiTheme="majorHAnsi" w:cs="Arial"/>
          <w:bCs/>
          <w:color w:val="00B050"/>
          <w:sz w:val="22"/>
          <w:szCs w:val="22"/>
          <w:lang w:eastAsia="en-US"/>
        </w:rPr>
        <w:t xml:space="preserve">- Zamawiający: nie dotyczy </w:t>
      </w:r>
      <w:r w:rsidRPr="00B47339">
        <w:rPr>
          <w:rFonts w:asciiTheme="majorHAnsi" w:eastAsia="Calibri" w:hAnsiTheme="majorHAnsi" w:cs="Arial"/>
          <w:bCs/>
          <w:color w:val="00B050"/>
          <w:sz w:val="22"/>
          <w:szCs w:val="22"/>
          <w:lang w:eastAsia="en-US"/>
        </w:rPr>
        <w:t>(wymienić)</w:t>
      </w:r>
    </w:p>
    <w:p w14:paraId="1AAA4043" w14:textId="77777777" w:rsidR="00022654" w:rsidRPr="00B47339" w:rsidRDefault="00022654" w:rsidP="00022654">
      <w:pPr>
        <w:suppressAutoHyphens w:val="0"/>
        <w:autoSpaceDE w:val="0"/>
        <w:spacing w:before="120"/>
        <w:jc w:val="both"/>
        <w:rPr>
          <w:rFonts w:asciiTheme="majorHAnsi" w:eastAsia="Calibri" w:hAnsiTheme="majorHAnsi" w:cs="Arial"/>
          <w:b/>
          <w:bCs/>
          <w:color w:val="00B050"/>
          <w:sz w:val="22"/>
          <w:szCs w:val="22"/>
          <w:lang w:eastAsia="en-US"/>
        </w:rPr>
      </w:pPr>
      <w:r w:rsidRPr="00B47339">
        <w:rPr>
          <w:rFonts w:asciiTheme="majorHAnsi" w:eastAsia="Calibri" w:hAnsiTheme="majorHAnsi" w:cs="Arial"/>
          <w:b/>
          <w:bCs/>
          <w:color w:val="00B050"/>
          <w:sz w:val="22"/>
          <w:szCs w:val="22"/>
          <w:lang w:eastAsia="en-US"/>
        </w:rPr>
        <w:t>Procedura odbioru:</w:t>
      </w:r>
    </w:p>
    <w:p w14:paraId="107009A8" w14:textId="77777777" w:rsidR="00022654" w:rsidRPr="00B47339" w:rsidRDefault="00022654" w:rsidP="00022654">
      <w:pPr>
        <w:suppressAutoHyphens w:val="0"/>
        <w:autoSpaceDE w:val="0"/>
        <w:spacing w:before="120"/>
        <w:jc w:val="both"/>
        <w:rPr>
          <w:rFonts w:asciiTheme="majorHAnsi" w:eastAsia="Calibri" w:hAnsiTheme="majorHAnsi" w:cs="Arial"/>
          <w:b/>
          <w:bCs/>
          <w:color w:val="00B050"/>
          <w:sz w:val="22"/>
          <w:szCs w:val="22"/>
          <w:lang w:eastAsia="en-US"/>
        </w:rPr>
      </w:pPr>
      <w:r w:rsidRPr="00B47339">
        <w:rPr>
          <w:rFonts w:asciiTheme="majorHAnsi" w:eastAsia="Calibri" w:hAnsiTheme="majorHAnsi" w:cs="Arial"/>
          <w:bCs/>
          <w:color w:val="00B050"/>
          <w:sz w:val="22"/>
          <w:szCs w:val="22"/>
          <w:lang w:eastAsia="en-US"/>
        </w:rPr>
        <w:t>Odbiór prac nastąpi poprzez zweryfikowanie prawidłowości ich wykonania z opisem czynności i</w:t>
      </w:r>
      <w:r>
        <w:rPr>
          <w:rFonts w:asciiTheme="majorHAnsi" w:eastAsia="Calibri" w:hAnsiTheme="majorHAnsi" w:cs="Arial"/>
          <w:bCs/>
          <w:color w:val="00B050"/>
          <w:sz w:val="22"/>
          <w:szCs w:val="22"/>
          <w:lang w:eastAsia="en-US"/>
        </w:rPr>
        <w:t> </w:t>
      </w:r>
      <w:r w:rsidRPr="00B47339">
        <w:rPr>
          <w:rFonts w:asciiTheme="majorHAnsi" w:eastAsia="Calibri" w:hAnsiTheme="majorHAnsi" w:cs="Arial"/>
          <w:bCs/>
          <w:color w:val="00B050"/>
          <w:sz w:val="22"/>
          <w:szCs w:val="22"/>
          <w:lang w:eastAsia="en-US"/>
        </w:rPr>
        <w:t>zleceniem oraz dokonanie pomiaru długości odcinka rowu na jakiej zostały zrealizowane prace (itp. przy pomocy: dalmierza, taśmy mierniczej, GPS, itp.).</w:t>
      </w:r>
    </w:p>
    <w:p w14:paraId="352F382A" w14:textId="77777777" w:rsidR="00022654" w:rsidRPr="00B47339" w:rsidRDefault="00022654" w:rsidP="00022654">
      <w:pPr>
        <w:suppressAutoHyphens w:val="0"/>
        <w:autoSpaceDE w:val="0"/>
        <w:autoSpaceDN w:val="0"/>
        <w:adjustRightInd w:val="0"/>
        <w:jc w:val="both"/>
        <w:rPr>
          <w:rFonts w:asciiTheme="majorHAnsi" w:eastAsia="Calibri" w:hAnsiTheme="majorHAnsi" w:cs="Arial"/>
          <w:bCs/>
          <w:color w:val="00B050"/>
          <w:sz w:val="22"/>
          <w:szCs w:val="22"/>
          <w:lang w:eastAsia="en-US"/>
        </w:rPr>
      </w:pPr>
      <w:r w:rsidRPr="00B47339">
        <w:rPr>
          <w:rFonts w:asciiTheme="majorHAnsi" w:eastAsia="Calibri" w:hAnsiTheme="majorHAnsi" w:cs="Arial"/>
          <w:bCs/>
          <w:color w:val="00B050"/>
          <w:sz w:val="22"/>
          <w:szCs w:val="22"/>
          <w:lang w:eastAsia="en-US"/>
        </w:rPr>
        <w:t>(rozliczenie z dokładnością do dwóch miejsc po przecinku)</w:t>
      </w:r>
    </w:p>
    <w:p w14:paraId="5AE48A43" w14:textId="64D0FB00"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AC72A3">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AC72A3">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AC72A3">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E833AC" w:rsidRDefault="00237FE6" w:rsidP="00AC72A3">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E833AC" w:rsidRDefault="00237FE6" w:rsidP="00AC72A3">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42319019" w:rsidR="5463BA9E" w:rsidRPr="00E70835" w:rsidRDefault="00237FE6" w:rsidP="00AC72A3">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2870B9" w:rsidRPr="00E833AC">
        <w:rPr>
          <w:rFonts w:asciiTheme="majorHAnsi" w:eastAsia="Calibri" w:hAnsiTheme="majorHAnsi" w:cs="Arial"/>
          <w:kern w:val="1"/>
          <w:sz w:val="22"/>
          <w:szCs w:val="22"/>
          <w:lang w:bidi="hi-IN"/>
        </w:rPr>
        <w:t>……………………</w:t>
      </w:r>
      <w:r w:rsidRPr="00E833AC">
        <w:rPr>
          <w:rFonts w:asciiTheme="majorHAnsi" w:eastAsia="Calibri" w:hAnsiTheme="majorHAnsi" w:cs="Arial"/>
          <w:kern w:val="1"/>
          <w:sz w:val="22"/>
          <w:szCs w:val="22"/>
          <w:lang w:bidi="hi-IN"/>
        </w:rPr>
        <w:t>.</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E2030A3" w14:textId="77777777" w:rsidTr="000C6100">
        <w:trPr>
          <w:trHeight w:val="161"/>
          <w:jc w:val="center"/>
        </w:trPr>
        <w:tc>
          <w:tcPr>
            <w:tcW w:w="358" w:type="pct"/>
            <w:shd w:val="clear" w:color="auto" w:fill="auto"/>
          </w:tcPr>
          <w:p w14:paraId="7E6C67B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184C58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1963D9C" w14:textId="77777777" w:rsidTr="000C6100">
        <w:trPr>
          <w:trHeight w:val="625"/>
          <w:jc w:val="center"/>
        </w:trPr>
        <w:tc>
          <w:tcPr>
            <w:tcW w:w="358" w:type="pct"/>
            <w:shd w:val="clear" w:color="auto" w:fill="auto"/>
          </w:tcPr>
          <w:p w14:paraId="52DEB7E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00F8219E" w:rsidRPr="00E833AC">
              <w:rPr>
                <w:rFonts w:asciiTheme="majorHAnsi" w:eastAsia="Calibri" w:hAnsiTheme="majorHAnsi" w:cs="Arial"/>
                <w:bCs/>
                <w:iCs/>
                <w:kern w:val="1"/>
                <w:sz w:val="16"/>
                <w:szCs w:val="16"/>
                <w:lang w:eastAsia="pl-PL" w:bidi="hi-IN"/>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AC72A3">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AC72A3">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AC72A3">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83319E3" w14:textId="77777777" w:rsidTr="000C6100">
        <w:trPr>
          <w:trHeight w:val="161"/>
          <w:jc w:val="center"/>
        </w:trPr>
        <w:tc>
          <w:tcPr>
            <w:tcW w:w="358" w:type="pct"/>
            <w:shd w:val="clear" w:color="auto" w:fill="auto"/>
          </w:tcPr>
          <w:p w14:paraId="6DF3AD6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B5E28E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C665A" w:rsidRPr="00E833AC" w14:paraId="2B1938FA" w14:textId="77777777" w:rsidTr="000C6100">
        <w:trPr>
          <w:trHeight w:val="625"/>
          <w:jc w:val="center"/>
        </w:trPr>
        <w:tc>
          <w:tcPr>
            <w:tcW w:w="358" w:type="pct"/>
            <w:shd w:val="clear" w:color="auto" w:fill="auto"/>
          </w:tcPr>
          <w:p w14:paraId="18EE793C" w14:textId="77777777" w:rsidR="000C665A"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E833AC" w:rsidRDefault="000C665A"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upraw przed zwierzyną przez pakułowanie drzewek</w:t>
            </w:r>
          </w:p>
        </w:tc>
        <w:tc>
          <w:tcPr>
            <w:tcW w:w="712" w:type="pct"/>
            <w:shd w:val="clear" w:color="auto" w:fill="auto"/>
            <w:vAlign w:val="center"/>
          </w:tcPr>
          <w:p w14:paraId="39113E64" w14:textId="77777777" w:rsidR="000C665A" w:rsidRPr="00E833AC" w:rsidRDefault="000C665A"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71D8610E"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AC72A3">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AC72A3">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w:t>
      </w:r>
      <w:r w:rsidRPr="00E833AC">
        <w:rPr>
          <w:rFonts w:asciiTheme="majorHAnsi" w:eastAsia="Calibri" w:hAnsiTheme="majorHAnsi" w:cs="Arial"/>
          <w:sz w:val="22"/>
          <w:szCs w:val="22"/>
        </w:rPr>
        <w:lastRenderedPageBreak/>
        <w:t xml:space="preserve">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AC72A3">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AC72A3">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w:t>
      </w:r>
      <w:r w:rsidR="00237FE6" w:rsidRPr="00E833AC">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213F14C" w14:textId="77777777" w:rsidTr="038B69C8">
        <w:trPr>
          <w:trHeight w:val="161"/>
          <w:jc w:val="center"/>
        </w:trPr>
        <w:tc>
          <w:tcPr>
            <w:tcW w:w="358" w:type="pct"/>
            <w:shd w:val="clear" w:color="auto" w:fill="auto"/>
          </w:tcPr>
          <w:p w14:paraId="45AF05F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08FCD1B" w14:textId="77777777" w:rsidTr="038B69C8">
        <w:trPr>
          <w:trHeight w:val="625"/>
          <w:jc w:val="center"/>
        </w:trPr>
        <w:tc>
          <w:tcPr>
            <w:tcW w:w="358" w:type="pct"/>
            <w:shd w:val="clear" w:color="auto" w:fill="auto"/>
          </w:tcPr>
          <w:p w14:paraId="19FCCF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00F8219E" w:rsidRPr="00E833AC">
              <w:rPr>
                <w:rFonts w:asciiTheme="majorHAnsi" w:eastAsia="Calibri" w:hAnsiTheme="majorHAnsi" w:cs="Arial"/>
                <w:sz w:val="16"/>
                <w:szCs w:val="16"/>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237FE6" w:rsidRPr="00E833AC" w14:paraId="57800B08" w14:textId="77777777" w:rsidTr="038B69C8">
        <w:trPr>
          <w:trHeight w:val="625"/>
          <w:jc w:val="center"/>
        </w:trPr>
        <w:tc>
          <w:tcPr>
            <w:tcW w:w="358" w:type="pct"/>
            <w:shd w:val="clear" w:color="auto" w:fill="auto"/>
          </w:tcPr>
          <w:p w14:paraId="307C2F6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00F8219E" w:rsidRPr="00E833AC">
              <w:rPr>
                <w:rFonts w:asciiTheme="majorHAnsi" w:hAnsiTheme="majorHAnsi" w:cs="Arial"/>
                <w:color w:val="000000"/>
                <w:sz w:val="16"/>
                <w:szCs w:val="16"/>
                <w:lang w:eastAsia="pl-PL"/>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AC72A3">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AC72A3">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AC72A3">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AC72A3">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AC72A3">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AC72A3">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AC72A3">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8A833C" w14:textId="77777777" w:rsidTr="000C6100">
        <w:trPr>
          <w:trHeight w:val="161"/>
          <w:jc w:val="center"/>
        </w:trPr>
        <w:tc>
          <w:tcPr>
            <w:tcW w:w="358" w:type="pct"/>
            <w:shd w:val="clear" w:color="auto" w:fill="auto"/>
          </w:tcPr>
          <w:p w14:paraId="5293DC0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3C63E49" w14:textId="77777777" w:rsidTr="000C6100">
        <w:trPr>
          <w:trHeight w:val="625"/>
          <w:jc w:val="center"/>
        </w:trPr>
        <w:tc>
          <w:tcPr>
            <w:tcW w:w="358" w:type="pct"/>
            <w:shd w:val="clear" w:color="auto" w:fill="auto"/>
          </w:tcPr>
          <w:p w14:paraId="6F5FA94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14:paraId="0612E8D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14:paraId="40B5C4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przez rysakowanie</w:t>
            </w:r>
          </w:p>
        </w:tc>
        <w:tc>
          <w:tcPr>
            <w:tcW w:w="712" w:type="pct"/>
            <w:shd w:val="clear" w:color="auto" w:fill="auto"/>
            <w:vAlign w:val="center"/>
          </w:tcPr>
          <w:p w14:paraId="385D16E3"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AC72A3">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AC72A3">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AC72A3">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AC72A3">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B793376" w14:textId="77777777" w:rsidTr="000C6100">
        <w:trPr>
          <w:trHeight w:val="161"/>
          <w:jc w:val="center"/>
        </w:trPr>
        <w:tc>
          <w:tcPr>
            <w:tcW w:w="358" w:type="pct"/>
            <w:shd w:val="clear" w:color="auto" w:fill="auto"/>
          </w:tcPr>
          <w:p w14:paraId="388B5FA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063066F" w14:textId="77777777" w:rsidTr="000C6100">
        <w:trPr>
          <w:trHeight w:val="625"/>
          <w:jc w:val="center"/>
        </w:trPr>
        <w:tc>
          <w:tcPr>
            <w:tcW w:w="358" w:type="pct"/>
            <w:shd w:val="clear" w:color="auto" w:fill="auto"/>
          </w:tcPr>
          <w:p w14:paraId="29CB5CC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A37799" w:rsidRPr="00E833AC">
              <w:rPr>
                <w:rFonts w:asciiTheme="majorHAnsi" w:eastAsia="Calibri" w:hAnsiTheme="majorHAnsi" w:cs="Arial"/>
                <w:sz w:val="22"/>
                <w:szCs w:val="22"/>
              </w:rPr>
              <w:t>MOSŁ</w:t>
            </w:r>
          </w:p>
        </w:tc>
        <w:tc>
          <w:tcPr>
            <w:tcW w:w="910" w:type="pct"/>
            <w:shd w:val="clear" w:color="auto" w:fill="auto"/>
          </w:tcPr>
          <w:p w14:paraId="6F63C5FA" w14:textId="77777777" w:rsidR="00237FE6"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A37799" w:rsidRPr="00E833AC">
              <w:rPr>
                <w:rFonts w:asciiTheme="majorHAnsi" w:eastAsia="Calibri" w:hAnsiTheme="majorHAnsi" w:cs="Arial"/>
                <w:sz w:val="16"/>
                <w:szCs w:val="16"/>
              </w:rPr>
              <w:t>MOSŁ</w:t>
            </w:r>
            <w:r w:rsidR="00BA75CF"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OSŁ</w:t>
            </w:r>
          </w:p>
          <w:p w14:paraId="27357532" w14:textId="77777777" w:rsidR="00D15826" w:rsidRPr="00E833A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AC72A3">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AC72A3">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AC72A3">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AC72A3">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AC72A3">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AC72A3">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4743B67" w14:textId="77777777" w:rsidTr="000C6100">
        <w:trPr>
          <w:trHeight w:val="161"/>
          <w:jc w:val="center"/>
        </w:trPr>
        <w:tc>
          <w:tcPr>
            <w:tcW w:w="358" w:type="pct"/>
            <w:shd w:val="clear" w:color="auto" w:fill="auto"/>
          </w:tcPr>
          <w:p w14:paraId="59EA457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BE26EF" w14:textId="77777777" w:rsidTr="000C6100">
        <w:trPr>
          <w:trHeight w:val="625"/>
          <w:jc w:val="center"/>
        </w:trPr>
        <w:tc>
          <w:tcPr>
            <w:tcW w:w="358" w:type="pct"/>
            <w:shd w:val="clear" w:color="auto" w:fill="auto"/>
          </w:tcPr>
          <w:p w14:paraId="1D66412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14:paraId="6F50F439" w14:textId="77777777" w:rsidR="007C222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007C222E" w:rsidRPr="00E833AC">
              <w:rPr>
                <w:rFonts w:asciiTheme="majorHAnsi" w:eastAsia="Calibri" w:hAnsiTheme="majorHAnsi" w:cs="Arial"/>
                <w:sz w:val="16"/>
                <w:szCs w:val="16"/>
              </w:rPr>
              <w:br/>
            </w:r>
            <w:r w:rsidR="00C1085B" w:rsidRPr="00E833AC">
              <w:rPr>
                <w:rFonts w:asciiTheme="majorHAnsi" w:eastAsia="Calibri" w:hAnsiTheme="majorHAnsi" w:cs="Arial"/>
                <w:bCs/>
                <w:iCs/>
                <w:sz w:val="16"/>
                <w:szCs w:val="16"/>
                <w:lang w:eastAsia="pl-PL"/>
              </w:rPr>
              <w:t>GODZ ZOSŁ</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AC72A3">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AC72A3">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AC72A3">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AC72A3">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AC72A3">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005019AB" w:rsidRPr="00E833AC">
        <w:rPr>
          <w:rFonts w:asciiTheme="majorHAnsi" w:eastAsia="Calibri" w:hAnsiTheme="majorHAnsi" w:cs="Arial"/>
          <w:b/>
          <w:kern w:val="1"/>
          <w:sz w:val="22"/>
          <w:szCs w:val="22"/>
          <w:lang w:eastAsia="zh-CN" w:bidi="hi-IN"/>
        </w:rPr>
        <w:lastRenderedPageBreak/>
        <w:t>I</w:t>
      </w:r>
      <w:r w:rsidRPr="00E833AC">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77777777"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ZAB-UPAL1</w:t>
            </w:r>
            <w:r w:rsidR="00675B7F" w:rsidRPr="00E833AC">
              <w:rPr>
                <w:rFonts w:asciiTheme="majorHAnsi" w:eastAsia="Calibri" w:hAnsiTheme="majorHAnsi" w:cs="Arial"/>
                <w:sz w:val="16"/>
                <w:szCs w:val="16"/>
              </w:rPr>
              <w:t xml:space="preserve">,        </w:t>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r w:rsidR="00781FBD" w:rsidRPr="00E833AC">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AC72A3">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AC72A3">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AC72A3">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AC72A3">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AC72A3">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lastRenderedPageBreak/>
        <w:t>I</w:t>
      </w:r>
      <w:r w:rsidR="00237FE6" w:rsidRPr="00E833AC">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321FF59" w14:textId="77777777" w:rsidTr="000C6100">
        <w:trPr>
          <w:trHeight w:val="625"/>
          <w:jc w:val="center"/>
        </w:trPr>
        <w:tc>
          <w:tcPr>
            <w:tcW w:w="358" w:type="pct"/>
            <w:shd w:val="clear" w:color="auto" w:fill="auto"/>
          </w:tcPr>
          <w:p w14:paraId="6D3A19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781FBD"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SIAT</w:t>
            </w:r>
          </w:p>
        </w:tc>
        <w:tc>
          <w:tcPr>
            <w:tcW w:w="910" w:type="pct"/>
            <w:shd w:val="clear" w:color="auto" w:fill="auto"/>
          </w:tcPr>
          <w:p w14:paraId="76349B48" w14:textId="77777777" w:rsidR="00781FBD" w:rsidRPr="00E833AC" w:rsidRDefault="00237FE6" w:rsidP="0091147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781FBD" w:rsidRPr="00E833AC">
              <w:rPr>
                <w:rFonts w:asciiTheme="majorHAnsi" w:eastAsia="Calibri" w:hAnsiTheme="majorHAnsi" w:cs="Arial"/>
                <w:sz w:val="16"/>
                <w:szCs w:val="16"/>
              </w:rPr>
              <w:t xml:space="preserve"> </w:t>
            </w:r>
            <w:r w:rsidRPr="00E833AC">
              <w:rPr>
                <w:rFonts w:asciiTheme="majorHAnsi" w:eastAsia="Calibri" w:hAnsiTheme="majorHAnsi" w:cs="Arial"/>
                <w:sz w:val="16"/>
                <w:szCs w:val="16"/>
              </w:rPr>
              <w:t>SIAT</w:t>
            </w:r>
            <w:r w:rsidR="00781FBD" w:rsidRPr="00E833AC">
              <w:rPr>
                <w:rFonts w:asciiTheme="majorHAnsi" w:eastAsia="Calibri" w:hAnsiTheme="majorHAnsi" w:cs="Arial"/>
                <w:sz w:val="16"/>
                <w:szCs w:val="16"/>
              </w:rPr>
              <w:br/>
            </w:r>
            <w:r w:rsidR="00781FBD"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IZS</w:t>
            </w:r>
            <w:r w:rsidR="00781FBD" w:rsidRPr="00E833AC">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E833AC" w:rsidRDefault="00237FE6"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AC72A3">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AC72A3">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AC72A3">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AC72A3">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AC72A3">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AC72A3">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AC72A3">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AC72A3">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AC72A3">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AC72A3">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AC72A3">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AC72A3">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AC72A3">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AC72A3">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r w:rsidRPr="00E833AC">
        <w:rPr>
          <w:rFonts w:asciiTheme="majorHAnsi" w:eastAsia="Calibri" w:hAnsiTheme="majorHAnsi" w:cs="Arial"/>
          <w:b/>
          <w:bCs/>
          <w:iCs/>
          <w:sz w:val="22"/>
          <w:szCs w:val="22"/>
          <w:lang w:eastAsia="pl-PL"/>
        </w:rPr>
        <w:lastRenderedPageBreak/>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AC72A3">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AC72A3">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21C67EE" w14:textId="77777777" w:rsidTr="000C6100">
        <w:trPr>
          <w:trHeight w:val="161"/>
          <w:jc w:val="center"/>
        </w:trPr>
        <w:tc>
          <w:tcPr>
            <w:tcW w:w="358" w:type="pct"/>
            <w:shd w:val="clear" w:color="auto" w:fill="auto"/>
          </w:tcPr>
          <w:p w14:paraId="1E9FB0E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E833AC" w:rsidRDefault="000821EE" w:rsidP="000821EE">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B394E0A" w14:textId="77777777" w:rsidTr="000C6100">
        <w:trPr>
          <w:trHeight w:val="625"/>
          <w:jc w:val="center"/>
        </w:trPr>
        <w:tc>
          <w:tcPr>
            <w:tcW w:w="358" w:type="pct"/>
            <w:shd w:val="clear" w:color="auto" w:fill="auto"/>
          </w:tcPr>
          <w:p w14:paraId="4B9E35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14:paraId="6FEE7966" w14:textId="77777777" w:rsidR="00C1085B" w:rsidRPr="00E833AC" w:rsidRDefault="00C1085B"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po korowaniu </w:t>
            </w:r>
            <w:r w:rsidR="00237FE6" w:rsidRPr="00E833AC">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AC72A3">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AC72A3">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AC72A3">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AC72A3">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AC72A3">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I</w:t>
      </w:r>
      <w:r w:rsidR="00237FE6" w:rsidRPr="00E833AC">
        <w:rPr>
          <w:rFonts w:asciiTheme="majorHAnsi" w:eastAsia="Calibri" w:hAnsiTheme="majorHAnsi" w:cs="Arial"/>
          <w:b/>
          <w:bCs/>
          <w:iCs/>
          <w:sz w:val="22"/>
          <w:szCs w:val="22"/>
          <w:lang w:eastAsia="pl-PL"/>
        </w:rPr>
        <w:t>II.6 Wykładanie i zdejmowanie pułapek feromonowych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lub zdejmowanie pułapek feromonowych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AC72A3">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AC72A3">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AC72A3">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AC72A3">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AC72A3">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AC72A3">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AC72A3">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AC72A3">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AC72A3">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AC72A3">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AC72A3">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AC72A3">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AC72A3">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AC72A3">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069B969D" w14:textId="77777777" w:rsidTr="000C6100">
        <w:trPr>
          <w:trHeight w:val="161"/>
          <w:jc w:val="center"/>
        </w:trPr>
        <w:tc>
          <w:tcPr>
            <w:tcW w:w="358" w:type="pct"/>
            <w:shd w:val="clear" w:color="auto" w:fill="auto"/>
          </w:tcPr>
          <w:p w14:paraId="4D1F2FA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E833AC" w:rsidRDefault="00440420"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w:t>
            </w:r>
            <w:r w:rsidR="00163C04"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FC9F0D" w14:textId="77777777" w:rsidTr="000C6100">
        <w:trPr>
          <w:trHeight w:val="625"/>
          <w:jc w:val="center"/>
        </w:trPr>
        <w:tc>
          <w:tcPr>
            <w:tcW w:w="358" w:type="pct"/>
            <w:shd w:val="clear" w:color="auto" w:fill="auto"/>
          </w:tcPr>
          <w:p w14:paraId="5B7F6ED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lastRenderedPageBreak/>
        <w:t>Standard technologii prac obejmuje:</w:t>
      </w:r>
    </w:p>
    <w:p w14:paraId="024A4655" w14:textId="5ED5F9F8" w:rsidR="2A662A3F" w:rsidRPr="00E833AC" w:rsidRDefault="2A662A3F" w:rsidP="00AC72A3">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AC72A3">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AC72A3">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AC72A3">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AC72A3">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AC72A3">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AC72A3">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AC72A3">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II.8 Badanie zapędraczenia gleby</w:t>
      </w:r>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0724D1C6" w14:textId="77777777" w:rsidTr="000C6100">
        <w:trPr>
          <w:trHeight w:val="161"/>
          <w:jc w:val="center"/>
        </w:trPr>
        <w:tc>
          <w:tcPr>
            <w:tcW w:w="358" w:type="pct"/>
            <w:shd w:val="clear" w:color="auto" w:fill="auto"/>
          </w:tcPr>
          <w:p w14:paraId="1A6DAD1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9C01ACE" w14:textId="77777777" w:rsidTr="000C6100">
        <w:trPr>
          <w:trHeight w:val="625"/>
          <w:jc w:val="center"/>
        </w:trPr>
        <w:tc>
          <w:tcPr>
            <w:tcW w:w="358" w:type="pct"/>
            <w:shd w:val="clear" w:color="auto" w:fill="auto"/>
          </w:tcPr>
          <w:p w14:paraId="01BB90B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Badanie zapędraczenia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AC72A3">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AC72A3">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AC72A3">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AC72A3">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AC72A3">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7A4648E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08D56CC" w14:textId="77777777" w:rsidR="00237FE6" w:rsidRPr="00E833AC"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4C886A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II.9 </w:t>
      </w:r>
      <w:r w:rsidR="00237FE6" w:rsidRPr="00E833AC">
        <w:rPr>
          <w:rFonts w:asciiTheme="majorHAnsi" w:eastAsia="Calibri" w:hAnsiTheme="majorHAnsi" w:cs="Arial"/>
          <w:b/>
          <w:bCs/>
          <w:iCs/>
          <w:sz w:val="22"/>
          <w:szCs w:val="22"/>
        </w:rPr>
        <w:t>Jesienne poszukiwania szkodników pierwotnych sosny</w:t>
      </w:r>
    </w:p>
    <w:p w14:paraId="7B04FA47" w14:textId="77777777" w:rsidR="00237FE6" w:rsidRPr="00E833AC" w:rsidRDefault="00237FE6" w:rsidP="00237FE6">
      <w:pPr>
        <w:spacing w:before="120" w:after="120"/>
        <w:jc w:val="center"/>
        <w:rPr>
          <w:rFonts w:asciiTheme="majorHAnsi" w:eastAsia="Calibri" w:hAnsiTheme="majorHAnsi" w:cs="Arial"/>
          <w:b/>
          <w:sz w:val="22"/>
          <w:szCs w:val="22"/>
        </w:rPr>
      </w:pPr>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48C4992" w14:textId="77777777" w:rsidTr="000C6100">
        <w:trPr>
          <w:trHeight w:val="161"/>
          <w:jc w:val="center"/>
        </w:trPr>
        <w:tc>
          <w:tcPr>
            <w:tcW w:w="358" w:type="pct"/>
            <w:shd w:val="clear" w:color="auto" w:fill="auto"/>
          </w:tcPr>
          <w:p w14:paraId="4370499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487F36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15CA3A7" w14:textId="77777777" w:rsidTr="000C6100">
        <w:trPr>
          <w:trHeight w:val="625"/>
          <w:jc w:val="center"/>
        </w:trPr>
        <w:tc>
          <w:tcPr>
            <w:tcW w:w="358" w:type="pct"/>
            <w:shd w:val="clear" w:color="auto" w:fill="auto"/>
          </w:tcPr>
          <w:p w14:paraId="41E5CE6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E833AC" w:rsidRDefault="5463BA9E"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AC72A3">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AC72A3">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AC72A3">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E1968DD" w14:textId="77777777" w:rsidTr="000C6100">
        <w:trPr>
          <w:trHeight w:val="161"/>
          <w:jc w:val="center"/>
        </w:trPr>
        <w:tc>
          <w:tcPr>
            <w:tcW w:w="358" w:type="pct"/>
            <w:shd w:val="clear" w:color="auto" w:fill="auto"/>
          </w:tcPr>
          <w:p w14:paraId="516A12C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09DBC34" w14:textId="77777777" w:rsidTr="000C6100">
        <w:trPr>
          <w:trHeight w:val="625"/>
          <w:jc w:val="center"/>
        </w:trPr>
        <w:tc>
          <w:tcPr>
            <w:tcW w:w="358" w:type="pct"/>
            <w:shd w:val="clear" w:color="auto" w:fill="auto"/>
          </w:tcPr>
          <w:p w14:paraId="651B9F2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poszukiwanie owadów w ściole metodą 10 powierzchni</w:t>
            </w:r>
          </w:p>
        </w:tc>
        <w:tc>
          <w:tcPr>
            <w:tcW w:w="712" w:type="pct"/>
            <w:shd w:val="clear" w:color="auto" w:fill="auto"/>
          </w:tcPr>
          <w:p w14:paraId="13D55A9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AC72A3">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AC72A3">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748BB03" w14:textId="77777777" w:rsidTr="000C6100">
        <w:trPr>
          <w:trHeight w:val="161"/>
          <w:jc w:val="center"/>
        </w:trPr>
        <w:tc>
          <w:tcPr>
            <w:tcW w:w="358" w:type="pct"/>
            <w:shd w:val="clear" w:color="auto" w:fill="auto"/>
          </w:tcPr>
          <w:p w14:paraId="35C1199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276A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55A951" w14:textId="77777777" w:rsidTr="000C6100">
        <w:trPr>
          <w:trHeight w:val="625"/>
          <w:jc w:val="center"/>
        </w:trPr>
        <w:tc>
          <w:tcPr>
            <w:tcW w:w="358" w:type="pct"/>
            <w:shd w:val="clear" w:color="auto" w:fill="auto"/>
          </w:tcPr>
          <w:p w14:paraId="09E31C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E833A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Próbne poszukiwania owadów w ściole metodą dwóch drzew próbnych</w:t>
            </w:r>
          </w:p>
        </w:tc>
        <w:tc>
          <w:tcPr>
            <w:tcW w:w="712" w:type="pct"/>
            <w:shd w:val="clear" w:color="auto" w:fill="auto"/>
          </w:tcPr>
          <w:p w14:paraId="4FF790D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AC72A3">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AC72A3">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AC72A3">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II.10 Smarowanie pni biopreparatem</w:t>
      </w:r>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4B3C211" w14:textId="77777777" w:rsidTr="000C6100">
        <w:trPr>
          <w:trHeight w:val="161"/>
          <w:jc w:val="center"/>
        </w:trPr>
        <w:tc>
          <w:tcPr>
            <w:tcW w:w="358" w:type="pct"/>
            <w:shd w:val="clear" w:color="auto" w:fill="auto"/>
          </w:tcPr>
          <w:p w14:paraId="0C7E091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BBFB86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764F22" w14:textId="77777777" w:rsidTr="000C6100">
        <w:trPr>
          <w:trHeight w:val="625"/>
          <w:jc w:val="center"/>
        </w:trPr>
        <w:tc>
          <w:tcPr>
            <w:tcW w:w="358" w:type="pct"/>
            <w:shd w:val="clear" w:color="auto" w:fill="auto"/>
          </w:tcPr>
          <w:p w14:paraId="7705F89A"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AC72A3">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AC72A3">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AC72A3">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AC72A3">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AC72A3">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AC72A3">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AC72A3">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AC72A3">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AC72A3">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D9A7082" w14:textId="77777777" w:rsidTr="000C6100">
        <w:trPr>
          <w:trHeight w:val="161"/>
          <w:jc w:val="center"/>
        </w:trPr>
        <w:tc>
          <w:tcPr>
            <w:tcW w:w="358" w:type="pct"/>
            <w:shd w:val="clear" w:color="auto" w:fill="auto"/>
          </w:tcPr>
          <w:p w14:paraId="4D9D22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czynn.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13AC7307" w14:textId="77777777" w:rsidTr="000C6100">
        <w:trPr>
          <w:trHeight w:val="625"/>
          <w:jc w:val="center"/>
        </w:trPr>
        <w:tc>
          <w:tcPr>
            <w:tcW w:w="358" w:type="pct"/>
            <w:shd w:val="clear" w:color="auto" w:fill="auto"/>
          </w:tcPr>
          <w:p w14:paraId="6F5909ED"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E833AC" w:rsidRDefault="00237FE6" w:rsidP="005076A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AC72A3">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AC72A3">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AC72A3">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AC72A3">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AC72A3">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AC72A3">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AC72A3">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00251DD9" w:rsidRPr="00E833AC">
              <w:rPr>
                <w:rFonts w:asciiTheme="majorHAnsi" w:eastAsia="Calibri" w:hAnsiTheme="majorHAnsi" w:cs="Arial"/>
                <w:bCs/>
                <w:iCs/>
                <w:sz w:val="16"/>
                <w:szCs w:val="16"/>
                <w:lang w:eastAsia="pl-PL"/>
              </w:rPr>
              <w:t>,</w:t>
            </w:r>
            <w:r w:rsidR="005076AB" w:rsidRPr="00E833AC">
              <w:rPr>
                <w:rFonts w:asciiTheme="majorHAnsi" w:eastAsia="Calibri" w:hAnsiTheme="majorHAnsi" w:cs="Arial"/>
                <w:bCs/>
                <w:iCs/>
                <w:sz w:val="16"/>
                <w:szCs w:val="16"/>
                <w:lang w:eastAsia="pl-PL"/>
              </w:rPr>
              <w:br/>
            </w:r>
            <w:r w:rsidR="00613440" w:rsidRPr="00E833AC">
              <w:rPr>
                <w:rFonts w:asciiTheme="majorHAnsi" w:eastAsia="Calibri" w:hAnsiTheme="majorHAnsi" w:cs="Arial"/>
                <w:bCs/>
                <w:iCs/>
                <w:sz w:val="16"/>
                <w:szCs w:val="16"/>
                <w:lang w:eastAsia="pl-PL"/>
              </w:rPr>
              <w:t>GODZ</w:t>
            </w:r>
            <w:r w:rsidR="00DF11D4" w:rsidRPr="00E833AC">
              <w:rPr>
                <w:rFonts w:asciiTheme="majorHAnsi" w:eastAsia="Calibri" w:hAnsiTheme="majorHAnsi" w:cs="Arial"/>
                <w:bCs/>
                <w:iCs/>
                <w:sz w:val="16"/>
                <w:szCs w:val="16"/>
                <w:lang w:eastAsia="pl-PL"/>
              </w:rPr>
              <w:t xml:space="preserve"> SIAT</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S</w:t>
            </w:r>
            <w:r w:rsidR="00613440" w:rsidRPr="00E833AC">
              <w:rPr>
                <w:rFonts w:asciiTheme="majorHAnsi" w:eastAsia="Calibri" w:hAnsiTheme="majorHAnsi" w:cs="Arial"/>
                <w:bCs/>
                <w:iCs/>
                <w:sz w:val="16"/>
                <w:szCs w:val="16"/>
                <w:lang w:eastAsia="pl-PL"/>
              </w:rPr>
              <w:t>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E833AC" w:rsidRDefault="00DB63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E833AC" w:rsidRDefault="00237FE6" w:rsidP="0034085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RSIA</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2DE73896" w:rsidR="00237FE6" w:rsidRPr="00E833AC" w:rsidRDefault="00E019CF" w:rsidP="00AC72A3">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p>
    <w:p w14:paraId="1D50B55F" w14:textId="77777777" w:rsidR="00237FE6" w:rsidRPr="00E833AC" w:rsidRDefault="2A662A3F" w:rsidP="00AC72A3">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3225A641" w:rsidR="2A662A3F" w:rsidRPr="00E833AC" w:rsidRDefault="000B669D" w:rsidP="00AC72A3">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p>
    <w:p w14:paraId="5E3BAEA7" w14:textId="77777777" w:rsidR="00237FE6" w:rsidRPr="00E833AC" w:rsidRDefault="7EE111D4" w:rsidP="00AC72A3">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AC72A3">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AC72A3">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AC72A3">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332903BA" w:rsidR="5463BA9E" w:rsidRPr="00E833AC" w:rsidRDefault="2A662A3F" w:rsidP="00AC72A3">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85583F"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5B778B" w:rsidR="00237FE6" w:rsidRPr="00E833AC" w:rsidRDefault="000B6412" w:rsidP="00AC72A3">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00AC72A3">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90E91D5"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C023C9"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na</w:t>
      </w:r>
      <w:r w:rsidR="0085583F" w:rsidRPr="00E833AC">
        <w:rPr>
          <w:rFonts w:asciiTheme="majorHAnsi" w:eastAsia="Calibri" w:hAnsiTheme="majorHAnsi" w:cs="Arial"/>
          <w:sz w:val="22"/>
          <w:szCs w:val="22"/>
          <w:lang w:eastAsia="pl-PL"/>
        </w:rPr>
        <w:t>…………………………..</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AC72A3">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AC72A3">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85D3B08"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 xml:space="preserve"> i gwoździe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77777777"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 ……….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 ………………</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AC72A3">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AC72A3">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AC72A3">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6CA6D104" w:rsidR="00237FE6"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6AD7EB6" w14:textId="743D5AAF" w:rsidR="00022654" w:rsidRDefault="00022654" w:rsidP="00237FE6">
      <w:pPr>
        <w:autoSpaceDE w:val="0"/>
        <w:spacing w:before="120" w:after="120"/>
        <w:jc w:val="both"/>
        <w:rPr>
          <w:rFonts w:asciiTheme="majorHAnsi" w:eastAsia="Calibri" w:hAnsiTheme="majorHAnsi" w:cs="Arial"/>
          <w:bCs/>
          <w:i/>
          <w:sz w:val="22"/>
          <w:szCs w:val="22"/>
        </w:rPr>
      </w:pPr>
    </w:p>
    <w:p w14:paraId="70CCEFE5" w14:textId="32AC454B" w:rsidR="00022654" w:rsidRDefault="00022654" w:rsidP="00237FE6">
      <w:pPr>
        <w:autoSpaceDE w:val="0"/>
        <w:spacing w:before="120" w:after="120"/>
        <w:jc w:val="both"/>
        <w:rPr>
          <w:rFonts w:asciiTheme="majorHAnsi" w:eastAsia="Calibri" w:hAnsiTheme="majorHAnsi" w:cs="Arial"/>
          <w:bCs/>
          <w:i/>
          <w:sz w:val="22"/>
          <w:szCs w:val="22"/>
        </w:rPr>
      </w:pPr>
    </w:p>
    <w:p w14:paraId="15EB2E88" w14:textId="0255E23B" w:rsidR="00022654" w:rsidRDefault="00022654" w:rsidP="00237FE6">
      <w:pPr>
        <w:autoSpaceDE w:val="0"/>
        <w:spacing w:before="120" w:after="120"/>
        <w:jc w:val="both"/>
        <w:rPr>
          <w:rFonts w:asciiTheme="majorHAnsi" w:eastAsia="Calibri" w:hAnsiTheme="majorHAnsi" w:cs="Arial"/>
          <w:bCs/>
          <w:i/>
          <w:sz w:val="22"/>
          <w:szCs w:val="22"/>
        </w:rPr>
      </w:pPr>
    </w:p>
    <w:p w14:paraId="33D4A031" w14:textId="54B42331" w:rsidR="00022654" w:rsidRDefault="00022654" w:rsidP="00237FE6">
      <w:pPr>
        <w:autoSpaceDE w:val="0"/>
        <w:spacing w:before="120" w:after="120"/>
        <w:jc w:val="both"/>
        <w:rPr>
          <w:rFonts w:asciiTheme="majorHAnsi" w:eastAsia="Calibri" w:hAnsiTheme="majorHAnsi" w:cs="Arial"/>
          <w:bCs/>
          <w:i/>
          <w:sz w:val="22"/>
          <w:szCs w:val="22"/>
        </w:rPr>
      </w:pPr>
    </w:p>
    <w:p w14:paraId="1DB7038B" w14:textId="59919989" w:rsidR="00022654" w:rsidRDefault="00022654" w:rsidP="00237FE6">
      <w:pPr>
        <w:autoSpaceDE w:val="0"/>
        <w:spacing w:before="120" w:after="120"/>
        <w:jc w:val="both"/>
        <w:rPr>
          <w:rFonts w:asciiTheme="majorHAnsi" w:eastAsia="Calibri" w:hAnsiTheme="majorHAnsi" w:cs="Arial"/>
          <w:bCs/>
          <w:i/>
          <w:sz w:val="22"/>
          <w:szCs w:val="22"/>
        </w:rPr>
      </w:pPr>
    </w:p>
    <w:p w14:paraId="41BC0033" w14:textId="77777777" w:rsidR="00022654" w:rsidRPr="00E833AC" w:rsidRDefault="00022654" w:rsidP="00237FE6">
      <w:pPr>
        <w:autoSpaceDE w:val="0"/>
        <w:spacing w:before="120" w:after="120"/>
        <w:jc w:val="both"/>
        <w:rPr>
          <w:rFonts w:asciiTheme="majorHAnsi" w:eastAsia="Calibri" w:hAnsiTheme="majorHAnsi" w:cs="Arial"/>
          <w:bCs/>
          <w:i/>
          <w:sz w:val="22"/>
          <w:szCs w:val="22"/>
        </w:rPr>
      </w:pPr>
    </w:p>
    <w:p w14:paraId="1AB43EEF" w14:textId="77777777" w:rsidR="00022654" w:rsidRPr="00022654" w:rsidRDefault="00022654" w:rsidP="00022654">
      <w:pPr>
        <w:suppressAutoHyphens w:val="0"/>
        <w:spacing w:before="120"/>
        <w:rPr>
          <w:rFonts w:asciiTheme="majorHAnsi" w:eastAsia="Calibri" w:hAnsiTheme="majorHAnsi" w:cs="Arial"/>
          <w:b/>
          <w:color w:val="00B050"/>
          <w:kern w:val="1"/>
          <w:sz w:val="22"/>
          <w:szCs w:val="22"/>
          <w:lang w:eastAsia="zh-CN" w:bidi="hi-IN"/>
        </w:rPr>
      </w:pPr>
      <w:bookmarkStart w:id="5" w:name="_Hlk70673001"/>
      <w:r w:rsidRPr="00022654">
        <w:rPr>
          <w:rFonts w:asciiTheme="majorHAnsi" w:eastAsia="Calibri" w:hAnsiTheme="majorHAnsi" w:cs="Arial"/>
          <w:b/>
          <w:color w:val="00B050"/>
          <w:kern w:val="1"/>
          <w:sz w:val="22"/>
          <w:szCs w:val="22"/>
          <w:lang w:eastAsia="zh-CN" w:bidi="hi-IN"/>
        </w:rPr>
        <w:lastRenderedPageBreak/>
        <w:t>11.1.1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13"/>
        <w:gridCol w:w="2699"/>
        <w:gridCol w:w="2907"/>
        <w:gridCol w:w="1194"/>
      </w:tblGrid>
      <w:tr w:rsidR="00022654" w:rsidRPr="00022654" w14:paraId="20E668DE" w14:textId="77777777" w:rsidTr="00022654">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0FDF183E"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Nr</w:t>
            </w:r>
          </w:p>
        </w:tc>
        <w:tc>
          <w:tcPr>
            <w:tcW w:w="835" w:type="pct"/>
            <w:tcBorders>
              <w:top w:val="single" w:sz="4" w:space="0" w:color="auto"/>
              <w:left w:val="single" w:sz="4" w:space="0" w:color="auto"/>
              <w:bottom w:val="single" w:sz="4" w:space="0" w:color="auto"/>
              <w:right w:val="single" w:sz="4" w:space="0" w:color="auto"/>
            </w:tcBorders>
            <w:hideMark/>
          </w:tcPr>
          <w:p w14:paraId="7CB1B117"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Kod czynności do rozliczenia</w:t>
            </w:r>
          </w:p>
        </w:tc>
        <w:tc>
          <w:tcPr>
            <w:tcW w:w="1489" w:type="pct"/>
            <w:tcBorders>
              <w:top w:val="single" w:sz="4" w:space="0" w:color="auto"/>
              <w:left w:val="single" w:sz="4" w:space="0" w:color="auto"/>
              <w:bottom w:val="single" w:sz="4" w:space="0" w:color="auto"/>
              <w:right w:val="single" w:sz="4" w:space="0" w:color="auto"/>
            </w:tcBorders>
          </w:tcPr>
          <w:p w14:paraId="47E3A824"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Kod czynn. / materiału do wyceny</w:t>
            </w:r>
          </w:p>
        </w:tc>
        <w:tc>
          <w:tcPr>
            <w:tcW w:w="1604" w:type="pct"/>
            <w:tcBorders>
              <w:top w:val="single" w:sz="4" w:space="0" w:color="auto"/>
              <w:left w:val="single" w:sz="4" w:space="0" w:color="auto"/>
              <w:bottom w:val="single" w:sz="4" w:space="0" w:color="auto"/>
              <w:right w:val="single" w:sz="4" w:space="0" w:color="auto"/>
            </w:tcBorders>
            <w:hideMark/>
          </w:tcPr>
          <w:p w14:paraId="03B65B27"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05D39421" w14:textId="77777777" w:rsidR="00022654" w:rsidRPr="00022654" w:rsidRDefault="00022654" w:rsidP="00022654">
            <w:pPr>
              <w:tabs>
                <w:tab w:val="left" w:pos="1026"/>
              </w:tabs>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Jednostka miary</w:t>
            </w:r>
          </w:p>
        </w:tc>
      </w:tr>
      <w:tr w:rsidR="00022654" w:rsidRPr="00022654" w14:paraId="5E3103A1" w14:textId="77777777" w:rsidTr="00022654">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4251CCF0" w14:textId="77777777" w:rsidR="00022654" w:rsidRPr="00022654" w:rsidRDefault="00022654" w:rsidP="00022654">
            <w:pPr>
              <w:suppressAutoHyphens w:val="0"/>
              <w:spacing w:before="120"/>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144.1</w:t>
            </w:r>
          </w:p>
        </w:tc>
        <w:tc>
          <w:tcPr>
            <w:tcW w:w="835" w:type="pct"/>
            <w:tcBorders>
              <w:top w:val="single" w:sz="4" w:space="0" w:color="auto"/>
              <w:left w:val="single" w:sz="4" w:space="0" w:color="auto"/>
              <w:bottom w:val="single" w:sz="4" w:space="0" w:color="auto"/>
              <w:right w:val="single" w:sz="4" w:space="0" w:color="auto"/>
            </w:tcBorders>
            <w:hideMark/>
          </w:tcPr>
          <w:p w14:paraId="572FE72E" w14:textId="77777777" w:rsidR="00022654" w:rsidRPr="00022654" w:rsidRDefault="00022654" w:rsidP="00022654">
            <w:pPr>
              <w:suppressAutoHyphens w:val="0"/>
              <w:spacing w:before="120"/>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kern w:val="1"/>
                <w:sz w:val="22"/>
                <w:szCs w:val="22"/>
                <w:lang w:eastAsia="pl-PL" w:bidi="hi-IN"/>
              </w:rPr>
              <w:t>GRODZ-SR2</w:t>
            </w:r>
          </w:p>
        </w:tc>
        <w:tc>
          <w:tcPr>
            <w:tcW w:w="1489" w:type="pct"/>
            <w:tcBorders>
              <w:top w:val="single" w:sz="4" w:space="0" w:color="auto"/>
              <w:left w:val="single" w:sz="4" w:space="0" w:color="auto"/>
              <w:bottom w:val="single" w:sz="4" w:space="0" w:color="auto"/>
              <w:right w:val="single" w:sz="4" w:space="0" w:color="auto"/>
            </w:tcBorders>
          </w:tcPr>
          <w:p w14:paraId="63C4C14D" w14:textId="77777777" w:rsidR="00022654" w:rsidRPr="00022654" w:rsidRDefault="00022654" w:rsidP="00022654">
            <w:pPr>
              <w:widowControl w:val="0"/>
              <w:suppressAutoHyphens w:val="0"/>
              <w:spacing w:before="120"/>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GRODZ-SR2</w:t>
            </w:r>
          </w:p>
        </w:tc>
        <w:tc>
          <w:tcPr>
            <w:tcW w:w="1604" w:type="pct"/>
            <w:tcBorders>
              <w:top w:val="single" w:sz="4" w:space="0" w:color="auto"/>
              <w:left w:val="single" w:sz="4" w:space="0" w:color="auto"/>
              <w:bottom w:val="single" w:sz="4" w:space="0" w:color="auto"/>
              <w:right w:val="single" w:sz="4" w:space="0" w:color="auto"/>
            </w:tcBorders>
            <w:hideMark/>
          </w:tcPr>
          <w:p w14:paraId="0E388EE7" w14:textId="77777777" w:rsidR="00022654" w:rsidRPr="00022654" w:rsidRDefault="00022654" w:rsidP="00022654">
            <w:pPr>
              <w:widowControl w:val="0"/>
              <w:suppressAutoHyphens w:val="0"/>
              <w:spacing w:before="120"/>
              <w:rPr>
                <w:rFonts w:asciiTheme="minorHAnsi" w:eastAsia="Calibri" w:hAnsiTheme="minorHAnsi" w:cstheme="minorHAnsi"/>
                <w:bCs/>
                <w:iCs/>
                <w:color w:val="00B050"/>
                <w:kern w:val="1"/>
                <w:sz w:val="24"/>
                <w:szCs w:val="24"/>
                <w:lang w:eastAsia="pl-PL" w:bidi="hi-IN"/>
              </w:rPr>
            </w:pPr>
            <w:r w:rsidRPr="00022654">
              <w:rPr>
                <w:rFonts w:ascii="Cambria" w:hAnsi="Cambria" w:cstheme="minorHAnsi"/>
                <w:color w:val="00B050"/>
                <w:sz w:val="24"/>
                <w:szCs w:val="24"/>
              </w:rPr>
              <w:t>Podwyższenie wysokości grodzenia dodatkową warstwą siatki</w:t>
            </w:r>
          </w:p>
        </w:tc>
        <w:tc>
          <w:tcPr>
            <w:tcW w:w="659" w:type="pct"/>
            <w:tcBorders>
              <w:top w:val="single" w:sz="4" w:space="0" w:color="auto"/>
              <w:left w:val="single" w:sz="4" w:space="0" w:color="auto"/>
              <w:bottom w:val="single" w:sz="4" w:space="0" w:color="auto"/>
              <w:right w:val="single" w:sz="4" w:space="0" w:color="auto"/>
            </w:tcBorders>
          </w:tcPr>
          <w:p w14:paraId="2ACEE4EC" w14:textId="77777777" w:rsidR="00022654" w:rsidRPr="00022654" w:rsidRDefault="00022654" w:rsidP="00022654">
            <w:pPr>
              <w:tabs>
                <w:tab w:val="left" w:pos="1026"/>
              </w:tabs>
              <w:suppressAutoHyphens w:val="0"/>
              <w:spacing w:before="120"/>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kern w:val="1"/>
                <w:sz w:val="22"/>
                <w:szCs w:val="22"/>
                <w:lang w:eastAsia="pl-PL" w:bidi="hi-IN"/>
              </w:rPr>
              <w:t>HM</w:t>
            </w:r>
          </w:p>
        </w:tc>
      </w:tr>
    </w:tbl>
    <w:p w14:paraId="196525C9" w14:textId="77777777" w:rsidR="00022654" w:rsidRPr="00022654" w:rsidRDefault="00022654" w:rsidP="00022654">
      <w:pPr>
        <w:widowControl w:val="0"/>
        <w:suppressAutoHyphens w:val="0"/>
        <w:spacing w:before="120"/>
        <w:jc w:val="both"/>
        <w:rPr>
          <w:rFonts w:asciiTheme="majorHAnsi" w:eastAsia="Calibri" w:hAnsiTheme="majorHAnsi" w:cs="Arial"/>
          <w:b/>
          <w:iCs/>
          <w:color w:val="00B050"/>
          <w:kern w:val="1"/>
          <w:sz w:val="22"/>
          <w:szCs w:val="22"/>
          <w:lang w:eastAsia="pl-PL" w:bidi="hi-IN"/>
        </w:rPr>
      </w:pPr>
      <w:r w:rsidRPr="00022654">
        <w:rPr>
          <w:rFonts w:asciiTheme="majorHAnsi" w:eastAsia="Calibri" w:hAnsiTheme="majorHAnsi" w:cs="Arial"/>
          <w:b/>
          <w:iCs/>
          <w:color w:val="00B050"/>
          <w:kern w:val="1"/>
          <w:sz w:val="22"/>
          <w:szCs w:val="22"/>
          <w:lang w:eastAsia="pl-PL" w:bidi="hi-IN"/>
        </w:rPr>
        <w:t>Standard technologii dla tej czynności obejmuje:</w:t>
      </w:r>
    </w:p>
    <w:p w14:paraId="586751E1" w14:textId="77777777" w:rsidR="00022654" w:rsidRPr="00022654" w:rsidRDefault="00022654" w:rsidP="00022654">
      <w:pPr>
        <w:ind w:left="705" w:hanging="705"/>
        <w:rPr>
          <w:rFonts w:asciiTheme="majorHAnsi" w:hAnsiTheme="majorHAnsi"/>
          <w:color w:val="00B050"/>
          <w:sz w:val="22"/>
          <w:szCs w:val="22"/>
        </w:rPr>
      </w:pPr>
      <w:r w:rsidRPr="00022654">
        <w:rPr>
          <w:rFonts w:asciiTheme="majorHAnsi" w:hAnsiTheme="majorHAnsi"/>
          <w:color w:val="00B050"/>
          <w:sz w:val="22"/>
          <w:szCs w:val="22"/>
        </w:rPr>
        <w:t>-</w:t>
      </w:r>
      <w:r w:rsidRPr="00022654">
        <w:rPr>
          <w:rFonts w:asciiTheme="majorHAnsi" w:hAnsiTheme="majorHAnsi"/>
          <w:color w:val="00B050"/>
          <w:sz w:val="22"/>
          <w:szCs w:val="22"/>
        </w:rPr>
        <w:tab/>
        <w:t xml:space="preserve">dostarczenie materiałów z miejsca wskazanego przez Zamawiającego na miejsce wykonania ogrodzenia </w:t>
      </w:r>
      <w:r w:rsidRPr="00022654">
        <w:rPr>
          <w:rFonts w:asciiTheme="majorHAnsi" w:eastAsia="Calibri" w:hAnsiTheme="majorHAnsi" w:cs="Arial"/>
          <w:bCs/>
          <w:iCs/>
          <w:color w:val="00B050"/>
          <w:kern w:val="1"/>
          <w:sz w:val="22"/>
          <w:szCs w:val="22"/>
          <w:lang w:eastAsia="pl-PL" w:bidi="hi-IN"/>
        </w:rPr>
        <w:t>na maksymalną odległość 20 km,,</w:t>
      </w:r>
    </w:p>
    <w:p w14:paraId="0EBD17FB" w14:textId="77777777" w:rsidR="00022654" w:rsidRPr="00022654" w:rsidRDefault="00022654" w:rsidP="00022654">
      <w:pPr>
        <w:ind w:left="705" w:hanging="705"/>
        <w:rPr>
          <w:rFonts w:asciiTheme="majorHAnsi" w:hAnsiTheme="majorHAnsi"/>
          <w:color w:val="00B050"/>
          <w:sz w:val="22"/>
          <w:szCs w:val="22"/>
        </w:rPr>
      </w:pPr>
      <w:r w:rsidRPr="00022654">
        <w:rPr>
          <w:rFonts w:asciiTheme="majorHAnsi" w:hAnsiTheme="majorHAnsi"/>
          <w:color w:val="00B050"/>
          <w:sz w:val="22"/>
          <w:szCs w:val="22"/>
        </w:rPr>
        <w:t>-</w:t>
      </w:r>
      <w:r w:rsidRPr="00022654">
        <w:rPr>
          <w:rFonts w:asciiTheme="majorHAnsi" w:hAnsiTheme="majorHAnsi"/>
          <w:color w:val="00B050"/>
          <w:sz w:val="22"/>
          <w:szCs w:val="22"/>
        </w:rPr>
        <w:tab/>
        <w:t xml:space="preserve">rozwinięcie, ew. wykonanie drobnych napraw pojedynczo przerwanego drutu w przypadku siatki pochodzącej z rozbiórki, zawieszenie, napięcie i przymocowanie drugiej warstwy siatki w górnej części grodzenia  o wysokości maksymalnej 2.5 m do słupków. Łączenie na styku dwóch siatek powinno być szczelne, siatki muszą  zachodzić na siebie. Minimalna wysokość grodzenia składającego się z dwóch siatek powinna wynosić 2 m. Rozwijanie siatki należy rozpoczynać od umocowania jej do słupka naciągowego lub narożnego poprzez maksymalne owinięcie słupka siatką, końce drutów poziomych mocujemy do słupka za pomocą skobli. Siatkę na słupkach pośrednich mocujemy przybijając druty poziome skoblami (min. 6 szt.)  – skobli nie dobijamy, druty muszą mieć możliwość przesuwania się w poziomie. Łączenie na długości poszczególnych odcinków siatki nastąpi poprzez zaplecenie drutów poziomych, </w:t>
      </w:r>
    </w:p>
    <w:p w14:paraId="074DB99A" w14:textId="77777777" w:rsidR="00022654" w:rsidRPr="00022654" w:rsidRDefault="00022654" w:rsidP="00022654">
      <w:pPr>
        <w:ind w:left="705" w:hanging="705"/>
        <w:rPr>
          <w:rFonts w:asciiTheme="majorHAnsi" w:hAnsiTheme="majorHAnsi"/>
          <w:color w:val="00B050"/>
          <w:sz w:val="22"/>
          <w:szCs w:val="22"/>
        </w:rPr>
      </w:pPr>
      <w:r w:rsidRPr="00022654">
        <w:rPr>
          <w:rFonts w:asciiTheme="majorHAnsi" w:hAnsiTheme="majorHAnsi"/>
          <w:color w:val="00B050"/>
          <w:sz w:val="22"/>
          <w:szCs w:val="22"/>
        </w:rPr>
        <w:t>-</w:t>
      </w:r>
      <w:r w:rsidRPr="00022654">
        <w:rPr>
          <w:rFonts w:asciiTheme="majorHAnsi" w:hAnsiTheme="majorHAnsi"/>
          <w:color w:val="00B050"/>
          <w:sz w:val="22"/>
          <w:szCs w:val="22"/>
        </w:rPr>
        <w:tab/>
        <w:t>montaż dodatkowej siatki powinien uwzględnić konieczność zapewnienia drożności przejść.</w:t>
      </w:r>
    </w:p>
    <w:p w14:paraId="4BD5EC03" w14:textId="77777777" w:rsidR="00022654" w:rsidRPr="00022654" w:rsidRDefault="00022654" w:rsidP="00022654">
      <w:pPr>
        <w:widowControl w:val="0"/>
        <w:spacing w:before="120"/>
        <w:rPr>
          <w:rFonts w:asciiTheme="majorHAnsi" w:eastAsia="Calibri" w:hAnsiTheme="majorHAnsi" w:cs="Arial"/>
          <w:b/>
          <w:iCs/>
          <w:color w:val="00B050"/>
          <w:kern w:val="2"/>
          <w:sz w:val="22"/>
          <w:szCs w:val="22"/>
          <w:lang w:eastAsia="pl-PL" w:bidi="hi-IN"/>
        </w:rPr>
      </w:pPr>
      <w:r w:rsidRPr="00022654">
        <w:rPr>
          <w:rFonts w:asciiTheme="majorHAnsi" w:eastAsia="Calibri" w:hAnsiTheme="majorHAnsi" w:cs="Arial"/>
          <w:b/>
          <w:iCs/>
          <w:color w:val="00B050"/>
          <w:kern w:val="2"/>
          <w:sz w:val="22"/>
          <w:szCs w:val="22"/>
          <w:lang w:eastAsia="pl-PL" w:bidi="hi-IN"/>
        </w:rPr>
        <w:t>Uwagi:</w:t>
      </w:r>
    </w:p>
    <w:p w14:paraId="68CC093A" w14:textId="77777777" w:rsidR="00022654" w:rsidRPr="00022654" w:rsidRDefault="00022654" w:rsidP="00022654">
      <w:pPr>
        <w:spacing w:before="120" w:after="120"/>
        <w:jc w:val="both"/>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sz w:val="22"/>
          <w:szCs w:val="22"/>
          <w:lang w:eastAsia="pl-PL"/>
        </w:rPr>
        <w:t>Materiały zapewnia:</w:t>
      </w:r>
    </w:p>
    <w:p w14:paraId="768AE39D" w14:textId="77777777" w:rsidR="00022654" w:rsidRPr="00022654" w:rsidRDefault="00022654" w:rsidP="00022654">
      <w:pPr>
        <w:spacing w:before="120" w:after="120"/>
        <w:jc w:val="both"/>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sz w:val="22"/>
          <w:szCs w:val="22"/>
          <w:lang w:eastAsia="pl-PL"/>
        </w:rPr>
        <w:t>Zamawiający – siatka grodzeniowa,</w:t>
      </w:r>
    </w:p>
    <w:p w14:paraId="494AED4E" w14:textId="77777777" w:rsidR="00022654" w:rsidRPr="00022654" w:rsidRDefault="00022654" w:rsidP="00022654">
      <w:pPr>
        <w:spacing w:before="120" w:after="120"/>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sz w:val="22"/>
          <w:szCs w:val="22"/>
          <w:lang w:eastAsia="pl-PL"/>
        </w:rPr>
        <w:t>Wykonawca - skoble ocynkowane 3x30 lub inne za zgodą Zamawiającego (ok. 0,6 kg na 1 hm) i gwoździe ocynkowane 4x100 lub inne za zgodą Zamawiającego (ok. 0,1 kg na 1 hm).</w:t>
      </w:r>
    </w:p>
    <w:p w14:paraId="5A7E9922" w14:textId="77777777" w:rsidR="00022654" w:rsidRPr="00022654" w:rsidRDefault="00022654" w:rsidP="00022654">
      <w:pPr>
        <w:widowControl w:val="0"/>
        <w:spacing w:before="120"/>
        <w:rPr>
          <w:rFonts w:asciiTheme="majorHAnsi" w:eastAsia="Calibri" w:hAnsiTheme="majorHAnsi" w:cs="Arial"/>
          <w:bCs/>
          <w:iCs/>
          <w:color w:val="00B050"/>
          <w:kern w:val="2"/>
          <w:sz w:val="22"/>
          <w:szCs w:val="22"/>
          <w:lang w:eastAsia="pl-PL" w:bidi="hi-IN"/>
        </w:rPr>
      </w:pPr>
    </w:p>
    <w:p w14:paraId="45C59859" w14:textId="77777777" w:rsidR="00022654" w:rsidRPr="00022654" w:rsidRDefault="00022654" w:rsidP="00022654">
      <w:pPr>
        <w:widowControl w:val="0"/>
        <w:spacing w:before="120"/>
        <w:rPr>
          <w:rFonts w:asciiTheme="majorHAnsi" w:eastAsia="Calibri" w:hAnsiTheme="majorHAnsi" w:cs="Arial"/>
          <w:b/>
          <w:iCs/>
          <w:color w:val="00B050"/>
          <w:kern w:val="2"/>
          <w:sz w:val="22"/>
          <w:szCs w:val="22"/>
          <w:lang w:eastAsia="pl-PL" w:bidi="hi-IN"/>
        </w:rPr>
      </w:pPr>
      <w:r w:rsidRPr="00022654">
        <w:rPr>
          <w:rFonts w:asciiTheme="majorHAnsi" w:eastAsia="Calibri" w:hAnsiTheme="majorHAnsi" w:cs="Arial"/>
          <w:b/>
          <w:iCs/>
          <w:color w:val="00B050"/>
          <w:kern w:val="2"/>
          <w:sz w:val="22"/>
          <w:szCs w:val="22"/>
          <w:lang w:eastAsia="pl-PL" w:bidi="hi-IN"/>
        </w:rPr>
        <w:t xml:space="preserve">Procedura odbioru prac: </w:t>
      </w:r>
    </w:p>
    <w:p w14:paraId="487276DB" w14:textId="77777777" w:rsidR="00022654" w:rsidRPr="00022654" w:rsidRDefault="00022654" w:rsidP="00022654">
      <w:pPr>
        <w:tabs>
          <w:tab w:val="left" w:pos="311"/>
        </w:tabs>
        <w:suppressAutoHyphens w:val="0"/>
        <w:spacing w:before="120"/>
        <w:jc w:val="both"/>
        <w:rPr>
          <w:rFonts w:asciiTheme="majorHAnsi" w:eastAsia="Calibri" w:hAnsiTheme="majorHAnsi" w:cs="Arial"/>
          <w:color w:val="00B050"/>
          <w:sz w:val="22"/>
          <w:szCs w:val="22"/>
          <w:lang w:eastAsia="en-US"/>
        </w:rPr>
      </w:pPr>
      <w:r w:rsidRPr="00022654">
        <w:rPr>
          <w:rFonts w:asciiTheme="majorHAnsi" w:eastAsia="Calibri" w:hAnsiTheme="majorHAnsi" w:cs="Arial"/>
          <w:color w:val="00B050"/>
          <w:sz w:val="22"/>
          <w:szCs w:val="22"/>
          <w:lang w:eastAsia="en-US"/>
        </w:rPr>
        <w:t>Dla prac, gdzie jednostką rozliczeniową jest 100 m (hektometr) [HM]</w:t>
      </w:r>
    </w:p>
    <w:p w14:paraId="6A46984E" w14:textId="77777777" w:rsidR="00022654" w:rsidRPr="00022654" w:rsidRDefault="00022654" w:rsidP="00022654">
      <w:pPr>
        <w:tabs>
          <w:tab w:val="left" w:pos="34"/>
        </w:tabs>
        <w:suppressAutoHyphens w:val="0"/>
        <w:spacing w:before="120"/>
        <w:jc w:val="both"/>
        <w:rPr>
          <w:rFonts w:asciiTheme="majorHAnsi" w:eastAsia="Calibri" w:hAnsiTheme="majorHAnsi"/>
          <w:color w:val="00B050"/>
          <w:sz w:val="22"/>
          <w:szCs w:val="22"/>
          <w:lang w:eastAsia="en-US"/>
        </w:rPr>
      </w:pPr>
      <w:r w:rsidRPr="00022654">
        <w:rPr>
          <w:rFonts w:asciiTheme="majorHAnsi" w:eastAsia="Calibri" w:hAnsiTheme="majorHAnsi"/>
          <w:color w:val="00B050"/>
          <w:sz w:val="22"/>
          <w:szCs w:val="22"/>
          <w:lang w:eastAsia="en-US"/>
        </w:rPr>
        <w:t>Odbiór prac nastąpi poprzez:</w:t>
      </w:r>
    </w:p>
    <w:p w14:paraId="314DE5FE" w14:textId="77777777" w:rsidR="00022654" w:rsidRPr="00022654" w:rsidRDefault="00022654" w:rsidP="00AC72A3">
      <w:pPr>
        <w:pStyle w:val="Akapitzlist"/>
        <w:numPr>
          <w:ilvl w:val="0"/>
          <w:numId w:val="165"/>
        </w:numPr>
        <w:tabs>
          <w:tab w:val="left" w:pos="34"/>
        </w:tabs>
        <w:spacing w:before="120"/>
        <w:jc w:val="both"/>
        <w:rPr>
          <w:rFonts w:asciiTheme="majorHAnsi" w:eastAsia="Calibri" w:hAnsiTheme="majorHAnsi"/>
          <w:color w:val="00B050"/>
          <w:sz w:val="22"/>
          <w:szCs w:val="22"/>
          <w:lang w:eastAsia="en-US"/>
        </w:rPr>
      </w:pPr>
      <w:r w:rsidRPr="00022654">
        <w:rPr>
          <w:rFonts w:asciiTheme="majorHAnsi" w:eastAsia="Calibri" w:hAnsiTheme="majorHAnsi"/>
          <w:color w:val="00B050"/>
          <w:sz w:val="22"/>
          <w:szCs w:val="22"/>
          <w:lang w:eastAsia="en-US"/>
        </w:rPr>
        <w:t>zweryfikowanie prawidłowości ich wykonania z opisem czynności i Zleceniem,</w:t>
      </w:r>
    </w:p>
    <w:p w14:paraId="147D0C34" w14:textId="77777777" w:rsidR="00022654" w:rsidRPr="00022654" w:rsidRDefault="00022654" w:rsidP="00AC72A3">
      <w:pPr>
        <w:pStyle w:val="Akapitzlist"/>
        <w:numPr>
          <w:ilvl w:val="0"/>
          <w:numId w:val="165"/>
        </w:numPr>
        <w:autoSpaceDE w:val="0"/>
        <w:spacing w:before="120"/>
        <w:jc w:val="both"/>
        <w:rPr>
          <w:rFonts w:asciiTheme="majorHAnsi" w:eastAsia="Calibri" w:hAnsiTheme="majorHAnsi"/>
          <w:color w:val="00B050"/>
          <w:sz w:val="22"/>
          <w:szCs w:val="22"/>
          <w:lang w:eastAsia="en-US"/>
        </w:rPr>
      </w:pPr>
      <w:r w:rsidRPr="00022654">
        <w:rPr>
          <w:rFonts w:asciiTheme="majorHAnsi" w:eastAsia="Calibri" w:hAnsiTheme="majorHAnsi"/>
          <w:color w:val="00B050"/>
          <w:sz w:val="22"/>
          <w:szCs w:val="22"/>
          <w:lang w:eastAsia="en-US"/>
        </w:rPr>
        <w:t>dokonanie pomiaru długości grodzenia (np. przy pomocy: dalmierza, taśmy mierniczej, GPS, itp),</w:t>
      </w:r>
    </w:p>
    <w:p w14:paraId="1C49F2F2" w14:textId="77777777" w:rsidR="00022654" w:rsidRPr="00022654" w:rsidRDefault="00022654" w:rsidP="00AC72A3">
      <w:pPr>
        <w:pStyle w:val="Akapitzlist"/>
        <w:numPr>
          <w:ilvl w:val="0"/>
          <w:numId w:val="165"/>
        </w:numPr>
        <w:autoSpaceDE w:val="0"/>
        <w:spacing w:before="120"/>
        <w:jc w:val="both"/>
        <w:rPr>
          <w:rFonts w:asciiTheme="majorHAnsi" w:eastAsia="Calibri" w:hAnsiTheme="majorHAnsi"/>
          <w:bCs/>
          <w:i/>
          <w:color w:val="00B050"/>
          <w:sz w:val="22"/>
          <w:szCs w:val="22"/>
          <w:lang w:eastAsia="en-US"/>
        </w:rPr>
      </w:pPr>
      <w:r w:rsidRPr="00022654">
        <w:rPr>
          <w:rFonts w:asciiTheme="majorHAnsi" w:eastAsia="Calibri" w:hAnsiTheme="majorHAnsi"/>
          <w:color w:val="00B050"/>
          <w:sz w:val="22"/>
          <w:szCs w:val="22"/>
          <w:lang w:eastAsia="en-US"/>
        </w:rPr>
        <w:t>sprawdzeniu podlegać będzie w szczególności: szczelność grodzenia oraz prawidłowość łączenia siatki górnej do siatki dolnej</w:t>
      </w:r>
    </w:p>
    <w:p w14:paraId="5BF9EF66" w14:textId="77777777" w:rsidR="00022654" w:rsidRPr="00022654" w:rsidRDefault="00022654" w:rsidP="00022654">
      <w:pPr>
        <w:suppressAutoHyphens w:val="0"/>
        <w:autoSpaceDE w:val="0"/>
        <w:spacing w:before="120"/>
        <w:jc w:val="both"/>
        <w:rPr>
          <w:rFonts w:asciiTheme="majorHAnsi" w:eastAsia="Calibri" w:hAnsiTheme="majorHAnsi"/>
          <w:bCs/>
          <w:i/>
          <w:color w:val="00B050"/>
          <w:sz w:val="22"/>
          <w:szCs w:val="22"/>
          <w:lang w:eastAsia="en-US"/>
        </w:rPr>
      </w:pPr>
      <w:r w:rsidRPr="00022654">
        <w:rPr>
          <w:rFonts w:asciiTheme="majorHAnsi" w:eastAsia="Calibri" w:hAnsiTheme="majorHAnsi"/>
          <w:bCs/>
          <w:i/>
          <w:color w:val="00B050"/>
          <w:sz w:val="22"/>
          <w:szCs w:val="22"/>
          <w:lang w:eastAsia="en-US"/>
        </w:rPr>
        <w:t xml:space="preserve">(rozliczenie </w:t>
      </w:r>
      <w:r w:rsidRPr="00022654">
        <w:rPr>
          <w:rFonts w:asciiTheme="majorHAnsi" w:eastAsia="Calibri" w:hAnsiTheme="majorHAnsi"/>
          <w:i/>
          <w:color w:val="00B050"/>
          <w:sz w:val="22"/>
          <w:szCs w:val="22"/>
          <w:lang w:eastAsia="en-US"/>
        </w:rPr>
        <w:t>z dokładnością do dwóch miejsc po przecinku</w:t>
      </w:r>
      <w:r w:rsidRPr="00022654">
        <w:rPr>
          <w:rFonts w:asciiTheme="majorHAnsi" w:eastAsia="Calibri" w:hAnsiTheme="majorHAnsi"/>
          <w:bCs/>
          <w:i/>
          <w:color w:val="00B050"/>
          <w:sz w:val="22"/>
          <w:szCs w:val="22"/>
          <w:lang w:eastAsia="en-US"/>
        </w:rPr>
        <w:t>)</w:t>
      </w:r>
    </w:p>
    <w:p w14:paraId="1E6212D2" w14:textId="77777777" w:rsidR="00022654" w:rsidRPr="00022654" w:rsidRDefault="00022654" w:rsidP="00022654">
      <w:pPr>
        <w:suppressAutoHyphens w:val="0"/>
        <w:autoSpaceDE w:val="0"/>
        <w:spacing w:before="120"/>
        <w:jc w:val="both"/>
        <w:rPr>
          <w:rFonts w:asciiTheme="majorHAnsi" w:eastAsia="Calibri" w:hAnsiTheme="majorHAnsi"/>
          <w:bCs/>
          <w:i/>
          <w:color w:val="00B050"/>
          <w:sz w:val="22"/>
          <w:szCs w:val="22"/>
          <w:lang w:eastAsia="en-US"/>
        </w:rPr>
      </w:pPr>
    </w:p>
    <w:p w14:paraId="3378B1F2" w14:textId="77777777" w:rsidR="00022654" w:rsidRPr="00022654" w:rsidRDefault="00022654" w:rsidP="00022654">
      <w:pPr>
        <w:suppressAutoHyphens w:val="0"/>
        <w:autoSpaceDE w:val="0"/>
        <w:spacing w:before="120"/>
        <w:jc w:val="both"/>
        <w:rPr>
          <w:rFonts w:asciiTheme="majorHAnsi" w:eastAsia="Calibri" w:hAnsiTheme="majorHAnsi"/>
          <w:bCs/>
          <w:i/>
          <w:color w:val="00B050"/>
          <w:sz w:val="22"/>
          <w:szCs w:val="22"/>
          <w:lang w:eastAsia="en-US"/>
        </w:rPr>
      </w:pPr>
    </w:p>
    <w:p w14:paraId="5F77A7E5" w14:textId="374CC6F7" w:rsidR="00022654" w:rsidRDefault="00022654" w:rsidP="00022654">
      <w:pPr>
        <w:suppressAutoHyphens w:val="0"/>
        <w:spacing w:before="120"/>
        <w:rPr>
          <w:rFonts w:asciiTheme="majorHAnsi" w:eastAsia="Calibri" w:hAnsiTheme="majorHAnsi" w:cs="Arial"/>
          <w:b/>
          <w:color w:val="00B050"/>
          <w:kern w:val="1"/>
          <w:sz w:val="22"/>
          <w:szCs w:val="22"/>
          <w:lang w:eastAsia="zh-CN" w:bidi="hi-IN"/>
        </w:rPr>
      </w:pPr>
    </w:p>
    <w:p w14:paraId="1779B744" w14:textId="4B3AE56E" w:rsidR="00022654" w:rsidRDefault="00022654" w:rsidP="00022654">
      <w:pPr>
        <w:suppressAutoHyphens w:val="0"/>
        <w:spacing w:before="120"/>
        <w:rPr>
          <w:rFonts w:asciiTheme="majorHAnsi" w:eastAsia="Calibri" w:hAnsiTheme="majorHAnsi" w:cs="Arial"/>
          <w:b/>
          <w:color w:val="00B050"/>
          <w:kern w:val="1"/>
          <w:sz w:val="22"/>
          <w:szCs w:val="22"/>
          <w:lang w:eastAsia="zh-CN" w:bidi="hi-IN"/>
        </w:rPr>
      </w:pPr>
    </w:p>
    <w:p w14:paraId="2D809D48" w14:textId="17B74247" w:rsidR="00022654" w:rsidRDefault="00022654" w:rsidP="00022654">
      <w:pPr>
        <w:suppressAutoHyphens w:val="0"/>
        <w:spacing w:before="120"/>
        <w:rPr>
          <w:rFonts w:asciiTheme="majorHAnsi" w:eastAsia="Calibri" w:hAnsiTheme="majorHAnsi" w:cs="Arial"/>
          <w:b/>
          <w:color w:val="00B050"/>
          <w:kern w:val="1"/>
          <w:sz w:val="22"/>
          <w:szCs w:val="22"/>
          <w:lang w:eastAsia="zh-CN" w:bidi="hi-IN"/>
        </w:rPr>
      </w:pPr>
    </w:p>
    <w:p w14:paraId="6C765131" w14:textId="77777777" w:rsidR="00022654" w:rsidRPr="00022654" w:rsidRDefault="00022654" w:rsidP="00022654">
      <w:pPr>
        <w:suppressAutoHyphens w:val="0"/>
        <w:spacing w:before="120"/>
        <w:rPr>
          <w:rFonts w:asciiTheme="majorHAnsi" w:eastAsia="Calibri" w:hAnsiTheme="majorHAnsi" w:cs="Arial"/>
          <w:b/>
          <w:color w:val="00B050"/>
          <w:kern w:val="1"/>
          <w:sz w:val="22"/>
          <w:szCs w:val="22"/>
          <w:lang w:eastAsia="zh-CN" w:bidi="hi-IN"/>
        </w:rPr>
      </w:pPr>
    </w:p>
    <w:p w14:paraId="0C70D73C" w14:textId="77777777" w:rsidR="00022654" w:rsidRPr="00022654" w:rsidRDefault="00022654" w:rsidP="00022654">
      <w:pPr>
        <w:suppressAutoHyphens w:val="0"/>
        <w:spacing w:before="120"/>
        <w:rPr>
          <w:rFonts w:asciiTheme="majorHAnsi" w:eastAsia="Calibri" w:hAnsiTheme="majorHAnsi" w:cs="Arial"/>
          <w:b/>
          <w:color w:val="00B050"/>
          <w:kern w:val="1"/>
          <w:sz w:val="22"/>
          <w:szCs w:val="22"/>
          <w:lang w:eastAsia="zh-CN" w:bidi="hi-IN"/>
        </w:rPr>
      </w:pPr>
      <w:r w:rsidRPr="00022654">
        <w:rPr>
          <w:rFonts w:asciiTheme="majorHAnsi" w:eastAsia="Calibri" w:hAnsiTheme="majorHAnsi" w:cs="Arial"/>
          <w:b/>
          <w:color w:val="00B050"/>
          <w:kern w:val="1"/>
          <w:sz w:val="22"/>
          <w:szCs w:val="22"/>
          <w:lang w:eastAsia="zh-CN" w:bidi="hi-IN"/>
        </w:rPr>
        <w:lastRenderedPageBreak/>
        <w:t>11.1.2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13"/>
        <w:gridCol w:w="2699"/>
        <w:gridCol w:w="2907"/>
        <w:gridCol w:w="1194"/>
      </w:tblGrid>
      <w:tr w:rsidR="00022654" w:rsidRPr="00022654" w14:paraId="5432717F" w14:textId="77777777" w:rsidTr="00022654">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5FFDC082"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Nr</w:t>
            </w:r>
          </w:p>
        </w:tc>
        <w:tc>
          <w:tcPr>
            <w:tcW w:w="835" w:type="pct"/>
            <w:tcBorders>
              <w:top w:val="single" w:sz="4" w:space="0" w:color="auto"/>
              <w:left w:val="single" w:sz="4" w:space="0" w:color="auto"/>
              <w:bottom w:val="single" w:sz="4" w:space="0" w:color="auto"/>
              <w:right w:val="single" w:sz="4" w:space="0" w:color="auto"/>
            </w:tcBorders>
            <w:hideMark/>
          </w:tcPr>
          <w:p w14:paraId="24CF1F68"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Kod czynności do rozliczenia</w:t>
            </w:r>
          </w:p>
        </w:tc>
        <w:tc>
          <w:tcPr>
            <w:tcW w:w="1489" w:type="pct"/>
            <w:tcBorders>
              <w:top w:val="single" w:sz="4" w:space="0" w:color="auto"/>
              <w:left w:val="single" w:sz="4" w:space="0" w:color="auto"/>
              <w:bottom w:val="single" w:sz="4" w:space="0" w:color="auto"/>
              <w:right w:val="single" w:sz="4" w:space="0" w:color="auto"/>
            </w:tcBorders>
          </w:tcPr>
          <w:p w14:paraId="38F4AD00"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Kod czynn. / materiału do wyceny</w:t>
            </w:r>
          </w:p>
        </w:tc>
        <w:tc>
          <w:tcPr>
            <w:tcW w:w="1604" w:type="pct"/>
            <w:tcBorders>
              <w:top w:val="single" w:sz="4" w:space="0" w:color="auto"/>
              <w:left w:val="single" w:sz="4" w:space="0" w:color="auto"/>
              <w:bottom w:val="single" w:sz="4" w:space="0" w:color="auto"/>
              <w:right w:val="single" w:sz="4" w:space="0" w:color="auto"/>
            </w:tcBorders>
            <w:hideMark/>
          </w:tcPr>
          <w:p w14:paraId="1D9DB923" w14:textId="77777777" w:rsidR="00022654" w:rsidRPr="00022654" w:rsidRDefault="00022654" w:rsidP="00022654">
            <w:pPr>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46D428EA" w14:textId="77777777" w:rsidR="00022654" w:rsidRPr="00022654" w:rsidRDefault="00022654" w:rsidP="00022654">
            <w:pPr>
              <w:tabs>
                <w:tab w:val="left" w:pos="1026"/>
              </w:tabs>
              <w:suppressAutoHyphens w:val="0"/>
              <w:spacing w:before="120"/>
              <w:rPr>
                <w:rFonts w:asciiTheme="majorHAnsi" w:eastAsia="Calibri" w:hAnsiTheme="majorHAnsi" w:cs="Arial"/>
                <w:b/>
                <w:bCs/>
                <w:i/>
                <w:iCs/>
                <w:color w:val="00B050"/>
                <w:sz w:val="22"/>
                <w:szCs w:val="22"/>
                <w:lang w:eastAsia="pl-PL"/>
              </w:rPr>
            </w:pPr>
            <w:r w:rsidRPr="00022654">
              <w:rPr>
                <w:rFonts w:asciiTheme="majorHAnsi" w:eastAsia="Calibri" w:hAnsiTheme="majorHAnsi" w:cs="Arial"/>
                <w:b/>
                <w:bCs/>
                <w:i/>
                <w:iCs/>
                <w:color w:val="00B050"/>
                <w:sz w:val="22"/>
                <w:szCs w:val="22"/>
                <w:lang w:eastAsia="pl-PL"/>
              </w:rPr>
              <w:t>Jednostka miary</w:t>
            </w:r>
          </w:p>
        </w:tc>
      </w:tr>
      <w:tr w:rsidR="00022654" w:rsidRPr="00022654" w14:paraId="515AEC87" w14:textId="77777777" w:rsidTr="00022654">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2E3902D5" w14:textId="77777777" w:rsidR="00022654" w:rsidRPr="00022654" w:rsidRDefault="00022654" w:rsidP="00022654">
            <w:pPr>
              <w:suppressAutoHyphens w:val="0"/>
              <w:spacing w:before="120"/>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144.2</w:t>
            </w:r>
          </w:p>
        </w:tc>
        <w:tc>
          <w:tcPr>
            <w:tcW w:w="835" w:type="pct"/>
            <w:tcBorders>
              <w:top w:val="single" w:sz="4" w:space="0" w:color="auto"/>
              <w:left w:val="single" w:sz="4" w:space="0" w:color="auto"/>
              <w:bottom w:val="single" w:sz="4" w:space="0" w:color="auto"/>
              <w:right w:val="single" w:sz="4" w:space="0" w:color="auto"/>
            </w:tcBorders>
            <w:hideMark/>
          </w:tcPr>
          <w:p w14:paraId="5C2E7C38" w14:textId="77777777" w:rsidR="00022654" w:rsidRPr="00022654" w:rsidRDefault="00022654" w:rsidP="00022654">
            <w:pPr>
              <w:suppressAutoHyphens w:val="0"/>
              <w:spacing w:before="120"/>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kern w:val="1"/>
                <w:sz w:val="22"/>
                <w:szCs w:val="22"/>
                <w:lang w:eastAsia="pl-PL" w:bidi="hi-IN"/>
              </w:rPr>
              <w:t>GRODZ-SBO</w:t>
            </w:r>
          </w:p>
        </w:tc>
        <w:tc>
          <w:tcPr>
            <w:tcW w:w="1489" w:type="pct"/>
            <w:tcBorders>
              <w:top w:val="single" w:sz="4" w:space="0" w:color="auto"/>
              <w:left w:val="single" w:sz="4" w:space="0" w:color="auto"/>
              <w:bottom w:val="single" w:sz="4" w:space="0" w:color="auto"/>
              <w:right w:val="single" w:sz="4" w:space="0" w:color="auto"/>
            </w:tcBorders>
          </w:tcPr>
          <w:p w14:paraId="7E605E2F" w14:textId="77777777" w:rsidR="00022654" w:rsidRPr="00022654" w:rsidRDefault="00022654" w:rsidP="00022654">
            <w:pPr>
              <w:widowControl w:val="0"/>
              <w:suppressAutoHyphens w:val="0"/>
              <w:spacing w:before="120"/>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GRODZ-SBO</w:t>
            </w:r>
          </w:p>
        </w:tc>
        <w:tc>
          <w:tcPr>
            <w:tcW w:w="1604" w:type="pct"/>
            <w:tcBorders>
              <w:top w:val="single" w:sz="4" w:space="0" w:color="auto"/>
              <w:left w:val="single" w:sz="4" w:space="0" w:color="auto"/>
              <w:bottom w:val="single" w:sz="4" w:space="0" w:color="auto"/>
              <w:right w:val="single" w:sz="4" w:space="0" w:color="auto"/>
            </w:tcBorders>
            <w:hideMark/>
          </w:tcPr>
          <w:p w14:paraId="520A3C37" w14:textId="77777777" w:rsidR="00022654" w:rsidRPr="00022654" w:rsidRDefault="00022654" w:rsidP="00022654">
            <w:pPr>
              <w:widowControl w:val="0"/>
              <w:suppressAutoHyphens w:val="0"/>
              <w:spacing w:before="120"/>
              <w:rPr>
                <w:rFonts w:asciiTheme="minorHAnsi" w:eastAsia="Calibri" w:hAnsiTheme="minorHAnsi" w:cstheme="minorHAnsi"/>
                <w:bCs/>
                <w:iCs/>
                <w:color w:val="00B050"/>
                <w:kern w:val="1"/>
                <w:sz w:val="24"/>
                <w:szCs w:val="24"/>
                <w:lang w:eastAsia="pl-PL" w:bidi="hi-IN"/>
              </w:rPr>
            </w:pPr>
            <w:r w:rsidRPr="00022654">
              <w:rPr>
                <w:rFonts w:asciiTheme="minorHAnsi" w:hAnsiTheme="minorHAnsi" w:cstheme="minorHAnsi"/>
                <w:color w:val="00B050"/>
                <w:sz w:val="24"/>
                <w:szCs w:val="24"/>
              </w:rPr>
              <w:t>Zawieszenie drugiej warstwy siatki dołem np. przeciw bobrom</w:t>
            </w:r>
            <w:r w:rsidRPr="00022654">
              <w:rPr>
                <w:rFonts w:asciiTheme="minorHAnsi" w:eastAsia="Calibri" w:hAnsiTheme="minorHAnsi" w:cstheme="minorHAnsi"/>
                <w:bCs/>
                <w:iCs/>
                <w:color w:val="00B050"/>
                <w:kern w:val="1"/>
                <w:sz w:val="24"/>
                <w:szCs w:val="24"/>
                <w:lang w:eastAsia="pl-PL" w:bidi="hi-IN"/>
              </w:rPr>
              <w:t xml:space="preserve"> </w:t>
            </w:r>
          </w:p>
        </w:tc>
        <w:tc>
          <w:tcPr>
            <w:tcW w:w="659" w:type="pct"/>
            <w:tcBorders>
              <w:top w:val="single" w:sz="4" w:space="0" w:color="auto"/>
              <w:left w:val="single" w:sz="4" w:space="0" w:color="auto"/>
              <w:bottom w:val="single" w:sz="4" w:space="0" w:color="auto"/>
              <w:right w:val="single" w:sz="4" w:space="0" w:color="auto"/>
            </w:tcBorders>
          </w:tcPr>
          <w:p w14:paraId="6DB4EFA8" w14:textId="77777777" w:rsidR="00022654" w:rsidRPr="00022654" w:rsidRDefault="00022654" w:rsidP="00022654">
            <w:pPr>
              <w:tabs>
                <w:tab w:val="left" w:pos="1026"/>
              </w:tabs>
              <w:suppressAutoHyphens w:val="0"/>
              <w:spacing w:before="120"/>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kern w:val="1"/>
                <w:sz w:val="22"/>
                <w:szCs w:val="22"/>
                <w:lang w:eastAsia="pl-PL" w:bidi="hi-IN"/>
              </w:rPr>
              <w:t>HM</w:t>
            </w:r>
          </w:p>
        </w:tc>
      </w:tr>
    </w:tbl>
    <w:p w14:paraId="2830D17C" w14:textId="77777777" w:rsidR="00022654" w:rsidRPr="00022654" w:rsidRDefault="00022654" w:rsidP="00022654">
      <w:pPr>
        <w:widowControl w:val="0"/>
        <w:suppressAutoHyphens w:val="0"/>
        <w:spacing w:before="120"/>
        <w:jc w:val="both"/>
        <w:rPr>
          <w:rFonts w:asciiTheme="majorHAnsi" w:eastAsia="Calibri" w:hAnsiTheme="majorHAnsi" w:cs="Arial"/>
          <w:b/>
          <w:iCs/>
          <w:color w:val="00B050"/>
          <w:kern w:val="1"/>
          <w:sz w:val="22"/>
          <w:szCs w:val="22"/>
          <w:lang w:eastAsia="pl-PL" w:bidi="hi-IN"/>
        </w:rPr>
      </w:pPr>
      <w:r w:rsidRPr="00022654">
        <w:rPr>
          <w:rFonts w:asciiTheme="majorHAnsi" w:eastAsia="Calibri" w:hAnsiTheme="majorHAnsi" w:cs="Arial"/>
          <w:b/>
          <w:iCs/>
          <w:color w:val="00B050"/>
          <w:kern w:val="1"/>
          <w:sz w:val="22"/>
          <w:szCs w:val="22"/>
          <w:lang w:eastAsia="pl-PL" w:bidi="hi-IN"/>
        </w:rPr>
        <w:t>Standard technologii dla tej czynności obejmuje:</w:t>
      </w:r>
    </w:p>
    <w:p w14:paraId="73E13EBC" w14:textId="77777777" w:rsidR="00022654" w:rsidRPr="00022654" w:rsidRDefault="00022654" w:rsidP="00022654">
      <w:pPr>
        <w:ind w:left="705" w:hanging="705"/>
        <w:rPr>
          <w:rFonts w:asciiTheme="majorHAnsi" w:eastAsia="Calibri" w:hAnsiTheme="majorHAnsi" w:cs="Arial"/>
          <w:bCs/>
          <w:iCs/>
          <w:color w:val="00B050"/>
          <w:kern w:val="1"/>
          <w:sz w:val="22"/>
          <w:szCs w:val="22"/>
          <w:lang w:eastAsia="pl-PL" w:bidi="hi-IN"/>
        </w:rPr>
      </w:pPr>
    </w:p>
    <w:p w14:paraId="2330B772" w14:textId="77777777" w:rsidR="00022654" w:rsidRPr="00022654" w:rsidRDefault="00022654" w:rsidP="00022654">
      <w:pPr>
        <w:ind w:left="705" w:hanging="705"/>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w:t>
      </w:r>
      <w:r w:rsidRPr="00022654">
        <w:rPr>
          <w:rFonts w:asciiTheme="majorHAnsi" w:eastAsia="Calibri" w:hAnsiTheme="majorHAnsi" w:cs="Arial"/>
          <w:bCs/>
          <w:iCs/>
          <w:color w:val="00B050"/>
          <w:kern w:val="1"/>
          <w:sz w:val="22"/>
          <w:szCs w:val="22"/>
          <w:lang w:eastAsia="pl-PL" w:bidi="hi-IN"/>
        </w:rPr>
        <w:tab/>
      </w:r>
      <w:r w:rsidRPr="00022654">
        <w:rPr>
          <w:rFonts w:asciiTheme="majorHAnsi" w:hAnsiTheme="majorHAnsi"/>
          <w:color w:val="00B050"/>
          <w:sz w:val="22"/>
          <w:szCs w:val="22"/>
        </w:rPr>
        <w:t xml:space="preserve">dostarczenie materiałów z miejsca wskazanego przez Zamawiającego na miejsce wykonania ogrodzenia </w:t>
      </w:r>
      <w:r w:rsidRPr="00022654">
        <w:rPr>
          <w:rFonts w:asciiTheme="majorHAnsi" w:eastAsia="Calibri" w:hAnsiTheme="majorHAnsi" w:cs="Arial"/>
          <w:bCs/>
          <w:iCs/>
          <w:color w:val="00B050"/>
          <w:kern w:val="1"/>
          <w:sz w:val="22"/>
          <w:szCs w:val="22"/>
          <w:lang w:eastAsia="pl-PL" w:bidi="hi-IN"/>
        </w:rPr>
        <w:t>na maksymalną odległość 20 km,,</w:t>
      </w:r>
    </w:p>
    <w:p w14:paraId="1EFA61B7" w14:textId="77777777" w:rsidR="00022654" w:rsidRPr="00022654" w:rsidRDefault="00022654" w:rsidP="00022654">
      <w:pPr>
        <w:ind w:left="705" w:hanging="705"/>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w:t>
      </w:r>
      <w:r w:rsidRPr="00022654">
        <w:rPr>
          <w:rFonts w:asciiTheme="majorHAnsi" w:eastAsia="Calibri" w:hAnsiTheme="majorHAnsi" w:cs="Arial"/>
          <w:bCs/>
          <w:iCs/>
          <w:color w:val="00B050"/>
          <w:kern w:val="1"/>
          <w:sz w:val="22"/>
          <w:szCs w:val="22"/>
          <w:lang w:eastAsia="pl-PL" w:bidi="hi-IN"/>
        </w:rPr>
        <w:tab/>
        <w:t>rozwinięcie, zawieszenie, napięcie i przymocowanie dwóch warstw siatki  o wysokości minimum 1.6 metra do słupków. Siatka może składać się z dwóch oddzielnych siatek. Siatka może pochodzić z rozbiórki. Rozwijanie siatki należy rozpoczynać od umocowania jej do słupka naciągowego lub narożnego poprzez maksymalne owinięcie słupka siatką, końce drutów poziomych mocujemy do słupka za pomocą skobli. Siatkę na słupkach pośrednich mocujemy przybijając druty poziome skoblami (ilość skobli jest sumą i dotyczy przymocowania dwóch siatek do jednego słupka i wynosi minimum 6 szt. )  – skobli nie dobijamy, druty muszą mieć możliwość przesuwania się w poziomie. Odcinki siatki łączymy poprzez zaplecenie drutów poziomych,</w:t>
      </w:r>
    </w:p>
    <w:p w14:paraId="06836008" w14:textId="77777777" w:rsidR="00022654" w:rsidRPr="00022654" w:rsidRDefault="00022654" w:rsidP="00022654">
      <w:pPr>
        <w:ind w:left="709" w:hanging="709"/>
        <w:rPr>
          <w:rFonts w:asciiTheme="majorHAnsi" w:eastAsia="Calibri" w:hAnsiTheme="majorHAnsi" w:cs="Arial"/>
          <w:bCs/>
          <w:iCs/>
          <w:color w:val="00B050"/>
          <w:kern w:val="1"/>
          <w:sz w:val="22"/>
          <w:szCs w:val="22"/>
          <w:lang w:eastAsia="pl-PL" w:bidi="hi-IN"/>
        </w:rPr>
      </w:pPr>
      <w:r w:rsidRPr="00022654">
        <w:rPr>
          <w:rFonts w:asciiTheme="majorHAnsi" w:eastAsia="Calibri" w:hAnsiTheme="majorHAnsi" w:cs="Arial"/>
          <w:bCs/>
          <w:iCs/>
          <w:color w:val="00B050"/>
          <w:kern w:val="1"/>
          <w:sz w:val="22"/>
          <w:szCs w:val="22"/>
          <w:lang w:eastAsia="pl-PL" w:bidi="hi-IN"/>
        </w:rPr>
        <w:t>-</w:t>
      </w:r>
      <w:r w:rsidRPr="00022654">
        <w:rPr>
          <w:rFonts w:asciiTheme="majorHAnsi" w:eastAsia="Calibri" w:hAnsiTheme="majorHAnsi" w:cs="Arial"/>
          <w:bCs/>
          <w:iCs/>
          <w:color w:val="00B050"/>
          <w:kern w:val="1"/>
          <w:sz w:val="22"/>
          <w:szCs w:val="22"/>
          <w:lang w:eastAsia="pl-PL" w:bidi="hi-IN"/>
        </w:rPr>
        <w:tab/>
        <w:t>grodzona powierzchnia nie musi być ze wszystkich stron otoczona siatką, decyduje o tym Zamawiający.</w:t>
      </w:r>
    </w:p>
    <w:p w14:paraId="7907CF5F" w14:textId="77777777" w:rsidR="00022654" w:rsidRPr="00022654" w:rsidRDefault="00022654" w:rsidP="00022654">
      <w:pPr>
        <w:ind w:left="709" w:hanging="709"/>
        <w:rPr>
          <w:rFonts w:asciiTheme="majorHAnsi" w:hAnsiTheme="majorHAnsi"/>
          <w:color w:val="00B050"/>
          <w:sz w:val="22"/>
          <w:szCs w:val="22"/>
        </w:rPr>
      </w:pPr>
      <w:r w:rsidRPr="00022654">
        <w:rPr>
          <w:rFonts w:asciiTheme="majorHAnsi" w:hAnsiTheme="majorHAnsi"/>
          <w:color w:val="00B050"/>
          <w:sz w:val="22"/>
          <w:szCs w:val="22"/>
        </w:rPr>
        <w:t xml:space="preserve">- </w:t>
      </w:r>
      <w:r w:rsidRPr="00022654">
        <w:rPr>
          <w:rFonts w:asciiTheme="majorHAnsi" w:hAnsiTheme="majorHAnsi"/>
          <w:color w:val="00B050"/>
          <w:sz w:val="22"/>
          <w:szCs w:val="22"/>
        </w:rPr>
        <w:tab/>
        <w:t>montaż dodatkowej siatki powinien uwzględnić konieczność zapewnienia drożności przejść.</w:t>
      </w:r>
    </w:p>
    <w:p w14:paraId="3BAB5FC1" w14:textId="77777777" w:rsidR="00022654" w:rsidRPr="00022654" w:rsidRDefault="00022654" w:rsidP="00022654">
      <w:pPr>
        <w:ind w:left="709" w:hanging="709"/>
        <w:rPr>
          <w:rFonts w:asciiTheme="majorHAnsi" w:eastAsia="Calibri" w:hAnsiTheme="majorHAnsi" w:cs="Arial"/>
          <w:bCs/>
          <w:iCs/>
          <w:color w:val="00B050"/>
          <w:kern w:val="1"/>
          <w:sz w:val="22"/>
          <w:szCs w:val="22"/>
          <w:lang w:eastAsia="pl-PL" w:bidi="hi-IN"/>
        </w:rPr>
      </w:pPr>
    </w:p>
    <w:p w14:paraId="38854CD9" w14:textId="77777777" w:rsidR="00022654" w:rsidRPr="00022654" w:rsidRDefault="00022654" w:rsidP="00022654">
      <w:pPr>
        <w:widowControl w:val="0"/>
        <w:spacing w:before="120"/>
        <w:rPr>
          <w:rFonts w:asciiTheme="majorHAnsi" w:eastAsia="Calibri" w:hAnsiTheme="majorHAnsi" w:cs="Arial"/>
          <w:b/>
          <w:iCs/>
          <w:color w:val="00B050"/>
          <w:kern w:val="2"/>
          <w:sz w:val="22"/>
          <w:szCs w:val="22"/>
          <w:lang w:eastAsia="pl-PL" w:bidi="hi-IN"/>
        </w:rPr>
      </w:pPr>
      <w:r w:rsidRPr="00022654">
        <w:rPr>
          <w:rFonts w:asciiTheme="majorHAnsi" w:eastAsia="Calibri" w:hAnsiTheme="majorHAnsi" w:cs="Arial"/>
          <w:b/>
          <w:iCs/>
          <w:color w:val="00B050"/>
          <w:kern w:val="2"/>
          <w:sz w:val="22"/>
          <w:szCs w:val="22"/>
          <w:lang w:eastAsia="pl-PL" w:bidi="hi-IN"/>
        </w:rPr>
        <w:t>Uwagi:</w:t>
      </w:r>
    </w:p>
    <w:p w14:paraId="6CE20396" w14:textId="77777777" w:rsidR="00022654" w:rsidRPr="00022654" w:rsidRDefault="00022654" w:rsidP="00022654">
      <w:pPr>
        <w:spacing w:before="120" w:after="120"/>
        <w:jc w:val="both"/>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sz w:val="22"/>
          <w:szCs w:val="22"/>
          <w:lang w:eastAsia="pl-PL"/>
        </w:rPr>
        <w:t>Materiały zapewnia:</w:t>
      </w:r>
    </w:p>
    <w:p w14:paraId="35B07AC4" w14:textId="77777777" w:rsidR="00022654" w:rsidRPr="00022654" w:rsidRDefault="00022654" w:rsidP="00022654">
      <w:pPr>
        <w:spacing w:before="120" w:after="120"/>
        <w:jc w:val="both"/>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sz w:val="22"/>
          <w:szCs w:val="22"/>
          <w:lang w:eastAsia="pl-PL"/>
        </w:rPr>
        <w:t>Zamawiający – siatka grodzeniowa,</w:t>
      </w:r>
    </w:p>
    <w:p w14:paraId="4E6292FC" w14:textId="77777777" w:rsidR="00022654" w:rsidRPr="00022654" w:rsidRDefault="00022654" w:rsidP="00022654">
      <w:pPr>
        <w:spacing w:before="120" w:after="120"/>
        <w:rPr>
          <w:rFonts w:asciiTheme="majorHAnsi" w:eastAsia="Calibri" w:hAnsiTheme="majorHAnsi" w:cs="Arial"/>
          <w:bCs/>
          <w:iCs/>
          <w:color w:val="00B050"/>
          <w:sz w:val="22"/>
          <w:szCs w:val="22"/>
          <w:lang w:eastAsia="pl-PL"/>
        </w:rPr>
      </w:pPr>
      <w:r w:rsidRPr="00022654">
        <w:rPr>
          <w:rFonts w:asciiTheme="majorHAnsi" w:eastAsia="Calibri" w:hAnsiTheme="majorHAnsi" w:cs="Arial"/>
          <w:bCs/>
          <w:iCs/>
          <w:color w:val="00B050"/>
          <w:sz w:val="22"/>
          <w:szCs w:val="22"/>
          <w:lang w:eastAsia="pl-PL"/>
        </w:rPr>
        <w:t>Wykonawca - skoble ocynkowane 3x30 lub inne za zgodą Zamawiającego (ok. 0,6 kg na 1 hm) i gwoździe ocynkowane 4x100 lub inne za zgoda Zamawiającego (ok. 0,1 kg na 1 hm).</w:t>
      </w:r>
    </w:p>
    <w:p w14:paraId="36ADA8F6" w14:textId="77777777" w:rsidR="00022654" w:rsidRPr="00022654" w:rsidRDefault="00022654" w:rsidP="00022654">
      <w:pPr>
        <w:widowControl w:val="0"/>
        <w:spacing w:before="120"/>
        <w:rPr>
          <w:rFonts w:asciiTheme="majorHAnsi" w:eastAsia="Calibri" w:hAnsiTheme="majorHAnsi" w:cs="Arial"/>
          <w:bCs/>
          <w:iCs/>
          <w:color w:val="00B050"/>
          <w:kern w:val="2"/>
          <w:sz w:val="22"/>
          <w:szCs w:val="22"/>
          <w:lang w:eastAsia="pl-PL" w:bidi="hi-IN"/>
        </w:rPr>
      </w:pPr>
    </w:p>
    <w:p w14:paraId="3F37AFEC" w14:textId="77777777" w:rsidR="00022654" w:rsidRPr="00022654" w:rsidRDefault="00022654" w:rsidP="00022654">
      <w:pPr>
        <w:widowControl w:val="0"/>
        <w:spacing w:before="120"/>
        <w:rPr>
          <w:rFonts w:asciiTheme="majorHAnsi" w:eastAsia="Calibri" w:hAnsiTheme="majorHAnsi" w:cs="Arial"/>
          <w:b/>
          <w:iCs/>
          <w:color w:val="00B050"/>
          <w:kern w:val="2"/>
          <w:sz w:val="22"/>
          <w:szCs w:val="22"/>
          <w:lang w:eastAsia="pl-PL" w:bidi="hi-IN"/>
        </w:rPr>
      </w:pPr>
      <w:r w:rsidRPr="00022654">
        <w:rPr>
          <w:rFonts w:asciiTheme="majorHAnsi" w:eastAsia="Calibri" w:hAnsiTheme="majorHAnsi" w:cs="Arial"/>
          <w:b/>
          <w:iCs/>
          <w:color w:val="00B050"/>
          <w:kern w:val="2"/>
          <w:sz w:val="22"/>
          <w:szCs w:val="22"/>
          <w:lang w:eastAsia="pl-PL" w:bidi="hi-IN"/>
        </w:rPr>
        <w:t xml:space="preserve">Procedura odbioru prac: </w:t>
      </w:r>
    </w:p>
    <w:p w14:paraId="5664C04F" w14:textId="77777777" w:rsidR="00022654" w:rsidRPr="00022654" w:rsidRDefault="00022654" w:rsidP="00022654">
      <w:pPr>
        <w:tabs>
          <w:tab w:val="left" w:pos="311"/>
        </w:tabs>
        <w:suppressAutoHyphens w:val="0"/>
        <w:spacing w:before="120"/>
        <w:jc w:val="both"/>
        <w:rPr>
          <w:rFonts w:asciiTheme="majorHAnsi" w:eastAsia="Calibri" w:hAnsiTheme="majorHAnsi" w:cs="Arial"/>
          <w:color w:val="00B050"/>
          <w:sz w:val="22"/>
          <w:szCs w:val="22"/>
          <w:lang w:eastAsia="en-US"/>
        </w:rPr>
      </w:pPr>
      <w:r w:rsidRPr="00022654">
        <w:rPr>
          <w:rFonts w:asciiTheme="majorHAnsi" w:eastAsia="Calibri" w:hAnsiTheme="majorHAnsi" w:cs="Arial"/>
          <w:color w:val="00B050"/>
          <w:sz w:val="22"/>
          <w:szCs w:val="22"/>
          <w:lang w:eastAsia="en-US"/>
        </w:rPr>
        <w:t>Dla prac, gdzie jednostką rozliczeniową jest 100 m (hektometr) [HM]</w:t>
      </w:r>
    </w:p>
    <w:p w14:paraId="72326CCA" w14:textId="77777777" w:rsidR="00022654" w:rsidRPr="00022654" w:rsidRDefault="00022654" w:rsidP="00022654">
      <w:pPr>
        <w:tabs>
          <w:tab w:val="left" w:pos="34"/>
        </w:tabs>
        <w:suppressAutoHyphens w:val="0"/>
        <w:spacing w:before="120"/>
        <w:jc w:val="both"/>
        <w:rPr>
          <w:rFonts w:asciiTheme="majorHAnsi" w:eastAsia="Calibri" w:hAnsiTheme="majorHAnsi" w:cs="Arial"/>
          <w:color w:val="00B050"/>
          <w:sz w:val="22"/>
          <w:szCs w:val="22"/>
          <w:lang w:eastAsia="en-US"/>
        </w:rPr>
      </w:pPr>
      <w:r w:rsidRPr="00022654">
        <w:rPr>
          <w:rFonts w:asciiTheme="majorHAnsi" w:eastAsia="Calibri" w:hAnsiTheme="majorHAnsi" w:cs="Arial"/>
          <w:color w:val="00B050"/>
          <w:sz w:val="22"/>
          <w:szCs w:val="22"/>
          <w:lang w:eastAsia="en-US"/>
        </w:rPr>
        <w:t>Odbiór prac nastąpi poprzez:</w:t>
      </w:r>
    </w:p>
    <w:p w14:paraId="13847646" w14:textId="77777777" w:rsidR="00022654" w:rsidRPr="00022654" w:rsidRDefault="00022654" w:rsidP="00AC72A3">
      <w:pPr>
        <w:pStyle w:val="Akapitzlist"/>
        <w:numPr>
          <w:ilvl w:val="0"/>
          <w:numId w:val="166"/>
        </w:numPr>
        <w:autoSpaceDE w:val="0"/>
        <w:spacing w:before="120"/>
        <w:jc w:val="both"/>
        <w:rPr>
          <w:rFonts w:asciiTheme="majorHAnsi" w:eastAsia="Calibri" w:hAnsiTheme="majorHAnsi" w:cs="Arial"/>
          <w:color w:val="00B050"/>
          <w:sz w:val="22"/>
          <w:szCs w:val="22"/>
          <w:lang w:eastAsia="en-US"/>
        </w:rPr>
      </w:pPr>
      <w:r w:rsidRPr="00022654">
        <w:rPr>
          <w:rFonts w:asciiTheme="majorHAnsi" w:eastAsia="Calibri" w:hAnsiTheme="majorHAnsi" w:cs="Arial"/>
          <w:color w:val="00B050"/>
          <w:sz w:val="22"/>
          <w:szCs w:val="22"/>
          <w:lang w:eastAsia="en-US"/>
        </w:rPr>
        <w:t>zweryfikowanie prawidłowości ich wykonania z opisem czynności i Zleceniem,</w:t>
      </w:r>
    </w:p>
    <w:p w14:paraId="5BBA1CB1" w14:textId="77777777" w:rsidR="00022654" w:rsidRPr="00022654" w:rsidRDefault="00022654" w:rsidP="00AC72A3">
      <w:pPr>
        <w:pStyle w:val="Akapitzlist"/>
        <w:numPr>
          <w:ilvl w:val="0"/>
          <w:numId w:val="166"/>
        </w:numPr>
        <w:autoSpaceDE w:val="0"/>
        <w:spacing w:before="120"/>
        <w:jc w:val="both"/>
        <w:rPr>
          <w:rFonts w:asciiTheme="majorHAnsi" w:eastAsia="Calibri" w:hAnsiTheme="majorHAnsi" w:cs="Arial"/>
          <w:color w:val="00B050"/>
          <w:sz w:val="22"/>
          <w:szCs w:val="22"/>
          <w:lang w:eastAsia="en-US"/>
        </w:rPr>
      </w:pPr>
      <w:r w:rsidRPr="00022654">
        <w:rPr>
          <w:rFonts w:asciiTheme="majorHAnsi" w:eastAsia="Calibri" w:hAnsiTheme="majorHAnsi" w:cs="Arial"/>
          <w:color w:val="00B050"/>
          <w:sz w:val="22"/>
          <w:szCs w:val="22"/>
          <w:lang w:eastAsia="en-US"/>
        </w:rPr>
        <w:t>dokonanie pomiaru długości grodzenia (np. przy pomocy: dalmierza, taśmy mierniczej, GPS, itp),</w:t>
      </w:r>
    </w:p>
    <w:p w14:paraId="0DEB9429" w14:textId="77777777" w:rsidR="00022654" w:rsidRPr="00022654" w:rsidRDefault="00022654" w:rsidP="00AC72A3">
      <w:pPr>
        <w:pStyle w:val="Akapitzlist"/>
        <w:numPr>
          <w:ilvl w:val="0"/>
          <w:numId w:val="166"/>
        </w:numPr>
        <w:autoSpaceDE w:val="0"/>
        <w:spacing w:before="120"/>
        <w:jc w:val="both"/>
        <w:rPr>
          <w:rFonts w:asciiTheme="majorHAnsi" w:eastAsia="Calibri" w:hAnsiTheme="majorHAnsi"/>
          <w:bCs/>
          <w:i/>
          <w:color w:val="00B050"/>
          <w:sz w:val="22"/>
          <w:szCs w:val="22"/>
          <w:lang w:eastAsia="en-US"/>
        </w:rPr>
      </w:pPr>
      <w:r w:rsidRPr="00022654">
        <w:rPr>
          <w:rFonts w:asciiTheme="majorHAnsi" w:eastAsia="Calibri" w:hAnsiTheme="majorHAnsi"/>
          <w:color w:val="00B050"/>
          <w:sz w:val="22"/>
          <w:szCs w:val="22"/>
          <w:lang w:eastAsia="en-US"/>
        </w:rPr>
        <w:t>sprawdzeniu podlegać będzie w szczególności: szczelność grodzenia oraz prawidłowość łączenia siatki górnej do siatki dolnej</w:t>
      </w:r>
    </w:p>
    <w:p w14:paraId="219FA4EA" w14:textId="77777777" w:rsidR="00022654" w:rsidRPr="00022654" w:rsidRDefault="00022654" w:rsidP="00022654">
      <w:pPr>
        <w:suppressAutoHyphens w:val="0"/>
        <w:autoSpaceDE w:val="0"/>
        <w:spacing w:before="120"/>
        <w:jc w:val="both"/>
        <w:rPr>
          <w:rFonts w:asciiTheme="majorHAnsi" w:eastAsia="Calibri" w:hAnsiTheme="majorHAnsi" w:cs="Arial"/>
          <w:bCs/>
          <w:i/>
          <w:color w:val="00B050"/>
          <w:sz w:val="22"/>
          <w:szCs w:val="22"/>
          <w:lang w:eastAsia="en-US"/>
        </w:rPr>
      </w:pPr>
      <w:r w:rsidRPr="00022654">
        <w:rPr>
          <w:rFonts w:asciiTheme="majorHAnsi" w:eastAsia="Calibri" w:hAnsiTheme="majorHAnsi" w:cs="Arial"/>
          <w:bCs/>
          <w:i/>
          <w:color w:val="00B050"/>
          <w:sz w:val="22"/>
          <w:szCs w:val="22"/>
          <w:lang w:eastAsia="en-US"/>
        </w:rPr>
        <w:t xml:space="preserve">(rozliczenie </w:t>
      </w:r>
      <w:r w:rsidRPr="00022654">
        <w:rPr>
          <w:rFonts w:asciiTheme="majorHAnsi" w:eastAsia="Calibri" w:hAnsiTheme="majorHAnsi" w:cs="Arial"/>
          <w:i/>
          <w:color w:val="00B050"/>
          <w:sz w:val="22"/>
          <w:szCs w:val="22"/>
          <w:lang w:eastAsia="en-US"/>
        </w:rPr>
        <w:t>z dokładnością do dwóch miejsc po przecinku</w:t>
      </w:r>
      <w:r w:rsidRPr="00022654">
        <w:rPr>
          <w:rFonts w:asciiTheme="majorHAnsi" w:eastAsia="Calibri" w:hAnsiTheme="majorHAnsi" w:cs="Arial"/>
          <w:bCs/>
          <w:i/>
          <w:color w:val="00B050"/>
          <w:sz w:val="22"/>
          <w:szCs w:val="22"/>
          <w:lang w:eastAsia="en-US"/>
        </w:rPr>
        <w:t>)</w:t>
      </w:r>
    </w:p>
    <w:bookmarkEnd w:id="5"/>
    <w:p w14:paraId="0C6C2CD5" w14:textId="707F33A0" w:rsidR="003A2DF5" w:rsidRDefault="003A2DF5" w:rsidP="00237FE6">
      <w:pPr>
        <w:spacing w:before="120" w:after="120"/>
        <w:rPr>
          <w:rFonts w:asciiTheme="majorHAnsi" w:eastAsia="Calibri" w:hAnsiTheme="majorHAnsi" w:cs="Arial"/>
          <w:b/>
          <w:bCs/>
          <w:iCs/>
          <w:sz w:val="22"/>
          <w:szCs w:val="22"/>
          <w:lang w:eastAsia="pl-PL"/>
        </w:rPr>
      </w:pPr>
    </w:p>
    <w:p w14:paraId="5AEC68E6" w14:textId="3075DD82" w:rsidR="00022654" w:rsidRDefault="00022654" w:rsidP="00237FE6">
      <w:pPr>
        <w:spacing w:before="120" w:after="120"/>
        <w:rPr>
          <w:rFonts w:asciiTheme="majorHAnsi" w:eastAsia="Calibri" w:hAnsiTheme="majorHAnsi" w:cs="Arial"/>
          <w:b/>
          <w:bCs/>
          <w:iCs/>
          <w:sz w:val="22"/>
          <w:szCs w:val="22"/>
          <w:lang w:eastAsia="pl-PL"/>
        </w:rPr>
      </w:pPr>
    </w:p>
    <w:p w14:paraId="34BF86C4" w14:textId="4840BC6C" w:rsidR="00022654" w:rsidRDefault="00022654" w:rsidP="00237FE6">
      <w:pPr>
        <w:spacing w:before="120" w:after="120"/>
        <w:rPr>
          <w:rFonts w:asciiTheme="majorHAnsi" w:eastAsia="Calibri" w:hAnsiTheme="majorHAnsi" w:cs="Arial"/>
          <w:b/>
          <w:bCs/>
          <w:iCs/>
          <w:sz w:val="22"/>
          <w:szCs w:val="22"/>
          <w:lang w:eastAsia="pl-PL"/>
        </w:rPr>
      </w:pPr>
    </w:p>
    <w:p w14:paraId="768953CC" w14:textId="0006CDE3" w:rsidR="00022654" w:rsidRDefault="00022654" w:rsidP="00237FE6">
      <w:pPr>
        <w:spacing w:before="120" w:after="120"/>
        <w:rPr>
          <w:rFonts w:asciiTheme="majorHAnsi" w:eastAsia="Calibri" w:hAnsiTheme="majorHAnsi" w:cs="Arial"/>
          <w:b/>
          <w:bCs/>
          <w:iCs/>
          <w:sz w:val="22"/>
          <w:szCs w:val="22"/>
          <w:lang w:eastAsia="pl-PL"/>
        </w:rPr>
      </w:pPr>
    </w:p>
    <w:p w14:paraId="20152B19" w14:textId="77777777" w:rsidR="00022654" w:rsidRPr="00E833AC" w:rsidRDefault="00022654"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AC72A3">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AC72A3">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AC72A3">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AC72A3">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AC72A3">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AC72A3">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AC72A3">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AC72A3">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AC72A3">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4D6E24C1" w:rsidR="00237FE6" w:rsidRPr="00E833AC" w:rsidRDefault="2A662A3F" w:rsidP="00AC72A3">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797000"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65A26AA2" w14:textId="77777777" w:rsidR="00237FE6" w:rsidRPr="00E833AC" w:rsidRDefault="5463BA9E" w:rsidP="00AC72A3">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AC72A3">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AC72A3">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77777777" w:rsidR="00237FE6" w:rsidRPr="00E833AC" w:rsidRDefault="00237FE6"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 …. km</w:t>
      </w:r>
    </w:p>
    <w:p w14:paraId="519AC9E9" w14:textId="77777777" w:rsidR="00237FE6" w:rsidRPr="00E833AC" w:rsidRDefault="00237FE6"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7777777" w:rsidR="00237FE6" w:rsidRPr="00E833AC" w:rsidRDefault="00237FE6"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E833AC" w:rsidRDefault="00237FE6"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usunięcie z ogrodzeń roślinności w zakresie wymaganym do konserwacji</w:t>
      </w:r>
    </w:p>
    <w:p w14:paraId="36D6D7AD" w14:textId="74167698" w:rsidR="5463BA9E" w:rsidRPr="00E833AC" w:rsidRDefault="5463BA9E"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Wykonawca - skoble ocynkowane …………………….. i gwoździe ocynkowane …………………………</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66ACDD4" w14:textId="77777777" w:rsidTr="000C6100">
        <w:trPr>
          <w:trHeight w:val="161"/>
          <w:jc w:val="center"/>
        </w:trPr>
        <w:tc>
          <w:tcPr>
            <w:tcW w:w="358" w:type="pct"/>
            <w:shd w:val="clear" w:color="auto" w:fill="auto"/>
          </w:tcPr>
          <w:p w14:paraId="465756C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4F099B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E0BF75" w14:textId="77777777" w:rsidTr="000C6100">
        <w:trPr>
          <w:trHeight w:val="625"/>
          <w:jc w:val="center"/>
        </w:trPr>
        <w:tc>
          <w:tcPr>
            <w:tcW w:w="358" w:type="pct"/>
            <w:shd w:val="clear" w:color="auto" w:fill="auto"/>
          </w:tcPr>
          <w:p w14:paraId="1143B1B0"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E833AC" w:rsidRDefault="00237FE6" w:rsidP="00547601">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007C4F42" w:rsidRPr="00E833AC">
              <w:rPr>
                <w:rFonts w:asciiTheme="majorHAnsi" w:eastAsia="Calibri" w:hAnsiTheme="majorHAnsi" w:cs="Arial"/>
                <w:bCs/>
                <w:sz w:val="16"/>
                <w:szCs w:val="16"/>
              </w:rPr>
              <w:br/>
            </w:r>
            <w:r w:rsidR="005C5E6A" w:rsidRPr="00E833AC">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AC72A3">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AC72A3">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AC72A3">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AC72A3">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F07D11E" w14:textId="43730A10" w:rsidR="00237FE6" w:rsidRDefault="00237FE6" w:rsidP="00237FE6">
      <w:pPr>
        <w:suppressAutoHyphens w:val="0"/>
        <w:spacing w:after="200" w:line="276" w:lineRule="auto"/>
        <w:rPr>
          <w:rFonts w:asciiTheme="majorHAnsi" w:eastAsia="Calibri" w:hAnsiTheme="majorHAnsi" w:cs="Arial"/>
          <w:bCs/>
          <w:iCs/>
          <w:sz w:val="22"/>
          <w:szCs w:val="22"/>
          <w:lang w:eastAsia="pl-PL"/>
        </w:rPr>
      </w:pPr>
    </w:p>
    <w:p w14:paraId="2F55D8E3" w14:textId="77777777" w:rsidR="0053035F" w:rsidRDefault="0053035F" w:rsidP="00237FE6">
      <w:pPr>
        <w:suppressAutoHyphens w:val="0"/>
        <w:spacing w:after="200" w:line="276" w:lineRule="auto"/>
        <w:rPr>
          <w:rFonts w:asciiTheme="majorHAnsi" w:eastAsia="Calibri" w:hAnsiTheme="majorHAnsi" w:cs="Arial"/>
          <w:bCs/>
          <w:iCs/>
          <w:sz w:val="22"/>
          <w:szCs w:val="22"/>
          <w:lang w:eastAsia="pl-PL"/>
        </w:rPr>
      </w:pPr>
    </w:p>
    <w:p w14:paraId="497E987A" w14:textId="77777777" w:rsidR="0053035F" w:rsidRPr="0053035F" w:rsidRDefault="0053035F" w:rsidP="0053035F">
      <w:pPr>
        <w:tabs>
          <w:tab w:val="left" w:pos="595"/>
        </w:tabs>
        <w:spacing w:before="120" w:after="120"/>
        <w:jc w:val="both"/>
        <w:rPr>
          <w:rFonts w:asciiTheme="majorHAnsi" w:eastAsia="Calibri" w:hAnsiTheme="majorHAnsi" w:cs="Arial"/>
          <w:bCs/>
          <w:i/>
          <w:color w:val="00B050"/>
          <w:sz w:val="22"/>
          <w:szCs w:val="22"/>
        </w:rPr>
      </w:pPr>
    </w:p>
    <w:p w14:paraId="18AC5FC8" w14:textId="77777777" w:rsidR="0053035F" w:rsidRPr="0053035F" w:rsidRDefault="0053035F" w:rsidP="0053035F">
      <w:pPr>
        <w:suppressAutoHyphens w:val="0"/>
        <w:spacing w:before="120"/>
        <w:rPr>
          <w:rFonts w:asciiTheme="majorHAnsi" w:eastAsia="Calibri" w:hAnsiTheme="majorHAnsi" w:cs="Arial"/>
          <w:b/>
          <w:color w:val="00B050"/>
          <w:kern w:val="1"/>
          <w:sz w:val="22"/>
          <w:szCs w:val="22"/>
          <w:lang w:eastAsia="zh-CN" w:bidi="hi-IN"/>
        </w:rPr>
      </w:pPr>
      <w:bookmarkStart w:id="6" w:name="_Hlk69717908"/>
      <w:r w:rsidRPr="0053035F">
        <w:rPr>
          <w:rFonts w:asciiTheme="majorHAnsi" w:eastAsia="Calibri" w:hAnsiTheme="majorHAnsi" w:cs="Arial"/>
          <w:b/>
          <w:color w:val="00B050"/>
          <w:kern w:val="1"/>
          <w:sz w:val="22"/>
          <w:szCs w:val="22"/>
          <w:lang w:eastAsia="zh-CN" w:bidi="hi-IN"/>
        </w:rPr>
        <w:lastRenderedPageBreak/>
        <w:t>12.4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595"/>
        <w:gridCol w:w="2596"/>
        <w:gridCol w:w="2928"/>
        <w:gridCol w:w="1194"/>
      </w:tblGrid>
      <w:tr w:rsidR="0053035F" w:rsidRPr="0053035F" w14:paraId="304A71D6" w14:textId="77777777" w:rsidTr="00450D92">
        <w:trPr>
          <w:trHeight w:val="393"/>
          <w:jc w:val="center"/>
        </w:trPr>
        <w:tc>
          <w:tcPr>
            <w:tcW w:w="346" w:type="pct"/>
            <w:tcBorders>
              <w:top w:val="single" w:sz="4" w:space="0" w:color="auto"/>
              <w:left w:val="single" w:sz="4" w:space="0" w:color="auto"/>
              <w:bottom w:val="single" w:sz="4" w:space="0" w:color="auto"/>
              <w:right w:val="single" w:sz="4" w:space="0" w:color="auto"/>
            </w:tcBorders>
          </w:tcPr>
          <w:p w14:paraId="27E33EDE"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Nr</w:t>
            </w:r>
          </w:p>
        </w:tc>
        <w:tc>
          <w:tcPr>
            <w:tcW w:w="903" w:type="pct"/>
            <w:tcBorders>
              <w:top w:val="single" w:sz="4" w:space="0" w:color="auto"/>
              <w:left w:val="single" w:sz="4" w:space="0" w:color="auto"/>
              <w:bottom w:val="single" w:sz="4" w:space="0" w:color="auto"/>
              <w:right w:val="single" w:sz="4" w:space="0" w:color="auto"/>
            </w:tcBorders>
            <w:hideMark/>
          </w:tcPr>
          <w:p w14:paraId="53EFA1DD"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Kod czynności do rozliczenia</w:t>
            </w:r>
          </w:p>
        </w:tc>
        <w:tc>
          <w:tcPr>
            <w:tcW w:w="1455" w:type="pct"/>
            <w:tcBorders>
              <w:top w:val="single" w:sz="4" w:space="0" w:color="auto"/>
              <w:left w:val="single" w:sz="4" w:space="0" w:color="auto"/>
              <w:bottom w:val="single" w:sz="4" w:space="0" w:color="auto"/>
              <w:right w:val="single" w:sz="4" w:space="0" w:color="auto"/>
            </w:tcBorders>
          </w:tcPr>
          <w:p w14:paraId="2B21859C"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Kod czynn. / materiału do wyceny</w:t>
            </w:r>
          </w:p>
        </w:tc>
        <w:tc>
          <w:tcPr>
            <w:tcW w:w="1638" w:type="pct"/>
            <w:tcBorders>
              <w:top w:val="single" w:sz="4" w:space="0" w:color="auto"/>
              <w:left w:val="single" w:sz="4" w:space="0" w:color="auto"/>
              <w:bottom w:val="single" w:sz="4" w:space="0" w:color="auto"/>
              <w:right w:val="single" w:sz="4" w:space="0" w:color="auto"/>
            </w:tcBorders>
            <w:hideMark/>
          </w:tcPr>
          <w:p w14:paraId="400F81D8"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2DF522F2" w14:textId="77777777" w:rsidR="0053035F" w:rsidRPr="0053035F" w:rsidRDefault="0053035F" w:rsidP="00450D92">
            <w:pPr>
              <w:tabs>
                <w:tab w:val="left" w:pos="1026"/>
              </w:tabs>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Jednostka miary</w:t>
            </w:r>
          </w:p>
        </w:tc>
      </w:tr>
      <w:tr w:rsidR="0053035F" w:rsidRPr="0053035F" w14:paraId="6C433DE4" w14:textId="77777777" w:rsidTr="00450D92">
        <w:trPr>
          <w:trHeight w:val="164"/>
          <w:jc w:val="center"/>
        </w:trPr>
        <w:tc>
          <w:tcPr>
            <w:tcW w:w="346" w:type="pct"/>
            <w:tcBorders>
              <w:top w:val="single" w:sz="4" w:space="0" w:color="auto"/>
              <w:left w:val="single" w:sz="4" w:space="0" w:color="auto"/>
              <w:bottom w:val="single" w:sz="4" w:space="0" w:color="auto"/>
              <w:right w:val="single" w:sz="4" w:space="0" w:color="auto"/>
            </w:tcBorders>
          </w:tcPr>
          <w:p w14:paraId="32FDE301" w14:textId="77777777" w:rsidR="0053035F" w:rsidRPr="0053035F" w:rsidRDefault="0053035F" w:rsidP="00450D92">
            <w:p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149.1</w:t>
            </w:r>
          </w:p>
        </w:tc>
        <w:tc>
          <w:tcPr>
            <w:tcW w:w="903" w:type="pct"/>
            <w:tcBorders>
              <w:top w:val="single" w:sz="4" w:space="0" w:color="auto"/>
              <w:left w:val="single" w:sz="4" w:space="0" w:color="auto"/>
              <w:bottom w:val="single" w:sz="4" w:space="0" w:color="auto"/>
              <w:right w:val="single" w:sz="4" w:space="0" w:color="auto"/>
            </w:tcBorders>
            <w:hideMark/>
          </w:tcPr>
          <w:p w14:paraId="50FA630C" w14:textId="77777777" w:rsidR="0053035F" w:rsidRPr="0053035F" w:rsidRDefault="0053035F" w:rsidP="00450D92">
            <w:pPr>
              <w:suppressAutoHyphens w:val="0"/>
              <w:spacing w:before="120"/>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kern w:val="1"/>
                <w:sz w:val="22"/>
                <w:szCs w:val="22"/>
                <w:lang w:eastAsia="pl-PL" w:bidi="hi-IN"/>
              </w:rPr>
              <w:t>GRODZ-UDP</w:t>
            </w:r>
          </w:p>
        </w:tc>
        <w:tc>
          <w:tcPr>
            <w:tcW w:w="1455" w:type="pct"/>
            <w:tcBorders>
              <w:top w:val="single" w:sz="4" w:space="0" w:color="auto"/>
              <w:left w:val="single" w:sz="4" w:space="0" w:color="auto"/>
              <w:bottom w:val="single" w:sz="4" w:space="0" w:color="auto"/>
              <w:right w:val="single" w:sz="4" w:space="0" w:color="auto"/>
            </w:tcBorders>
          </w:tcPr>
          <w:p w14:paraId="30B69A5A"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GRODZ-UDP</w:t>
            </w:r>
          </w:p>
        </w:tc>
        <w:tc>
          <w:tcPr>
            <w:tcW w:w="1638" w:type="pct"/>
            <w:tcBorders>
              <w:top w:val="single" w:sz="4" w:space="0" w:color="auto"/>
              <w:left w:val="single" w:sz="4" w:space="0" w:color="auto"/>
              <w:bottom w:val="single" w:sz="4" w:space="0" w:color="auto"/>
              <w:right w:val="single" w:sz="4" w:space="0" w:color="auto"/>
            </w:tcBorders>
            <w:hideMark/>
          </w:tcPr>
          <w:p w14:paraId="684C441D"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Udostępnianie upraw w sezonie wegetacyjnym dla zwierzyny płowej</w:t>
            </w:r>
          </w:p>
        </w:tc>
        <w:tc>
          <w:tcPr>
            <w:tcW w:w="659" w:type="pct"/>
            <w:tcBorders>
              <w:top w:val="single" w:sz="4" w:space="0" w:color="auto"/>
              <w:left w:val="single" w:sz="4" w:space="0" w:color="auto"/>
              <w:bottom w:val="single" w:sz="4" w:space="0" w:color="auto"/>
              <w:right w:val="single" w:sz="4" w:space="0" w:color="auto"/>
            </w:tcBorders>
          </w:tcPr>
          <w:p w14:paraId="50DDE912" w14:textId="77777777" w:rsidR="0053035F" w:rsidRPr="0053035F" w:rsidRDefault="0053035F" w:rsidP="00450D92">
            <w:pPr>
              <w:tabs>
                <w:tab w:val="left" w:pos="1026"/>
              </w:tabs>
              <w:suppressAutoHyphens w:val="0"/>
              <w:spacing w:before="120"/>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kern w:val="1"/>
                <w:sz w:val="22"/>
                <w:szCs w:val="22"/>
                <w:lang w:eastAsia="pl-PL" w:bidi="hi-IN"/>
              </w:rPr>
              <w:t>HM</w:t>
            </w:r>
          </w:p>
        </w:tc>
      </w:tr>
      <w:tr w:rsidR="0053035F" w:rsidRPr="0053035F" w14:paraId="1B10DBE2" w14:textId="77777777" w:rsidTr="00450D92">
        <w:trPr>
          <w:trHeight w:val="164"/>
          <w:jc w:val="center"/>
        </w:trPr>
        <w:tc>
          <w:tcPr>
            <w:tcW w:w="346" w:type="pct"/>
            <w:tcBorders>
              <w:top w:val="single" w:sz="4" w:space="0" w:color="auto"/>
              <w:left w:val="single" w:sz="4" w:space="0" w:color="auto"/>
              <w:bottom w:val="single" w:sz="4" w:space="0" w:color="auto"/>
              <w:right w:val="single" w:sz="4" w:space="0" w:color="auto"/>
            </w:tcBorders>
          </w:tcPr>
          <w:p w14:paraId="6AAA324F" w14:textId="77777777" w:rsidR="0053035F" w:rsidRPr="0053035F" w:rsidRDefault="0053035F" w:rsidP="00450D92">
            <w:p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149.2</w:t>
            </w:r>
          </w:p>
        </w:tc>
        <w:tc>
          <w:tcPr>
            <w:tcW w:w="903" w:type="pct"/>
            <w:tcBorders>
              <w:top w:val="single" w:sz="4" w:space="0" w:color="auto"/>
              <w:left w:val="single" w:sz="4" w:space="0" w:color="auto"/>
              <w:bottom w:val="single" w:sz="4" w:space="0" w:color="auto"/>
              <w:right w:val="single" w:sz="4" w:space="0" w:color="auto"/>
            </w:tcBorders>
          </w:tcPr>
          <w:p w14:paraId="1E5902DA" w14:textId="77777777" w:rsidR="0053035F" w:rsidRPr="0053035F" w:rsidRDefault="0053035F" w:rsidP="00450D92">
            <w:p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GRODZ-ZMP</w:t>
            </w:r>
          </w:p>
        </w:tc>
        <w:tc>
          <w:tcPr>
            <w:tcW w:w="1455" w:type="pct"/>
            <w:tcBorders>
              <w:top w:val="single" w:sz="4" w:space="0" w:color="auto"/>
              <w:left w:val="single" w:sz="4" w:space="0" w:color="auto"/>
              <w:bottom w:val="single" w:sz="4" w:space="0" w:color="auto"/>
              <w:right w:val="single" w:sz="4" w:space="0" w:color="auto"/>
            </w:tcBorders>
          </w:tcPr>
          <w:p w14:paraId="57CF2C3A"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GRODZ-ZMP</w:t>
            </w:r>
          </w:p>
        </w:tc>
        <w:tc>
          <w:tcPr>
            <w:tcW w:w="1638" w:type="pct"/>
            <w:tcBorders>
              <w:top w:val="single" w:sz="4" w:space="0" w:color="auto"/>
              <w:left w:val="single" w:sz="4" w:space="0" w:color="auto"/>
              <w:bottom w:val="single" w:sz="4" w:space="0" w:color="auto"/>
              <w:right w:val="single" w:sz="4" w:space="0" w:color="auto"/>
            </w:tcBorders>
          </w:tcPr>
          <w:p w14:paraId="41E08E67"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Zamykanie upraw w sezonie wegetacyjnym dla zwierzyny płowej</w:t>
            </w:r>
          </w:p>
        </w:tc>
        <w:tc>
          <w:tcPr>
            <w:tcW w:w="659" w:type="pct"/>
            <w:tcBorders>
              <w:top w:val="single" w:sz="4" w:space="0" w:color="auto"/>
              <w:left w:val="single" w:sz="4" w:space="0" w:color="auto"/>
              <w:bottom w:val="single" w:sz="4" w:space="0" w:color="auto"/>
              <w:right w:val="single" w:sz="4" w:space="0" w:color="auto"/>
            </w:tcBorders>
          </w:tcPr>
          <w:p w14:paraId="5EC3DD62" w14:textId="77777777" w:rsidR="0053035F" w:rsidRPr="0053035F" w:rsidRDefault="0053035F" w:rsidP="00450D92">
            <w:pPr>
              <w:tabs>
                <w:tab w:val="left" w:pos="1026"/>
              </w:tabs>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HM</w:t>
            </w:r>
          </w:p>
        </w:tc>
      </w:tr>
    </w:tbl>
    <w:p w14:paraId="70D03A6D" w14:textId="77777777" w:rsidR="0053035F" w:rsidRPr="0053035F" w:rsidRDefault="0053035F" w:rsidP="0053035F">
      <w:pPr>
        <w:widowControl w:val="0"/>
        <w:suppressAutoHyphens w:val="0"/>
        <w:spacing w:before="120"/>
        <w:jc w:val="both"/>
        <w:rPr>
          <w:rFonts w:asciiTheme="majorHAnsi" w:eastAsia="Calibri" w:hAnsiTheme="majorHAnsi" w:cs="Arial"/>
          <w:b/>
          <w:iCs/>
          <w:color w:val="00B050"/>
          <w:kern w:val="1"/>
          <w:sz w:val="22"/>
          <w:szCs w:val="22"/>
          <w:lang w:eastAsia="pl-PL" w:bidi="hi-IN"/>
        </w:rPr>
      </w:pPr>
      <w:r w:rsidRPr="0053035F">
        <w:rPr>
          <w:rFonts w:asciiTheme="majorHAnsi" w:eastAsia="Calibri" w:hAnsiTheme="majorHAnsi" w:cs="Arial"/>
          <w:b/>
          <w:iCs/>
          <w:color w:val="00B050"/>
          <w:kern w:val="1"/>
          <w:sz w:val="22"/>
          <w:szCs w:val="22"/>
          <w:lang w:eastAsia="pl-PL" w:bidi="hi-IN"/>
        </w:rPr>
        <w:t>Standard technologii dla tej czynności obejmuje:</w:t>
      </w:r>
    </w:p>
    <w:p w14:paraId="7F5E52D1" w14:textId="77777777" w:rsidR="0053035F" w:rsidRPr="0053035F" w:rsidRDefault="0053035F" w:rsidP="00AC72A3">
      <w:pPr>
        <w:widowControl w:val="0"/>
        <w:numPr>
          <w:ilvl w:val="0"/>
          <w:numId w:val="42"/>
        </w:num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odbicie i zwinięcie siatki grodzeniowej z istniejącego grodzenia w dwóch  miejscach ogrodzenia, tak by zwierzyna miała swobodne przejście przez uprawę (dotyczy udostępniania dla zwierzyny płowej). Siatkę należy zabezpieczyć przed rozwinięciem, naciągnięcie i przybicie siatki zwiniętej podczas udostępniania uprawy (dotyczy ponownego zagrodzenia upraw udostępnionych). Zamocowanie siatki odbywa się na takich samych zasadach jak przy budowie nowych grodzeń siatką pochodzącą z rozbiórki.</w:t>
      </w:r>
    </w:p>
    <w:p w14:paraId="609C196E" w14:textId="77777777" w:rsidR="0053035F" w:rsidRPr="0053035F" w:rsidRDefault="0053035F" w:rsidP="0053035F">
      <w:pPr>
        <w:widowControl w:val="0"/>
        <w:suppressAutoHyphens w:val="0"/>
        <w:spacing w:before="120"/>
        <w:rPr>
          <w:rFonts w:asciiTheme="majorHAnsi" w:eastAsia="Calibri" w:hAnsiTheme="majorHAnsi" w:cs="Arial"/>
          <w:b/>
          <w:iCs/>
          <w:color w:val="00B050"/>
          <w:kern w:val="1"/>
          <w:sz w:val="22"/>
          <w:szCs w:val="22"/>
          <w:lang w:eastAsia="pl-PL" w:bidi="hi-IN"/>
        </w:rPr>
      </w:pPr>
      <w:r w:rsidRPr="0053035F">
        <w:rPr>
          <w:rFonts w:asciiTheme="majorHAnsi" w:eastAsia="Calibri" w:hAnsiTheme="majorHAnsi" w:cs="Arial"/>
          <w:b/>
          <w:iCs/>
          <w:color w:val="00B050"/>
          <w:kern w:val="1"/>
          <w:sz w:val="22"/>
          <w:szCs w:val="22"/>
          <w:lang w:eastAsia="pl-PL" w:bidi="hi-IN"/>
        </w:rPr>
        <w:t>Uwagi:</w:t>
      </w:r>
    </w:p>
    <w:p w14:paraId="5F887464" w14:textId="77777777" w:rsidR="0053035F" w:rsidRPr="0053035F" w:rsidRDefault="0053035F" w:rsidP="0053035F">
      <w:pPr>
        <w:widowControl w:val="0"/>
        <w:spacing w:before="120"/>
        <w:rPr>
          <w:rFonts w:asciiTheme="majorHAnsi" w:eastAsia="Calibri" w:hAnsiTheme="majorHAnsi" w:cs="Arial"/>
          <w:bCs/>
          <w:iCs/>
          <w:color w:val="00B050"/>
          <w:kern w:val="2"/>
          <w:sz w:val="22"/>
          <w:szCs w:val="22"/>
          <w:lang w:eastAsia="pl-PL" w:bidi="hi-IN"/>
        </w:rPr>
      </w:pPr>
      <w:r w:rsidRPr="0053035F">
        <w:rPr>
          <w:rFonts w:asciiTheme="majorHAnsi" w:eastAsia="Calibri" w:hAnsiTheme="majorHAnsi" w:cs="Arial"/>
          <w:bCs/>
          <w:iCs/>
          <w:color w:val="00B050"/>
          <w:kern w:val="2"/>
          <w:sz w:val="22"/>
          <w:szCs w:val="22"/>
          <w:lang w:eastAsia="pl-PL" w:bidi="hi-IN"/>
        </w:rPr>
        <w:t xml:space="preserve">Materiały i narzędzia (np. </w:t>
      </w:r>
      <w:r w:rsidRPr="0053035F">
        <w:rPr>
          <w:rFonts w:asciiTheme="majorHAnsi" w:hAnsiTheme="majorHAnsi"/>
          <w:color w:val="00B050"/>
          <w:sz w:val="22"/>
          <w:szCs w:val="22"/>
        </w:rPr>
        <w:t>impregnat skoble ocynkowane 3x30 lub inne za zgodą Zamawiającego (ok. 0,6 kg na 1 hm) i gwoździe ocynkowane 4x100 lub inne za zgodą Zamawiającego (ok. 0,1 kg na 1 hm</w:t>
      </w:r>
      <w:r w:rsidRPr="0053035F">
        <w:rPr>
          <w:rFonts w:asciiTheme="majorHAnsi" w:eastAsia="Calibri" w:hAnsiTheme="majorHAnsi" w:cs="Arial"/>
          <w:bCs/>
          <w:iCs/>
          <w:color w:val="00B050"/>
          <w:kern w:val="2"/>
          <w:sz w:val="22"/>
          <w:szCs w:val="22"/>
          <w:lang w:eastAsia="pl-PL" w:bidi="hi-IN"/>
        </w:rPr>
        <w:t>) zapewnia:</w:t>
      </w:r>
    </w:p>
    <w:p w14:paraId="10E5FB98" w14:textId="77777777" w:rsidR="0053035F" w:rsidRPr="0053035F" w:rsidRDefault="0053035F" w:rsidP="0053035F">
      <w:pPr>
        <w:spacing w:before="120" w:after="120"/>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kern w:val="2"/>
          <w:sz w:val="22"/>
          <w:szCs w:val="22"/>
          <w:lang w:eastAsia="pl-PL" w:bidi="hi-IN"/>
        </w:rPr>
        <w:t xml:space="preserve">Wykonawca:  </w:t>
      </w:r>
      <w:r w:rsidRPr="0053035F">
        <w:rPr>
          <w:rFonts w:asciiTheme="majorHAnsi" w:eastAsia="Calibri" w:hAnsiTheme="majorHAnsi" w:cs="Arial"/>
          <w:bCs/>
          <w:iCs/>
          <w:color w:val="00B050"/>
          <w:sz w:val="22"/>
          <w:szCs w:val="22"/>
          <w:lang w:eastAsia="pl-PL"/>
        </w:rPr>
        <w:t>–impregnat, skoble ocynkowane 3x30 lub inne za zgodą Zamawiającego (ok. 0,6 kg na 1 hm) i gwoździe ocynkowane 4x100 lub inne za zgodą Zamawiającego (ok. 0,1 kg lub na 1 hm).</w:t>
      </w:r>
    </w:p>
    <w:p w14:paraId="61F1B2D6" w14:textId="77777777" w:rsidR="0053035F" w:rsidRPr="0053035F" w:rsidRDefault="0053035F" w:rsidP="0053035F">
      <w:pPr>
        <w:widowControl w:val="0"/>
        <w:spacing w:before="120"/>
        <w:rPr>
          <w:rFonts w:asciiTheme="majorHAnsi" w:eastAsia="Calibri" w:hAnsiTheme="majorHAnsi" w:cs="Arial"/>
          <w:bCs/>
          <w:iCs/>
          <w:color w:val="00B050"/>
          <w:kern w:val="2"/>
          <w:sz w:val="22"/>
          <w:szCs w:val="22"/>
          <w:lang w:eastAsia="pl-PL" w:bidi="hi-IN"/>
        </w:rPr>
      </w:pPr>
    </w:p>
    <w:p w14:paraId="10669390" w14:textId="77777777" w:rsidR="0053035F" w:rsidRPr="0053035F" w:rsidRDefault="0053035F" w:rsidP="0053035F">
      <w:pPr>
        <w:widowControl w:val="0"/>
        <w:spacing w:before="120"/>
        <w:rPr>
          <w:rFonts w:asciiTheme="majorHAnsi" w:eastAsia="Calibri" w:hAnsiTheme="majorHAnsi" w:cs="Arial"/>
          <w:bCs/>
          <w:iCs/>
          <w:color w:val="00B050"/>
          <w:kern w:val="2"/>
          <w:sz w:val="22"/>
          <w:szCs w:val="22"/>
          <w:lang w:eastAsia="pl-PL" w:bidi="hi-IN"/>
        </w:rPr>
      </w:pPr>
      <w:r w:rsidRPr="0053035F">
        <w:rPr>
          <w:rFonts w:asciiTheme="majorHAnsi" w:eastAsia="Calibri" w:hAnsiTheme="majorHAnsi" w:cs="Arial"/>
          <w:bCs/>
          <w:iCs/>
          <w:color w:val="00B050"/>
          <w:kern w:val="2"/>
          <w:sz w:val="22"/>
          <w:szCs w:val="22"/>
          <w:lang w:eastAsia="pl-PL" w:bidi="hi-IN"/>
        </w:rPr>
        <w:t xml:space="preserve">Zamawiający: </w:t>
      </w:r>
      <w:r w:rsidRPr="0053035F">
        <w:rPr>
          <w:rFonts w:asciiTheme="majorHAnsi" w:eastAsia="Calibri" w:hAnsiTheme="majorHAnsi" w:cs="Arial"/>
          <w:bCs/>
          <w:iCs/>
          <w:color w:val="00B050"/>
          <w:sz w:val="22"/>
          <w:szCs w:val="22"/>
          <w:lang w:eastAsia="pl-PL"/>
        </w:rPr>
        <w:t>siatka grodzeniowa,</w:t>
      </w:r>
    </w:p>
    <w:p w14:paraId="4A37AA4B" w14:textId="77777777" w:rsidR="0053035F" w:rsidRPr="0053035F" w:rsidRDefault="0053035F" w:rsidP="0053035F">
      <w:pPr>
        <w:widowControl w:val="0"/>
        <w:spacing w:before="120"/>
        <w:rPr>
          <w:rFonts w:asciiTheme="majorHAnsi" w:eastAsia="Calibri" w:hAnsiTheme="majorHAnsi" w:cs="Arial"/>
          <w:b/>
          <w:iCs/>
          <w:color w:val="00B050"/>
          <w:kern w:val="2"/>
          <w:sz w:val="22"/>
          <w:szCs w:val="22"/>
          <w:lang w:eastAsia="pl-PL" w:bidi="hi-IN"/>
        </w:rPr>
      </w:pPr>
      <w:r w:rsidRPr="0053035F">
        <w:rPr>
          <w:rFonts w:asciiTheme="majorHAnsi" w:eastAsia="Calibri" w:hAnsiTheme="majorHAnsi" w:cs="Arial"/>
          <w:b/>
          <w:iCs/>
          <w:color w:val="00B050"/>
          <w:kern w:val="2"/>
          <w:sz w:val="22"/>
          <w:szCs w:val="22"/>
          <w:lang w:eastAsia="pl-PL" w:bidi="hi-IN"/>
        </w:rPr>
        <w:t xml:space="preserve">Procedura odbioru prac: </w:t>
      </w:r>
    </w:p>
    <w:p w14:paraId="548CD4D0" w14:textId="77777777" w:rsidR="0053035F" w:rsidRPr="0053035F" w:rsidRDefault="0053035F" w:rsidP="0053035F">
      <w:pPr>
        <w:tabs>
          <w:tab w:val="left" w:pos="311"/>
        </w:tabs>
        <w:suppressAutoHyphens w:val="0"/>
        <w:spacing w:before="120"/>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Dla prac, gdzie jednostką rozliczeniową jest 100 m (hektometr) [HM]</w:t>
      </w:r>
    </w:p>
    <w:p w14:paraId="39CD1A09" w14:textId="77777777" w:rsidR="0053035F" w:rsidRPr="0053035F" w:rsidRDefault="0053035F" w:rsidP="0053035F">
      <w:pPr>
        <w:tabs>
          <w:tab w:val="left" w:pos="34"/>
        </w:tabs>
        <w:suppressAutoHyphens w:val="0"/>
        <w:spacing w:before="120"/>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Odbiór prac nastąpi poprzez:</w:t>
      </w:r>
    </w:p>
    <w:p w14:paraId="0C6CA962" w14:textId="77777777" w:rsidR="0053035F" w:rsidRPr="0053035F" w:rsidRDefault="0053035F" w:rsidP="00AC72A3">
      <w:pPr>
        <w:numPr>
          <w:ilvl w:val="0"/>
          <w:numId w:val="168"/>
        </w:numPr>
        <w:tabs>
          <w:tab w:val="clear" w:pos="0"/>
          <w:tab w:val="num" w:pos="567"/>
        </w:tabs>
        <w:suppressAutoHyphens w:val="0"/>
        <w:autoSpaceDE w:val="0"/>
        <w:spacing w:before="120"/>
        <w:ind w:left="0" w:firstLine="0"/>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zweryfikowanie prawidłowości ich wykonania z opisem czynności i Zleceniem,</w:t>
      </w:r>
    </w:p>
    <w:p w14:paraId="3FAACD79" w14:textId="77777777" w:rsidR="0053035F" w:rsidRPr="0053035F" w:rsidRDefault="0053035F" w:rsidP="00AC72A3">
      <w:pPr>
        <w:numPr>
          <w:ilvl w:val="0"/>
          <w:numId w:val="168"/>
        </w:numPr>
        <w:tabs>
          <w:tab w:val="clear" w:pos="0"/>
          <w:tab w:val="num" w:pos="567"/>
        </w:tabs>
        <w:suppressAutoHyphens w:val="0"/>
        <w:autoSpaceDE w:val="0"/>
        <w:spacing w:before="120"/>
        <w:ind w:left="567" w:hanging="567"/>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dokonanie pomiaru długości udostępnionego/zamkniętego grodzenia (np. przy pomocy: dalmierza, taśmy mierniczej, GPS, itp),</w:t>
      </w:r>
    </w:p>
    <w:p w14:paraId="16996FA1" w14:textId="77777777" w:rsidR="0053035F" w:rsidRPr="0053035F" w:rsidRDefault="0053035F" w:rsidP="00AC72A3">
      <w:pPr>
        <w:numPr>
          <w:ilvl w:val="0"/>
          <w:numId w:val="168"/>
        </w:numPr>
        <w:tabs>
          <w:tab w:val="clear" w:pos="0"/>
          <w:tab w:val="num" w:pos="567"/>
        </w:tabs>
        <w:suppressAutoHyphens w:val="0"/>
        <w:autoSpaceDE w:val="0"/>
        <w:spacing w:before="120"/>
        <w:ind w:left="567" w:hanging="567"/>
        <w:jc w:val="both"/>
        <w:rPr>
          <w:rFonts w:asciiTheme="majorHAnsi" w:eastAsia="Calibri" w:hAnsiTheme="majorHAnsi" w:cs="Arial"/>
          <w:bCs/>
          <w:i/>
          <w:color w:val="00B050"/>
          <w:sz w:val="22"/>
          <w:szCs w:val="22"/>
          <w:lang w:eastAsia="en-US"/>
        </w:rPr>
      </w:pPr>
      <w:r w:rsidRPr="0053035F">
        <w:rPr>
          <w:rFonts w:asciiTheme="majorHAnsi" w:eastAsia="Calibri" w:hAnsiTheme="majorHAnsi" w:cs="Arial"/>
          <w:color w:val="00B050"/>
          <w:sz w:val="22"/>
          <w:szCs w:val="22"/>
          <w:lang w:eastAsia="en-US"/>
        </w:rPr>
        <w:t>sprawdzeniu podlegać będzie w szczególności:, naciąg i mocowanie siatki.</w:t>
      </w:r>
    </w:p>
    <w:p w14:paraId="175C30B5" w14:textId="77777777" w:rsidR="0053035F" w:rsidRPr="0053035F" w:rsidRDefault="0053035F" w:rsidP="0053035F">
      <w:pPr>
        <w:tabs>
          <w:tab w:val="left" w:pos="595"/>
        </w:tabs>
        <w:spacing w:before="120" w:after="120"/>
        <w:jc w:val="both"/>
        <w:rPr>
          <w:rFonts w:asciiTheme="majorHAnsi" w:eastAsia="Calibri" w:hAnsiTheme="majorHAnsi" w:cs="Arial"/>
          <w:bCs/>
          <w:i/>
          <w:color w:val="00B050"/>
          <w:sz w:val="22"/>
          <w:szCs w:val="22"/>
        </w:rPr>
      </w:pPr>
    </w:p>
    <w:p w14:paraId="46C55297" w14:textId="77777777" w:rsidR="0053035F" w:rsidRPr="0053035F" w:rsidRDefault="0053035F" w:rsidP="0053035F">
      <w:pPr>
        <w:tabs>
          <w:tab w:val="left" w:pos="595"/>
        </w:tabs>
        <w:spacing w:before="120" w:after="120"/>
        <w:jc w:val="both"/>
        <w:rPr>
          <w:rFonts w:asciiTheme="majorHAnsi" w:eastAsia="Calibri" w:hAnsiTheme="majorHAnsi" w:cs="Arial"/>
          <w:bCs/>
          <w:i/>
          <w:color w:val="00B050"/>
          <w:sz w:val="22"/>
          <w:szCs w:val="22"/>
        </w:rPr>
      </w:pPr>
    </w:p>
    <w:p w14:paraId="1AFE4599" w14:textId="77777777" w:rsidR="0053035F" w:rsidRPr="0053035F" w:rsidRDefault="0053035F" w:rsidP="0053035F">
      <w:pPr>
        <w:suppressAutoHyphens w:val="0"/>
        <w:spacing w:before="120"/>
        <w:rPr>
          <w:rFonts w:asciiTheme="majorHAnsi" w:eastAsia="Calibri" w:hAnsiTheme="majorHAnsi" w:cs="Arial"/>
          <w:b/>
          <w:color w:val="00B050"/>
          <w:kern w:val="1"/>
          <w:sz w:val="22"/>
          <w:szCs w:val="22"/>
          <w:lang w:eastAsia="zh-CN" w:bidi="hi-IN"/>
        </w:rPr>
      </w:pPr>
      <w:r w:rsidRPr="0053035F">
        <w:rPr>
          <w:rFonts w:asciiTheme="majorHAnsi" w:eastAsia="Calibri" w:hAnsiTheme="majorHAnsi" w:cs="Arial"/>
          <w:b/>
          <w:color w:val="00B050"/>
          <w:kern w:val="1"/>
          <w:sz w:val="22"/>
          <w:szCs w:val="22"/>
          <w:lang w:eastAsia="zh-CN" w:bidi="hi-IN"/>
        </w:rPr>
        <w:t>12.5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647"/>
        <w:gridCol w:w="2488"/>
        <w:gridCol w:w="2833"/>
        <w:gridCol w:w="1194"/>
      </w:tblGrid>
      <w:tr w:rsidR="0053035F" w:rsidRPr="0053035F" w14:paraId="33EB5F7C" w14:textId="77777777" w:rsidTr="00450D92">
        <w:trPr>
          <w:trHeight w:val="393"/>
          <w:jc w:val="center"/>
        </w:trPr>
        <w:tc>
          <w:tcPr>
            <w:tcW w:w="496" w:type="pct"/>
            <w:tcBorders>
              <w:top w:val="single" w:sz="4" w:space="0" w:color="auto"/>
              <w:left w:val="single" w:sz="4" w:space="0" w:color="auto"/>
              <w:bottom w:val="single" w:sz="4" w:space="0" w:color="auto"/>
              <w:right w:val="single" w:sz="4" w:space="0" w:color="auto"/>
            </w:tcBorders>
          </w:tcPr>
          <w:p w14:paraId="27C0B0C9"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Nr</w:t>
            </w:r>
          </w:p>
        </w:tc>
        <w:tc>
          <w:tcPr>
            <w:tcW w:w="909" w:type="pct"/>
            <w:tcBorders>
              <w:top w:val="single" w:sz="4" w:space="0" w:color="auto"/>
              <w:left w:val="single" w:sz="4" w:space="0" w:color="auto"/>
              <w:bottom w:val="single" w:sz="4" w:space="0" w:color="auto"/>
              <w:right w:val="single" w:sz="4" w:space="0" w:color="auto"/>
            </w:tcBorders>
            <w:hideMark/>
          </w:tcPr>
          <w:p w14:paraId="264ADD52"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Kod czynności do rozliczenia</w:t>
            </w:r>
          </w:p>
        </w:tc>
        <w:tc>
          <w:tcPr>
            <w:tcW w:w="1373" w:type="pct"/>
            <w:tcBorders>
              <w:top w:val="single" w:sz="4" w:space="0" w:color="auto"/>
              <w:left w:val="single" w:sz="4" w:space="0" w:color="auto"/>
              <w:bottom w:val="single" w:sz="4" w:space="0" w:color="auto"/>
              <w:right w:val="single" w:sz="4" w:space="0" w:color="auto"/>
            </w:tcBorders>
          </w:tcPr>
          <w:p w14:paraId="21196583"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Kod czynn. / materiału do wyceny</w:t>
            </w:r>
          </w:p>
        </w:tc>
        <w:tc>
          <w:tcPr>
            <w:tcW w:w="1563" w:type="pct"/>
            <w:tcBorders>
              <w:top w:val="single" w:sz="4" w:space="0" w:color="auto"/>
              <w:left w:val="single" w:sz="4" w:space="0" w:color="auto"/>
              <w:bottom w:val="single" w:sz="4" w:space="0" w:color="auto"/>
              <w:right w:val="single" w:sz="4" w:space="0" w:color="auto"/>
            </w:tcBorders>
            <w:hideMark/>
          </w:tcPr>
          <w:p w14:paraId="66581A72" w14:textId="77777777" w:rsidR="0053035F" w:rsidRPr="0053035F" w:rsidRDefault="0053035F" w:rsidP="00450D92">
            <w:pPr>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5CFB68AB" w14:textId="77777777" w:rsidR="0053035F" w:rsidRPr="0053035F" w:rsidRDefault="0053035F" w:rsidP="00450D92">
            <w:pPr>
              <w:tabs>
                <w:tab w:val="left" w:pos="1026"/>
              </w:tabs>
              <w:suppressAutoHyphens w:val="0"/>
              <w:spacing w:before="120"/>
              <w:rPr>
                <w:rFonts w:asciiTheme="majorHAnsi" w:eastAsia="Calibri" w:hAnsiTheme="majorHAnsi" w:cs="Arial"/>
                <w:b/>
                <w:bCs/>
                <w:i/>
                <w:iCs/>
                <w:color w:val="00B050"/>
                <w:sz w:val="22"/>
                <w:szCs w:val="22"/>
                <w:lang w:eastAsia="pl-PL"/>
              </w:rPr>
            </w:pPr>
            <w:r w:rsidRPr="0053035F">
              <w:rPr>
                <w:rFonts w:asciiTheme="majorHAnsi" w:eastAsia="Calibri" w:hAnsiTheme="majorHAnsi" w:cs="Arial"/>
                <w:b/>
                <w:bCs/>
                <w:i/>
                <w:iCs/>
                <w:color w:val="00B050"/>
                <w:sz w:val="22"/>
                <w:szCs w:val="22"/>
                <w:lang w:eastAsia="pl-PL"/>
              </w:rPr>
              <w:t>Jednostka miary</w:t>
            </w:r>
          </w:p>
        </w:tc>
      </w:tr>
      <w:tr w:rsidR="0053035F" w:rsidRPr="0053035F" w14:paraId="1E221621" w14:textId="77777777" w:rsidTr="00450D92">
        <w:trPr>
          <w:trHeight w:val="164"/>
          <w:jc w:val="center"/>
        </w:trPr>
        <w:tc>
          <w:tcPr>
            <w:tcW w:w="496" w:type="pct"/>
            <w:tcBorders>
              <w:top w:val="single" w:sz="4" w:space="0" w:color="auto"/>
              <w:left w:val="single" w:sz="4" w:space="0" w:color="auto"/>
              <w:bottom w:val="single" w:sz="4" w:space="0" w:color="auto"/>
              <w:right w:val="single" w:sz="4" w:space="0" w:color="auto"/>
            </w:tcBorders>
          </w:tcPr>
          <w:p w14:paraId="67BAD915" w14:textId="77777777" w:rsidR="0053035F" w:rsidRPr="0053035F" w:rsidRDefault="0053035F" w:rsidP="00450D92">
            <w:p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149.3</w:t>
            </w:r>
          </w:p>
        </w:tc>
        <w:tc>
          <w:tcPr>
            <w:tcW w:w="909" w:type="pct"/>
            <w:tcBorders>
              <w:top w:val="single" w:sz="4" w:space="0" w:color="auto"/>
              <w:left w:val="single" w:sz="4" w:space="0" w:color="auto"/>
              <w:bottom w:val="single" w:sz="4" w:space="0" w:color="auto"/>
              <w:right w:val="single" w:sz="4" w:space="0" w:color="auto"/>
            </w:tcBorders>
            <w:hideMark/>
          </w:tcPr>
          <w:p w14:paraId="0626EDF3" w14:textId="77777777" w:rsidR="0053035F" w:rsidRPr="0053035F" w:rsidRDefault="0053035F" w:rsidP="00450D92">
            <w:pPr>
              <w:suppressAutoHyphens w:val="0"/>
              <w:spacing w:before="120"/>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kern w:val="1"/>
                <w:sz w:val="22"/>
                <w:szCs w:val="22"/>
                <w:lang w:eastAsia="pl-PL" w:bidi="hi-IN"/>
              </w:rPr>
              <w:t>GRODZ-UDD</w:t>
            </w:r>
          </w:p>
        </w:tc>
        <w:tc>
          <w:tcPr>
            <w:tcW w:w="1373" w:type="pct"/>
            <w:tcBorders>
              <w:top w:val="single" w:sz="4" w:space="0" w:color="auto"/>
              <w:left w:val="single" w:sz="4" w:space="0" w:color="auto"/>
              <w:bottom w:val="single" w:sz="4" w:space="0" w:color="auto"/>
              <w:right w:val="single" w:sz="4" w:space="0" w:color="auto"/>
            </w:tcBorders>
          </w:tcPr>
          <w:p w14:paraId="1E83254C"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GRODZ-UDD</w:t>
            </w:r>
          </w:p>
        </w:tc>
        <w:tc>
          <w:tcPr>
            <w:tcW w:w="1563" w:type="pct"/>
            <w:tcBorders>
              <w:top w:val="single" w:sz="4" w:space="0" w:color="auto"/>
              <w:left w:val="single" w:sz="4" w:space="0" w:color="auto"/>
              <w:bottom w:val="single" w:sz="4" w:space="0" w:color="auto"/>
              <w:right w:val="single" w:sz="4" w:space="0" w:color="auto"/>
            </w:tcBorders>
            <w:hideMark/>
          </w:tcPr>
          <w:p w14:paraId="283A99EB"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Udostępnianie upraw dla dzików</w:t>
            </w:r>
          </w:p>
        </w:tc>
        <w:tc>
          <w:tcPr>
            <w:tcW w:w="659" w:type="pct"/>
            <w:tcBorders>
              <w:top w:val="single" w:sz="4" w:space="0" w:color="auto"/>
              <w:left w:val="single" w:sz="4" w:space="0" w:color="auto"/>
              <w:bottom w:val="single" w:sz="4" w:space="0" w:color="auto"/>
              <w:right w:val="single" w:sz="4" w:space="0" w:color="auto"/>
            </w:tcBorders>
          </w:tcPr>
          <w:p w14:paraId="6B2FA6E2" w14:textId="77777777" w:rsidR="0053035F" w:rsidRPr="0053035F" w:rsidRDefault="0053035F" w:rsidP="00450D92">
            <w:pPr>
              <w:tabs>
                <w:tab w:val="left" w:pos="1026"/>
              </w:tabs>
              <w:suppressAutoHyphens w:val="0"/>
              <w:spacing w:before="120"/>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kern w:val="1"/>
                <w:sz w:val="22"/>
                <w:szCs w:val="22"/>
                <w:lang w:eastAsia="pl-PL" w:bidi="hi-IN"/>
              </w:rPr>
              <w:t>HM</w:t>
            </w:r>
          </w:p>
        </w:tc>
      </w:tr>
      <w:tr w:rsidR="0053035F" w:rsidRPr="0053035F" w14:paraId="0616D10E" w14:textId="77777777" w:rsidTr="00450D92">
        <w:trPr>
          <w:trHeight w:val="164"/>
          <w:jc w:val="center"/>
        </w:trPr>
        <w:tc>
          <w:tcPr>
            <w:tcW w:w="496" w:type="pct"/>
            <w:tcBorders>
              <w:top w:val="single" w:sz="4" w:space="0" w:color="auto"/>
              <w:left w:val="single" w:sz="4" w:space="0" w:color="auto"/>
              <w:bottom w:val="single" w:sz="4" w:space="0" w:color="auto"/>
              <w:right w:val="single" w:sz="4" w:space="0" w:color="auto"/>
            </w:tcBorders>
          </w:tcPr>
          <w:p w14:paraId="1CB7A45E" w14:textId="77777777" w:rsidR="0053035F" w:rsidRPr="0053035F" w:rsidRDefault="0053035F" w:rsidP="00450D92">
            <w:p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149.4</w:t>
            </w:r>
          </w:p>
        </w:tc>
        <w:tc>
          <w:tcPr>
            <w:tcW w:w="909" w:type="pct"/>
            <w:tcBorders>
              <w:top w:val="single" w:sz="4" w:space="0" w:color="auto"/>
              <w:left w:val="single" w:sz="4" w:space="0" w:color="auto"/>
              <w:bottom w:val="single" w:sz="4" w:space="0" w:color="auto"/>
              <w:right w:val="single" w:sz="4" w:space="0" w:color="auto"/>
            </w:tcBorders>
          </w:tcPr>
          <w:p w14:paraId="4C295C5A" w14:textId="77777777" w:rsidR="0053035F" w:rsidRPr="0053035F" w:rsidRDefault="0053035F" w:rsidP="00450D92">
            <w:pPr>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GRODZ-ZMD</w:t>
            </w:r>
          </w:p>
        </w:tc>
        <w:tc>
          <w:tcPr>
            <w:tcW w:w="1373" w:type="pct"/>
            <w:tcBorders>
              <w:top w:val="single" w:sz="4" w:space="0" w:color="auto"/>
              <w:left w:val="single" w:sz="4" w:space="0" w:color="auto"/>
              <w:bottom w:val="single" w:sz="4" w:space="0" w:color="auto"/>
              <w:right w:val="single" w:sz="4" w:space="0" w:color="auto"/>
            </w:tcBorders>
          </w:tcPr>
          <w:p w14:paraId="69C8B6FE"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GRODZ-ZMD</w:t>
            </w:r>
          </w:p>
        </w:tc>
        <w:tc>
          <w:tcPr>
            <w:tcW w:w="1563" w:type="pct"/>
            <w:tcBorders>
              <w:top w:val="single" w:sz="4" w:space="0" w:color="auto"/>
              <w:left w:val="single" w:sz="4" w:space="0" w:color="auto"/>
              <w:bottom w:val="single" w:sz="4" w:space="0" w:color="auto"/>
              <w:right w:val="single" w:sz="4" w:space="0" w:color="auto"/>
            </w:tcBorders>
          </w:tcPr>
          <w:p w14:paraId="5421275B" w14:textId="77777777" w:rsidR="0053035F" w:rsidRPr="0053035F" w:rsidRDefault="0053035F" w:rsidP="00450D92">
            <w:pPr>
              <w:widowControl w:val="0"/>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Zamykanie upraw dla dzików</w:t>
            </w:r>
          </w:p>
        </w:tc>
        <w:tc>
          <w:tcPr>
            <w:tcW w:w="659" w:type="pct"/>
            <w:tcBorders>
              <w:top w:val="single" w:sz="4" w:space="0" w:color="auto"/>
              <w:left w:val="single" w:sz="4" w:space="0" w:color="auto"/>
              <w:bottom w:val="single" w:sz="4" w:space="0" w:color="auto"/>
              <w:right w:val="single" w:sz="4" w:space="0" w:color="auto"/>
            </w:tcBorders>
          </w:tcPr>
          <w:p w14:paraId="16EFBC48" w14:textId="77777777" w:rsidR="0053035F" w:rsidRPr="0053035F" w:rsidRDefault="0053035F" w:rsidP="00450D92">
            <w:pPr>
              <w:tabs>
                <w:tab w:val="left" w:pos="1026"/>
              </w:tabs>
              <w:suppressAutoHyphens w:val="0"/>
              <w:spacing w:before="120"/>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HM</w:t>
            </w:r>
          </w:p>
        </w:tc>
      </w:tr>
    </w:tbl>
    <w:p w14:paraId="345EB0B9" w14:textId="77777777" w:rsidR="0053035F" w:rsidRPr="0053035F" w:rsidRDefault="0053035F" w:rsidP="0053035F">
      <w:pPr>
        <w:widowControl w:val="0"/>
        <w:suppressAutoHyphens w:val="0"/>
        <w:spacing w:before="120"/>
        <w:jc w:val="both"/>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lastRenderedPageBreak/>
        <w:t>Standard technologii dla tej czynności obejmuje:</w:t>
      </w:r>
    </w:p>
    <w:p w14:paraId="2FAE6A3F" w14:textId="77777777" w:rsidR="0053035F" w:rsidRPr="0053035F" w:rsidRDefault="0053035F" w:rsidP="0053035F">
      <w:pPr>
        <w:ind w:left="705" w:hanging="705"/>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w:t>
      </w:r>
      <w:r w:rsidRPr="0053035F">
        <w:rPr>
          <w:rFonts w:asciiTheme="majorHAnsi" w:eastAsia="Calibri" w:hAnsiTheme="majorHAnsi" w:cs="Arial"/>
          <w:bCs/>
          <w:iCs/>
          <w:color w:val="00B050"/>
          <w:kern w:val="1"/>
          <w:sz w:val="22"/>
          <w:szCs w:val="22"/>
          <w:lang w:eastAsia="pl-PL" w:bidi="hi-IN"/>
        </w:rPr>
        <w:tab/>
        <w:t xml:space="preserve">podniesienie siatki grodzeniowej na uprawie leśnej na wysokość ok 40 cm oraz jej przymocowanie w sposób umożliwiający jej późniejsze opuszczenie,. </w:t>
      </w:r>
    </w:p>
    <w:p w14:paraId="512EBFD6" w14:textId="77777777" w:rsidR="0053035F" w:rsidRPr="0053035F" w:rsidRDefault="0053035F" w:rsidP="0053035F">
      <w:pPr>
        <w:ind w:left="705" w:hanging="705"/>
        <w:rPr>
          <w:rFonts w:asciiTheme="majorHAnsi" w:eastAsia="Calibri" w:hAnsiTheme="majorHAnsi" w:cs="Arial"/>
          <w:bCs/>
          <w:iCs/>
          <w:color w:val="00B050"/>
          <w:kern w:val="1"/>
          <w:sz w:val="22"/>
          <w:szCs w:val="22"/>
          <w:lang w:eastAsia="pl-PL" w:bidi="hi-IN"/>
        </w:rPr>
      </w:pPr>
      <w:r w:rsidRPr="0053035F">
        <w:rPr>
          <w:rFonts w:asciiTheme="majorHAnsi" w:eastAsia="Calibri" w:hAnsiTheme="majorHAnsi" w:cs="Arial"/>
          <w:bCs/>
          <w:iCs/>
          <w:color w:val="00B050"/>
          <w:kern w:val="1"/>
          <w:sz w:val="22"/>
          <w:szCs w:val="22"/>
          <w:lang w:eastAsia="pl-PL" w:bidi="hi-IN"/>
        </w:rPr>
        <w:t>-</w:t>
      </w:r>
      <w:r w:rsidRPr="0053035F">
        <w:rPr>
          <w:rFonts w:asciiTheme="majorHAnsi" w:eastAsia="Calibri" w:hAnsiTheme="majorHAnsi" w:cs="Arial"/>
          <w:bCs/>
          <w:iCs/>
          <w:color w:val="00B050"/>
          <w:kern w:val="1"/>
          <w:sz w:val="22"/>
          <w:szCs w:val="22"/>
          <w:lang w:eastAsia="pl-PL" w:bidi="hi-IN"/>
        </w:rPr>
        <w:tab/>
      </w:r>
      <w:r w:rsidRPr="0053035F">
        <w:rPr>
          <w:rFonts w:asciiTheme="majorHAnsi" w:eastAsia="Calibri" w:hAnsiTheme="majorHAnsi" w:cs="Arial"/>
          <w:bCs/>
          <w:iCs/>
          <w:color w:val="00B050"/>
          <w:kern w:val="1"/>
          <w:sz w:val="22"/>
          <w:szCs w:val="22"/>
          <w:lang w:eastAsia="pl-PL" w:bidi="hi-IN"/>
        </w:rPr>
        <w:tab/>
        <w:t>opuszczenie siatki grodzeniowej na uprawie leśnej oraz jej szczelne zamontowanie w sposób uniemożliwiający dostanie się zwierzyny grubej na powierzchnię uprawy. Zamocowanie siatki odbywa się na takich samych zasadach jak przy budowie nowych grodzeń siatką pochodzącą z rozbiórki.</w:t>
      </w:r>
    </w:p>
    <w:p w14:paraId="0982637D" w14:textId="77777777" w:rsidR="0053035F" w:rsidRPr="0053035F" w:rsidRDefault="0053035F" w:rsidP="0053035F">
      <w:pPr>
        <w:ind w:left="705" w:hanging="705"/>
        <w:rPr>
          <w:rFonts w:asciiTheme="majorHAnsi" w:eastAsia="Calibri" w:hAnsiTheme="majorHAnsi" w:cs="Arial"/>
          <w:bCs/>
          <w:iCs/>
          <w:color w:val="00B050"/>
          <w:kern w:val="1"/>
          <w:sz w:val="22"/>
          <w:szCs w:val="22"/>
          <w:lang w:eastAsia="pl-PL" w:bidi="hi-IN"/>
        </w:rPr>
      </w:pPr>
    </w:p>
    <w:p w14:paraId="6A2F77B7" w14:textId="77777777" w:rsidR="0053035F" w:rsidRPr="0053035F" w:rsidRDefault="0053035F" w:rsidP="0053035F">
      <w:pPr>
        <w:widowControl w:val="0"/>
        <w:spacing w:before="120"/>
        <w:rPr>
          <w:rFonts w:asciiTheme="majorHAnsi" w:eastAsia="Calibri" w:hAnsiTheme="majorHAnsi" w:cs="Arial"/>
          <w:bCs/>
          <w:iCs/>
          <w:color w:val="00B050"/>
          <w:kern w:val="2"/>
          <w:sz w:val="22"/>
          <w:szCs w:val="22"/>
          <w:lang w:eastAsia="pl-PL" w:bidi="hi-IN"/>
        </w:rPr>
      </w:pPr>
      <w:r w:rsidRPr="0053035F">
        <w:rPr>
          <w:rFonts w:asciiTheme="majorHAnsi" w:eastAsia="Calibri" w:hAnsiTheme="majorHAnsi" w:cs="Arial"/>
          <w:bCs/>
          <w:iCs/>
          <w:color w:val="00B050"/>
          <w:kern w:val="2"/>
          <w:sz w:val="22"/>
          <w:szCs w:val="22"/>
          <w:lang w:eastAsia="pl-PL" w:bidi="hi-IN"/>
        </w:rPr>
        <w:t xml:space="preserve">Materiały i narzędzia (np. </w:t>
      </w:r>
      <w:r w:rsidRPr="0053035F">
        <w:rPr>
          <w:rFonts w:asciiTheme="majorHAnsi" w:hAnsiTheme="majorHAnsi"/>
          <w:color w:val="00B050"/>
          <w:sz w:val="22"/>
          <w:szCs w:val="22"/>
        </w:rPr>
        <w:t>impregnat skoble ocynkowane 3x30 lub inne za zgodą Zamawiającego (ok. 0,6 kg na 1 hm) i gwoździe ocynkowane 4x100 lub inne za zgodą Zamawiającego (ok. 0,1 kg na 1 hm</w:t>
      </w:r>
      <w:r w:rsidRPr="0053035F">
        <w:rPr>
          <w:rFonts w:asciiTheme="majorHAnsi" w:eastAsia="Calibri" w:hAnsiTheme="majorHAnsi" w:cs="Arial"/>
          <w:bCs/>
          <w:iCs/>
          <w:color w:val="00B050"/>
          <w:kern w:val="2"/>
          <w:sz w:val="22"/>
          <w:szCs w:val="22"/>
          <w:lang w:eastAsia="pl-PL" w:bidi="hi-IN"/>
        </w:rPr>
        <w:t>) zapewnia:</w:t>
      </w:r>
    </w:p>
    <w:p w14:paraId="3A10A85C" w14:textId="77777777" w:rsidR="0053035F" w:rsidRPr="0053035F" w:rsidRDefault="0053035F" w:rsidP="0053035F">
      <w:pPr>
        <w:spacing w:before="120" w:after="120"/>
        <w:jc w:val="both"/>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sz w:val="22"/>
          <w:szCs w:val="22"/>
          <w:lang w:eastAsia="pl-PL"/>
        </w:rPr>
        <w:t>Zamawiający – siatka grodzeniowa,</w:t>
      </w:r>
    </w:p>
    <w:p w14:paraId="2C179515" w14:textId="77777777" w:rsidR="0053035F" w:rsidRPr="0053035F" w:rsidRDefault="0053035F" w:rsidP="0053035F">
      <w:pPr>
        <w:spacing w:before="120" w:after="120"/>
        <w:rPr>
          <w:rFonts w:asciiTheme="majorHAnsi" w:eastAsia="Calibri" w:hAnsiTheme="majorHAnsi" w:cs="Arial"/>
          <w:bCs/>
          <w:iCs/>
          <w:color w:val="00B050"/>
          <w:sz w:val="22"/>
          <w:szCs w:val="22"/>
          <w:lang w:eastAsia="pl-PL"/>
        </w:rPr>
      </w:pPr>
      <w:r w:rsidRPr="0053035F">
        <w:rPr>
          <w:rFonts w:asciiTheme="majorHAnsi" w:eastAsia="Calibri" w:hAnsiTheme="majorHAnsi" w:cs="Arial"/>
          <w:bCs/>
          <w:iCs/>
          <w:color w:val="00B050"/>
          <w:sz w:val="22"/>
          <w:szCs w:val="22"/>
          <w:lang w:eastAsia="pl-PL"/>
        </w:rPr>
        <w:t>Wykonawca –impregnat, skoble ocynkowane 3x30 lub inne za zgodą Zamawiającego (ok. 0,6 kg na 1 hm) i gwoździe ocynkowane 4x100 lub inne za zgodą Zamawiającego (ok. 0,1 kg lub na 1 hm).</w:t>
      </w:r>
    </w:p>
    <w:p w14:paraId="1FBF214B" w14:textId="77777777" w:rsidR="0053035F" w:rsidRPr="0053035F" w:rsidRDefault="0053035F" w:rsidP="0053035F">
      <w:pPr>
        <w:widowControl w:val="0"/>
        <w:spacing w:before="120"/>
        <w:rPr>
          <w:rFonts w:asciiTheme="majorHAnsi" w:eastAsia="Calibri" w:hAnsiTheme="majorHAnsi" w:cs="Arial"/>
          <w:bCs/>
          <w:iCs/>
          <w:color w:val="00B050"/>
          <w:kern w:val="2"/>
          <w:sz w:val="22"/>
          <w:szCs w:val="22"/>
          <w:lang w:eastAsia="pl-PL" w:bidi="hi-IN"/>
        </w:rPr>
      </w:pPr>
    </w:p>
    <w:p w14:paraId="026D0BD9" w14:textId="77777777" w:rsidR="0053035F" w:rsidRPr="0053035F" w:rsidRDefault="0053035F" w:rsidP="0053035F">
      <w:pPr>
        <w:widowControl w:val="0"/>
        <w:spacing w:before="120"/>
        <w:rPr>
          <w:rFonts w:asciiTheme="majorHAnsi" w:eastAsia="Calibri" w:hAnsiTheme="majorHAnsi" w:cs="Arial"/>
          <w:b/>
          <w:iCs/>
          <w:color w:val="00B050"/>
          <w:kern w:val="2"/>
          <w:sz w:val="22"/>
          <w:szCs w:val="22"/>
          <w:lang w:eastAsia="pl-PL" w:bidi="hi-IN"/>
        </w:rPr>
      </w:pPr>
      <w:r w:rsidRPr="0053035F">
        <w:rPr>
          <w:rFonts w:asciiTheme="majorHAnsi" w:eastAsia="Calibri" w:hAnsiTheme="majorHAnsi" w:cs="Arial"/>
          <w:b/>
          <w:iCs/>
          <w:color w:val="00B050"/>
          <w:kern w:val="2"/>
          <w:sz w:val="22"/>
          <w:szCs w:val="22"/>
          <w:lang w:eastAsia="pl-PL" w:bidi="hi-IN"/>
        </w:rPr>
        <w:t xml:space="preserve">Procedura odbioru prac: </w:t>
      </w:r>
    </w:p>
    <w:p w14:paraId="2C6C2FE4" w14:textId="77777777" w:rsidR="0053035F" w:rsidRPr="0053035F" w:rsidRDefault="0053035F" w:rsidP="0053035F">
      <w:pPr>
        <w:tabs>
          <w:tab w:val="left" w:pos="311"/>
        </w:tabs>
        <w:suppressAutoHyphens w:val="0"/>
        <w:spacing w:before="120"/>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Dla prac, gdzie jednostką rozliczeniową jest 100 m (hektometr) [HM]</w:t>
      </w:r>
    </w:p>
    <w:p w14:paraId="4D76102D" w14:textId="77777777" w:rsidR="0053035F" w:rsidRPr="0053035F" w:rsidRDefault="0053035F" w:rsidP="0053035F">
      <w:pPr>
        <w:tabs>
          <w:tab w:val="left" w:pos="34"/>
        </w:tabs>
        <w:suppressAutoHyphens w:val="0"/>
        <w:spacing w:before="120"/>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Odbiór prac nastąpi poprzez:</w:t>
      </w:r>
    </w:p>
    <w:p w14:paraId="455770BA" w14:textId="77777777" w:rsidR="0053035F" w:rsidRPr="0053035F" w:rsidRDefault="0053035F" w:rsidP="00AC72A3">
      <w:pPr>
        <w:numPr>
          <w:ilvl w:val="0"/>
          <w:numId w:val="167"/>
        </w:numPr>
        <w:suppressAutoHyphens w:val="0"/>
        <w:autoSpaceDE w:val="0"/>
        <w:spacing w:before="120"/>
        <w:ind w:left="357" w:hanging="357"/>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zweryfikowanie prawidłowości ich wykonania z opisem czynności i Zleceniem,</w:t>
      </w:r>
    </w:p>
    <w:p w14:paraId="468C7C5E" w14:textId="77777777" w:rsidR="0053035F" w:rsidRPr="0053035F" w:rsidRDefault="0053035F" w:rsidP="00AC72A3">
      <w:pPr>
        <w:numPr>
          <w:ilvl w:val="0"/>
          <w:numId w:val="167"/>
        </w:numPr>
        <w:suppressAutoHyphens w:val="0"/>
        <w:autoSpaceDE w:val="0"/>
        <w:spacing w:before="120"/>
        <w:ind w:left="567" w:hanging="567"/>
        <w:jc w:val="both"/>
        <w:rPr>
          <w:rFonts w:asciiTheme="majorHAnsi" w:eastAsia="Calibri" w:hAnsiTheme="majorHAnsi" w:cs="Arial"/>
          <w:color w:val="00B050"/>
          <w:sz w:val="22"/>
          <w:szCs w:val="22"/>
          <w:lang w:eastAsia="en-US"/>
        </w:rPr>
      </w:pPr>
      <w:r w:rsidRPr="0053035F">
        <w:rPr>
          <w:rFonts w:asciiTheme="majorHAnsi" w:eastAsia="Calibri" w:hAnsiTheme="majorHAnsi" w:cs="Arial"/>
          <w:color w:val="00B050"/>
          <w:sz w:val="22"/>
          <w:szCs w:val="22"/>
          <w:lang w:eastAsia="en-US"/>
        </w:rPr>
        <w:t>dokonanie pomiaru długości udostępnionego/zamkniętego grodzenia (np. przy pomocy: dalmierza, taśmy mierniczej, GPS, itp),</w:t>
      </w:r>
    </w:p>
    <w:p w14:paraId="168BF21A" w14:textId="77777777" w:rsidR="0053035F" w:rsidRPr="0053035F" w:rsidRDefault="0053035F" w:rsidP="00AC72A3">
      <w:pPr>
        <w:numPr>
          <w:ilvl w:val="0"/>
          <w:numId w:val="167"/>
        </w:numPr>
        <w:suppressAutoHyphens w:val="0"/>
        <w:autoSpaceDE w:val="0"/>
        <w:spacing w:before="120"/>
        <w:ind w:left="567" w:hanging="567"/>
        <w:jc w:val="both"/>
        <w:rPr>
          <w:rFonts w:asciiTheme="majorHAnsi" w:eastAsia="Calibri" w:hAnsiTheme="majorHAnsi" w:cs="Arial"/>
          <w:bCs/>
          <w:i/>
          <w:color w:val="00B050"/>
          <w:sz w:val="22"/>
          <w:szCs w:val="22"/>
          <w:lang w:eastAsia="en-US"/>
        </w:rPr>
      </w:pPr>
      <w:r w:rsidRPr="0053035F">
        <w:rPr>
          <w:rFonts w:asciiTheme="majorHAnsi" w:eastAsia="Calibri" w:hAnsiTheme="majorHAnsi" w:cs="Arial"/>
          <w:color w:val="00B050"/>
          <w:sz w:val="22"/>
          <w:szCs w:val="22"/>
          <w:lang w:eastAsia="en-US"/>
        </w:rPr>
        <w:t>sprawdzeniu podlegać będzie w szczególności:, naciąg i mocowanie siatki.</w:t>
      </w:r>
    </w:p>
    <w:p w14:paraId="11D37BA8" w14:textId="77777777" w:rsidR="0053035F" w:rsidRPr="0053035F" w:rsidRDefault="0053035F" w:rsidP="0053035F">
      <w:pPr>
        <w:suppressAutoHyphens w:val="0"/>
        <w:autoSpaceDE w:val="0"/>
        <w:spacing w:before="120"/>
        <w:jc w:val="both"/>
        <w:rPr>
          <w:rFonts w:asciiTheme="majorHAnsi" w:eastAsia="Calibri" w:hAnsiTheme="majorHAnsi" w:cs="Arial"/>
          <w:bCs/>
          <w:i/>
          <w:color w:val="00B050"/>
          <w:sz w:val="22"/>
          <w:szCs w:val="22"/>
          <w:lang w:eastAsia="en-US"/>
        </w:rPr>
      </w:pPr>
      <w:r w:rsidRPr="0053035F">
        <w:rPr>
          <w:rFonts w:asciiTheme="majorHAnsi" w:eastAsia="Calibri" w:hAnsiTheme="majorHAnsi" w:cs="Arial"/>
          <w:bCs/>
          <w:i/>
          <w:color w:val="00B050"/>
          <w:sz w:val="22"/>
          <w:szCs w:val="22"/>
          <w:lang w:eastAsia="en-US"/>
        </w:rPr>
        <w:t xml:space="preserve">(rozliczenie </w:t>
      </w:r>
      <w:r w:rsidRPr="0053035F">
        <w:rPr>
          <w:rFonts w:asciiTheme="majorHAnsi" w:eastAsia="Calibri" w:hAnsiTheme="majorHAnsi" w:cs="Arial"/>
          <w:i/>
          <w:color w:val="00B050"/>
          <w:sz w:val="22"/>
          <w:szCs w:val="22"/>
          <w:lang w:eastAsia="en-US"/>
        </w:rPr>
        <w:t>z dokładnością do dwóch miejsc po przecinku</w:t>
      </w:r>
      <w:r w:rsidRPr="0053035F">
        <w:rPr>
          <w:rFonts w:asciiTheme="majorHAnsi" w:eastAsia="Calibri" w:hAnsiTheme="majorHAnsi" w:cs="Arial"/>
          <w:bCs/>
          <w:i/>
          <w:color w:val="00B050"/>
          <w:sz w:val="22"/>
          <w:szCs w:val="22"/>
          <w:lang w:eastAsia="en-US"/>
        </w:rPr>
        <w:t>)</w:t>
      </w:r>
    </w:p>
    <w:bookmarkEnd w:id="6"/>
    <w:p w14:paraId="1720DF9E" w14:textId="77777777" w:rsidR="0053035F" w:rsidRDefault="0053035F" w:rsidP="001F3723">
      <w:pPr>
        <w:suppressAutoHyphens w:val="0"/>
        <w:spacing w:after="200" w:line="276" w:lineRule="auto"/>
        <w:jc w:val="center"/>
        <w:rPr>
          <w:rFonts w:asciiTheme="majorHAnsi" w:eastAsia="Calibri" w:hAnsiTheme="majorHAnsi"/>
          <w:b/>
          <w:sz w:val="22"/>
          <w:szCs w:val="22"/>
        </w:rPr>
      </w:pPr>
    </w:p>
    <w:p w14:paraId="5EE4918A" w14:textId="36633624" w:rsidR="00237FE6" w:rsidRPr="00E833AC" w:rsidRDefault="005019AB"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t>I</w:t>
      </w:r>
      <w:r w:rsidR="00237FE6"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519A4C7F" w:rsidR="00237FE6"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77589D1" w14:textId="77777777" w:rsidR="00DB5A8A" w:rsidRPr="00DB5A8A" w:rsidRDefault="00DB5A8A" w:rsidP="00237FE6">
      <w:pPr>
        <w:suppressAutoHyphens w:val="0"/>
        <w:spacing w:before="120" w:after="120"/>
        <w:rPr>
          <w:rFonts w:asciiTheme="majorHAnsi" w:eastAsia="Calibri" w:hAnsiTheme="majorHAnsi" w:cs="Arial"/>
          <w:bCs/>
          <w:i/>
          <w:color w:val="00B050"/>
          <w:sz w:val="22"/>
          <w:szCs w:val="22"/>
          <w:lang w:eastAsia="en-US"/>
        </w:rPr>
      </w:pPr>
    </w:p>
    <w:p w14:paraId="56A10335" w14:textId="77777777" w:rsidR="00DB5A8A" w:rsidRPr="00DB5A8A" w:rsidRDefault="00DB5A8A" w:rsidP="00DB5A8A">
      <w:pPr>
        <w:suppressAutoHyphens w:val="0"/>
        <w:spacing w:before="120"/>
        <w:rPr>
          <w:rFonts w:eastAsia="Calibri"/>
          <w:b/>
          <w:color w:val="00B050"/>
          <w:kern w:val="1"/>
          <w:sz w:val="22"/>
          <w:szCs w:val="22"/>
          <w:lang w:eastAsia="zh-CN" w:bidi="hi-IN"/>
        </w:rPr>
      </w:pPr>
      <w:bookmarkStart w:id="7" w:name="_Hlk69980596"/>
      <w:r w:rsidRPr="00DB5A8A">
        <w:rPr>
          <w:rFonts w:eastAsia="Calibri"/>
          <w:b/>
          <w:color w:val="00B050"/>
          <w:kern w:val="1"/>
          <w:sz w:val="22"/>
          <w:szCs w:val="22"/>
          <w:lang w:eastAsia="zh-CN" w:bidi="hi-IN"/>
        </w:rPr>
        <w:t>13.1.1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54"/>
        <w:gridCol w:w="2327"/>
        <w:gridCol w:w="3337"/>
        <w:gridCol w:w="1194"/>
      </w:tblGrid>
      <w:tr w:rsidR="00DB5A8A" w:rsidRPr="00DB5A8A" w14:paraId="62183BD5" w14:textId="77777777" w:rsidTr="00450D92">
        <w:trPr>
          <w:trHeight w:val="393"/>
          <w:jc w:val="center"/>
        </w:trPr>
        <w:tc>
          <w:tcPr>
            <w:tcW w:w="414" w:type="pct"/>
            <w:tcBorders>
              <w:top w:val="single" w:sz="4" w:space="0" w:color="auto"/>
              <w:left w:val="single" w:sz="4" w:space="0" w:color="auto"/>
              <w:bottom w:val="single" w:sz="4" w:space="0" w:color="auto"/>
              <w:right w:val="single" w:sz="4" w:space="0" w:color="auto"/>
            </w:tcBorders>
          </w:tcPr>
          <w:p w14:paraId="7A04F4D2"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2B312410"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tcPr>
          <w:p w14:paraId="17413263"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3B36B8C3"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3D5ADE8A" w14:textId="77777777" w:rsidR="00DB5A8A" w:rsidRPr="00DB5A8A" w:rsidRDefault="00DB5A8A" w:rsidP="00450D92">
            <w:pPr>
              <w:tabs>
                <w:tab w:val="left" w:pos="1026"/>
              </w:tabs>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Jednostka miary</w:t>
            </w:r>
          </w:p>
        </w:tc>
      </w:tr>
      <w:tr w:rsidR="00DB5A8A" w:rsidRPr="00DB5A8A" w14:paraId="43BCD69F" w14:textId="77777777" w:rsidTr="00450D92">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56BC4334" w14:textId="77777777" w:rsidR="00DB5A8A" w:rsidRPr="00DB5A8A" w:rsidRDefault="00DB5A8A" w:rsidP="00450D92">
            <w:p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151.1</w:t>
            </w:r>
          </w:p>
        </w:tc>
        <w:tc>
          <w:tcPr>
            <w:tcW w:w="802" w:type="pct"/>
            <w:tcBorders>
              <w:top w:val="single" w:sz="4" w:space="0" w:color="auto"/>
              <w:left w:val="single" w:sz="4" w:space="0" w:color="auto"/>
              <w:bottom w:val="single" w:sz="4" w:space="0" w:color="auto"/>
              <w:right w:val="single" w:sz="4" w:space="0" w:color="auto"/>
            </w:tcBorders>
            <w:hideMark/>
          </w:tcPr>
          <w:p w14:paraId="0F6B0027" w14:textId="77777777" w:rsidR="00DB5A8A" w:rsidRPr="00DB5A8A" w:rsidRDefault="00DB5A8A" w:rsidP="00450D92">
            <w:pPr>
              <w:suppressAutoHyphens w:val="0"/>
              <w:spacing w:before="120"/>
              <w:rPr>
                <w:rFonts w:eastAsia="Calibri"/>
                <w:bCs/>
                <w:iCs/>
                <w:color w:val="00B050"/>
                <w:sz w:val="22"/>
                <w:szCs w:val="22"/>
                <w:lang w:eastAsia="pl-PL"/>
              </w:rPr>
            </w:pPr>
            <w:r w:rsidRPr="00DB5A8A">
              <w:rPr>
                <w:rFonts w:eastAsia="Calibri"/>
                <w:bCs/>
                <w:iCs/>
                <w:color w:val="00B050"/>
                <w:kern w:val="1"/>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tcPr>
          <w:p w14:paraId="16F19EFA"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ZW-ROZD</w:t>
            </w:r>
          </w:p>
          <w:p w14:paraId="4E6CA93F"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p>
        </w:tc>
        <w:tc>
          <w:tcPr>
            <w:tcW w:w="1841" w:type="pct"/>
            <w:tcBorders>
              <w:top w:val="single" w:sz="4" w:space="0" w:color="auto"/>
              <w:left w:val="single" w:sz="4" w:space="0" w:color="auto"/>
              <w:bottom w:val="single" w:sz="4" w:space="0" w:color="auto"/>
              <w:right w:val="single" w:sz="4" w:space="0" w:color="auto"/>
            </w:tcBorders>
            <w:hideMark/>
          </w:tcPr>
          <w:p w14:paraId="39A5BA37"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Zwalczanie mechaniczne szkodników wtórnych  oraz grzybów poprzez rozdrabnianie</w:t>
            </w:r>
          </w:p>
          <w:p w14:paraId="25E5B223"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p>
        </w:tc>
        <w:tc>
          <w:tcPr>
            <w:tcW w:w="659" w:type="pct"/>
            <w:tcBorders>
              <w:top w:val="single" w:sz="4" w:space="0" w:color="auto"/>
              <w:left w:val="single" w:sz="4" w:space="0" w:color="auto"/>
              <w:bottom w:val="single" w:sz="4" w:space="0" w:color="auto"/>
              <w:right w:val="single" w:sz="4" w:space="0" w:color="auto"/>
            </w:tcBorders>
          </w:tcPr>
          <w:p w14:paraId="77EFC09A" w14:textId="77777777" w:rsidR="00DB5A8A" w:rsidRPr="00DB5A8A" w:rsidRDefault="00DB5A8A" w:rsidP="00450D92">
            <w:pPr>
              <w:tabs>
                <w:tab w:val="left" w:pos="1026"/>
              </w:tabs>
              <w:suppressAutoHyphens w:val="0"/>
              <w:spacing w:before="120"/>
              <w:rPr>
                <w:rFonts w:eastAsia="Calibri"/>
                <w:bCs/>
                <w:iCs/>
                <w:color w:val="00B050"/>
                <w:sz w:val="22"/>
                <w:szCs w:val="22"/>
                <w:lang w:eastAsia="pl-PL"/>
              </w:rPr>
            </w:pPr>
            <w:r w:rsidRPr="00DB5A8A">
              <w:rPr>
                <w:rFonts w:eastAsia="Calibri"/>
                <w:bCs/>
                <w:iCs/>
                <w:color w:val="00B050"/>
                <w:sz w:val="22"/>
                <w:szCs w:val="22"/>
                <w:lang w:eastAsia="pl-PL"/>
              </w:rPr>
              <w:t>HA</w:t>
            </w:r>
          </w:p>
        </w:tc>
      </w:tr>
      <w:tr w:rsidR="00DB5A8A" w:rsidRPr="00DB5A8A" w14:paraId="03EA9924" w14:textId="77777777" w:rsidTr="00450D92">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3E826336" w14:textId="77777777" w:rsidR="00DB5A8A" w:rsidRPr="00DB5A8A" w:rsidRDefault="00DB5A8A" w:rsidP="00450D92">
            <w:p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151.2</w:t>
            </w:r>
          </w:p>
        </w:tc>
        <w:tc>
          <w:tcPr>
            <w:tcW w:w="802" w:type="pct"/>
            <w:tcBorders>
              <w:top w:val="single" w:sz="4" w:space="0" w:color="auto"/>
              <w:left w:val="single" w:sz="4" w:space="0" w:color="auto"/>
              <w:bottom w:val="single" w:sz="4" w:space="0" w:color="auto"/>
              <w:right w:val="single" w:sz="4" w:space="0" w:color="auto"/>
            </w:tcBorders>
          </w:tcPr>
          <w:p w14:paraId="2B24D31A" w14:textId="77777777" w:rsidR="00DB5A8A" w:rsidRPr="00DB5A8A" w:rsidRDefault="00DB5A8A" w:rsidP="00450D92">
            <w:p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tcPr>
          <w:p w14:paraId="3EC36709"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ZW-ZRĘB</w:t>
            </w:r>
          </w:p>
          <w:p w14:paraId="69548EE5"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tcPr>
          <w:p w14:paraId="6BFAE418"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Zwalczanie mechaniczne szkodników wtórnych  oraz grzybów poprzez zrębkowanie</w:t>
            </w:r>
          </w:p>
        </w:tc>
        <w:tc>
          <w:tcPr>
            <w:tcW w:w="659" w:type="pct"/>
            <w:tcBorders>
              <w:top w:val="single" w:sz="4" w:space="0" w:color="auto"/>
              <w:left w:val="single" w:sz="4" w:space="0" w:color="auto"/>
              <w:bottom w:val="single" w:sz="4" w:space="0" w:color="auto"/>
              <w:right w:val="single" w:sz="4" w:space="0" w:color="auto"/>
            </w:tcBorders>
          </w:tcPr>
          <w:p w14:paraId="130D650F" w14:textId="77777777" w:rsidR="00DB5A8A" w:rsidRPr="00DB5A8A" w:rsidRDefault="00DB5A8A" w:rsidP="00450D92">
            <w:pPr>
              <w:tabs>
                <w:tab w:val="left" w:pos="1026"/>
              </w:tabs>
              <w:suppressAutoHyphens w:val="0"/>
              <w:spacing w:before="120"/>
              <w:rPr>
                <w:rFonts w:eastAsia="Calibri"/>
                <w:bCs/>
                <w:iCs/>
                <w:color w:val="00B050"/>
                <w:sz w:val="22"/>
                <w:szCs w:val="22"/>
                <w:lang w:eastAsia="pl-PL"/>
              </w:rPr>
            </w:pPr>
            <w:r w:rsidRPr="00DB5A8A">
              <w:rPr>
                <w:rFonts w:eastAsia="Calibri"/>
                <w:bCs/>
                <w:iCs/>
                <w:color w:val="00B050"/>
                <w:sz w:val="22"/>
                <w:szCs w:val="22"/>
                <w:lang w:eastAsia="pl-PL"/>
              </w:rPr>
              <w:t>M3</w:t>
            </w:r>
          </w:p>
        </w:tc>
      </w:tr>
    </w:tbl>
    <w:p w14:paraId="5A019F64" w14:textId="77777777" w:rsidR="00DB5A8A" w:rsidRPr="00DB5A8A" w:rsidRDefault="00DB5A8A" w:rsidP="00DB5A8A">
      <w:pPr>
        <w:widowControl w:val="0"/>
        <w:suppressAutoHyphens w:val="0"/>
        <w:spacing w:before="120"/>
        <w:jc w:val="both"/>
        <w:rPr>
          <w:rFonts w:eastAsia="Calibri"/>
          <w:b/>
          <w:iCs/>
          <w:color w:val="00B050"/>
          <w:kern w:val="1"/>
          <w:sz w:val="22"/>
          <w:szCs w:val="22"/>
          <w:lang w:eastAsia="pl-PL" w:bidi="hi-IN"/>
        </w:rPr>
      </w:pPr>
      <w:r w:rsidRPr="00DB5A8A">
        <w:rPr>
          <w:rFonts w:eastAsia="Calibri"/>
          <w:b/>
          <w:iCs/>
          <w:color w:val="00B050"/>
          <w:kern w:val="1"/>
          <w:sz w:val="22"/>
          <w:szCs w:val="22"/>
          <w:lang w:eastAsia="pl-PL" w:bidi="hi-IN"/>
        </w:rPr>
        <w:t>Standard technologii dla tej czynności obejmuje:</w:t>
      </w:r>
    </w:p>
    <w:p w14:paraId="0B4CAAB4"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rozdrobnienie pozostałości opanowanych przez owady lub grzyby, przy pomocy różnych urządzeń mechanicznych w celu uzyskania jak najmniejszej frakcji po rozdrobnieniu</w:t>
      </w:r>
    </w:p>
    <w:p w14:paraId="173D7A09"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 xml:space="preserve">w przypadku użycia SEPI lub innego urządzenia rozdrabniającego, przejazd przynamniej dwukrotny w prostopadłych do siebie kierunkach w celu uzyskania jak najmniejszej frakcji po zabiegu. </w:t>
      </w:r>
    </w:p>
    <w:p w14:paraId="2C7F590D"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w przypadku użycia maszyny do zrębkowania rozrzucenie powstałych zrębków równomiernie po powierzchni w celu maksymalnego przeschnięcia materiału lub ułożenie w pryźmie w celu zaparzenia szkodnika. Sposób postępowania będzie określony na Zleceniu prac.</w:t>
      </w:r>
    </w:p>
    <w:p w14:paraId="2C8820E4"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W przypadku ułożenia materiału w pryzmy, przykrycie go folią w celu zintensyfikowania procesu zaparzania szkodników oraz zdjęcie folii</w:t>
      </w:r>
    </w:p>
    <w:p w14:paraId="7D628425" w14:textId="77777777" w:rsidR="00DB5A8A" w:rsidRPr="00DB5A8A" w:rsidRDefault="00DB5A8A" w:rsidP="00DB5A8A">
      <w:pPr>
        <w:widowControl w:val="0"/>
        <w:suppressAutoHyphens w:val="0"/>
        <w:spacing w:before="120"/>
        <w:rPr>
          <w:rFonts w:eastAsia="Calibri"/>
          <w:b/>
          <w:iCs/>
          <w:color w:val="00B050"/>
          <w:kern w:val="1"/>
          <w:sz w:val="22"/>
          <w:szCs w:val="22"/>
          <w:lang w:eastAsia="pl-PL" w:bidi="hi-IN"/>
        </w:rPr>
      </w:pPr>
    </w:p>
    <w:p w14:paraId="47747DEC" w14:textId="77777777" w:rsidR="00DB5A8A" w:rsidRPr="00DB5A8A" w:rsidRDefault="00DB5A8A" w:rsidP="00DB5A8A">
      <w:pPr>
        <w:widowControl w:val="0"/>
        <w:suppressAutoHyphens w:val="0"/>
        <w:spacing w:before="120"/>
        <w:rPr>
          <w:rFonts w:eastAsia="Calibri"/>
          <w:b/>
          <w:iCs/>
          <w:color w:val="00B050"/>
          <w:kern w:val="1"/>
          <w:sz w:val="22"/>
          <w:szCs w:val="22"/>
          <w:lang w:eastAsia="pl-PL" w:bidi="hi-IN"/>
        </w:rPr>
      </w:pPr>
      <w:r w:rsidRPr="00DB5A8A">
        <w:rPr>
          <w:rFonts w:eastAsia="Calibri"/>
          <w:b/>
          <w:iCs/>
          <w:color w:val="00B050"/>
          <w:kern w:val="1"/>
          <w:sz w:val="22"/>
          <w:szCs w:val="22"/>
          <w:lang w:eastAsia="pl-PL" w:bidi="hi-IN"/>
        </w:rPr>
        <w:t>Uwagi:</w:t>
      </w:r>
    </w:p>
    <w:p w14:paraId="5B0F9196" w14:textId="77777777" w:rsidR="00DB5A8A" w:rsidRPr="00DB5A8A" w:rsidRDefault="00DB5A8A" w:rsidP="00DB5A8A">
      <w:pPr>
        <w:suppressAutoHyphens w:val="0"/>
        <w:rPr>
          <w:color w:val="00B050"/>
          <w:sz w:val="22"/>
          <w:szCs w:val="22"/>
          <w:lang w:eastAsia="pl-PL"/>
        </w:rPr>
      </w:pPr>
      <w:r w:rsidRPr="00DB5A8A">
        <w:rPr>
          <w:rFonts w:eastAsia="Calibri"/>
          <w:bCs/>
          <w:iCs/>
          <w:color w:val="00B050"/>
          <w:kern w:val="2"/>
          <w:sz w:val="22"/>
          <w:szCs w:val="22"/>
          <w:lang w:eastAsia="pl-PL" w:bidi="hi-IN"/>
        </w:rPr>
        <w:lastRenderedPageBreak/>
        <w:t xml:space="preserve">Materiały i narzędzia (np. </w:t>
      </w:r>
      <w:r w:rsidRPr="00DB5A8A">
        <w:rPr>
          <w:rFonts w:eastAsia="Calibri"/>
          <w:bCs/>
          <w:iCs/>
          <w:color w:val="00B050"/>
          <w:kern w:val="1"/>
          <w:sz w:val="22"/>
          <w:szCs w:val="22"/>
          <w:lang w:eastAsia="pl-PL" w:bidi="hi-IN"/>
        </w:rPr>
        <w:t>folię,</w:t>
      </w:r>
      <w:r w:rsidRPr="00DB5A8A">
        <w:rPr>
          <w:rFonts w:eastAsia="Calibri"/>
          <w:bCs/>
          <w:iCs/>
          <w:color w:val="00B050"/>
          <w:kern w:val="2"/>
          <w:sz w:val="22"/>
          <w:szCs w:val="22"/>
          <w:lang w:eastAsia="pl-PL" w:bidi="hi-IN"/>
        </w:rPr>
        <w:t>) zapewnia:</w:t>
      </w:r>
      <w:r w:rsidRPr="00DB5A8A">
        <w:rPr>
          <w:color w:val="00B050"/>
          <w:sz w:val="22"/>
          <w:szCs w:val="22"/>
          <w:lang w:eastAsia="pl-PL"/>
        </w:rPr>
        <w:t xml:space="preserve"> </w:t>
      </w:r>
    </w:p>
    <w:p w14:paraId="7F5112F0" w14:textId="77777777" w:rsidR="00DB5A8A" w:rsidRPr="00DB5A8A" w:rsidRDefault="00DB5A8A" w:rsidP="00DB5A8A">
      <w:pPr>
        <w:widowControl w:val="0"/>
        <w:spacing w:before="120"/>
        <w:rPr>
          <w:rFonts w:eastAsia="Calibri"/>
          <w:bCs/>
          <w:iCs/>
          <w:color w:val="00B050"/>
          <w:kern w:val="2"/>
          <w:sz w:val="22"/>
          <w:szCs w:val="22"/>
          <w:lang w:eastAsia="pl-PL" w:bidi="hi-IN"/>
        </w:rPr>
      </w:pPr>
      <w:r w:rsidRPr="00DB5A8A">
        <w:rPr>
          <w:rFonts w:eastAsia="Calibri"/>
          <w:bCs/>
          <w:iCs/>
          <w:color w:val="00B050"/>
          <w:kern w:val="2"/>
          <w:sz w:val="22"/>
          <w:szCs w:val="22"/>
          <w:lang w:eastAsia="pl-PL" w:bidi="hi-IN"/>
        </w:rPr>
        <w:t xml:space="preserve">Wykonawca:  </w:t>
      </w:r>
      <w:r w:rsidRPr="00DB5A8A">
        <w:rPr>
          <w:rFonts w:eastAsia="Calibri"/>
          <w:bCs/>
          <w:iCs/>
          <w:color w:val="00B050"/>
          <w:kern w:val="1"/>
          <w:sz w:val="22"/>
          <w:szCs w:val="22"/>
          <w:lang w:eastAsia="pl-PL" w:bidi="hi-IN"/>
        </w:rPr>
        <w:t>sprzęt do zrąbkowania</w:t>
      </w:r>
    </w:p>
    <w:p w14:paraId="64506D28" w14:textId="77777777" w:rsidR="00DB5A8A" w:rsidRPr="00DB5A8A" w:rsidRDefault="00DB5A8A" w:rsidP="00DB5A8A">
      <w:pPr>
        <w:widowControl w:val="0"/>
        <w:spacing w:before="120"/>
        <w:rPr>
          <w:rFonts w:eastAsia="Calibri"/>
          <w:bCs/>
          <w:iCs/>
          <w:color w:val="00B050"/>
          <w:kern w:val="2"/>
          <w:sz w:val="22"/>
          <w:szCs w:val="22"/>
          <w:lang w:eastAsia="pl-PL" w:bidi="hi-IN"/>
        </w:rPr>
      </w:pPr>
      <w:r w:rsidRPr="00DB5A8A">
        <w:rPr>
          <w:rFonts w:eastAsia="Calibri"/>
          <w:bCs/>
          <w:iCs/>
          <w:color w:val="00B050"/>
          <w:kern w:val="2"/>
          <w:sz w:val="22"/>
          <w:szCs w:val="22"/>
          <w:lang w:eastAsia="pl-PL" w:bidi="hi-IN"/>
        </w:rPr>
        <w:t>Zamawiający: folię</w:t>
      </w:r>
    </w:p>
    <w:p w14:paraId="7C788DFD" w14:textId="77777777" w:rsidR="00DB5A8A" w:rsidRPr="00DB5A8A" w:rsidRDefault="00DB5A8A" w:rsidP="00DB5A8A">
      <w:pPr>
        <w:widowControl w:val="0"/>
        <w:spacing w:before="120"/>
        <w:rPr>
          <w:rFonts w:eastAsia="Calibri"/>
          <w:bCs/>
          <w:iCs/>
          <w:color w:val="00B050"/>
          <w:kern w:val="2"/>
          <w:sz w:val="22"/>
          <w:szCs w:val="22"/>
          <w:lang w:eastAsia="pl-PL" w:bidi="hi-IN"/>
        </w:rPr>
      </w:pPr>
    </w:p>
    <w:p w14:paraId="37EC29C8" w14:textId="77777777" w:rsidR="00DB5A8A" w:rsidRPr="00DB5A8A" w:rsidRDefault="00DB5A8A" w:rsidP="00DB5A8A">
      <w:pPr>
        <w:suppressAutoHyphens w:val="0"/>
        <w:spacing w:before="120" w:after="120"/>
        <w:rPr>
          <w:rFonts w:eastAsia="Calibri"/>
          <w:b/>
          <w:bCs/>
          <w:color w:val="00B050"/>
          <w:sz w:val="22"/>
          <w:szCs w:val="22"/>
          <w:lang w:eastAsia="pl-PL"/>
        </w:rPr>
      </w:pPr>
      <w:r w:rsidRPr="00DB5A8A">
        <w:rPr>
          <w:rFonts w:eastAsia="Calibri"/>
          <w:b/>
          <w:bCs/>
          <w:color w:val="00B050"/>
          <w:sz w:val="22"/>
          <w:szCs w:val="22"/>
          <w:lang w:eastAsia="pl-PL"/>
        </w:rPr>
        <w:t>Procedura odbioru:</w:t>
      </w:r>
    </w:p>
    <w:p w14:paraId="7A0BB5B2" w14:textId="77777777" w:rsidR="00DB5A8A" w:rsidRPr="00DB5A8A" w:rsidRDefault="00DB5A8A" w:rsidP="00DB5A8A">
      <w:pPr>
        <w:suppressAutoHyphens w:val="0"/>
        <w:spacing w:before="120" w:after="120"/>
        <w:rPr>
          <w:rFonts w:eastAsia="Calibri"/>
          <w:color w:val="00B050"/>
          <w:sz w:val="22"/>
          <w:szCs w:val="22"/>
          <w:lang w:eastAsia="en-US"/>
        </w:rPr>
      </w:pPr>
      <w:r w:rsidRPr="00DB5A8A">
        <w:rPr>
          <w:rFonts w:eastAsia="Calibri"/>
          <w:b/>
          <w:bCs/>
          <w:color w:val="00B050"/>
          <w:sz w:val="22"/>
          <w:szCs w:val="22"/>
          <w:lang w:eastAsia="pl-PL"/>
        </w:rPr>
        <w:t>W przypadku prac, których jednostką jest M3</w:t>
      </w:r>
    </w:p>
    <w:p w14:paraId="2E4657EA" w14:textId="77777777" w:rsidR="00DB5A8A" w:rsidRPr="00DB5A8A" w:rsidRDefault="00DB5A8A" w:rsidP="00DB5A8A">
      <w:pPr>
        <w:suppressAutoHyphens w:val="0"/>
        <w:autoSpaceDE w:val="0"/>
        <w:spacing w:before="120" w:after="120"/>
        <w:jc w:val="both"/>
        <w:rPr>
          <w:rFonts w:eastAsia="Calibri"/>
          <w:color w:val="00B050"/>
          <w:sz w:val="22"/>
          <w:szCs w:val="22"/>
          <w:lang w:eastAsia="en-US"/>
        </w:rPr>
      </w:pPr>
      <w:r w:rsidRPr="00DB5A8A">
        <w:rPr>
          <w:rFonts w:eastAsia="Calibri"/>
          <w:color w:val="00B050"/>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5BA7755C"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color w:val="00B050"/>
          <w:sz w:val="22"/>
          <w:szCs w:val="22"/>
          <w:lang w:eastAsia="en-US"/>
        </w:rPr>
      </w:pPr>
      <w:r w:rsidRPr="00DB5A8A">
        <w:rPr>
          <w:rFonts w:eastAsia="Calibri"/>
          <w:color w:val="00B050"/>
          <w:sz w:val="22"/>
          <w:szCs w:val="22"/>
          <w:lang w:eastAsia="en-US"/>
        </w:rPr>
        <w:t>ilość pozostałości drzewnych jest ściśle skorelowana z pozyskaną grubizną na danej powierzchni zrębowej;</w:t>
      </w:r>
    </w:p>
    <w:p w14:paraId="424E43F5"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color w:val="00B050"/>
          <w:sz w:val="22"/>
          <w:szCs w:val="22"/>
          <w:lang w:eastAsia="en-US"/>
        </w:rPr>
      </w:pPr>
      <w:r w:rsidRPr="00DB5A8A">
        <w:rPr>
          <w:rFonts w:eastAsia="Calibri"/>
          <w:color w:val="00B050"/>
          <w:sz w:val="22"/>
          <w:szCs w:val="22"/>
          <w:lang w:eastAsia="en-US"/>
        </w:rPr>
        <w:t>pozostałości drzewne to przede wszystkim drewno małowymiarowe oraz chrust;</w:t>
      </w:r>
    </w:p>
    <w:p w14:paraId="4F91D94E"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color w:val="00B050"/>
          <w:sz w:val="22"/>
          <w:szCs w:val="22"/>
          <w:lang w:eastAsia="en-US"/>
        </w:rPr>
      </w:pPr>
      <w:r w:rsidRPr="00DB5A8A">
        <w:rPr>
          <w:rFonts w:eastAsia="Calibri"/>
          <w:color w:val="00B050"/>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94A743B"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bCs/>
          <w:i/>
          <w:color w:val="00B050"/>
          <w:sz w:val="22"/>
          <w:szCs w:val="22"/>
          <w:lang w:eastAsia="en-US"/>
        </w:rPr>
      </w:pPr>
      <w:r w:rsidRPr="00DB5A8A">
        <w:rPr>
          <w:rFonts w:eastAsia="Calibri"/>
          <w:color w:val="00B050"/>
          <w:sz w:val="22"/>
          <w:szCs w:val="22"/>
          <w:lang w:eastAsia="en-US"/>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2859CEAE" w14:textId="77777777" w:rsidR="00DB5A8A" w:rsidRPr="00DB5A8A" w:rsidRDefault="00DB5A8A" w:rsidP="00DB5A8A">
      <w:pPr>
        <w:suppressAutoHyphens w:val="0"/>
        <w:autoSpaceDE w:val="0"/>
        <w:spacing w:before="120"/>
        <w:jc w:val="both"/>
        <w:rPr>
          <w:rFonts w:asciiTheme="majorHAnsi" w:eastAsia="Calibri" w:hAnsiTheme="majorHAnsi" w:cs="Arial"/>
          <w:b/>
          <w:color w:val="00B050"/>
          <w:sz w:val="22"/>
          <w:szCs w:val="22"/>
        </w:rPr>
      </w:pPr>
    </w:p>
    <w:p w14:paraId="185ABB7C" w14:textId="77777777" w:rsidR="00DB5A8A" w:rsidRPr="00DB5A8A" w:rsidRDefault="00DB5A8A" w:rsidP="00DB5A8A">
      <w:pPr>
        <w:suppressAutoHyphens w:val="0"/>
        <w:autoSpaceDE w:val="0"/>
        <w:spacing w:before="120"/>
        <w:jc w:val="both"/>
        <w:rPr>
          <w:rFonts w:asciiTheme="majorHAnsi" w:eastAsia="Calibri" w:hAnsiTheme="majorHAnsi" w:cs="Arial"/>
          <w:b/>
          <w:color w:val="00B050"/>
          <w:sz w:val="22"/>
          <w:szCs w:val="22"/>
        </w:rPr>
      </w:pPr>
      <w:r w:rsidRPr="00DB5A8A">
        <w:rPr>
          <w:rFonts w:asciiTheme="majorHAnsi" w:eastAsia="Calibri" w:hAnsiTheme="majorHAnsi" w:cs="Arial"/>
          <w:b/>
          <w:color w:val="00B050"/>
          <w:sz w:val="22"/>
          <w:szCs w:val="22"/>
        </w:rPr>
        <w:t>W przypadku prac, których jednostką są HA</w:t>
      </w:r>
    </w:p>
    <w:p w14:paraId="6BD74874" w14:textId="77777777" w:rsidR="00DB5A8A" w:rsidRPr="00DB5A8A" w:rsidRDefault="00DB5A8A" w:rsidP="00DB5A8A">
      <w:pPr>
        <w:tabs>
          <w:tab w:val="left" w:pos="34"/>
        </w:tabs>
        <w:spacing w:before="120" w:after="120"/>
        <w:jc w:val="both"/>
        <w:rPr>
          <w:rFonts w:asciiTheme="majorHAnsi" w:eastAsia="Calibri" w:hAnsiTheme="majorHAnsi" w:cs="Arial"/>
          <w:color w:val="00B050"/>
          <w:sz w:val="22"/>
          <w:szCs w:val="22"/>
        </w:rPr>
      </w:pPr>
      <w:r w:rsidRPr="00DB5A8A">
        <w:rPr>
          <w:rFonts w:asciiTheme="majorHAnsi" w:eastAsia="Calibri" w:hAnsiTheme="majorHAnsi" w:cs="Arial"/>
          <w:color w:val="00B050"/>
          <w:sz w:val="22"/>
          <w:szCs w:val="22"/>
        </w:rPr>
        <w:t>Odbiór prac nastąpi poprzez:</w:t>
      </w:r>
    </w:p>
    <w:p w14:paraId="3D038420" w14:textId="77777777" w:rsidR="00DB5A8A" w:rsidRPr="00DB5A8A" w:rsidRDefault="00DB5A8A" w:rsidP="00DB5A8A">
      <w:pPr>
        <w:widowControl w:val="0"/>
        <w:spacing w:before="120" w:after="120"/>
        <w:ind w:left="567" w:hanging="567"/>
        <w:jc w:val="both"/>
        <w:rPr>
          <w:rFonts w:asciiTheme="majorHAnsi" w:eastAsia="Calibri" w:hAnsiTheme="majorHAnsi" w:cs="Arial"/>
          <w:color w:val="00B050"/>
          <w:kern w:val="1"/>
          <w:sz w:val="22"/>
          <w:szCs w:val="22"/>
          <w:lang w:eastAsia="hi-IN" w:bidi="hi-IN"/>
        </w:rPr>
      </w:pPr>
      <w:r w:rsidRPr="00DB5A8A">
        <w:rPr>
          <w:rFonts w:asciiTheme="majorHAnsi" w:eastAsia="Calibri" w:hAnsiTheme="majorHAnsi" w:cs="Arial"/>
          <w:color w:val="00B050"/>
          <w:kern w:val="1"/>
          <w:sz w:val="22"/>
          <w:szCs w:val="22"/>
          <w:lang w:eastAsia="hi-IN" w:bidi="hi-IN"/>
        </w:rPr>
        <w:t>1)</w:t>
      </w:r>
      <w:r w:rsidRPr="00DB5A8A">
        <w:rPr>
          <w:rFonts w:asciiTheme="majorHAnsi" w:eastAsia="Calibri" w:hAnsiTheme="majorHAnsi" w:cs="Arial"/>
          <w:color w:val="00B050"/>
          <w:kern w:val="1"/>
          <w:sz w:val="22"/>
          <w:szCs w:val="22"/>
          <w:lang w:eastAsia="hi-IN" w:bidi="hi-IN"/>
        </w:rPr>
        <w:tab/>
        <w:t>zweryfikowanie prawidłowości ich wykonania z opisem czynności i zleceniem,</w:t>
      </w:r>
    </w:p>
    <w:p w14:paraId="4AF08E60" w14:textId="77777777" w:rsidR="00DB5A8A" w:rsidRPr="00DB5A8A" w:rsidRDefault="00DB5A8A" w:rsidP="00DB5A8A">
      <w:pPr>
        <w:widowControl w:val="0"/>
        <w:spacing w:before="120" w:after="120"/>
        <w:ind w:left="567" w:hanging="567"/>
        <w:jc w:val="both"/>
        <w:rPr>
          <w:rFonts w:asciiTheme="majorHAnsi" w:eastAsia="Calibri" w:hAnsiTheme="majorHAnsi" w:cs="Arial"/>
          <w:color w:val="00B050"/>
          <w:kern w:val="1"/>
          <w:sz w:val="22"/>
          <w:szCs w:val="22"/>
          <w:lang w:eastAsia="hi-IN" w:bidi="hi-IN"/>
        </w:rPr>
      </w:pPr>
      <w:r w:rsidRPr="00DB5A8A">
        <w:rPr>
          <w:rFonts w:asciiTheme="majorHAnsi" w:eastAsia="Calibri" w:hAnsiTheme="majorHAnsi" w:cs="Arial"/>
          <w:color w:val="00B050"/>
          <w:kern w:val="1"/>
          <w:sz w:val="22"/>
          <w:szCs w:val="22"/>
          <w:lang w:eastAsia="hi-IN" w:bidi="hi-IN"/>
        </w:rPr>
        <w:t>2)</w:t>
      </w:r>
      <w:r w:rsidRPr="00DB5A8A">
        <w:rPr>
          <w:rFonts w:asciiTheme="majorHAnsi" w:eastAsia="Calibri" w:hAnsiTheme="majorHAnsi" w:cs="Arial"/>
          <w:color w:val="00B050"/>
          <w:kern w:val="1"/>
          <w:sz w:val="22"/>
          <w:szCs w:val="22"/>
          <w:lang w:eastAsia="hi-IN" w:bidi="hi-IN"/>
        </w:rPr>
        <w:tab/>
        <w:t xml:space="preserve">dokonanie pomiaru powierzchni wykonanego zabiegu (np. przy pomocy: dalmierza, taśmy mierniczej, GPS, itp). </w:t>
      </w:r>
      <w:r w:rsidRPr="00DB5A8A">
        <w:rPr>
          <w:rFonts w:asciiTheme="majorHAnsi" w:eastAsia="Calibri" w:hAnsiTheme="majorHAnsi" w:cs="Arial"/>
          <w:color w:val="00B050"/>
          <w:sz w:val="22"/>
          <w:szCs w:val="22"/>
        </w:rPr>
        <w:t>Zlecona powierzchnia powinna być pomniejszona o istniejące w wydzieleniu takie elementy jak: drogi, kępy drzewostanu nie objęte zabiegiem, bagna itp</w:t>
      </w:r>
      <w:r w:rsidRPr="00DB5A8A">
        <w:rPr>
          <w:rFonts w:asciiTheme="majorHAnsi" w:eastAsia="Calibri" w:hAnsiTheme="majorHAnsi" w:cs="Arial"/>
          <w:color w:val="00B050"/>
          <w:kern w:val="1"/>
          <w:sz w:val="22"/>
          <w:szCs w:val="22"/>
          <w:lang w:eastAsia="hi-IN" w:bidi="hi-IN"/>
        </w:rPr>
        <w:t>.</w:t>
      </w:r>
    </w:p>
    <w:p w14:paraId="0992CF0C" w14:textId="77777777" w:rsidR="00DB5A8A" w:rsidRPr="00DB5A8A" w:rsidRDefault="00DB5A8A" w:rsidP="00DB5A8A">
      <w:pPr>
        <w:widowControl w:val="0"/>
        <w:spacing w:before="120" w:after="120"/>
        <w:rPr>
          <w:rFonts w:asciiTheme="majorHAnsi" w:eastAsia="Calibri" w:hAnsiTheme="majorHAnsi" w:cs="Arial"/>
          <w:color w:val="00B050"/>
          <w:kern w:val="1"/>
          <w:sz w:val="22"/>
          <w:szCs w:val="22"/>
          <w:lang w:eastAsia="hi-IN" w:bidi="hi-IN"/>
        </w:rPr>
      </w:pPr>
      <w:r w:rsidRPr="00DB5A8A">
        <w:rPr>
          <w:rFonts w:asciiTheme="majorHAnsi" w:eastAsia="Calibri" w:hAnsiTheme="majorHAnsi" w:cs="Arial"/>
          <w:color w:val="00B050"/>
          <w:kern w:val="1"/>
          <w:sz w:val="22"/>
          <w:szCs w:val="22"/>
          <w:lang w:eastAsia="hi-IN" w:bidi="hi-IN"/>
        </w:rPr>
        <w:t>(</w:t>
      </w:r>
      <w:r w:rsidRPr="00DB5A8A">
        <w:rPr>
          <w:rFonts w:asciiTheme="majorHAnsi" w:eastAsia="Calibri" w:hAnsiTheme="majorHAnsi" w:cs="Arial"/>
          <w:bCs/>
          <w:i/>
          <w:color w:val="00B050"/>
          <w:sz w:val="22"/>
          <w:szCs w:val="22"/>
        </w:rPr>
        <w:t>rozliczenie</w:t>
      </w:r>
      <w:r w:rsidRPr="00DB5A8A">
        <w:rPr>
          <w:rFonts w:asciiTheme="majorHAnsi" w:eastAsia="Calibri" w:hAnsiTheme="majorHAnsi" w:cs="Arial"/>
          <w:color w:val="00B050"/>
          <w:kern w:val="1"/>
          <w:sz w:val="22"/>
          <w:szCs w:val="22"/>
          <w:lang w:eastAsia="hi-IN" w:bidi="hi-IN"/>
        </w:rPr>
        <w:t xml:space="preserve"> z dokładnością do dwóch miejsc po przecinku)</w:t>
      </w:r>
    </w:p>
    <w:p w14:paraId="601DAE7D" w14:textId="77777777" w:rsidR="00DB5A8A" w:rsidRPr="00DB5A8A" w:rsidRDefault="00DB5A8A" w:rsidP="00DB5A8A">
      <w:pPr>
        <w:widowControl w:val="0"/>
        <w:spacing w:before="120" w:after="120"/>
        <w:rPr>
          <w:rFonts w:asciiTheme="majorHAnsi" w:eastAsia="Calibri" w:hAnsiTheme="majorHAnsi" w:cs="Arial"/>
          <w:color w:val="00B050"/>
          <w:kern w:val="1"/>
          <w:sz w:val="22"/>
          <w:szCs w:val="22"/>
          <w:lang w:eastAsia="hi-IN" w:bidi="hi-IN"/>
        </w:rPr>
      </w:pPr>
    </w:p>
    <w:p w14:paraId="6DBBD4EA" w14:textId="77777777" w:rsidR="00DB5A8A" w:rsidRPr="00DB5A8A" w:rsidRDefault="00DB5A8A" w:rsidP="00DB5A8A">
      <w:pPr>
        <w:suppressAutoHyphens w:val="0"/>
        <w:autoSpaceDE w:val="0"/>
        <w:spacing w:before="120"/>
        <w:jc w:val="both"/>
        <w:rPr>
          <w:rFonts w:asciiTheme="majorHAnsi" w:eastAsia="Calibri" w:hAnsiTheme="majorHAnsi" w:cs="Arial"/>
          <w:b/>
          <w:color w:val="00B050"/>
          <w:sz w:val="22"/>
          <w:szCs w:val="22"/>
        </w:rPr>
      </w:pPr>
      <w:r w:rsidRPr="00DB5A8A">
        <w:rPr>
          <w:rFonts w:asciiTheme="majorHAnsi" w:eastAsia="Calibri" w:hAnsiTheme="majorHAnsi" w:cs="Arial"/>
          <w:b/>
          <w:color w:val="00B050"/>
          <w:sz w:val="22"/>
          <w:szCs w:val="22"/>
        </w:rPr>
        <w:t>W przypadku prac, których jednostką są godziny</w:t>
      </w:r>
    </w:p>
    <w:p w14:paraId="59E3F73D" w14:textId="77777777" w:rsidR="00DB5A8A" w:rsidRPr="00DB5A8A" w:rsidRDefault="00DB5A8A" w:rsidP="00DB5A8A">
      <w:pPr>
        <w:autoSpaceDE w:val="0"/>
        <w:spacing w:before="120" w:after="120"/>
        <w:rPr>
          <w:rFonts w:asciiTheme="majorHAnsi" w:eastAsia="Calibri" w:hAnsiTheme="majorHAnsi" w:cs="Arial"/>
          <w:bCs/>
          <w:color w:val="00B050"/>
          <w:sz w:val="22"/>
          <w:szCs w:val="22"/>
        </w:rPr>
      </w:pPr>
      <w:r w:rsidRPr="00DB5A8A">
        <w:rPr>
          <w:rFonts w:asciiTheme="majorHAnsi" w:eastAsia="Calibri" w:hAnsiTheme="majorHAnsi" w:cs="Arial"/>
          <w:bCs/>
          <w:color w:val="00B050"/>
          <w:sz w:val="22"/>
          <w:szCs w:val="22"/>
        </w:rPr>
        <w:t>1)</w:t>
      </w:r>
      <w:r w:rsidRPr="00DB5A8A">
        <w:rPr>
          <w:rFonts w:asciiTheme="majorHAnsi" w:eastAsia="Calibri" w:hAnsiTheme="majorHAnsi" w:cs="Arial"/>
          <w:bCs/>
          <w:color w:val="00B050"/>
          <w:sz w:val="22"/>
          <w:szCs w:val="22"/>
        </w:rPr>
        <w:tab/>
        <w:t>sprawdzenie prawidłowości wykonania prac z opisem czynności i zleceniem,</w:t>
      </w:r>
    </w:p>
    <w:p w14:paraId="1990BE19" w14:textId="77777777" w:rsidR="00DB5A8A" w:rsidRPr="00DB5A8A" w:rsidRDefault="00DB5A8A" w:rsidP="00DB5A8A">
      <w:pPr>
        <w:autoSpaceDE w:val="0"/>
        <w:spacing w:before="120" w:after="120"/>
        <w:rPr>
          <w:rFonts w:asciiTheme="majorHAnsi" w:eastAsia="Calibri" w:hAnsiTheme="majorHAnsi" w:cs="Arial"/>
          <w:bCs/>
          <w:color w:val="00B050"/>
          <w:sz w:val="22"/>
          <w:szCs w:val="22"/>
        </w:rPr>
      </w:pPr>
      <w:r w:rsidRPr="00DB5A8A">
        <w:rPr>
          <w:rFonts w:asciiTheme="majorHAnsi" w:eastAsia="Calibri" w:hAnsiTheme="majorHAnsi" w:cs="Arial"/>
          <w:bCs/>
          <w:color w:val="00B050"/>
          <w:sz w:val="22"/>
          <w:szCs w:val="22"/>
        </w:rPr>
        <w:t>2)</w:t>
      </w:r>
      <w:r w:rsidRPr="00DB5A8A">
        <w:rPr>
          <w:rFonts w:asciiTheme="majorHAnsi" w:eastAsia="Calibri" w:hAnsiTheme="majorHAnsi" w:cs="Arial"/>
          <w:bCs/>
          <w:color w:val="00B050"/>
          <w:sz w:val="22"/>
          <w:szCs w:val="22"/>
        </w:rPr>
        <w:tab/>
        <w:t>potwierdzenie faktycznej pracochłonności.</w:t>
      </w:r>
    </w:p>
    <w:p w14:paraId="60D97DE0" w14:textId="77777777" w:rsidR="00DB5A8A" w:rsidRPr="00DB5A8A" w:rsidRDefault="00DB5A8A" w:rsidP="00DB5A8A">
      <w:pPr>
        <w:autoSpaceDE w:val="0"/>
        <w:spacing w:before="120" w:after="120"/>
        <w:rPr>
          <w:rFonts w:asciiTheme="majorHAnsi" w:eastAsia="Calibri" w:hAnsiTheme="majorHAnsi" w:cs="Arial"/>
          <w:bCs/>
          <w:i/>
          <w:color w:val="00B050"/>
          <w:sz w:val="22"/>
          <w:szCs w:val="22"/>
        </w:rPr>
      </w:pPr>
      <w:r w:rsidRPr="00DB5A8A">
        <w:rPr>
          <w:rFonts w:asciiTheme="majorHAnsi" w:eastAsia="Calibri" w:hAnsiTheme="majorHAnsi" w:cs="Arial"/>
          <w:bCs/>
          <w:i/>
          <w:color w:val="00B050"/>
          <w:sz w:val="22"/>
          <w:szCs w:val="22"/>
        </w:rPr>
        <w:t xml:space="preserve">(rozliczenie </w:t>
      </w:r>
      <w:r w:rsidRPr="00DB5A8A">
        <w:rPr>
          <w:rFonts w:asciiTheme="majorHAnsi" w:eastAsia="Calibri" w:hAnsiTheme="majorHAnsi" w:cs="Arial"/>
          <w:i/>
          <w:color w:val="00B050"/>
          <w:sz w:val="22"/>
          <w:szCs w:val="22"/>
        </w:rPr>
        <w:t>z dokładnością do 1 godziny</w:t>
      </w:r>
      <w:r w:rsidRPr="00DB5A8A">
        <w:rPr>
          <w:rFonts w:asciiTheme="majorHAnsi" w:eastAsia="Calibri" w:hAnsiTheme="majorHAnsi" w:cs="Arial"/>
          <w:bCs/>
          <w:i/>
          <w:color w:val="00B050"/>
          <w:sz w:val="22"/>
          <w:szCs w:val="22"/>
        </w:rPr>
        <w:t>)</w:t>
      </w:r>
    </w:p>
    <w:bookmarkEnd w:id="7"/>
    <w:p w14:paraId="43D6B1D6" w14:textId="77777777" w:rsidR="00237FE6" w:rsidRPr="00DB5A8A" w:rsidRDefault="00237FE6" w:rsidP="00237FE6">
      <w:pPr>
        <w:autoSpaceDE w:val="0"/>
        <w:autoSpaceDN w:val="0"/>
        <w:adjustRightInd w:val="0"/>
        <w:spacing w:before="120" w:after="120"/>
        <w:rPr>
          <w:rFonts w:asciiTheme="majorHAnsi" w:eastAsia="Calibri" w:hAnsiTheme="majorHAnsi" w:cs="Arial"/>
          <w:b/>
          <w:color w:val="00B050"/>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15B2CD6C" w14:textId="77777777" w:rsidTr="000C6100">
        <w:trPr>
          <w:trHeight w:val="161"/>
          <w:jc w:val="center"/>
        </w:trPr>
        <w:tc>
          <w:tcPr>
            <w:tcW w:w="358" w:type="pct"/>
            <w:shd w:val="clear" w:color="auto" w:fill="auto"/>
          </w:tcPr>
          <w:p w14:paraId="20A9D8D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35950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E2809BC" w14:textId="77777777" w:rsidTr="000C6100">
        <w:trPr>
          <w:trHeight w:val="625"/>
          <w:jc w:val="center"/>
        </w:trPr>
        <w:tc>
          <w:tcPr>
            <w:tcW w:w="358" w:type="pct"/>
            <w:shd w:val="clear" w:color="auto" w:fill="auto"/>
          </w:tcPr>
          <w:p w14:paraId="4BD2DB9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AC72A3">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AC72A3">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w:t>
      </w:r>
      <w:r w:rsidR="00237FE6" w:rsidRPr="00E833AC">
        <w:rPr>
          <w:rFonts w:asciiTheme="majorHAnsi" w:eastAsia="Calibri" w:hAnsiTheme="majorHAnsi"/>
          <w:b/>
          <w:sz w:val="22"/>
          <w:szCs w:val="22"/>
        </w:rPr>
        <w:t>II.14 Chemiczne zwalczanie szkodników wtórnych oraz</w:t>
      </w:r>
      <w:r w:rsidR="00237FE6" w:rsidRPr="00E833AC">
        <w:rPr>
          <w:rFonts w:asciiTheme="majorHAnsi" w:eastAsia="Calibri" w:hAnsiTheme="majorHAnsi"/>
          <w:b/>
          <w:sz w:val="22"/>
          <w:szCs w:val="22"/>
        </w:rPr>
        <w:br/>
        <w:t>chemiczne zabezpieczanie drewna</w:t>
      </w:r>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4C35AC0" w14:textId="77777777" w:rsidTr="000C6100">
        <w:trPr>
          <w:trHeight w:val="161"/>
          <w:jc w:val="center"/>
        </w:trPr>
        <w:tc>
          <w:tcPr>
            <w:tcW w:w="358" w:type="pct"/>
            <w:shd w:val="clear" w:color="auto" w:fill="auto"/>
          </w:tcPr>
          <w:p w14:paraId="383AC15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22F9A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EB8312A" w14:textId="77777777" w:rsidTr="000C6100">
        <w:trPr>
          <w:trHeight w:val="625"/>
          <w:jc w:val="center"/>
        </w:trPr>
        <w:tc>
          <w:tcPr>
            <w:tcW w:w="358" w:type="pct"/>
            <w:shd w:val="clear" w:color="auto" w:fill="auto"/>
          </w:tcPr>
          <w:p w14:paraId="484EB49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E833AC" w:rsidRDefault="00422D8A"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AC72A3">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AC72A3">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AC72A3">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AC72A3">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AC72A3">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AC72A3">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00AC72A3">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00AC72A3">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AC72A3">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AC72A3">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lastRenderedPageBreak/>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AC72A3">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AC72A3">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AC72A3">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AC72A3">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AC72A3">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AC72A3">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AC72A3">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AC72A3">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AC72A3">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AC72A3">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AC72A3">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AC72A3">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AC72A3">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AC72A3">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AC72A3">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AC72A3">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AC72A3">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AC72A3">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AC72A3">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AC72A3">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AC72A3">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AC72A3">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pomoc przy wyznaczaniu i oznakowaniu powierzchni kontrolnych i drzew próbnych,</w:t>
      </w:r>
    </w:p>
    <w:p w14:paraId="04AAD838" w14:textId="77777777" w:rsidR="00237FE6" w:rsidRPr="00E833AC" w:rsidRDefault="00237FE6" w:rsidP="00AC72A3">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AC72A3">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AC72A3">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AC72A3">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AC72A3">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AC72A3">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AC72A3">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E54A47E" w14:textId="77777777" w:rsidR="00DB5A8A" w:rsidRPr="00DB5A8A" w:rsidRDefault="00DB5A8A" w:rsidP="00DB5A8A">
      <w:pPr>
        <w:suppressAutoHyphens w:val="0"/>
        <w:spacing w:before="120"/>
        <w:rPr>
          <w:rFonts w:eastAsia="Calibri"/>
          <w:b/>
          <w:color w:val="00B050"/>
          <w:kern w:val="1"/>
          <w:sz w:val="22"/>
          <w:szCs w:val="22"/>
          <w:lang w:eastAsia="zh-CN" w:bidi="hi-IN"/>
        </w:rPr>
      </w:pPr>
      <w:r w:rsidRPr="00DB5A8A">
        <w:rPr>
          <w:rFonts w:eastAsia="Calibri"/>
          <w:b/>
          <w:color w:val="00B050"/>
          <w:kern w:val="1"/>
          <w:sz w:val="22"/>
          <w:szCs w:val="22"/>
          <w:lang w:eastAsia="zh-CN" w:bidi="hi-IN"/>
        </w:rPr>
        <w:lastRenderedPageBreak/>
        <w:t>13.1.1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54"/>
        <w:gridCol w:w="2327"/>
        <w:gridCol w:w="3337"/>
        <w:gridCol w:w="1194"/>
      </w:tblGrid>
      <w:tr w:rsidR="00DB5A8A" w:rsidRPr="00DB5A8A" w14:paraId="03E29C95" w14:textId="77777777" w:rsidTr="00450D92">
        <w:trPr>
          <w:trHeight w:val="393"/>
          <w:jc w:val="center"/>
        </w:trPr>
        <w:tc>
          <w:tcPr>
            <w:tcW w:w="414" w:type="pct"/>
            <w:tcBorders>
              <w:top w:val="single" w:sz="4" w:space="0" w:color="auto"/>
              <w:left w:val="single" w:sz="4" w:space="0" w:color="auto"/>
              <w:bottom w:val="single" w:sz="4" w:space="0" w:color="auto"/>
              <w:right w:val="single" w:sz="4" w:space="0" w:color="auto"/>
            </w:tcBorders>
          </w:tcPr>
          <w:p w14:paraId="6037202E"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Nr</w:t>
            </w:r>
          </w:p>
        </w:tc>
        <w:tc>
          <w:tcPr>
            <w:tcW w:w="802" w:type="pct"/>
            <w:tcBorders>
              <w:top w:val="single" w:sz="4" w:space="0" w:color="auto"/>
              <w:left w:val="single" w:sz="4" w:space="0" w:color="auto"/>
              <w:bottom w:val="single" w:sz="4" w:space="0" w:color="auto"/>
              <w:right w:val="single" w:sz="4" w:space="0" w:color="auto"/>
            </w:tcBorders>
            <w:hideMark/>
          </w:tcPr>
          <w:p w14:paraId="3DDA7D92"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Kod czynności do rozliczenia</w:t>
            </w:r>
          </w:p>
        </w:tc>
        <w:tc>
          <w:tcPr>
            <w:tcW w:w="1284" w:type="pct"/>
            <w:tcBorders>
              <w:top w:val="single" w:sz="4" w:space="0" w:color="auto"/>
              <w:left w:val="single" w:sz="4" w:space="0" w:color="auto"/>
              <w:bottom w:val="single" w:sz="4" w:space="0" w:color="auto"/>
              <w:right w:val="single" w:sz="4" w:space="0" w:color="auto"/>
            </w:tcBorders>
          </w:tcPr>
          <w:p w14:paraId="0210235C"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Kod czynn. / materiału do wyceny</w:t>
            </w:r>
          </w:p>
        </w:tc>
        <w:tc>
          <w:tcPr>
            <w:tcW w:w="1841" w:type="pct"/>
            <w:tcBorders>
              <w:top w:val="single" w:sz="4" w:space="0" w:color="auto"/>
              <w:left w:val="single" w:sz="4" w:space="0" w:color="auto"/>
              <w:bottom w:val="single" w:sz="4" w:space="0" w:color="auto"/>
              <w:right w:val="single" w:sz="4" w:space="0" w:color="auto"/>
            </w:tcBorders>
            <w:hideMark/>
          </w:tcPr>
          <w:p w14:paraId="40292151" w14:textId="77777777" w:rsidR="00DB5A8A" w:rsidRPr="00DB5A8A" w:rsidRDefault="00DB5A8A" w:rsidP="00450D92">
            <w:pPr>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04EFF04E" w14:textId="77777777" w:rsidR="00DB5A8A" w:rsidRPr="00DB5A8A" w:rsidRDefault="00DB5A8A" w:rsidP="00450D92">
            <w:pPr>
              <w:tabs>
                <w:tab w:val="left" w:pos="1026"/>
              </w:tabs>
              <w:suppressAutoHyphens w:val="0"/>
              <w:spacing w:before="120"/>
              <w:rPr>
                <w:rFonts w:eastAsia="Calibri"/>
                <w:b/>
                <w:bCs/>
                <w:i/>
                <w:iCs/>
                <w:color w:val="00B050"/>
                <w:sz w:val="22"/>
                <w:szCs w:val="22"/>
                <w:lang w:eastAsia="pl-PL"/>
              </w:rPr>
            </w:pPr>
            <w:r w:rsidRPr="00DB5A8A">
              <w:rPr>
                <w:rFonts w:eastAsia="Calibri"/>
                <w:b/>
                <w:bCs/>
                <w:i/>
                <w:iCs/>
                <w:color w:val="00B050"/>
                <w:sz w:val="22"/>
                <w:szCs w:val="22"/>
                <w:lang w:eastAsia="pl-PL"/>
              </w:rPr>
              <w:t>Jednostka miary</w:t>
            </w:r>
          </w:p>
        </w:tc>
      </w:tr>
      <w:tr w:rsidR="00DB5A8A" w:rsidRPr="00DB5A8A" w14:paraId="420640A8" w14:textId="77777777" w:rsidTr="00450D92">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279DB51B" w14:textId="77777777" w:rsidR="00DB5A8A" w:rsidRPr="00DB5A8A" w:rsidRDefault="00DB5A8A" w:rsidP="00450D92">
            <w:p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151.1</w:t>
            </w:r>
          </w:p>
        </w:tc>
        <w:tc>
          <w:tcPr>
            <w:tcW w:w="802" w:type="pct"/>
            <w:tcBorders>
              <w:top w:val="single" w:sz="4" w:space="0" w:color="auto"/>
              <w:left w:val="single" w:sz="4" w:space="0" w:color="auto"/>
              <w:bottom w:val="single" w:sz="4" w:space="0" w:color="auto"/>
              <w:right w:val="single" w:sz="4" w:space="0" w:color="auto"/>
            </w:tcBorders>
            <w:hideMark/>
          </w:tcPr>
          <w:p w14:paraId="68399064" w14:textId="77777777" w:rsidR="00DB5A8A" w:rsidRPr="00DB5A8A" w:rsidRDefault="00DB5A8A" w:rsidP="00450D92">
            <w:pPr>
              <w:suppressAutoHyphens w:val="0"/>
              <w:spacing w:before="120"/>
              <w:rPr>
                <w:rFonts w:eastAsia="Calibri"/>
                <w:bCs/>
                <w:iCs/>
                <w:color w:val="00B050"/>
                <w:sz w:val="22"/>
                <w:szCs w:val="22"/>
                <w:lang w:eastAsia="pl-PL"/>
              </w:rPr>
            </w:pPr>
            <w:r w:rsidRPr="00DB5A8A">
              <w:rPr>
                <w:rFonts w:eastAsia="Calibri"/>
                <w:bCs/>
                <w:iCs/>
                <w:color w:val="00B050"/>
                <w:kern w:val="1"/>
                <w:sz w:val="22"/>
                <w:szCs w:val="22"/>
                <w:lang w:eastAsia="pl-PL" w:bidi="hi-IN"/>
              </w:rPr>
              <w:t>ZW-ROZD</w:t>
            </w:r>
          </w:p>
        </w:tc>
        <w:tc>
          <w:tcPr>
            <w:tcW w:w="1284" w:type="pct"/>
            <w:tcBorders>
              <w:top w:val="single" w:sz="4" w:space="0" w:color="auto"/>
              <w:left w:val="single" w:sz="4" w:space="0" w:color="auto"/>
              <w:bottom w:val="single" w:sz="4" w:space="0" w:color="auto"/>
              <w:right w:val="single" w:sz="4" w:space="0" w:color="auto"/>
            </w:tcBorders>
          </w:tcPr>
          <w:p w14:paraId="03654664"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ZW-ROZD</w:t>
            </w:r>
          </w:p>
          <w:p w14:paraId="5F4A19AE"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p>
        </w:tc>
        <w:tc>
          <w:tcPr>
            <w:tcW w:w="1841" w:type="pct"/>
            <w:tcBorders>
              <w:top w:val="single" w:sz="4" w:space="0" w:color="auto"/>
              <w:left w:val="single" w:sz="4" w:space="0" w:color="auto"/>
              <w:bottom w:val="single" w:sz="4" w:space="0" w:color="auto"/>
              <w:right w:val="single" w:sz="4" w:space="0" w:color="auto"/>
            </w:tcBorders>
            <w:hideMark/>
          </w:tcPr>
          <w:p w14:paraId="38C8209F"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Zwalczanie mechaniczne szkodników wtórnych  oraz grzybów poprzez rozdrabnianie</w:t>
            </w:r>
          </w:p>
          <w:p w14:paraId="709849A0"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p>
        </w:tc>
        <w:tc>
          <w:tcPr>
            <w:tcW w:w="659" w:type="pct"/>
            <w:tcBorders>
              <w:top w:val="single" w:sz="4" w:space="0" w:color="auto"/>
              <w:left w:val="single" w:sz="4" w:space="0" w:color="auto"/>
              <w:bottom w:val="single" w:sz="4" w:space="0" w:color="auto"/>
              <w:right w:val="single" w:sz="4" w:space="0" w:color="auto"/>
            </w:tcBorders>
          </w:tcPr>
          <w:p w14:paraId="1D4D8579" w14:textId="77777777" w:rsidR="00DB5A8A" w:rsidRPr="00DB5A8A" w:rsidRDefault="00DB5A8A" w:rsidP="00450D92">
            <w:pPr>
              <w:tabs>
                <w:tab w:val="left" w:pos="1026"/>
              </w:tabs>
              <w:suppressAutoHyphens w:val="0"/>
              <w:spacing w:before="120"/>
              <w:rPr>
                <w:rFonts w:eastAsia="Calibri"/>
                <w:bCs/>
                <w:iCs/>
                <w:color w:val="00B050"/>
                <w:sz w:val="22"/>
                <w:szCs w:val="22"/>
                <w:lang w:eastAsia="pl-PL"/>
              </w:rPr>
            </w:pPr>
            <w:r w:rsidRPr="00DB5A8A">
              <w:rPr>
                <w:rFonts w:eastAsia="Calibri"/>
                <w:bCs/>
                <w:iCs/>
                <w:color w:val="00B050"/>
                <w:sz w:val="22"/>
                <w:szCs w:val="22"/>
                <w:lang w:eastAsia="pl-PL"/>
              </w:rPr>
              <w:t>HA</w:t>
            </w:r>
          </w:p>
        </w:tc>
      </w:tr>
      <w:tr w:rsidR="00DB5A8A" w:rsidRPr="00DB5A8A" w14:paraId="483C0099" w14:textId="77777777" w:rsidTr="00450D92">
        <w:trPr>
          <w:trHeight w:val="164"/>
          <w:jc w:val="center"/>
        </w:trPr>
        <w:tc>
          <w:tcPr>
            <w:tcW w:w="414" w:type="pct"/>
            <w:tcBorders>
              <w:top w:val="single" w:sz="4" w:space="0" w:color="auto"/>
              <w:left w:val="single" w:sz="4" w:space="0" w:color="auto"/>
              <w:bottom w:val="single" w:sz="4" w:space="0" w:color="auto"/>
              <w:right w:val="single" w:sz="4" w:space="0" w:color="auto"/>
            </w:tcBorders>
          </w:tcPr>
          <w:p w14:paraId="04EB54BC" w14:textId="77777777" w:rsidR="00DB5A8A" w:rsidRPr="00DB5A8A" w:rsidRDefault="00DB5A8A" w:rsidP="00450D92">
            <w:p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151.2</w:t>
            </w:r>
          </w:p>
        </w:tc>
        <w:tc>
          <w:tcPr>
            <w:tcW w:w="802" w:type="pct"/>
            <w:tcBorders>
              <w:top w:val="single" w:sz="4" w:space="0" w:color="auto"/>
              <w:left w:val="single" w:sz="4" w:space="0" w:color="auto"/>
              <w:bottom w:val="single" w:sz="4" w:space="0" w:color="auto"/>
              <w:right w:val="single" w:sz="4" w:space="0" w:color="auto"/>
            </w:tcBorders>
          </w:tcPr>
          <w:p w14:paraId="531E72C2" w14:textId="77777777" w:rsidR="00DB5A8A" w:rsidRPr="00DB5A8A" w:rsidRDefault="00DB5A8A" w:rsidP="00450D92">
            <w:p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ZW-ZRĘB</w:t>
            </w:r>
          </w:p>
        </w:tc>
        <w:tc>
          <w:tcPr>
            <w:tcW w:w="1284" w:type="pct"/>
            <w:tcBorders>
              <w:top w:val="single" w:sz="4" w:space="0" w:color="auto"/>
              <w:left w:val="single" w:sz="4" w:space="0" w:color="auto"/>
              <w:bottom w:val="single" w:sz="4" w:space="0" w:color="auto"/>
              <w:right w:val="single" w:sz="4" w:space="0" w:color="auto"/>
            </w:tcBorders>
          </w:tcPr>
          <w:p w14:paraId="52255ABC"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ZW-ZRĘB</w:t>
            </w:r>
          </w:p>
          <w:p w14:paraId="7E16CB77"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GODZ-ZW</w:t>
            </w:r>
          </w:p>
        </w:tc>
        <w:tc>
          <w:tcPr>
            <w:tcW w:w="1841" w:type="pct"/>
            <w:tcBorders>
              <w:top w:val="single" w:sz="4" w:space="0" w:color="auto"/>
              <w:left w:val="single" w:sz="4" w:space="0" w:color="auto"/>
              <w:bottom w:val="single" w:sz="4" w:space="0" w:color="auto"/>
              <w:right w:val="single" w:sz="4" w:space="0" w:color="auto"/>
            </w:tcBorders>
          </w:tcPr>
          <w:p w14:paraId="4B888705" w14:textId="77777777" w:rsidR="00DB5A8A" w:rsidRPr="00DB5A8A" w:rsidRDefault="00DB5A8A" w:rsidP="00450D92">
            <w:pPr>
              <w:widowControl w:val="0"/>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Zwalczanie mechaniczne szkodników wtórnych  oraz grzybów poprzez zrębkowanie</w:t>
            </w:r>
          </w:p>
        </w:tc>
        <w:tc>
          <w:tcPr>
            <w:tcW w:w="659" w:type="pct"/>
            <w:tcBorders>
              <w:top w:val="single" w:sz="4" w:space="0" w:color="auto"/>
              <w:left w:val="single" w:sz="4" w:space="0" w:color="auto"/>
              <w:bottom w:val="single" w:sz="4" w:space="0" w:color="auto"/>
              <w:right w:val="single" w:sz="4" w:space="0" w:color="auto"/>
            </w:tcBorders>
          </w:tcPr>
          <w:p w14:paraId="4FB0AF25" w14:textId="77777777" w:rsidR="00DB5A8A" w:rsidRPr="00DB5A8A" w:rsidRDefault="00DB5A8A" w:rsidP="00450D92">
            <w:pPr>
              <w:tabs>
                <w:tab w:val="left" w:pos="1026"/>
              </w:tabs>
              <w:suppressAutoHyphens w:val="0"/>
              <w:spacing w:before="120"/>
              <w:rPr>
                <w:rFonts w:eastAsia="Calibri"/>
                <w:bCs/>
                <w:iCs/>
                <w:color w:val="00B050"/>
                <w:sz w:val="22"/>
                <w:szCs w:val="22"/>
                <w:lang w:eastAsia="pl-PL"/>
              </w:rPr>
            </w:pPr>
            <w:r w:rsidRPr="00DB5A8A">
              <w:rPr>
                <w:rFonts w:eastAsia="Calibri"/>
                <w:bCs/>
                <w:iCs/>
                <w:color w:val="00B050"/>
                <w:sz w:val="22"/>
                <w:szCs w:val="22"/>
                <w:lang w:eastAsia="pl-PL"/>
              </w:rPr>
              <w:t>M3</w:t>
            </w:r>
          </w:p>
        </w:tc>
      </w:tr>
    </w:tbl>
    <w:p w14:paraId="40EFC579" w14:textId="77777777" w:rsidR="00DB5A8A" w:rsidRPr="00DB5A8A" w:rsidRDefault="00DB5A8A" w:rsidP="00DB5A8A">
      <w:pPr>
        <w:widowControl w:val="0"/>
        <w:suppressAutoHyphens w:val="0"/>
        <w:spacing w:before="120"/>
        <w:jc w:val="both"/>
        <w:rPr>
          <w:rFonts w:eastAsia="Calibri"/>
          <w:b/>
          <w:iCs/>
          <w:color w:val="00B050"/>
          <w:kern w:val="1"/>
          <w:sz w:val="22"/>
          <w:szCs w:val="22"/>
          <w:lang w:eastAsia="pl-PL" w:bidi="hi-IN"/>
        </w:rPr>
      </w:pPr>
      <w:r w:rsidRPr="00DB5A8A">
        <w:rPr>
          <w:rFonts w:eastAsia="Calibri"/>
          <w:b/>
          <w:iCs/>
          <w:color w:val="00B050"/>
          <w:kern w:val="1"/>
          <w:sz w:val="22"/>
          <w:szCs w:val="22"/>
          <w:lang w:eastAsia="pl-PL" w:bidi="hi-IN"/>
        </w:rPr>
        <w:t>Standard technologii dla tej czynności obejmuje:</w:t>
      </w:r>
    </w:p>
    <w:p w14:paraId="49778F45"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rozdrobnienie pozostałości opanowanych przez owady lub grzyby, przy pomocy różnych urządzeń mechanicznych w celu uzyskania jak najmniejszej frakcji po rozdrobnieniu</w:t>
      </w:r>
    </w:p>
    <w:p w14:paraId="0AC01B84"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 xml:space="preserve">w przypadku użycia SEPI lub innego urządzenia rozdrabniającego, przejazd przynamniej dwukrotny w prostopadłych do siebie kierunkach w celu uzyskania jak najmniejszej frakcji po zabiegu. </w:t>
      </w:r>
    </w:p>
    <w:p w14:paraId="06EC5B71"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w przypadku użycia maszyny do zrębkowania rozrzucenie powstałych zrębków równomiernie po powierzchni w celu maksymalnego przeschnięcia materiału lub ułożenie w pryźmie w celu zaparzenia szkodnika. Sposób postępowania będzie określony na Zleceniu prac.</w:t>
      </w:r>
    </w:p>
    <w:p w14:paraId="347CB247" w14:textId="77777777" w:rsidR="00DB5A8A" w:rsidRPr="00DB5A8A" w:rsidRDefault="00DB5A8A" w:rsidP="00AC72A3">
      <w:pPr>
        <w:widowControl w:val="0"/>
        <w:numPr>
          <w:ilvl w:val="0"/>
          <w:numId w:val="42"/>
        </w:numPr>
        <w:suppressAutoHyphens w:val="0"/>
        <w:spacing w:before="120"/>
        <w:rPr>
          <w:rFonts w:eastAsia="Calibri"/>
          <w:bCs/>
          <w:iCs/>
          <w:color w:val="00B050"/>
          <w:kern w:val="1"/>
          <w:sz w:val="22"/>
          <w:szCs w:val="22"/>
          <w:lang w:eastAsia="pl-PL" w:bidi="hi-IN"/>
        </w:rPr>
      </w:pPr>
      <w:r w:rsidRPr="00DB5A8A">
        <w:rPr>
          <w:rFonts w:eastAsia="Calibri"/>
          <w:bCs/>
          <w:iCs/>
          <w:color w:val="00B050"/>
          <w:kern w:val="1"/>
          <w:sz w:val="22"/>
          <w:szCs w:val="22"/>
          <w:lang w:eastAsia="pl-PL" w:bidi="hi-IN"/>
        </w:rPr>
        <w:t>W przypadku ułożenia materiału w pryzmy, przykrycie go folią w celu zintensyfikowania procesu zaparzania szkodników oraz zdjęcie folii</w:t>
      </w:r>
    </w:p>
    <w:p w14:paraId="2ED0186C" w14:textId="77777777" w:rsidR="00DB5A8A" w:rsidRPr="00DB5A8A" w:rsidRDefault="00DB5A8A" w:rsidP="00DB5A8A">
      <w:pPr>
        <w:widowControl w:val="0"/>
        <w:suppressAutoHyphens w:val="0"/>
        <w:spacing w:before="120"/>
        <w:rPr>
          <w:rFonts w:eastAsia="Calibri"/>
          <w:b/>
          <w:iCs/>
          <w:color w:val="00B050"/>
          <w:kern w:val="1"/>
          <w:sz w:val="22"/>
          <w:szCs w:val="22"/>
          <w:lang w:eastAsia="pl-PL" w:bidi="hi-IN"/>
        </w:rPr>
      </w:pPr>
    </w:p>
    <w:p w14:paraId="0045BDC8" w14:textId="77777777" w:rsidR="00DB5A8A" w:rsidRPr="00DB5A8A" w:rsidRDefault="00DB5A8A" w:rsidP="00DB5A8A">
      <w:pPr>
        <w:widowControl w:val="0"/>
        <w:suppressAutoHyphens w:val="0"/>
        <w:spacing w:before="120"/>
        <w:rPr>
          <w:rFonts w:eastAsia="Calibri"/>
          <w:b/>
          <w:iCs/>
          <w:color w:val="00B050"/>
          <w:kern w:val="1"/>
          <w:sz w:val="22"/>
          <w:szCs w:val="22"/>
          <w:lang w:eastAsia="pl-PL" w:bidi="hi-IN"/>
        </w:rPr>
      </w:pPr>
      <w:r w:rsidRPr="00DB5A8A">
        <w:rPr>
          <w:rFonts w:eastAsia="Calibri"/>
          <w:b/>
          <w:iCs/>
          <w:color w:val="00B050"/>
          <w:kern w:val="1"/>
          <w:sz w:val="22"/>
          <w:szCs w:val="22"/>
          <w:lang w:eastAsia="pl-PL" w:bidi="hi-IN"/>
        </w:rPr>
        <w:t>Uwagi:</w:t>
      </w:r>
    </w:p>
    <w:p w14:paraId="0E8E4D45" w14:textId="77777777" w:rsidR="00DB5A8A" w:rsidRPr="00DB5A8A" w:rsidRDefault="00DB5A8A" w:rsidP="00DB5A8A">
      <w:pPr>
        <w:suppressAutoHyphens w:val="0"/>
        <w:rPr>
          <w:color w:val="00B050"/>
          <w:sz w:val="22"/>
          <w:szCs w:val="22"/>
          <w:lang w:eastAsia="pl-PL"/>
        </w:rPr>
      </w:pPr>
      <w:r w:rsidRPr="00DB5A8A">
        <w:rPr>
          <w:rFonts w:eastAsia="Calibri"/>
          <w:bCs/>
          <w:iCs/>
          <w:color w:val="00B050"/>
          <w:kern w:val="2"/>
          <w:sz w:val="22"/>
          <w:szCs w:val="22"/>
          <w:lang w:eastAsia="pl-PL" w:bidi="hi-IN"/>
        </w:rPr>
        <w:t xml:space="preserve">Materiały i narzędzia (np. </w:t>
      </w:r>
      <w:r w:rsidRPr="00DB5A8A">
        <w:rPr>
          <w:rFonts w:eastAsia="Calibri"/>
          <w:bCs/>
          <w:iCs/>
          <w:color w:val="00B050"/>
          <w:kern w:val="1"/>
          <w:sz w:val="22"/>
          <w:szCs w:val="22"/>
          <w:lang w:eastAsia="pl-PL" w:bidi="hi-IN"/>
        </w:rPr>
        <w:t>folię,</w:t>
      </w:r>
      <w:r w:rsidRPr="00DB5A8A">
        <w:rPr>
          <w:rFonts w:eastAsia="Calibri"/>
          <w:bCs/>
          <w:iCs/>
          <w:color w:val="00B050"/>
          <w:kern w:val="2"/>
          <w:sz w:val="22"/>
          <w:szCs w:val="22"/>
          <w:lang w:eastAsia="pl-PL" w:bidi="hi-IN"/>
        </w:rPr>
        <w:t>) zapewnia:</w:t>
      </w:r>
      <w:r w:rsidRPr="00DB5A8A">
        <w:rPr>
          <w:color w:val="00B050"/>
          <w:sz w:val="22"/>
          <w:szCs w:val="22"/>
          <w:lang w:eastAsia="pl-PL"/>
        </w:rPr>
        <w:t xml:space="preserve"> </w:t>
      </w:r>
    </w:p>
    <w:p w14:paraId="0436F89C" w14:textId="77777777" w:rsidR="00DB5A8A" w:rsidRPr="00DB5A8A" w:rsidRDefault="00DB5A8A" w:rsidP="00DB5A8A">
      <w:pPr>
        <w:widowControl w:val="0"/>
        <w:spacing w:before="120"/>
        <w:rPr>
          <w:rFonts w:eastAsia="Calibri"/>
          <w:bCs/>
          <w:iCs/>
          <w:color w:val="00B050"/>
          <w:kern w:val="2"/>
          <w:sz w:val="22"/>
          <w:szCs w:val="22"/>
          <w:lang w:eastAsia="pl-PL" w:bidi="hi-IN"/>
        </w:rPr>
      </w:pPr>
      <w:r w:rsidRPr="00DB5A8A">
        <w:rPr>
          <w:rFonts w:eastAsia="Calibri"/>
          <w:bCs/>
          <w:iCs/>
          <w:color w:val="00B050"/>
          <w:kern w:val="2"/>
          <w:sz w:val="22"/>
          <w:szCs w:val="22"/>
          <w:lang w:eastAsia="pl-PL" w:bidi="hi-IN"/>
        </w:rPr>
        <w:t xml:space="preserve">Wykonawca:  </w:t>
      </w:r>
      <w:r w:rsidRPr="00DB5A8A">
        <w:rPr>
          <w:rFonts w:eastAsia="Calibri"/>
          <w:bCs/>
          <w:iCs/>
          <w:color w:val="00B050"/>
          <w:kern w:val="1"/>
          <w:sz w:val="22"/>
          <w:szCs w:val="22"/>
          <w:lang w:eastAsia="pl-PL" w:bidi="hi-IN"/>
        </w:rPr>
        <w:t>sprzęt do zrąbkowania</w:t>
      </w:r>
    </w:p>
    <w:p w14:paraId="4BEC1E6B" w14:textId="77777777" w:rsidR="00DB5A8A" w:rsidRPr="00DB5A8A" w:rsidRDefault="00DB5A8A" w:rsidP="00DB5A8A">
      <w:pPr>
        <w:widowControl w:val="0"/>
        <w:spacing w:before="120"/>
        <w:rPr>
          <w:rFonts w:eastAsia="Calibri"/>
          <w:bCs/>
          <w:iCs/>
          <w:color w:val="00B050"/>
          <w:kern w:val="2"/>
          <w:sz w:val="22"/>
          <w:szCs w:val="22"/>
          <w:lang w:eastAsia="pl-PL" w:bidi="hi-IN"/>
        </w:rPr>
      </w:pPr>
      <w:r w:rsidRPr="00DB5A8A">
        <w:rPr>
          <w:rFonts w:eastAsia="Calibri"/>
          <w:bCs/>
          <w:iCs/>
          <w:color w:val="00B050"/>
          <w:kern w:val="2"/>
          <w:sz w:val="22"/>
          <w:szCs w:val="22"/>
          <w:lang w:eastAsia="pl-PL" w:bidi="hi-IN"/>
        </w:rPr>
        <w:t>Zamawiający: folię</w:t>
      </w:r>
    </w:p>
    <w:p w14:paraId="3C57BF2D" w14:textId="77777777" w:rsidR="00DB5A8A" w:rsidRPr="00DB5A8A" w:rsidRDefault="00DB5A8A" w:rsidP="00DB5A8A">
      <w:pPr>
        <w:widowControl w:val="0"/>
        <w:spacing w:before="120"/>
        <w:rPr>
          <w:rFonts w:eastAsia="Calibri"/>
          <w:bCs/>
          <w:iCs/>
          <w:color w:val="00B050"/>
          <w:kern w:val="2"/>
          <w:sz w:val="22"/>
          <w:szCs w:val="22"/>
          <w:lang w:eastAsia="pl-PL" w:bidi="hi-IN"/>
        </w:rPr>
      </w:pPr>
    </w:p>
    <w:p w14:paraId="0D4DF845" w14:textId="77777777" w:rsidR="00DB5A8A" w:rsidRPr="00DB5A8A" w:rsidRDefault="00DB5A8A" w:rsidP="00DB5A8A">
      <w:pPr>
        <w:suppressAutoHyphens w:val="0"/>
        <w:spacing w:before="120" w:after="120"/>
        <w:rPr>
          <w:rFonts w:eastAsia="Calibri"/>
          <w:b/>
          <w:bCs/>
          <w:color w:val="00B050"/>
          <w:sz w:val="22"/>
          <w:szCs w:val="22"/>
          <w:lang w:eastAsia="pl-PL"/>
        </w:rPr>
      </w:pPr>
      <w:r w:rsidRPr="00DB5A8A">
        <w:rPr>
          <w:rFonts w:eastAsia="Calibri"/>
          <w:b/>
          <w:bCs/>
          <w:color w:val="00B050"/>
          <w:sz w:val="22"/>
          <w:szCs w:val="22"/>
          <w:lang w:eastAsia="pl-PL"/>
        </w:rPr>
        <w:t>Procedura odbioru:</w:t>
      </w:r>
    </w:p>
    <w:p w14:paraId="033A1728" w14:textId="77777777" w:rsidR="00DB5A8A" w:rsidRPr="00DB5A8A" w:rsidRDefault="00DB5A8A" w:rsidP="00DB5A8A">
      <w:pPr>
        <w:suppressAutoHyphens w:val="0"/>
        <w:spacing w:before="120" w:after="120"/>
        <w:rPr>
          <w:rFonts w:eastAsia="Calibri"/>
          <w:color w:val="00B050"/>
          <w:sz w:val="22"/>
          <w:szCs w:val="22"/>
          <w:lang w:eastAsia="en-US"/>
        </w:rPr>
      </w:pPr>
      <w:r w:rsidRPr="00DB5A8A">
        <w:rPr>
          <w:rFonts w:eastAsia="Calibri"/>
          <w:b/>
          <w:bCs/>
          <w:color w:val="00B050"/>
          <w:sz w:val="22"/>
          <w:szCs w:val="22"/>
          <w:lang w:eastAsia="pl-PL"/>
        </w:rPr>
        <w:t>W przypadku prac, których jednostką jest M3</w:t>
      </w:r>
    </w:p>
    <w:p w14:paraId="669713D3" w14:textId="77777777" w:rsidR="00DB5A8A" w:rsidRPr="00DB5A8A" w:rsidRDefault="00DB5A8A" w:rsidP="00DB5A8A">
      <w:pPr>
        <w:suppressAutoHyphens w:val="0"/>
        <w:autoSpaceDE w:val="0"/>
        <w:spacing w:before="120" w:after="120"/>
        <w:jc w:val="both"/>
        <w:rPr>
          <w:rFonts w:eastAsia="Calibri"/>
          <w:color w:val="00B050"/>
          <w:sz w:val="22"/>
          <w:szCs w:val="22"/>
          <w:lang w:eastAsia="en-US"/>
        </w:rPr>
      </w:pPr>
      <w:r w:rsidRPr="00DB5A8A">
        <w:rPr>
          <w:rFonts w:eastAsia="Calibri"/>
          <w:color w:val="00B050"/>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 zostanie określona pośrednio, tj. będzie wynikała z następujących założeń:</w:t>
      </w:r>
    </w:p>
    <w:p w14:paraId="4CE06BA2"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color w:val="00B050"/>
          <w:sz w:val="22"/>
          <w:szCs w:val="22"/>
          <w:lang w:eastAsia="en-US"/>
        </w:rPr>
      </w:pPr>
      <w:r w:rsidRPr="00DB5A8A">
        <w:rPr>
          <w:rFonts w:eastAsia="Calibri"/>
          <w:color w:val="00B050"/>
          <w:sz w:val="22"/>
          <w:szCs w:val="22"/>
          <w:lang w:eastAsia="en-US"/>
        </w:rPr>
        <w:t>ilość pozostałości drzewnych jest ściśle skorelowana z pozyskaną grubizną na danej powierzchni zrębowej;</w:t>
      </w:r>
    </w:p>
    <w:p w14:paraId="588DF87F"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color w:val="00B050"/>
          <w:sz w:val="22"/>
          <w:szCs w:val="22"/>
          <w:lang w:eastAsia="en-US"/>
        </w:rPr>
      </w:pPr>
      <w:r w:rsidRPr="00DB5A8A">
        <w:rPr>
          <w:rFonts w:eastAsia="Calibri"/>
          <w:color w:val="00B050"/>
          <w:sz w:val="22"/>
          <w:szCs w:val="22"/>
          <w:lang w:eastAsia="en-US"/>
        </w:rPr>
        <w:t>pozostałości drzewne to przede wszystkim drewno małowymiarowe oraz chrust;</w:t>
      </w:r>
    </w:p>
    <w:p w14:paraId="59830763"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color w:val="00B050"/>
          <w:sz w:val="22"/>
          <w:szCs w:val="22"/>
          <w:lang w:eastAsia="en-US"/>
        </w:rPr>
      </w:pPr>
      <w:r w:rsidRPr="00DB5A8A">
        <w:rPr>
          <w:rFonts w:eastAsia="Calibri"/>
          <w:color w:val="00B050"/>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12BF4659" w14:textId="77777777" w:rsidR="00DB5A8A" w:rsidRPr="00DB5A8A" w:rsidRDefault="00DB5A8A" w:rsidP="00DB5A8A">
      <w:pPr>
        <w:numPr>
          <w:ilvl w:val="0"/>
          <w:numId w:val="3"/>
        </w:numPr>
        <w:tabs>
          <w:tab w:val="num" w:pos="567"/>
        </w:tabs>
        <w:suppressAutoHyphens w:val="0"/>
        <w:autoSpaceDE w:val="0"/>
        <w:spacing w:before="120" w:after="120"/>
        <w:ind w:left="567" w:hanging="567"/>
        <w:jc w:val="both"/>
        <w:rPr>
          <w:rFonts w:eastAsia="Calibri"/>
          <w:bCs/>
          <w:i/>
          <w:color w:val="00B050"/>
          <w:sz w:val="22"/>
          <w:szCs w:val="22"/>
          <w:lang w:eastAsia="en-US"/>
        </w:rPr>
      </w:pPr>
      <w:r w:rsidRPr="00DB5A8A">
        <w:rPr>
          <w:rFonts w:eastAsia="Calibri"/>
          <w:color w:val="00B050"/>
          <w:sz w:val="22"/>
          <w:szCs w:val="22"/>
          <w:lang w:eastAsia="en-US"/>
        </w:rPr>
        <w:t>tak określoną masę M3 pozostałości drzewnych pomniejsza się o ilość M3 pozyskanej i sprzedanej drobnicy (z użytkowanego drzewostanu, za wyjątkiem pochodzącej z wyciętych podszytów i podrostów) i – jeśli wartość jest większa od zera - przyjmuje jako podstawę do rozliczeń.</w:t>
      </w:r>
    </w:p>
    <w:p w14:paraId="4EFA6E97" w14:textId="77777777" w:rsidR="00DB5A8A" w:rsidRPr="00DB5A8A" w:rsidRDefault="00DB5A8A" w:rsidP="00DB5A8A">
      <w:pPr>
        <w:suppressAutoHyphens w:val="0"/>
        <w:autoSpaceDE w:val="0"/>
        <w:spacing w:before="120"/>
        <w:jc w:val="both"/>
        <w:rPr>
          <w:rFonts w:asciiTheme="majorHAnsi" w:eastAsia="Calibri" w:hAnsiTheme="majorHAnsi" w:cs="Arial"/>
          <w:b/>
          <w:color w:val="00B050"/>
          <w:sz w:val="22"/>
          <w:szCs w:val="22"/>
        </w:rPr>
      </w:pPr>
    </w:p>
    <w:p w14:paraId="787181C6" w14:textId="77777777" w:rsidR="00DB5A8A" w:rsidRPr="00DB5A8A" w:rsidRDefault="00DB5A8A" w:rsidP="00DB5A8A">
      <w:pPr>
        <w:suppressAutoHyphens w:val="0"/>
        <w:autoSpaceDE w:val="0"/>
        <w:spacing w:before="120"/>
        <w:jc w:val="both"/>
        <w:rPr>
          <w:rFonts w:asciiTheme="majorHAnsi" w:eastAsia="Calibri" w:hAnsiTheme="majorHAnsi" w:cs="Arial"/>
          <w:b/>
          <w:color w:val="00B050"/>
          <w:sz w:val="22"/>
          <w:szCs w:val="22"/>
        </w:rPr>
      </w:pPr>
      <w:r w:rsidRPr="00DB5A8A">
        <w:rPr>
          <w:rFonts w:asciiTheme="majorHAnsi" w:eastAsia="Calibri" w:hAnsiTheme="majorHAnsi" w:cs="Arial"/>
          <w:b/>
          <w:color w:val="00B050"/>
          <w:sz w:val="22"/>
          <w:szCs w:val="22"/>
        </w:rPr>
        <w:t>W przypadku prac, których jednostką są HA</w:t>
      </w:r>
    </w:p>
    <w:p w14:paraId="358C90DA" w14:textId="77777777" w:rsidR="00DB5A8A" w:rsidRPr="00DB5A8A" w:rsidRDefault="00DB5A8A" w:rsidP="00DB5A8A">
      <w:pPr>
        <w:tabs>
          <w:tab w:val="left" w:pos="34"/>
        </w:tabs>
        <w:spacing w:before="120" w:after="120"/>
        <w:jc w:val="both"/>
        <w:rPr>
          <w:rFonts w:asciiTheme="majorHAnsi" w:eastAsia="Calibri" w:hAnsiTheme="majorHAnsi" w:cs="Arial"/>
          <w:color w:val="00B050"/>
          <w:sz w:val="22"/>
          <w:szCs w:val="22"/>
        </w:rPr>
      </w:pPr>
      <w:r w:rsidRPr="00DB5A8A">
        <w:rPr>
          <w:rFonts w:asciiTheme="majorHAnsi" w:eastAsia="Calibri" w:hAnsiTheme="majorHAnsi" w:cs="Arial"/>
          <w:color w:val="00B050"/>
          <w:sz w:val="22"/>
          <w:szCs w:val="22"/>
        </w:rPr>
        <w:t>Odbiór prac nastąpi poprzez:</w:t>
      </w:r>
    </w:p>
    <w:p w14:paraId="6C9DC1DA" w14:textId="77777777" w:rsidR="00DB5A8A" w:rsidRPr="00DB5A8A" w:rsidRDefault="00DB5A8A" w:rsidP="00DB5A8A">
      <w:pPr>
        <w:widowControl w:val="0"/>
        <w:spacing w:before="120" w:after="120"/>
        <w:ind w:left="567" w:hanging="567"/>
        <w:jc w:val="both"/>
        <w:rPr>
          <w:rFonts w:asciiTheme="majorHAnsi" w:eastAsia="Calibri" w:hAnsiTheme="majorHAnsi" w:cs="Arial"/>
          <w:color w:val="00B050"/>
          <w:kern w:val="1"/>
          <w:sz w:val="22"/>
          <w:szCs w:val="22"/>
          <w:lang w:eastAsia="hi-IN" w:bidi="hi-IN"/>
        </w:rPr>
      </w:pPr>
      <w:r w:rsidRPr="00DB5A8A">
        <w:rPr>
          <w:rFonts w:asciiTheme="majorHAnsi" w:eastAsia="Calibri" w:hAnsiTheme="majorHAnsi" w:cs="Arial"/>
          <w:color w:val="00B050"/>
          <w:kern w:val="1"/>
          <w:sz w:val="22"/>
          <w:szCs w:val="22"/>
          <w:lang w:eastAsia="hi-IN" w:bidi="hi-IN"/>
        </w:rPr>
        <w:t>1)</w:t>
      </w:r>
      <w:r w:rsidRPr="00DB5A8A">
        <w:rPr>
          <w:rFonts w:asciiTheme="majorHAnsi" w:eastAsia="Calibri" w:hAnsiTheme="majorHAnsi" w:cs="Arial"/>
          <w:color w:val="00B050"/>
          <w:kern w:val="1"/>
          <w:sz w:val="22"/>
          <w:szCs w:val="22"/>
          <w:lang w:eastAsia="hi-IN" w:bidi="hi-IN"/>
        </w:rPr>
        <w:tab/>
        <w:t>zweryfikowanie prawidłowości ich wykonania z opisem czynności i zleceniem,</w:t>
      </w:r>
    </w:p>
    <w:p w14:paraId="7B22AD0C" w14:textId="77777777" w:rsidR="00DB5A8A" w:rsidRPr="00DB5A8A" w:rsidRDefault="00DB5A8A" w:rsidP="00DB5A8A">
      <w:pPr>
        <w:widowControl w:val="0"/>
        <w:spacing w:before="120" w:after="120"/>
        <w:ind w:left="567" w:hanging="567"/>
        <w:jc w:val="both"/>
        <w:rPr>
          <w:rFonts w:asciiTheme="majorHAnsi" w:eastAsia="Calibri" w:hAnsiTheme="majorHAnsi" w:cs="Arial"/>
          <w:color w:val="00B050"/>
          <w:kern w:val="1"/>
          <w:sz w:val="22"/>
          <w:szCs w:val="22"/>
          <w:lang w:eastAsia="hi-IN" w:bidi="hi-IN"/>
        </w:rPr>
      </w:pPr>
      <w:r w:rsidRPr="00DB5A8A">
        <w:rPr>
          <w:rFonts w:asciiTheme="majorHAnsi" w:eastAsia="Calibri" w:hAnsiTheme="majorHAnsi" w:cs="Arial"/>
          <w:color w:val="00B050"/>
          <w:kern w:val="1"/>
          <w:sz w:val="22"/>
          <w:szCs w:val="22"/>
          <w:lang w:eastAsia="hi-IN" w:bidi="hi-IN"/>
        </w:rPr>
        <w:t>2)</w:t>
      </w:r>
      <w:r w:rsidRPr="00DB5A8A">
        <w:rPr>
          <w:rFonts w:asciiTheme="majorHAnsi" w:eastAsia="Calibri" w:hAnsiTheme="majorHAnsi" w:cs="Arial"/>
          <w:color w:val="00B050"/>
          <w:kern w:val="1"/>
          <w:sz w:val="22"/>
          <w:szCs w:val="22"/>
          <w:lang w:eastAsia="hi-IN" w:bidi="hi-IN"/>
        </w:rPr>
        <w:tab/>
        <w:t xml:space="preserve">dokonanie pomiaru powierzchni wykonanego zabiegu (np. przy pomocy: dalmierza, taśmy mierniczej, GPS, itp). </w:t>
      </w:r>
      <w:r w:rsidRPr="00DB5A8A">
        <w:rPr>
          <w:rFonts w:asciiTheme="majorHAnsi" w:eastAsia="Calibri" w:hAnsiTheme="majorHAnsi" w:cs="Arial"/>
          <w:color w:val="00B050"/>
          <w:sz w:val="22"/>
          <w:szCs w:val="22"/>
        </w:rPr>
        <w:t>Zlecona powierzchnia powinna być pomniejszona o istniejące w wydzieleniu takie elementy jak: drogi, kępy drzewostanu nie objęte zabiegiem, bagna itp</w:t>
      </w:r>
      <w:r w:rsidRPr="00DB5A8A">
        <w:rPr>
          <w:rFonts w:asciiTheme="majorHAnsi" w:eastAsia="Calibri" w:hAnsiTheme="majorHAnsi" w:cs="Arial"/>
          <w:color w:val="00B050"/>
          <w:kern w:val="1"/>
          <w:sz w:val="22"/>
          <w:szCs w:val="22"/>
          <w:lang w:eastAsia="hi-IN" w:bidi="hi-IN"/>
        </w:rPr>
        <w:t>.</w:t>
      </w:r>
    </w:p>
    <w:p w14:paraId="7C559214" w14:textId="77777777" w:rsidR="00DB5A8A" w:rsidRPr="00DB5A8A" w:rsidRDefault="00DB5A8A" w:rsidP="00DB5A8A">
      <w:pPr>
        <w:widowControl w:val="0"/>
        <w:spacing w:before="120" w:after="120"/>
        <w:rPr>
          <w:rFonts w:asciiTheme="majorHAnsi" w:eastAsia="Calibri" w:hAnsiTheme="majorHAnsi" w:cs="Arial"/>
          <w:color w:val="00B050"/>
          <w:kern w:val="1"/>
          <w:sz w:val="22"/>
          <w:szCs w:val="22"/>
          <w:lang w:eastAsia="hi-IN" w:bidi="hi-IN"/>
        </w:rPr>
      </w:pPr>
      <w:r w:rsidRPr="00DB5A8A">
        <w:rPr>
          <w:rFonts w:asciiTheme="majorHAnsi" w:eastAsia="Calibri" w:hAnsiTheme="majorHAnsi" w:cs="Arial"/>
          <w:color w:val="00B050"/>
          <w:kern w:val="1"/>
          <w:sz w:val="22"/>
          <w:szCs w:val="22"/>
          <w:lang w:eastAsia="hi-IN" w:bidi="hi-IN"/>
        </w:rPr>
        <w:t>(</w:t>
      </w:r>
      <w:r w:rsidRPr="00DB5A8A">
        <w:rPr>
          <w:rFonts w:asciiTheme="majorHAnsi" w:eastAsia="Calibri" w:hAnsiTheme="majorHAnsi" w:cs="Arial"/>
          <w:bCs/>
          <w:i/>
          <w:color w:val="00B050"/>
          <w:sz w:val="22"/>
          <w:szCs w:val="22"/>
        </w:rPr>
        <w:t>rozliczenie</w:t>
      </w:r>
      <w:r w:rsidRPr="00DB5A8A">
        <w:rPr>
          <w:rFonts w:asciiTheme="majorHAnsi" w:eastAsia="Calibri" w:hAnsiTheme="majorHAnsi" w:cs="Arial"/>
          <w:color w:val="00B050"/>
          <w:kern w:val="1"/>
          <w:sz w:val="22"/>
          <w:szCs w:val="22"/>
          <w:lang w:eastAsia="hi-IN" w:bidi="hi-IN"/>
        </w:rPr>
        <w:t xml:space="preserve"> z dokładnością do dwóch miejsc po przecinku)</w:t>
      </w:r>
    </w:p>
    <w:p w14:paraId="79D1F8AE" w14:textId="77777777" w:rsidR="00DB5A8A" w:rsidRPr="00DB5A8A" w:rsidRDefault="00DB5A8A" w:rsidP="00DB5A8A">
      <w:pPr>
        <w:widowControl w:val="0"/>
        <w:spacing w:before="120" w:after="120"/>
        <w:rPr>
          <w:rFonts w:asciiTheme="majorHAnsi" w:eastAsia="Calibri" w:hAnsiTheme="majorHAnsi" w:cs="Arial"/>
          <w:color w:val="00B050"/>
          <w:kern w:val="1"/>
          <w:sz w:val="22"/>
          <w:szCs w:val="22"/>
          <w:lang w:eastAsia="hi-IN" w:bidi="hi-IN"/>
        </w:rPr>
      </w:pPr>
    </w:p>
    <w:p w14:paraId="073E2F50" w14:textId="77777777" w:rsidR="00DB5A8A" w:rsidRPr="00DB5A8A" w:rsidRDefault="00DB5A8A" w:rsidP="00DB5A8A">
      <w:pPr>
        <w:suppressAutoHyphens w:val="0"/>
        <w:autoSpaceDE w:val="0"/>
        <w:spacing w:before="120"/>
        <w:jc w:val="both"/>
        <w:rPr>
          <w:rFonts w:asciiTheme="majorHAnsi" w:eastAsia="Calibri" w:hAnsiTheme="majorHAnsi" w:cs="Arial"/>
          <w:b/>
          <w:color w:val="00B050"/>
          <w:sz w:val="22"/>
          <w:szCs w:val="22"/>
        </w:rPr>
      </w:pPr>
      <w:r w:rsidRPr="00DB5A8A">
        <w:rPr>
          <w:rFonts w:asciiTheme="majorHAnsi" w:eastAsia="Calibri" w:hAnsiTheme="majorHAnsi" w:cs="Arial"/>
          <w:b/>
          <w:color w:val="00B050"/>
          <w:sz w:val="22"/>
          <w:szCs w:val="22"/>
        </w:rPr>
        <w:t>W przypadku prac, których jednostką są godziny</w:t>
      </w:r>
    </w:p>
    <w:p w14:paraId="77A9CC87" w14:textId="77777777" w:rsidR="00DB5A8A" w:rsidRPr="00DB5A8A" w:rsidRDefault="00DB5A8A" w:rsidP="00DB5A8A">
      <w:pPr>
        <w:autoSpaceDE w:val="0"/>
        <w:spacing w:before="120" w:after="120"/>
        <w:rPr>
          <w:rFonts w:asciiTheme="majorHAnsi" w:eastAsia="Calibri" w:hAnsiTheme="majorHAnsi" w:cs="Arial"/>
          <w:bCs/>
          <w:color w:val="00B050"/>
          <w:sz w:val="22"/>
          <w:szCs w:val="22"/>
        </w:rPr>
      </w:pPr>
      <w:r w:rsidRPr="00DB5A8A">
        <w:rPr>
          <w:rFonts w:asciiTheme="majorHAnsi" w:eastAsia="Calibri" w:hAnsiTheme="majorHAnsi" w:cs="Arial"/>
          <w:bCs/>
          <w:color w:val="00B050"/>
          <w:sz w:val="22"/>
          <w:szCs w:val="22"/>
        </w:rPr>
        <w:t>1)</w:t>
      </w:r>
      <w:r w:rsidRPr="00DB5A8A">
        <w:rPr>
          <w:rFonts w:asciiTheme="majorHAnsi" w:eastAsia="Calibri" w:hAnsiTheme="majorHAnsi" w:cs="Arial"/>
          <w:bCs/>
          <w:color w:val="00B050"/>
          <w:sz w:val="22"/>
          <w:szCs w:val="22"/>
        </w:rPr>
        <w:tab/>
        <w:t>sprawdzenie prawidłowości wykonania prac z opisem czynności i zleceniem,</w:t>
      </w:r>
    </w:p>
    <w:p w14:paraId="48184749" w14:textId="77777777" w:rsidR="00DB5A8A" w:rsidRPr="00DB5A8A" w:rsidRDefault="00DB5A8A" w:rsidP="00DB5A8A">
      <w:pPr>
        <w:autoSpaceDE w:val="0"/>
        <w:spacing w:before="120" w:after="120"/>
        <w:rPr>
          <w:rFonts w:asciiTheme="majorHAnsi" w:eastAsia="Calibri" w:hAnsiTheme="majorHAnsi" w:cs="Arial"/>
          <w:bCs/>
          <w:color w:val="00B050"/>
          <w:sz w:val="22"/>
          <w:szCs w:val="22"/>
        </w:rPr>
      </w:pPr>
      <w:r w:rsidRPr="00DB5A8A">
        <w:rPr>
          <w:rFonts w:asciiTheme="majorHAnsi" w:eastAsia="Calibri" w:hAnsiTheme="majorHAnsi" w:cs="Arial"/>
          <w:bCs/>
          <w:color w:val="00B050"/>
          <w:sz w:val="22"/>
          <w:szCs w:val="22"/>
        </w:rPr>
        <w:t>2)</w:t>
      </w:r>
      <w:r w:rsidRPr="00DB5A8A">
        <w:rPr>
          <w:rFonts w:asciiTheme="majorHAnsi" w:eastAsia="Calibri" w:hAnsiTheme="majorHAnsi" w:cs="Arial"/>
          <w:bCs/>
          <w:color w:val="00B050"/>
          <w:sz w:val="22"/>
          <w:szCs w:val="22"/>
        </w:rPr>
        <w:tab/>
        <w:t>potwierdzenie faktycznej pracochłonności.</w:t>
      </w:r>
    </w:p>
    <w:p w14:paraId="66739941" w14:textId="77777777" w:rsidR="00DB5A8A" w:rsidRPr="00DB5A8A" w:rsidRDefault="00DB5A8A" w:rsidP="00DB5A8A">
      <w:pPr>
        <w:autoSpaceDE w:val="0"/>
        <w:spacing w:before="120" w:after="120"/>
        <w:rPr>
          <w:rFonts w:asciiTheme="majorHAnsi" w:eastAsia="Calibri" w:hAnsiTheme="majorHAnsi" w:cs="Arial"/>
          <w:bCs/>
          <w:i/>
          <w:color w:val="00B050"/>
          <w:sz w:val="22"/>
          <w:szCs w:val="22"/>
        </w:rPr>
      </w:pPr>
      <w:r w:rsidRPr="00DB5A8A">
        <w:rPr>
          <w:rFonts w:asciiTheme="majorHAnsi" w:eastAsia="Calibri" w:hAnsiTheme="majorHAnsi" w:cs="Arial"/>
          <w:bCs/>
          <w:i/>
          <w:color w:val="00B050"/>
          <w:sz w:val="22"/>
          <w:szCs w:val="22"/>
        </w:rPr>
        <w:t xml:space="preserve">(rozliczenie </w:t>
      </w:r>
      <w:r w:rsidRPr="00DB5A8A">
        <w:rPr>
          <w:rFonts w:asciiTheme="majorHAnsi" w:eastAsia="Calibri" w:hAnsiTheme="majorHAnsi" w:cs="Arial"/>
          <w:i/>
          <w:color w:val="00B050"/>
          <w:sz w:val="22"/>
          <w:szCs w:val="22"/>
        </w:rPr>
        <w:t>z dokładnością do 1 godziny</w:t>
      </w:r>
      <w:r w:rsidRPr="00DB5A8A">
        <w:rPr>
          <w:rFonts w:asciiTheme="majorHAnsi" w:eastAsia="Calibri" w:hAnsiTheme="majorHAnsi" w:cs="Arial"/>
          <w:bCs/>
          <w:i/>
          <w:color w:val="00B050"/>
          <w:sz w:val="22"/>
          <w:szCs w:val="22"/>
        </w:rPr>
        <w:t>)</w:t>
      </w:r>
    </w:p>
    <w:p w14:paraId="2D3F0BEC" w14:textId="45AA3610" w:rsidR="00237FE6" w:rsidRDefault="00237FE6" w:rsidP="00237FE6">
      <w:pPr>
        <w:spacing w:before="120" w:after="120"/>
        <w:rPr>
          <w:rFonts w:asciiTheme="majorHAnsi" w:eastAsia="Calibri" w:hAnsiTheme="majorHAnsi"/>
          <w:sz w:val="22"/>
          <w:szCs w:val="22"/>
        </w:rPr>
      </w:pPr>
    </w:p>
    <w:p w14:paraId="2DE8CC32" w14:textId="77777777" w:rsidR="00DB5A8A" w:rsidRPr="00E833AC" w:rsidRDefault="00DB5A8A" w:rsidP="00237FE6">
      <w:pPr>
        <w:spacing w:before="120" w:after="120"/>
        <w:rPr>
          <w:rFonts w:asciiTheme="majorHAnsi" w:eastAsia="Calibri" w:hAnsiTheme="majorHAnsi"/>
          <w:sz w:val="22"/>
          <w:szCs w:val="22"/>
        </w:rPr>
      </w:pPr>
    </w:p>
    <w:p w14:paraId="0BD308D0"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D12319"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5057875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2F4D037B"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AC72A3">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E833AC">
        <w:rPr>
          <w:rFonts w:asciiTheme="majorHAnsi" w:eastAsia="Calibri" w:hAnsiTheme="majorHAnsi" w:cs="Arial"/>
          <w:color w:val="FF0000"/>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D12319" w:rsidRPr="00E833AC">
        <w:rPr>
          <w:rFonts w:asciiTheme="majorHAnsi" w:eastAsia="Calibri" w:hAnsiTheme="majorHAnsi"/>
          <w:sz w:val="22"/>
          <w:szCs w:val="22"/>
        </w:rPr>
        <w:t>23</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73025" w:rsidRPr="00E833AC">
        <w:rPr>
          <w:rFonts w:asciiTheme="majorHAnsi" w:eastAsia="Calibri" w:hAnsiTheme="majorHAnsi"/>
          <w:b/>
          <w:sz w:val="22"/>
          <w:szCs w:val="22"/>
        </w:rPr>
        <w:t>23</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lastRenderedPageBreak/>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RH23</w:t>
            </w:r>
          </w:p>
        </w:tc>
        <w:tc>
          <w:tcPr>
            <w:tcW w:w="910" w:type="pct"/>
            <w:shd w:val="clear" w:color="auto" w:fill="auto"/>
          </w:tcPr>
          <w:p w14:paraId="6F0137A5"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RH23</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39E4F627" w14:textId="77777777" w:rsidR="009B10AD" w:rsidRPr="00E833AC" w:rsidRDefault="0087496E" w:rsidP="005B014D">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AC72A3">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73025" w:rsidRPr="00E833AC">
        <w:rPr>
          <w:rFonts w:asciiTheme="majorHAnsi" w:eastAsia="Calibri" w:hAnsiTheme="majorHAnsi"/>
          <w:sz w:val="22"/>
          <w:szCs w:val="22"/>
        </w:rPr>
        <w:t>23</w:t>
      </w:r>
      <w:r w:rsidRPr="00E833AC">
        <w:rPr>
          <w:rFonts w:asciiTheme="majorHAnsi" w:eastAsia="Calibri" w:hAnsiTheme="majorHAnsi"/>
          <w:sz w:val="22"/>
          <w:szCs w:val="22"/>
        </w:rPr>
        <w:t xml:space="preserve"> %</w:t>
      </w:r>
    </w:p>
    <w:p w14:paraId="113AEE39" w14:textId="77777777" w:rsidR="000E471F" w:rsidRDefault="000E471F"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AC72A3">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AC72A3">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AC72A3">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AC72A3">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AC72A3">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AC72A3">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AC72A3">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AC72A3">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35B10B2E" w14:textId="77777777" w:rsidR="00DB5A8A"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663D122" w14:textId="77777777" w:rsidR="00DB5A8A" w:rsidRPr="00DB5A8A" w:rsidRDefault="00DB5A8A" w:rsidP="00DB5A8A">
      <w:pPr>
        <w:suppressAutoHyphens w:val="0"/>
        <w:spacing w:before="120" w:after="240" w:line="276" w:lineRule="auto"/>
        <w:rPr>
          <w:rFonts w:ascii="Cambria" w:hAnsi="Cambria" w:cs="Arial"/>
          <w:b/>
          <w:color w:val="00B050"/>
          <w:sz w:val="22"/>
          <w:szCs w:val="22"/>
          <w:lang w:eastAsia="pl-PL"/>
        </w:rPr>
      </w:pPr>
      <w:r w:rsidRPr="00DB5A8A">
        <w:rPr>
          <w:rFonts w:ascii="Cambria" w:eastAsia="Calibri" w:hAnsi="Cambria" w:cs="Arial"/>
          <w:b/>
          <w:color w:val="00B050"/>
          <w:sz w:val="22"/>
          <w:szCs w:val="22"/>
          <w:lang w:eastAsia="pl-PL"/>
        </w:rPr>
        <w:t>3.1.1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DB5A8A" w:rsidRPr="00DB5A8A" w14:paraId="3E906BE0" w14:textId="77777777" w:rsidTr="00450D92">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0E5AD5FA" w14:textId="77777777" w:rsidR="00DB5A8A" w:rsidRPr="00DB5A8A" w:rsidRDefault="00DB5A8A" w:rsidP="00450D92">
            <w:pPr>
              <w:suppressAutoHyphens w:val="0"/>
              <w:spacing w:before="120"/>
              <w:rPr>
                <w:rFonts w:ascii="Cambria" w:eastAsia="Calibri" w:hAnsi="Cambria"/>
                <w:color w:val="00B050"/>
                <w:sz w:val="22"/>
                <w:szCs w:val="22"/>
                <w:lang w:eastAsia="pl-PL"/>
              </w:rPr>
            </w:pPr>
            <w:r w:rsidRPr="00DB5A8A">
              <w:rPr>
                <w:rFonts w:ascii="Cambria" w:eastAsia="Calibri" w:hAnsi="Cambria"/>
                <w:b/>
                <w:bCs/>
                <w:i/>
                <w:iCs/>
                <w:color w:val="00B050"/>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4DCF9C61" w14:textId="77777777" w:rsidR="00DB5A8A" w:rsidRPr="00DB5A8A" w:rsidRDefault="00DB5A8A" w:rsidP="00450D92">
            <w:pPr>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30AF16CC" w14:textId="77777777" w:rsidR="00DB5A8A" w:rsidRPr="00DB5A8A" w:rsidRDefault="00DB5A8A" w:rsidP="00450D92">
            <w:pPr>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Kod czynn.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480A569E" w14:textId="77777777" w:rsidR="00DB5A8A" w:rsidRPr="00DB5A8A" w:rsidRDefault="00DB5A8A" w:rsidP="00450D92">
            <w:pPr>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4FA9C251" w14:textId="77777777" w:rsidR="00DB5A8A" w:rsidRPr="00DB5A8A" w:rsidRDefault="00DB5A8A" w:rsidP="00450D92">
            <w:pPr>
              <w:tabs>
                <w:tab w:val="left" w:pos="1026"/>
              </w:tabs>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Jednostka miary</w:t>
            </w:r>
          </w:p>
        </w:tc>
      </w:tr>
      <w:tr w:rsidR="00DB5A8A" w:rsidRPr="00DB5A8A" w14:paraId="3ADAB648" w14:textId="77777777" w:rsidTr="00450D92">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45875108" w14:textId="77777777" w:rsidR="00DB5A8A" w:rsidRPr="00DB5A8A" w:rsidRDefault="00DB5A8A" w:rsidP="00450D92">
            <w:pPr>
              <w:suppressAutoHyphens w:val="0"/>
              <w:spacing w:before="120"/>
              <w:rPr>
                <w:rFonts w:ascii="Cambria" w:eastAsia="Calibri" w:hAnsi="Cambria"/>
                <w:bCs/>
                <w:iCs/>
                <w:color w:val="00B050"/>
                <w:kern w:val="1"/>
                <w:sz w:val="22"/>
                <w:szCs w:val="22"/>
                <w:lang w:eastAsia="pl-PL" w:bidi="hi-IN"/>
              </w:rPr>
            </w:pPr>
            <w:r w:rsidRPr="00DB5A8A">
              <w:rPr>
                <w:rFonts w:ascii="Cambria" w:eastAsia="Calibri" w:hAnsi="Cambria"/>
                <w:bCs/>
                <w:iCs/>
                <w:color w:val="00B050"/>
                <w:kern w:val="1"/>
                <w:sz w:val="22"/>
                <w:szCs w:val="22"/>
                <w:lang w:eastAsia="pl-PL" w:bidi="hi-IN"/>
              </w:rPr>
              <w:t>179.1</w:t>
            </w:r>
          </w:p>
        </w:tc>
        <w:tc>
          <w:tcPr>
            <w:tcW w:w="914" w:type="pct"/>
            <w:tcBorders>
              <w:top w:val="single" w:sz="4" w:space="0" w:color="auto"/>
              <w:left w:val="single" w:sz="4" w:space="0" w:color="auto"/>
              <w:bottom w:val="single" w:sz="4" w:space="0" w:color="auto"/>
              <w:right w:val="single" w:sz="4" w:space="0" w:color="auto"/>
            </w:tcBorders>
            <w:hideMark/>
          </w:tcPr>
          <w:p w14:paraId="733C85E1" w14:textId="77777777" w:rsidR="00DB5A8A" w:rsidRPr="00DB5A8A" w:rsidRDefault="00DB5A8A" w:rsidP="00450D92">
            <w:pPr>
              <w:suppressAutoHyphens w:val="0"/>
              <w:spacing w:before="120"/>
              <w:rPr>
                <w:rFonts w:ascii="Cambria" w:eastAsia="Calibri" w:hAnsi="Cambria"/>
                <w:bCs/>
                <w:iCs/>
                <w:color w:val="00B050"/>
                <w:sz w:val="22"/>
                <w:szCs w:val="22"/>
                <w:lang w:eastAsia="pl-PL"/>
              </w:rPr>
            </w:pPr>
            <w:r w:rsidRPr="00DB5A8A">
              <w:rPr>
                <w:rFonts w:ascii="Cambria" w:eastAsia="Calibri" w:hAnsi="Cambria"/>
                <w:bCs/>
                <w:iCs/>
                <w:color w:val="00B050"/>
                <w:sz w:val="22"/>
                <w:szCs w:val="22"/>
                <w:lang w:eastAsia="pl-PL"/>
              </w:rPr>
              <w:t>PASY-MIN</w:t>
            </w:r>
          </w:p>
        </w:tc>
        <w:tc>
          <w:tcPr>
            <w:tcW w:w="1389" w:type="pct"/>
            <w:tcBorders>
              <w:top w:val="single" w:sz="4" w:space="0" w:color="auto"/>
              <w:left w:val="single" w:sz="4" w:space="0" w:color="auto"/>
              <w:bottom w:val="single" w:sz="4" w:space="0" w:color="auto"/>
              <w:right w:val="single" w:sz="4" w:space="0" w:color="auto"/>
            </w:tcBorders>
          </w:tcPr>
          <w:p w14:paraId="73E9111B" w14:textId="77777777" w:rsidR="00DB5A8A" w:rsidRPr="00DB5A8A"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DB5A8A">
              <w:rPr>
                <w:rFonts w:ascii="Cambria" w:eastAsia="Calibri" w:hAnsi="Cambria"/>
                <w:bCs/>
                <w:iCs/>
                <w:color w:val="00B050"/>
                <w:kern w:val="1"/>
                <w:sz w:val="22"/>
                <w:szCs w:val="22"/>
                <w:lang w:eastAsia="pl-PL" w:bidi="hi-IN"/>
              </w:rPr>
              <w:t>PASY-MIN</w:t>
            </w:r>
          </w:p>
        </w:tc>
        <w:tc>
          <w:tcPr>
            <w:tcW w:w="1625" w:type="pct"/>
            <w:tcBorders>
              <w:top w:val="single" w:sz="4" w:space="0" w:color="auto"/>
              <w:left w:val="single" w:sz="4" w:space="0" w:color="auto"/>
              <w:bottom w:val="single" w:sz="4" w:space="0" w:color="auto"/>
              <w:right w:val="single" w:sz="4" w:space="0" w:color="auto"/>
            </w:tcBorders>
            <w:hideMark/>
          </w:tcPr>
          <w:p w14:paraId="4F422920" w14:textId="77777777" w:rsidR="00DB5A8A" w:rsidRPr="00DB5A8A"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DB5A8A">
              <w:rPr>
                <w:rFonts w:ascii="Cambria" w:eastAsia="Calibri" w:hAnsi="Cambria" w:cs="Arial"/>
                <w:bCs/>
                <w:iCs/>
                <w:color w:val="00B050"/>
                <w:sz w:val="22"/>
                <w:szCs w:val="22"/>
                <w:lang w:eastAsia="pl-PL"/>
              </w:rPr>
              <w:t>Wykonywanie nowych pasów ppoż.</w:t>
            </w:r>
          </w:p>
        </w:tc>
        <w:tc>
          <w:tcPr>
            <w:tcW w:w="659" w:type="pct"/>
            <w:tcBorders>
              <w:top w:val="single" w:sz="4" w:space="0" w:color="auto"/>
              <w:left w:val="single" w:sz="4" w:space="0" w:color="auto"/>
              <w:bottom w:val="single" w:sz="4" w:space="0" w:color="auto"/>
              <w:right w:val="single" w:sz="4" w:space="0" w:color="auto"/>
            </w:tcBorders>
          </w:tcPr>
          <w:p w14:paraId="38309541" w14:textId="77777777" w:rsidR="00DB5A8A" w:rsidRPr="00DB5A8A" w:rsidRDefault="00DB5A8A" w:rsidP="00450D92">
            <w:pPr>
              <w:tabs>
                <w:tab w:val="left" w:pos="1026"/>
              </w:tabs>
              <w:suppressAutoHyphens w:val="0"/>
              <w:spacing w:before="120"/>
              <w:rPr>
                <w:rFonts w:ascii="Cambria" w:eastAsia="Calibri" w:hAnsi="Cambria"/>
                <w:bCs/>
                <w:iCs/>
                <w:color w:val="00B050"/>
                <w:sz w:val="22"/>
                <w:szCs w:val="22"/>
                <w:lang w:eastAsia="pl-PL"/>
              </w:rPr>
            </w:pPr>
            <w:r w:rsidRPr="00DB5A8A">
              <w:rPr>
                <w:rFonts w:ascii="Cambria" w:eastAsia="Calibri" w:hAnsi="Cambria"/>
                <w:bCs/>
                <w:iCs/>
                <w:color w:val="00B050"/>
                <w:kern w:val="1"/>
                <w:sz w:val="22"/>
                <w:szCs w:val="22"/>
                <w:lang w:eastAsia="pl-PL" w:bidi="hi-IN"/>
              </w:rPr>
              <w:t>KMTR</w:t>
            </w:r>
          </w:p>
        </w:tc>
      </w:tr>
    </w:tbl>
    <w:p w14:paraId="738FAF8F" w14:textId="77777777" w:rsidR="00DB5A8A" w:rsidRPr="00DB5A8A" w:rsidRDefault="00DB5A8A" w:rsidP="00DB5A8A">
      <w:pPr>
        <w:suppressAutoHyphens w:val="0"/>
        <w:spacing w:line="276" w:lineRule="auto"/>
        <w:jc w:val="both"/>
        <w:rPr>
          <w:rFonts w:ascii="Cambria" w:hAnsi="Cambria" w:cs="Arial"/>
          <w:color w:val="00B050"/>
          <w:sz w:val="22"/>
          <w:szCs w:val="22"/>
        </w:rPr>
      </w:pPr>
    </w:p>
    <w:p w14:paraId="6A4F051F" w14:textId="77777777" w:rsidR="00DB5A8A" w:rsidRPr="00DB5A8A" w:rsidRDefault="00DB5A8A" w:rsidP="00DB5A8A">
      <w:pPr>
        <w:suppressAutoHyphens w:val="0"/>
        <w:spacing w:before="120" w:line="276" w:lineRule="auto"/>
        <w:jc w:val="both"/>
        <w:rPr>
          <w:rFonts w:ascii="Cambria" w:hAnsi="Cambria" w:cs="Arial"/>
          <w:color w:val="00B050"/>
          <w:sz w:val="22"/>
          <w:szCs w:val="22"/>
        </w:rPr>
      </w:pPr>
      <w:r w:rsidRPr="00DB5A8A">
        <w:rPr>
          <w:rFonts w:ascii="Cambria" w:hAnsi="Cambria" w:cs="Arial"/>
          <w:b/>
          <w:bCs/>
          <w:color w:val="00B050"/>
          <w:sz w:val="22"/>
          <w:szCs w:val="22"/>
        </w:rPr>
        <w:t>Standard technologii dla tej czynności obejmuje</w:t>
      </w:r>
      <w:r w:rsidRPr="00DB5A8A">
        <w:rPr>
          <w:rFonts w:ascii="Cambria" w:hAnsi="Cambria" w:cs="Arial"/>
          <w:color w:val="00B050"/>
          <w:sz w:val="22"/>
          <w:szCs w:val="22"/>
        </w:rPr>
        <w:t>:</w:t>
      </w:r>
    </w:p>
    <w:p w14:paraId="74845FFC" w14:textId="77777777" w:rsidR="00DB5A8A" w:rsidRPr="00DB5A8A" w:rsidRDefault="00DB5A8A" w:rsidP="00AC72A3">
      <w:pPr>
        <w:pStyle w:val="Akapitzlist"/>
        <w:numPr>
          <w:ilvl w:val="0"/>
          <w:numId w:val="170"/>
        </w:numPr>
        <w:spacing w:before="120" w:line="276" w:lineRule="auto"/>
        <w:jc w:val="both"/>
        <w:rPr>
          <w:rFonts w:ascii="Cambria" w:eastAsia="Calibri" w:hAnsi="Cambria"/>
          <w:color w:val="00B050"/>
          <w:sz w:val="22"/>
          <w:szCs w:val="22"/>
          <w:lang w:eastAsia="en-US"/>
        </w:rPr>
      </w:pPr>
      <w:r w:rsidRPr="00DB5A8A">
        <w:rPr>
          <w:rFonts w:ascii="Cambria" w:hAnsi="Cambria" w:cs="Arial"/>
          <w:color w:val="00B050"/>
          <w:sz w:val="22"/>
          <w:szCs w:val="22"/>
        </w:rPr>
        <w:t>z</w:t>
      </w:r>
      <w:r w:rsidRPr="00DB5A8A">
        <w:rPr>
          <w:rFonts w:ascii="Cambria" w:eastAsia="Calibri" w:hAnsi="Cambria"/>
          <w:color w:val="00B050"/>
          <w:sz w:val="22"/>
          <w:szCs w:val="22"/>
          <w:lang w:eastAsia="en-US"/>
        </w:rPr>
        <w:t>agregowanie z ciągnikiem sprzętu do mineralizacji bruzd  celem wykonania nowych pasów przeciwpożarowych (na powierzchniach umożliwiających przejazd i wykonanie nowego pasa);</w:t>
      </w:r>
    </w:p>
    <w:p w14:paraId="15632BB4" w14:textId="77777777" w:rsidR="00DB5A8A" w:rsidRPr="00DB5A8A" w:rsidRDefault="00DB5A8A" w:rsidP="00AC72A3">
      <w:pPr>
        <w:pStyle w:val="Akapitzlist"/>
        <w:numPr>
          <w:ilvl w:val="0"/>
          <w:numId w:val="170"/>
        </w:numPr>
        <w:spacing w:before="120" w:line="276" w:lineRule="auto"/>
        <w:jc w:val="both"/>
        <w:rPr>
          <w:rFonts w:ascii="Cambria" w:eastAsia="Calibri" w:hAnsi="Cambria"/>
          <w:color w:val="00B050"/>
          <w:sz w:val="22"/>
          <w:szCs w:val="22"/>
          <w:lang w:eastAsia="en-US"/>
        </w:rPr>
      </w:pPr>
      <w:r w:rsidRPr="00DB5A8A">
        <w:rPr>
          <w:rFonts w:ascii="Cambria" w:eastAsia="Calibri" w:hAnsi="Cambria"/>
          <w:color w:val="00B050"/>
          <w:sz w:val="22"/>
          <w:szCs w:val="22"/>
          <w:lang w:eastAsia="en-US"/>
        </w:rPr>
        <w:t>dojazd do powierzchni;</w:t>
      </w:r>
    </w:p>
    <w:p w14:paraId="18905443" w14:textId="77777777" w:rsidR="00DB5A8A" w:rsidRPr="00DB5A8A" w:rsidRDefault="00DB5A8A" w:rsidP="00AC72A3">
      <w:pPr>
        <w:pStyle w:val="Akapitzlist"/>
        <w:numPr>
          <w:ilvl w:val="0"/>
          <w:numId w:val="170"/>
        </w:numPr>
        <w:spacing w:before="120" w:after="240" w:line="276" w:lineRule="auto"/>
        <w:jc w:val="both"/>
        <w:rPr>
          <w:rFonts w:ascii="Cambria" w:eastAsia="Calibri" w:hAnsi="Cambria"/>
          <w:color w:val="00B050"/>
          <w:sz w:val="22"/>
          <w:szCs w:val="22"/>
          <w:lang w:eastAsia="en-US"/>
        </w:rPr>
      </w:pPr>
      <w:r w:rsidRPr="00DB5A8A">
        <w:rPr>
          <w:rFonts w:ascii="Cambria" w:eastAsia="Calibri" w:hAnsi="Cambria"/>
          <w:color w:val="00B050"/>
          <w:sz w:val="22"/>
          <w:szCs w:val="22"/>
          <w:lang w:eastAsia="en-US"/>
        </w:rPr>
        <w:t>przemieszanie wierzchniej warstwy w celu odkrycia gleby mineralnej w bruździe o szerokości minimum 2 metrów.</w:t>
      </w:r>
    </w:p>
    <w:p w14:paraId="73FD46D5" w14:textId="77777777" w:rsidR="00DB5A8A" w:rsidRPr="00DB5A8A" w:rsidRDefault="00DB5A8A" w:rsidP="00DB5A8A">
      <w:pPr>
        <w:spacing w:before="120" w:line="276" w:lineRule="auto"/>
        <w:ind w:left="408" w:hanging="408"/>
        <w:jc w:val="both"/>
        <w:rPr>
          <w:rFonts w:ascii="Cambria" w:eastAsia="Calibri" w:hAnsi="Cambria"/>
          <w:b/>
          <w:bCs/>
          <w:color w:val="00B050"/>
          <w:sz w:val="22"/>
          <w:szCs w:val="22"/>
          <w:lang w:eastAsia="en-US"/>
        </w:rPr>
      </w:pPr>
      <w:r w:rsidRPr="00DB5A8A">
        <w:rPr>
          <w:rFonts w:ascii="Cambria" w:eastAsia="Calibri" w:hAnsi="Cambria"/>
          <w:b/>
          <w:bCs/>
          <w:color w:val="00B050"/>
          <w:sz w:val="22"/>
          <w:szCs w:val="22"/>
          <w:lang w:eastAsia="en-US"/>
        </w:rPr>
        <w:t>Uwagi:</w:t>
      </w:r>
    </w:p>
    <w:p w14:paraId="569357EF" w14:textId="77777777" w:rsidR="00DB5A8A" w:rsidRPr="00DB5A8A" w:rsidRDefault="00DB5A8A" w:rsidP="00AC72A3">
      <w:pPr>
        <w:pStyle w:val="Akapitzlist"/>
        <w:numPr>
          <w:ilvl w:val="0"/>
          <w:numId w:val="170"/>
        </w:numPr>
        <w:spacing w:before="120" w:after="240" w:line="276" w:lineRule="auto"/>
        <w:jc w:val="both"/>
        <w:rPr>
          <w:rFonts w:ascii="Cambria" w:eastAsia="Calibri" w:hAnsi="Cambria"/>
          <w:color w:val="00B050"/>
          <w:sz w:val="22"/>
          <w:szCs w:val="22"/>
          <w:lang w:eastAsia="en-US"/>
        </w:rPr>
      </w:pPr>
      <w:r w:rsidRPr="00DB5A8A">
        <w:rPr>
          <w:rFonts w:ascii="Cambria" w:eastAsia="Calibri" w:hAnsi="Cambria"/>
          <w:color w:val="00B050"/>
          <w:sz w:val="22"/>
          <w:szCs w:val="22"/>
          <w:lang w:eastAsia="en-US"/>
        </w:rPr>
        <w:t xml:space="preserve"> zmineralizowana powierzchnia pasa przeciwpożarowego powinna być pozbawiona roślinności. </w:t>
      </w:r>
    </w:p>
    <w:p w14:paraId="6DA13DB8" w14:textId="77777777" w:rsidR="00DB5A8A" w:rsidRPr="00DB5A8A" w:rsidRDefault="00DB5A8A" w:rsidP="00DB5A8A">
      <w:pPr>
        <w:suppressAutoHyphens w:val="0"/>
        <w:spacing w:before="120" w:after="240"/>
        <w:jc w:val="both"/>
        <w:rPr>
          <w:rFonts w:ascii="Cambria" w:eastAsia="Calibri" w:hAnsi="Cambria" w:cs="Arial"/>
          <w:b/>
          <w:bCs/>
          <w:color w:val="00B050"/>
          <w:sz w:val="22"/>
          <w:szCs w:val="22"/>
          <w:lang w:eastAsia="en-US"/>
        </w:rPr>
      </w:pPr>
      <w:r w:rsidRPr="00DB5A8A">
        <w:rPr>
          <w:rFonts w:ascii="Cambria" w:eastAsia="Calibri" w:hAnsi="Cambria" w:cs="Arial"/>
          <w:b/>
          <w:bCs/>
          <w:color w:val="00B050"/>
          <w:sz w:val="22"/>
          <w:szCs w:val="22"/>
          <w:lang w:eastAsia="en-US"/>
        </w:rPr>
        <w:t>Procedura odbioru prac:</w:t>
      </w:r>
    </w:p>
    <w:p w14:paraId="5DC9AA23" w14:textId="77777777" w:rsidR="00DB5A8A" w:rsidRPr="00DB5A8A" w:rsidRDefault="00DB5A8A" w:rsidP="00AC72A3">
      <w:pPr>
        <w:numPr>
          <w:ilvl w:val="0"/>
          <w:numId w:val="169"/>
        </w:numPr>
        <w:suppressAutoHyphens w:val="0"/>
        <w:autoSpaceDE w:val="0"/>
        <w:spacing w:line="276" w:lineRule="auto"/>
        <w:contextualSpacing/>
        <w:jc w:val="both"/>
        <w:rPr>
          <w:rFonts w:ascii="Cambria" w:eastAsia="Calibri" w:hAnsi="Cambria" w:cs="Arial"/>
          <w:strike/>
          <w:color w:val="00B050"/>
          <w:sz w:val="22"/>
          <w:szCs w:val="22"/>
          <w:lang w:eastAsia="en-US"/>
        </w:rPr>
      </w:pPr>
      <w:r w:rsidRPr="00DB5A8A">
        <w:rPr>
          <w:rFonts w:ascii="Cambria" w:eastAsia="Calibri" w:hAnsi="Cambria" w:cs="Verdana"/>
          <w:color w:val="00B050"/>
          <w:sz w:val="22"/>
          <w:szCs w:val="22"/>
          <w:lang w:eastAsia="en-US"/>
        </w:rPr>
        <w:lastRenderedPageBreak/>
        <w:t>odbiór prac nastąpi poprzez zweryfikowanie prawidłowości ich wykonania (zgodności               z opisem czynności i zleceniem);</w:t>
      </w:r>
    </w:p>
    <w:p w14:paraId="1C90E8F1" w14:textId="77777777" w:rsidR="00DB5A8A" w:rsidRPr="00DB5A8A" w:rsidRDefault="00DB5A8A" w:rsidP="00AC72A3">
      <w:pPr>
        <w:numPr>
          <w:ilvl w:val="0"/>
          <w:numId w:val="169"/>
        </w:numPr>
        <w:suppressAutoHyphens w:val="0"/>
        <w:autoSpaceDE w:val="0"/>
        <w:spacing w:before="120" w:line="276" w:lineRule="auto"/>
        <w:contextualSpacing/>
        <w:jc w:val="both"/>
        <w:rPr>
          <w:rFonts w:ascii="Cambria" w:eastAsia="Calibri" w:hAnsi="Cambria" w:cs="Arial"/>
          <w:strike/>
          <w:color w:val="00B050"/>
          <w:sz w:val="22"/>
          <w:szCs w:val="22"/>
          <w:lang w:eastAsia="en-US"/>
        </w:rPr>
      </w:pPr>
      <w:r w:rsidRPr="00DB5A8A">
        <w:rPr>
          <w:rFonts w:ascii="Cambria" w:eastAsia="Calibri" w:hAnsi="Cambria" w:cs="Verdana"/>
          <w:color w:val="00B050"/>
          <w:sz w:val="22"/>
          <w:szCs w:val="22"/>
          <w:lang w:eastAsia="en-US"/>
        </w:rPr>
        <w:t xml:space="preserve">do rozliczenia określana jest długość mineralizowanej bruzdy szerokości 2 m lub jej wielokrotność wynikająca z szerokości mineralizowanego pasa </w:t>
      </w:r>
      <w:r w:rsidRPr="00DB5A8A">
        <w:rPr>
          <w:rFonts w:ascii="Cambria" w:hAnsi="Cambria"/>
          <w:bCs/>
          <w:color w:val="00B050"/>
          <w:sz w:val="22"/>
          <w:szCs w:val="22"/>
        </w:rPr>
        <w:t>(Zamawiający                                        w załączniku do specyfikacji warunków zamówienia podaje ilość w kilometrach pasów do odnowienia oraz nowych pasów do wykonania);</w:t>
      </w:r>
    </w:p>
    <w:p w14:paraId="7E45326C" w14:textId="77777777" w:rsidR="00DB5A8A" w:rsidRPr="00DB5A8A" w:rsidRDefault="00DB5A8A" w:rsidP="00AC72A3">
      <w:pPr>
        <w:numPr>
          <w:ilvl w:val="0"/>
          <w:numId w:val="169"/>
        </w:numPr>
        <w:suppressAutoHyphens w:val="0"/>
        <w:autoSpaceDE w:val="0"/>
        <w:spacing w:before="120" w:line="276" w:lineRule="auto"/>
        <w:contextualSpacing/>
        <w:jc w:val="both"/>
        <w:rPr>
          <w:rFonts w:ascii="Cambria" w:eastAsia="Calibri" w:hAnsi="Cambria" w:cs="Arial"/>
          <w:strike/>
          <w:color w:val="00B050"/>
          <w:sz w:val="22"/>
          <w:szCs w:val="22"/>
          <w:lang w:eastAsia="en-US"/>
        </w:rPr>
      </w:pPr>
      <w:r w:rsidRPr="00DB5A8A">
        <w:rPr>
          <w:rFonts w:ascii="Cambria" w:eastAsia="Calibri" w:hAnsi="Cambria" w:cs="Verdana"/>
          <w:color w:val="00B050"/>
          <w:sz w:val="22"/>
          <w:szCs w:val="22"/>
          <w:lang w:eastAsia="en-US"/>
        </w:rPr>
        <w:t>pomiar długości zmineralizowanego pasa zostanie wykonany np. przy pomocy dalmierza, taśmy mierniczej, GPS;</w:t>
      </w:r>
    </w:p>
    <w:p w14:paraId="3FAC6760" w14:textId="77777777" w:rsidR="00DB5A8A" w:rsidRPr="00DB5A8A" w:rsidRDefault="00DB5A8A" w:rsidP="00AC72A3">
      <w:pPr>
        <w:numPr>
          <w:ilvl w:val="0"/>
          <w:numId w:val="169"/>
        </w:numPr>
        <w:suppressAutoHyphens w:val="0"/>
        <w:autoSpaceDE w:val="0"/>
        <w:spacing w:before="120" w:line="276" w:lineRule="auto"/>
        <w:contextualSpacing/>
        <w:jc w:val="both"/>
        <w:rPr>
          <w:rFonts w:ascii="Cambria" w:eastAsia="Calibri" w:hAnsi="Cambria" w:cs="Arial"/>
          <w:strike/>
          <w:color w:val="00B050"/>
          <w:sz w:val="22"/>
          <w:szCs w:val="22"/>
          <w:lang w:eastAsia="en-US"/>
        </w:rPr>
      </w:pPr>
      <w:r w:rsidRPr="00DB5A8A">
        <w:rPr>
          <w:rFonts w:ascii="Cambria" w:eastAsia="Calibri" w:hAnsi="Cambria" w:cs="Verdana"/>
          <w:color w:val="00B050"/>
          <w:sz w:val="22"/>
          <w:szCs w:val="22"/>
          <w:lang w:eastAsia="en-US"/>
        </w:rPr>
        <w:t xml:space="preserve">sprawdzenie wymaganej zleceniem szerokości zmineralizowanego pasa zostanie przeprowadzone za pomocą urządzeń wymienionych powyżej, prostopadle do osi pasa,                      w ilości min. 10 pomiarów na każdy kilometr. </w:t>
      </w:r>
    </w:p>
    <w:p w14:paraId="54069761" w14:textId="77777777" w:rsidR="00DB5A8A" w:rsidRPr="00DB5A8A" w:rsidRDefault="00DB5A8A" w:rsidP="00DB5A8A">
      <w:pPr>
        <w:suppressAutoHyphens w:val="0"/>
        <w:spacing w:after="200" w:line="276" w:lineRule="auto"/>
        <w:rPr>
          <w:rFonts w:ascii="Cambria" w:eastAsia="Calibri" w:hAnsi="Cambria" w:cs="Arial"/>
          <w:bCs/>
          <w:i/>
          <w:color w:val="00B050"/>
          <w:sz w:val="22"/>
          <w:szCs w:val="22"/>
          <w:lang w:eastAsia="en-US"/>
        </w:rPr>
      </w:pPr>
      <w:r w:rsidRPr="00DB5A8A">
        <w:rPr>
          <w:rFonts w:ascii="Cambria" w:eastAsia="Calibri" w:hAnsi="Cambria" w:cs="Arial"/>
          <w:bCs/>
          <w:i/>
          <w:color w:val="00B050"/>
          <w:sz w:val="22"/>
          <w:szCs w:val="22"/>
          <w:lang w:eastAsia="en-US"/>
        </w:rPr>
        <w:t xml:space="preserve">(rozliczenie </w:t>
      </w:r>
      <w:r w:rsidRPr="00DB5A8A">
        <w:rPr>
          <w:rFonts w:ascii="Cambria" w:eastAsia="Calibri" w:hAnsi="Cambria" w:cs="Arial"/>
          <w:i/>
          <w:color w:val="00B050"/>
          <w:sz w:val="22"/>
          <w:szCs w:val="22"/>
          <w:lang w:eastAsia="en-US"/>
        </w:rPr>
        <w:t>z dokładnością do dwóch miejsc po przecinku</w:t>
      </w:r>
      <w:r w:rsidRPr="00DB5A8A">
        <w:rPr>
          <w:rFonts w:ascii="Cambria" w:eastAsia="Calibri" w:hAnsi="Cambria" w:cs="Arial"/>
          <w:bCs/>
          <w:i/>
          <w:color w:val="00B050"/>
          <w:sz w:val="22"/>
          <w:szCs w:val="22"/>
          <w:lang w:eastAsia="en-US"/>
        </w:rPr>
        <w:t>)</w:t>
      </w:r>
    </w:p>
    <w:p w14:paraId="4A7984C9" w14:textId="7797A282"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AC72A3">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AC72A3">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AC72A3">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AC72A3">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AC72A3">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AC72A3">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CB9806D" w:rsidR="00310F84" w:rsidRDefault="00310F84" w:rsidP="00310F84">
      <w:pPr>
        <w:suppressAutoHyphens w:val="0"/>
        <w:autoSpaceDE w:val="0"/>
        <w:autoSpaceDN w:val="0"/>
        <w:adjustRightInd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lastRenderedPageBreak/>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7380D606" w14:textId="77777777" w:rsidR="00DB5A8A" w:rsidRDefault="00DB5A8A" w:rsidP="00310F84">
      <w:pPr>
        <w:suppressAutoHyphens w:val="0"/>
        <w:autoSpaceDE w:val="0"/>
        <w:autoSpaceDN w:val="0"/>
        <w:adjustRightInd w:val="0"/>
        <w:spacing w:before="120" w:after="120"/>
        <w:jc w:val="both"/>
        <w:rPr>
          <w:rFonts w:asciiTheme="majorHAnsi" w:eastAsia="Calibri" w:hAnsiTheme="majorHAnsi" w:cs="Arial"/>
          <w:bCs/>
          <w:i/>
          <w:sz w:val="22"/>
          <w:szCs w:val="22"/>
          <w:lang w:eastAsia="en-US"/>
        </w:rPr>
      </w:pPr>
    </w:p>
    <w:p w14:paraId="7A75FD4A" w14:textId="77777777" w:rsidR="00DB5A8A" w:rsidRPr="00DB5A8A" w:rsidRDefault="00DB5A8A" w:rsidP="00DB5A8A">
      <w:pPr>
        <w:suppressAutoHyphens w:val="0"/>
        <w:spacing w:after="200" w:line="276" w:lineRule="auto"/>
        <w:rPr>
          <w:rFonts w:ascii="Cambria" w:eastAsia="Calibri" w:hAnsi="Cambria"/>
          <w:color w:val="00B050"/>
          <w:sz w:val="22"/>
          <w:szCs w:val="22"/>
          <w:lang w:eastAsia="en-US"/>
        </w:rPr>
      </w:pPr>
      <w:r w:rsidRPr="00DB5A8A">
        <w:rPr>
          <w:rFonts w:ascii="Cambria" w:eastAsia="Calibri" w:hAnsi="Cambria"/>
          <w:b/>
          <w:color w:val="00B050"/>
          <w:kern w:val="1"/>
          <w:sz w:val="22"/>
          <w:szCs w:val="22"/>
          <w:lang w:eastAsia="zh-CN" w:bidi="hi-IN"/>
        </w:rPr>
        <w:t xml:space="preserve">4.1.1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DB5A8A" w:rsidRPr="00DB5A8A" w14:paraId="238B08D2" w14:textId="77777777" w:rsidTr="00450D92">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1B82FD04" w14:textId="77777777" w:rsidR="00DB5A8A" w:rsidRPr="00DB5A8A" w:rsidRDefault="00DB5A8A" w:rsidP="00450D92">
            <w:pPr>
              <w:suppressAutoHyphens w:val="0"/>
              <w:spacing w:before="120"/>
              <w:rPr>
                <w:rFonts w:ascii="Cambria" w:eastAsia="Calibri" w:hAnsi="Cambria"/>
                <w:color w:val="00B050"/>
                <w:sz w:val="22"/>
                <w:szCs w:val="22"/>
                <w:lang w:eastAsia="pl-PL"/>
              </w:rPr>
            </w:pPr>
            <w:bookmarkStart w:id="8" w:name="_Hlk70596956"/>
            <w:r w:rsidRPr="00DB5A8A">
              <w:rPr>
                <w:rFonts w:ascii="Cambria" w:eastAsia="Calibri" w:hAnsi="Cambria"/>
                <w:b/>
                <w:bCs/>
                <w:i/>
                <w:iCs/>
                <w:color w:val="00B050"/>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0B31431F" w14:textId="77777777" w:rsidR="00DB5A8A" w:rsidRPr="00DB5A8A" w:rsidRDefault="00DB5A8A" w:rsidP="00450D92">
            <w:pPr>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7BE8A65E" w14:textId="77777777" w:rsidR="00DB5A8A" w:rsidRPr="00DB5A8A" w:rsidRDefault="00DB5A8A" w:rsidP="00450D92">
            <w:pPr>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Kod czynn.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27436780" w14:textId="77777777" w:rsidR="00DB5A8A" w:rsidRPr="00DB5A8A" w:rsidRDefault="00DB5A8A" w:rsidP="00450D92">
            <w:pPr>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5FE65D02" w14:textId="77777777" w:rsidR="00DB5A8A" w:rsidRPr="00DB5A8A" w:rsidRDefault="00DB5A8A" w:rsidP="00450D92">
            <w:pPr>
              <w:tabs>
                <w:tab w:val="left" w:pos="1026"/>
              </w:tabs>
              <w:suppressAutoHyphens w:val="0"/>
              <w:spacing w:before="120"/>
              <w:rPr>
                <w:rFonts w:ascii="Cambria" w:eastAsia="Calibri" w:hAnsi="Cambria"/>
                <w:b/>
                <w:bCs/>
                <w:i/>
                <w:iCs/>
                <w:color w:val="00B050"/>
                <w:sz w:val="22"/>
                <w:szCs w:val="22"/>
                <w:lang w:eastAsia="pl-PL"/>
              </w:rPr>
            </w:pPr>
            <w:r w:rsidRPr="00DB5A8A">
              <w:rPr>
                <w:rFonts w:ascii="Cambria" w:eastAsia="Calibri" w:hAnsi="Cambria"/>
                <w:b/>
                <w:bCs/>
                <w:i/>
                <w:iCs/>
                <w:color w:val="00B050"/>
                <w:sz w:val="22"/>
                <w:szCs w:val="22"/>
                <w:lang w:eastAsia="pl-PL"/>
              </w:rPr>
              <w:t>Jednostka miary</w:t>
            </w:r>
          </w:p>
        </w:tc>
      </w:tr>
      <w:tr w:rsidR="00DB5A8A" w:rsidRPr="00DB5A8A" w14:paraId="0FB03176" w14:textId="77777777" w:rsidTr="00450D92">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27DE13C4" w14:textId="77777777" w:rsidR="00DB5A8A" w:rsidRPr="00DB5A8A" w:rsidRDefault="00DB5A8A" w:rsidP="00450D92">
            <w:pPr>
              <w:suppressAutoHyphens w:val="0"/>
              <w:spacing w:before="120"/>
              <w:rPr>
                <w:rFonts w:ascii="Cambria" w:eastAsia="Calibri" w:hAnsi="Cambria"/>
                <w:bCs/>
                <w:iCs/>
                <w:color w:val="00B050"/>
                <w:kern w:val="1"/>
                <w:sz w:val="22"/>
                <w:szCs w:val="22"/>
                <w:lang w:eastAsia="pl-PL" w:bidi="hi-IN"/>
              </w:rPr>
            </w:pPr>
            <w:r w:rsidRPr="00DB5A8A">
              <w:rPr>
                <w:rFonts w:ascii="Cambria" w:eastAsia="Calibri" w:hAnsi="Cambria"/>
                <w:bCs/>
                <w:iCs/>
                <w:color w:val="00B050"/>
                <w:kern w:val="1"/>
                <w:sz w:val="22"/>
                <w:szCs w:val="22"/>
                <w:lang w:eastAsia="pl-PL" w:bidi="hi-IN"/>
              </w:rPr>
              <w:t>180.1</w:t>
            </w:r>
          </w:p>
        </w:tc>
        <w:tc>
          <w:tcPr>
            <w:tcW w:w="914" w:type="pct"/>
            <w:tcBorders>
              <w:top w:val="single" w:sz="4" w:space="0" w:color="auto"/>
              <w:left w:val="single" w:sz="4" w:space="0" w:color="auto"/>
              <w:bottom w:val="single" w:sz="4" w:space="0" w:color="auto"/>
              <w:right w:val="single" w:sz="4" w:space="0" w:color="auto"/>
            </w:tcBorders>
            <w:hideMark/>
          </w:tcPr>
          <w:p w14:paraId="0DA917E1" w14:textId="77777777" w:rsidR="00DB5A8A" w:rsidRPr="00DB5A8A" w:rsidRDefault="00DB5A8A" w:rsidP="00450D92">
            <w:pPr>
              <w:suppressAutoHyphens w:val="0"/>
              <w:spacing w:before="120"/>
              <w:rPr>
                <w:rFonts w:ascii="Cambria" w:eastAsia="Calibri" w:hAnsi="Cambria"/>
                <w:bCs/>
                <w:iCs/>
                <w:color w:val="00B050"/>
                <w:sz w:val="22"/>
                <w:szCs w:val="22"/>
                <w:lang w:eastAsia="pl-PL"/>
              </w:rPr>
            </w:pPr>
            <w:r w:rsidRPr="00DB5A8A">
              <w:rPr>
                <w:rFonts w:ascii="Cambria" w:eastAsia="Calibri" w:hAnsi="Cambria"/>
                <w:bCs/>
                <w:iCs/>
                <w:color w:val="00B050"/>
                <w:sz w:val="22"/>
                <w:szCs w:val="22"/>
                <w:lang w:eastAsia="pl-PL"/>
              </w:rPr>
              <w:t>OBSER-POZ</w:t>
            </w:r>
          </w:p>
        </w:tc>
        <w:tc>
          <w:tcPr>
            <w:tcW w:w="1389" w:type="pct"/>
            <w:tcBorders>
              <w:top w:val="single" w:sz="4" w:space="0" w:color="auto"/>
              <w:left w:val="single" w:sz="4" w:space="0" w:color="auto"/>
              <w:bottom w:val="single" w:sz="4" w:space="0" w:color="auto"/>
              <w:right w:val="single" w:sz="4" w:space="0" w:color="auto"/>
            </w:tcBorders>
          </w:tcPr>
          <w:p w14:paraId="2B05C5C4" w14:textId="77777777" w:rsidR="00DB5A8A" w:rsidRPr="00DB5A8A"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DB5A8A">
              <w:rPr>
                <w:rFonts w:ascii="Cambria" w:eastAsia="Calibri" w:hAnsi="Cambria"/>
                <w:bCs/>
                <w:iCs/>
                <w:color w:val="00B050"/>
                <w:sz w:val="22"/>
                <w:szCs w:val="22"/>
                <w:lang w:eastAsia="pl-PL"/>
              </w:rPr>
              <w:t>OBSER-POZ</w:t>
            </w:r>
          </w:p>
        </w:tc>
        <w:tc>
          <w:tcPr>
            <w:tcW w:w="1625" w:type="pct"/>
            <w:tcBorders>
              <w:top w:val="single" w:sz="4" w:space="0" w:color="auto"/>
              <w:left w:val="single" w:sz="4" w:space="0" w:color="auto"/>
              <w:bottom w:val="single" w:sz="4" w:space="0" w:color="auto"/>
              <w:right w:val="single" w:sz="4" w:space="0" w:color="auto"/>
            </w:tcBorders>
            <w:hideMark/>
          </w:tcPr>
          <w:p w14:paraId="1780BE6E" w14:textId="77777777" w:rsidR="00DB5A8A" w:rsidRPr="00DB5A8A"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DB5A8A">
              <w:rPr>
                <w:rFonts w:ascii="Cambria" w:eastAsia="Calibri" w:hAnsi="Cambria" w:cs="Arial"/>
                <w:bCs/>
                <w:iCs/>
                <w:color w:val="00B050"/>
                <w:sz w:val="22"/>
                <w:szCs w:val="22"/>
                <w:lang w:eastAsia="pl-PL"/>
              </w:rPr>
              <w:t>Obserwacja z dostrzegalni</w:t>
            </w:r>
          </w:p>
        </w:tc>
        <w:tc>
          <w:tcPr>
            <w:tcW w:w="659" w:type="pct"/>
            <w:tcBorders>
              <w:top w:val="single" w:sz="4" w:space="0" w:color="auto"/>
              <w:left w:val="single" w:sz="4" w:space="0" w:color="auto"/>
              <w:bottom w:val="single" w:sz="4" w:space="0" w:color="auto"/>
              <w:right w:val="single" w:sz="4" w:space="0" w:color="auto"/>
            </w:tcBorders>
          </w:tcPr>
          <w:p w14:paraId="41164DB7" w14:textId="77777777" w:rsidR="00DB5A8A" w:rsidRPr="00DB5A8A" w:rsidRDefault="00DB5A8A" w:rsidP="00450D92">
            <w:pPr>
              <w:tabs>
                <w:tab w:val="left" w:pos="1026"/>
              </w:tabs>
              <w:suppressAutoHyphens w:val="0"/>
              <w:spacing w:before="120"/>
              <w:rPr>
                <w:rFonts w:ascii="Cambria" w:eastAsia="Calibri" w:hAnsi="Cambria"/>
                <w:bCs/>
                <w:iCs/>
                <w:color w:val="00B050"/>
                <w:sz w:val="22"/>
                <w:szCs w:val="22"/>
                <w:lang w:eastAsia="pl-PL"/>
              </w:rPr>
            </w:pPr>
            <w:r w:rsidRPr="00DB5A8A">
              <w:rPr>
                <w:rFonts w:ascii="Cambria" w:eastAsia="Calibri" w:hAnsi="Cambria"/>
                <w:bCs/>
                <w:iCs/>
                <w:color w:val="00B050"/>
                <w:kern w:val="1"/>
                <w:sz w:val="22"/>
                <w:szCs w:val="22"/>
                <w:lang w:eastAsia="pl-PL" w:bidi="hi-IN"/>
              </w:rPr>
              <w:t>MIES</w:t>
            </w:r>
          </w:p>
        </w:tc>
      </w:tr>
    </w:tbl>
    <w:bookmarkEnd w:id="8"/>
    <w:p w14:paraId="75663662" w14:textId="77777777" w:rsidR="00DB5A8A" w:rsidRPr="00DB5A8A" w:rsidRDefault="00DB5A8A" w:rsidP="00DB5A8A">
      <w:pPr>
        <w:suppressAutoHyphens w:val="0"/>
        <w:autoSpaceDE w:val="0"/>
        <w:autoSpaceDN w:val="0"/>
        <w:adjustRightInd w:val="0"/>
        <w:spacing w:before="240" w:line="360" w:lineRule="auto"/>
        <w:jc w:val="both"/>
        <w:rPr>
          <w:rFonts w:ascii="Cambria" w:eastAsia="Calibri" w:hAnsi="Cambria" w:cs="Arial"/>
          <w:b/>
          <w:bCs/>
          <w:color w:val="00B050"/>
          <w:sz w:val="22"/>
          <w:szCs w:val="22"/>
          <w:lang w:eastAsia="pl-PL"/>
        </w:rPr>
      </w:pPr>
      <w:r w:rsidRPr="00DB5A8A">
        <w:rPr>
          <w:rFonts w:ascii="Cambria" w:eastAsia="Calibri" w:hAnsi="Cambria" w:cs="Arial"/>
          <w:b/>
          <w:bCs/>
          <w:color w:val="00B050"/>
          <w:sz w:val="22"/>
          <w:szCs w:val="22"/>
          <w:lang w:eastAsia="pl-PL"/>
        </w:rPr>
        <w:t>Standard technologii dla tej czynności obejmuje:</w:t>
      </w:r>
    </w:p>
    <w:p w14:paraId="6D41487B" w14:textId="77777777" w:rsidR="00DB5A8A" w:rsidRPr="00DB5A8A" w:rsidRDefault="00DB5A8A" w:rsidP="00AC72A3">
      <w:pPr>
        <w:numPr>
          <w:ilvl w:val="0"/>
          <w:numId w:val="172"/>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obserwację obszarów leśnych z dostrzegalni przeciwpożarowych oraz niezwłoczne  informowanie o wykrytych zagrożeniach (zgodnie z otrzymaną instrukcją) w okresie prowadzenia przez Zamawiającego akcji bezpośredniej w ochronie przeciwpożarowej lasu, potrzebę oraz zakres godzinowy prowadzenia obserwacji w danym dniu ustala                        i przekazuje Punkt Alarmowo-Dyspozycyjny Nadleśnictwa (w przypadku występowania zagrożenia pożarowego obserwacja z dostrzegalni co do zasady prowadzona jest od godz. 9.00 do zachodu słońca);</w:t>
      </w:r>
    </w:p>
    <w:p w14:paraId="7C8692B0"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prowadzenie komunikacji z Punktem Alarmowo-Dyspozycyjnym Nadleśnictwa poprzez środek łączności zapewniony przez Zamawiającego;</w:t>
      </w:r>
    </w:p>
    <w:p w14:paraId="51B65B74"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prowadzenie na bieżąco dziennika pracy obserwatora;</w:t>
      </w:r>
    </w:p>
    <w:p w14:paraId="5BDF522C"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utrzymanie porządku na stanowisku pracy obserwatora oraz w bezpośrednim otoczeniu dostrzegalni;</w:t>
      </w:r>
    </w:p>
    <w:p w14:paraId="21604471"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obowiązek dbania o sprawność sprzętu powierzonego przez Zamawiającego;</w:t>
      </w:r>
    </w:p>
    <w:p w14:paraId="052E7075"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odpowiedzialność materialną Wykonawcy za sprzęt udostępniony przez Zamawiającego do obsługi dostrzegalni.</w:t>
      </w:r>
    </w:p>
    <w:p w14:paraId="619CDDF7" w14:textId="77777777" w:rsidR="00DB5A8A" w:rsidRPr="00DB5A8A" w:rsidRDefault="00DB5A8A" w:rsidP="00DB5A8A">
      <w:p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p>
    <w:p w14:paraId="59FC460A" w14:textId="77777777" w:rsidR="00DB5A8A" w:rsidRPr="00DB5A8A" w:rsidRDefault="00DB5A8A" w:rsidP="00DB5A8A">
      <w:pPr>
        <w:suppressAutoHyphens w:val="0"/>
        <w:autoSpaceDE w:val="0"/>
        <w:autoSpaceDN w:val="0"/>
        <w:adjustRightInd w:val="0"/>
        <w:spacing w:before="240" w:after="240" w:line="276" w:lineRule="auto"/>
        <w:ind w:left="720" w:hanging="720"/>
        <w:contextualSpacing/>
        <w:jc w:val="both"/>
        <w:rPr>
          <w:rFonts w:ascii="Cambria" w:eastAsia="Calibri" w:hAnsi="Cambria" w:cs="Arial"/>
          <w:b/>
          <w:bCs/>
          <w:color w:val="00B050"/>
          <w:sz w:val="22"/>
          <w:szCs w:val="22"/>
          <w:lang w:eastAsia="pl-PL"/>
        </w:rPr>
      </w:pPr>
      <w:r w:rsidRPr="00DB5A8A">
        <w:rPr>
          <w:rFonts w:ascii="Cambria" w:eastAsia="Calibri" w:hAnsi="Cambria" w:cs="Arial"/>
          <w:b/>
          <w:bCs/>
          <w:color w:val="00B050"/>
          <w:sz w:val="22"/>
          <w:szCs w:val="22"/>
          <w:lang w:eastAsia="pl-PL"/>
        </w:rPr>
        <w:t>Uwagi:</w:t>
      </w:r>
    </w:p>
    <w:p w14:paraId="3E17CA65"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Zamawiający zapewnia wymagane wyposażenie dostrzegalni (kabiny obserwatora),                o którym mowa w obowiązującej w PGL LP Instrukcji ochrony przeciwpożarowej lasu;</w:t>
      </w:r>
    </w:p>
    <w:p w14:paraId="31BC5996" w14:textId="77777777" w:rsidR="00DB5A8A" w:rsidRPr="00DB5A8A" w:rsidRDefault="00DB5A8A" w:rsidP="00AC72A3">
      <w:pPr>
        <w:numPr>
          <w:ilvl w:val="0"/>
          <w:numId w:val="171"/>
        </w:numPr>
        <w:suppressAutoHyphens w:val="0"/>
        <w:autoSpaceDE w:val="0"/>
        <w:autoSpaceDN w:val="0"/>
        <w:adjustRightInd w:val="0"/>
        <w:spacing w:line="276" w:lineRule="auto"/>
        <w:contextualSpacing/>
        <w:jc w:val="both"/>
        <w:rPr>
          <w:rFonts w:ascii="Cambria" w:eastAsia="Calibri" w:hAnsi="Cambria" w:cs="Arial"/>
          <w:color w:val="00B050"/>
          <w:sz w:val="22"/>
          <w:szCs w:val="22"/>
          <w:lang w:eastAsia="pl-PL"/>
        </w:rPr>
      </w:pPr>
      <w:r w:rsidRPr="00DB5A8A">
        <w:rPr>
          <w:rFonts w:ascii="Cambria" w:eastAsia="Calibri" w:hAnsi="Cambria" w:cs="Arial"/>
          <w:color w:val="00B050"/>
          <w:sz w:val="22"/>
          <w:szCs w:val="22"/>
          <w:lang w:eastAsia="pl-PL"/>
        </w:rPr>
        <w:t>Wykonawca zapewnia wyposażenie obserwatora w plecak do noszenia sprzętu i okulary prze</w:t>
      </w:r>
      <w:r w:rsidRPr="00DB5A8A">
        <w:rPr>
          <w:rFonts w:ascii="Cambria" w:eastAsia="Calibri" w:hAnsi="Cambria" w:cs="Arial"/>
          <w:color w:val="00B050"/>
          <w:sz w:val="22"/>
          <w:szCs w:val="22"/>
          <w:lang w:eastAsia="pl-PL"/>
        </w:rPr>
        <w:softHyphen/>
        <w:t>ciwsłoneczne polaryzacyjne.</w:t>
      </w:r>
    </w:p>
    <w:p w14:paraId="21C5A19E" w14:textId="77777777" w:rsidR="00DB5A8A" w:rsidRPr="00DB5A8A" w:rsidRDefault="00DB5A8A" w:rsidP="00DB5A8A">
      <w:pPr>
        <w:suppressAutoHyphens w:val="0"/>
        <w:autoSpaceDE w:val="0"/>
        <w:autoSpaceDN w:val="0"/>
        <w:adjustRightInd w:val="0"/>
        <w:spacing w:line="276" w:lineRule="auto"/>
        <w:ind w:left="705" w:hanging="705"/>
        <w:jc w:val="both"/>
        <w:rPr>
          <w:rFonts w:ascii="Cambria" w:eastAsia="Calibri" w:hAnsi="Cambria" w:cs="Arial"/>
          <w:color w:val="00B050"/>
          <w:sz w:val="22"/>
          <w:szCs w:val="22"/>
          <w:lang w:eastAsia="pl-PL"/>
        </w:rPr>
      </w:pPr>
    </w:p>
    <w:p w14:paraId="35D5E0DF" w14:textId="77777777" w:rsidR="00DB5A8A" w:rsidRPr="00DB5A8A" w:rsidRDefault="00DB5A8A" w:rsidP="00DB5A8A">
      <w:pPr>
        <w:tabs>
          <w:tab w:val="left" w:pos="0"/>
        </w:tabs>
        <w:suppressAutoHyphens w:val="0"/>
        <w:autoSpaceDE w:val="0"/>
        <w:autoSpaceDN w:val="0"/>
        <w:adjustRightInd w:val="0"/>
        <w:spacing w:line="360" w:lineRule="auto"/>
        <w:jc w:val="both"/>
        <w:textAlignment w:val="center"/>
        <w:rPr>
          <w:rFonts w:ascii="Cambria" w:eastAsia="Calibri" w:hAnsi="Cambria" w:cs="Arial"/>
          <w:b/>
          <w:color w:val="00B050"/>
          <w:sz w:val="22"/>
          <w:szCs w:val="22"/>
          <w:lang w:eastAsia="pl-PL"/>
        </w:rPr>
      </w:pPr>
      <w:r w:rsidRPr="00DB5A8A">
        <w:rPr>
          <w:rFonts w:ascii="Cambria" w:hAnsi="Cambria" w:cs="Arial"/>
          <w:b/>
          <w:color w:val="00B050"/>
          <w:sz w:val="22"/>
          <w:szCs w:val="22"/>
          <w:lang w:eastAsia="pl-PL"/>
        </w:rPr>
        <w:t>Procedura odbioru:</w:t>
      </w:r>
    </w:p>
    <w:p w14:paraId="6920A6DF" w14:textId="77777777" w:rsidR="00DB5A8A" w:rsidRPr="00DB5A8A" w:rsidRDefault="00DB5A8A" w:rsidP="00AC72A3">
      <w:pPr>
        <w:numPr>
          <w:ilvl w:val="0"/>
          <w:numId w:val="173"/>
        </w:numPr>
        <w:tabs>
          <w:tab w:val="left" w:pos="0"/>
        </w:tabs>
        <w:suppressAutoHyphens w:val="0"/>
        <w:autoSpaceDE w:val="0"/>
        <w:autoSpaceDN w:val="0"/>
        <w:adjustRightInd w:val="0"/>
        <w:spacing w:line="276" w:lineRule="auto"/>
        <w:contextualSpacing/>
        <w:jc w:val="both"/>
        <w:textAlignment w:val="center"/>
        <w:rPr>
          <w:rFonts w:ascii="Cambria" w:eastAsia="Calibri" w:hAnsi="Cambria" w:cs="Arial"/>
          <w:bCs/>
          <w:color w:val="00B050"/>
          <w:sz w:val="22"/>
          <w:szCs w:val="22"/>
          <w:lang w:eastAsia="pl-PL"/>
        </w:rPr>
      </w:pPr>
      <w:r w:rsidRPr="00DB5A8A">
        <w:rPr>
          <w:rFonts w:ascii="Cambria" w:eastAsia="Calibri" w:hAnsi="Cambria"/>
          <w:bCs/>
          <w:color w:val="00B050"/>
          <w:sz w:val="22"/>
          <w:szCs w:val="22"/>
          <w:lang w:eastAsia="pl-PL"/>
        </w:rPr>
        <w:t>odbiór prac nastąpi poprzez zweryfikowanie prawidłowości ich wykonania (zgodności                          z opisem  czynności i zleceniem);</w:t>
      </w:r>
    </w:p>
    <w:p w14:paraId="24AEAD61" w14:textId="77777777" w:rsidR="00DB5A8A" w:rsidRPr="00DB5A8A" w:rsidRDefault="00DB5A8A" w:rsidP="00AC72A3">
      <w:pPr>
        <w:numPr>
          <w:ilvl w:val="0"/>
          <w:numId w:val="173"/>
        </w:numPr>
        <w:tabs>
          <w:tab w:val="left" w:pos="0"/>
        </w:tabs>
        <w:suppressAutoHyphens w:val="0"/>
        <w:autoSpaceDE w:val="0"/>
        <w:autoSpaceDN w:val="0"/>
        <w:adjustRightInd w:val="0"/>
        <w:spacing w:line="276" w:lineRule="auto"/>
        <w:contextualSpacing/>
        <w:jc w:val="both"/>
        <w:textAlignment w:val="center"/>
        <w:rPr>
          <w:rFonts w:ascii="Cambria" w:eastAsia="Calibri" w:hAnsi="Cambria" w:cs="Arial"/>
          <w:bCs/>
          <w:color w:val="00B050"/>
          <w:sz w:val="22"/>
          <w:szCs w:val="22"/>
          <w:lang w:eastAsia="pl-PL"/>
        </w:rPr>
      </w:pPr>
      <w:r w:rsidRPr="00DB5A8A">
        <w:rPr>
          <w:rFonts w:ascii="Cambria" w:hAnsi="Cambria"/>
          <w:bCs/>
          <w:color w:val="00B050"/>
          <w:sz w:val="22"/>
          <w:szCs w:val="22"/>
        </w:rPr>
        <w:t>Wykonawcy za wykonanie usługi przysługuje zryczałtowane wynagrodzenie miesięczne na każdą dostrzegalnię (Zamawiający w załączniku do specyfikacji warunków zamówienia podaje ilość dostrzegalni oraz średnią ilość przepracowanych godzin na jedną dostrzegalnię w miesiącu w okresie prowadzenia akcji bezpośredniej w ochronie przeciwpożarowej lasu, wyliczoną na podstawie ostatnich min. 3 lat);</w:t>
      </w:r>
    </w:p>
    <w:p w14:paraId="5C3E1916" w14:textId="77777777" w:rsidR="00DB5A8A" w:rsidRPr="00DB5A8A" w:rsidRDefault="00DB5A8A" w:rsidP="00AC72A3">
      <w:pPr>
        <w:numPr>
          <w:ilvl w:val="0"/>
          <w:numId w:val="173"/>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color w:val="00B050"/>
          <w:sz w:val="22"/>
          <w:szCs w:val="22"/>
          <w:lang w:eastAsia="pl-PL"/>
        </w:rPr>
      </w:pPr>
      <w:r w:rsidRPr="00DB5A8A">
        <w:rPr>
          <w:rFonts w:ascii="Cambria" w:hAnsi="Cambria"/>
          <w:bCs/>
          <w:color w:val="00B050"/>
          <w:sz w:val="22"/>
          <w:szCs w:val="22"/>
        </w:rPr>
        <w:t>w przypadku niepełnych miesięcy kalendarzowych objętych usługą, rozliczenie nastąpi proporcjonalnie do ilości dni objętych zleceniem.</w:t>
      </w:r>
    </w:p>
    <w:p w14:paraId="55553955" w14:textId="77777777" w:rsidR="00DB5A8A" w:rsidRPr="00DB5A8A" w:rsidRDefault="00DB5A8A" w:rsidP="00DB5A8A">
      <w:pPr>
        <w:suppressAutoHyphens w:val="0"/>
        <w:spacing w:line="276" w:lineRule="auto"/>
        <w:ind w:left="284" w:hanging="284"/>
        <w:jc w:val="both"/>
        <w:rPr>
          <w:rFonts w:ascii="Cambria" w:eastAsia="Calibri" w:hAnsi="Cambria"/>
          <w:bCs/>
          <w:i/>
          <w:color w:val="00B050"/>
          <w:sz w:val="22"/>
          <w:szCs w:val="22"/>
          <w:lang w:eastAsia="pl-PL"/>
        </w:rPr>
      </w:pPr>
      <w:r w:rsidRPr="00DB5A8A">
        <w:rPr>
          <w:rFonts w:ascii="Cambria" w:eastAsia="Calibri" w:hAnsi="Cambria"/>
          <w:bCs/>
          <w:i/>
          <w:color w:val="00B050"/>
          <w:sz w:val="22"/>
          <w:szCs w:val="22"/>
          <w:lang w:eastAsia="pl-PL"/>
        </w:rPr>
        <w:t>(jednostką rozliczeniową jest miesiąc kalendarzowy)</w:t>
      </w:r>
    </w:p>
    <w:p w14:paraId="2DB05A69" w14:textId="77777777" w:rsidR="00DB5A8A" w:rsidRPr="00E833AC" w:rsidRDefault="00DB5A8A"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0125231" w14:textId="79D4FC88" w:rsidR="00310F84"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7AE8F3D3" w14:textId="77777777" w:rsidR="00DB5A8A" w:rsidRPr="00E833AC" w:rsidRDefault="00DB5A8A"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lastRenderedPageBreak/>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1A07DC1" w14:textId="77777777" w:rsidR="00DB5A8A" w:rsidRPr="0015217E" w:rsidRDefault="00DB5A8A" w:rsidP="00DB5A8A">
      <w:pPr>
        <w:suppressAutoHyphens w:val="0"/>
        <w:spacing w:before="120"/>
        <w:rPr>
          <w:rFonts w:ascii="Cambria" w:eastAsia="Calibri" w:hAnsi="Cambria"/>
          <w:b/>
          <w:color w:val="00B050"/>
          <w:kern w:val="1"/>
          <w:sz w:val="22"/>
          <w:szCs w:val="22"/>
          <w:lang w:eastAsia="zh-CN" w:bidi="hi-IN"/>
        </w:rPr>
      </w:pPr>
      <w:r w:rsidRPr="0015217E">
        <w:rPr>
          <w:rFonts w:ascii="Cambria" w:eastAsia="Calibri" w:hAnsi="Cambria"/>
          <w:b/>
          <w:color w:val="00B050"/>
          <w:kern w:val="1"/>
          <w:sz w:val="22"/>
          <w:szCs w:val="22"/>
          <w:lang w:eastAsia="zh-CN" w:bidi="hi-IN"/>
        </w:rPr>
        <w:t xml:space="preserve">4.2.1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DB5A8A" w:rsidRPr="0015217E" w14:paraId="6DC6D6A1" w14:textId="77777777" w:rsidTr="00450D92">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15053DA4" w14:textId="77777777" w:rsidR="00DB5A8A" w:rsidRPr="0015217E" w:rsidRDefault="00DB5A8A" w:rsidP="00450D92">
            <w:pPr>
              <w:suppressAutoHyphens w:val="0"/>
              <w:spacing w:before="120"/>
              <w:rPr>
                <w:rFonts w:ascii="Cambria" w:eastAsia="Calibri" w:hAnsi="Cambria"/>
                <w:color w:val="00B050"/>
                <w:sz w:val="22"/>
                <w:szCs w:val="22"/>
                <w:lang w:eastAsia="pl-PL"/>
              </w:rPr>
            </w:pPr>
            <w:r w:rsidRPr="0015217E">
              <w:rPr>
                <w:rFonts w:ascii="Cambria" w:eastAsia="Calibri" w:hAnsi="Cambria"/>
                <w:b/>
                <w:bCs/>
                <w:i/>
                <w:iCs/>
                <w:color w:val="00B050"/>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051A7EF8" w14:textId="77777777" w:rsidR="00DB5A8A" w:rsidRPr="0015217E" w:rsidRDefault="00DB5A8A" w:rsidP="00450D92">
            <w:pPr>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6485A105" w14:textId="77777777" w:rsidR="00DB5A8A" w:rsidRPr="0015217E" w:rsidRDefault="00DB5A8A" w:rsidP="00450D92">
            <w:pPr>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Kod czynn.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757F2E1B" w14:textId="77777777" w:rsidR="00DB5A8A" w:rsidRPr="0015217E" w:rsidRDefault="00DB5A8A" w:rsidP="00450D92">
            <w:pPr>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2B18B43A" w14:textId="77777777" w:rsidR="00DB5A8A" w:rsidRPr="0015217E" w:rsidRDefault="00DB5A8A" w:rsidP="00450D92">
            <w:pPr>
              <w:tabs>
                <w:tab w:val="left" w:pos="1026"/>
              </w:tabs>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Jednostka miary</w:t>
            </w:r>
          </w:p>
        </w:tc>
      </w:tr>
      <w:tr w:rsidR="00DB5A8A" w:rsidRPr="0015217E" w14:paraId="4D3894B3" w14:textId="77777777" w:rsidTr="00450D92">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0024DC39" w14:textId="77777777" w:rsidR="00DB5A8A" w:rsidRPr="0015217E" w:rsidRDefault="00DB5A8A" w:rsidP="00450D92">
            <w:pPr>
              <w:suppressAutoHyphens w:val="0"/>
              <w:spacing w:before="120"/>
              <w:rPr>
                <w:rFonts w:ascii="Cambria" w:eastAsia="Calibri" w:hAnsi="Cambria"/>
                <w:bCs/>
                <w:iCs/>
                <w:color w:val="00B050"/>
                <w:kern w:val="1"/>
                <w:sz w:val="22"/>
                <w:szCs w:val="22"/>
                <w:lang w:eastAsia="pl-PL" w:bidi="hi-IN"/>
              </w:rPr>
            </w:pPr>
            <w:r w:rsidRPr="0015217E">
              <w:rPr>
                <w:rFonts w:ascii="Cambria" w:eastAsia="Calibri" w:hAnsi="Cambria"/>
                <w:bCs/>
                <w:iCs/>
                <w:color w:val="00B050"/>
                <w:kern w:val="1"/>
                <w:sz w:val="22"/>
                <w:szCs w:val="22"/>
                <w:lang w:eastAsia="pl-PL" w:bidi="hi-IN"/>
              </w:rPr>
              <w:t>181.1</w:t>
            </w:r>
          </w:p>
        </w:tc>
        <w:tc>
          <w:tcPr>
            <w:tcW w:w="914" w:type="pct"/>
            <w:tcBorders>
              <w:top w:val="single" w:sz="4" w:space="0" w:color="auto"/>
              <w:left w:val="single" w:sz="4" w:space="0" w:color="auto"/>
              <w:bottom w:val="single" w:sz="4" w:space="0" w:color="auto"/>
              <w:right w:val="single" w:sz="4" w:space="0" w:color="auto"/>
            </w:tcBorders>
            <w:hideMark/>
          </w:tcPr>
          <w:p w14:paraId="21212264" w14:textId="77777777" w:rsidR="00DB5A8A" w:rsidRPr="0015217E" w:rsidRDefault="00DB5A8A" w:rsidP="00450D92">
            <w:pPr>
              <w:suppressAutoHyphens w:val="0"/>
              <w:spacing w:before="120"/>
              <w:rPr>
                <w:rFonts w:ascii="Cambria" w:eastAsia="Calibri" w:hAnsi="Cambria"/>
                <w:bCs/>
                <w:iCs/>
                <w:color w:val="00B050"/>
                <w:sz w:val="22"/>
                <w:szCs w:val="22"/>
                <w:lang w:eastAsia="pl-PL"/>
              </w:rPr>
            </w:pPr>
            <w:r w:rsidRPr="0015217E">
              <w:rPr>
                <w:rFonts w:ascii="Cambria" w:eastAsia="Calibri" w:hAnsi="Cambria"/>
                <w:bCs/>
                <w:iCs/>
                <w:color w:val="00B050"/>
                <w:sz w:val="22"/>
                <w:szCs w:val="22"/>
                <w:lang w:eastAsia="pl-PL"/>
              </w:rPr>
              <w:t>UTRZ-LADO</w:t>
            </w:r>
          </w:p>
        </w:tc>
        <w:tc>
          <w:tcPr>
            <w:tcW w:w="1389" w:type="pct"/>
            <w:tcBorders>
              <w:top w:val="single" w:sz="4" w:space="0" w:color="auto"/>
              <w:left w:val="single" w:sz="4" w:space="0" w:color="auto"/>
              <w:bottom w:val="single" w:sz="4" w:space="0" w:color="auto"/>
              <w:right w:val="single" w:sz="4" w:space="0" w:color="auto"/>
            </w:tcBorders>
          </w:tcPr>
          <w:p w14:paraId="0F312C33" w14:textId="77777777" w:rsidR="00DB5A8A" w:rsidRPr="0015217E"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15217E">
              <w:rPr>
                <w:rFonts w:ascii="Cambria" w:eastAsia="Calibri" w:hAnsi="Cambria"/>
                <w:bCs/>
                <w:iCs/>
                <w:color w:val="00B050"/>
                <w:kern w:val="1"/>
                <w:sz w:val="22"/>
                <w:szCs w:val="22"/>
                <w:lang w:eastAsia="pl-PL" w:bidi="hi-IN"/>
              </w:rPr>
              <w:t>UTRZ-LADO</w:t>
            </w:r>
          </w:p>
        </w:tc>
        <w:tc>
          <w:tcPr>
            <w:tcW w:w="1625" w:type="pct"/>
            <w:tcBorders>
              <w:top w:val="single" w:sz="4" w:space="0" w:color="auto"/>
              <w:left w:val="single" w:sz="4" w:space="0" w:color="auto"/>
              <w:bottom w:val="single" w:sz="4" w:space="0" w:color="auto"/>
              <w:right w:val="single" w:sz="4" w:space="0" w:color="auto"/>
            </w:tcBorders>
            <w:hideMark/>
          </w:tcPr>
          <w:p w14:paraId="6C796888" w14:textId="77777777" w:rsidR="00DB5A8A" w:rsidRPr="0015217E"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15217E">
              <w:rPr>
                <w:rFonts w:ascii="Cambria" w:eastAsia="Calibri" w:hAnsi="Cambria" w:cs="Arial"/>
                <w:bCs/>
                <w:iCs/>
                <w:color w:val="00B050"/>
                <w:sz w:val="22"/>
                <w:szCs w:val="22"/>
                <w:lang w:eastAsia="pl-PL"/>
              </w:rPr>
              <w:t>Utrzymanie lądowisk operacyjnych</w:t>
            </w:r>
            <w:r w:rsidRPr="0015217E">
              <w:rPr>
                <w:rFonts w:ascii="Cambria" w:eastAsia="Calibri" w:hAnsi="Cambria"/>
                <w:bCs/>
                <w:iCs/>
                <w:color w:val="00B050"/>
                <w:kern w:val="1"/>
                <w:sz w:val="22"/>
                <w:szCs w:val="22"/>
                <w:lang w:eastAsia="pl-PL" w:bidi="hi-IN"/>
              </w:rPr>
              <w:t xml:space="preserve"> </w:t>
            </w:r>
          </w:p>
        </w:tc>
        <w:tc>
          <w:tcPr>
            <w:tcW w:w="659" w:type="pct"/>
            <w:tcBorders>
              <w:top w:val="single" w:sz="4" w:space="0" w:color="auto"/>
              <w:left w:val="single" w:sz="4" w:space="0" w:color="auto"/>
              <w:bottom w:val="single" w:sz="4" w:space="0" w:color="auto"/>
              <w:right w:val="single" w:sz="4" w:space="0" w:color="auto"/>
            </w:tcBorders>
          </w:tcPr>
          <w:p w14:paraId="08AC189B" w14:textId="77777777" w:rsidR="00DB5A8A" w:rsidRPr="0015217E" w:rsidRDefault="00DB5A8A" w:rsidP="00450D92">
            <w:pPr>
              <w:tabs>
                <w:tab w:val="left" w:pos="1026"/>
              </w:tabs>
              <w:suppressAutoHyphens w:val="0"/>
              <w:spacing w:before="120"/>
              <w:rPr>
                <w:rFonts w:ascii="Cambria" w:eastAsia="Calibri" w:hAnsi="Cambria"/>
                <w:bCs/>
                <w:iCs/>
                <w:color w:val="00B050"/>
                <w:sz w:val="22"/>
                <w:szCs w:val="22"/>
                <w:lang w:eastAsia="pl-PL"/>
              </w:rPr>
            </w:pPr>
            <w:r w:rsidRPr="0015217E">
              <w:rPr>
                <w:rFonts w:ascii="Cambria" w:eastAsia="Calibri" w:hAnsi="Cambria"/>
                <w:bCs/>
                <w:iCs/>
                <w:color w:val="00B050"/>
                <w:kern w:val="1"/>
                <w:sz w:val="22"/>
                <w:szCs w:val="22"/>
                <w:lang w:eastAsia="pl-PL" w:bidi="hi-IN"/>
              </w:rPr>
              <w:t>H</w:t>
            </w:r>
          </w:p>
        </w:tc>
      </w:tr>
    </w:tbl>
    <w:p w14:paraId="0EAD7F2E" w14:textId="77777777" w:rsidR="00DB5A8A" w:rsidRPr="0015217E" w:rsidRDefault="00DB5A8A" w:rsidP="00DB5A8A">
      <w:pPr>
        <w:suppressAutoHyphens w:val="0"/>
        <w:spacing w:before="240" w:line="360" w:lineRule="auto"/>
        <w:rPr>
          <w:rFonts w:ascii="Cambria" w:hAnsi="Cambria" w:cs="Arial"/>
          <w:b/>
          <w:bCs/>
          <w:color w:val="00B050"/>
          <w:sz w:val="22"/>
          <w:szCs w:val="22"/>
          <w:lang w:eastAsia="pl-PL"/>
        </w:rPr>
      </w:pPr>
      <w:r w:rsidRPr="0015217E">
        <w:rPr>
          <w:rFonts w:ascii="Cambria" w:hAnsi="Cambria" w:cs="Arial"/>
          <w:b/>
          <w:bCs/>
          <w:color w:val="00B050"/>
          <w:sz w:val="22"/>
          <w:szCs w:val="22"/>
          <w:lang w:eastAsia="pl-PL"/>
        </w:rPr>
        <w:t>Standard technologii dla tej czynności obejmuje:</w:t>
      </w:r>
    </w:p>
    <w:p w14:paraId="30F4CD9F"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bookmarkStart w:id="9" w:name="_Hlk70592433"/>
      <w:r w:rsidRPr="0015217E">
        <w:rPr>
          <w:rFonts w:ascii="Cambria" w:hAnsi="Cambria" w:cs="Arial"/>
          <w:color w:val="00B050"/>
          <w:sz w:val="22"/>
          <w:szCs w:val="22"/>
          <w:lang w:eastAsia="pl-PL"/>
        </w:rPr>
        <w:t>koszenie trawy urządzeniem doczepianym do ciągnika;</w:t>
      </w:r>
    </w:p>
    <w:bookmarkEnd w:id="9"/>
    <w:p w14:paraId="3A81124C"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color w:val="00B050"/>
          <w:sz w:val="22"/>
          <w:szCs w:val="22"/>
          <w:lang w:eastAsia="pl-PL"/>
        </w:rPr>
        <w:t>uprzątnięcie skoszonej trawy z płyty lądowiska;</w:t>
      </w:r>
    </w:p>
    <w:p w14:paraId="04A7B6AB"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color w:val="00B050"/>
          <w:sz w:val="22"/>
          <w:szCs w:val="22"/>
          <w:lang w:eastAsia="pl-PL"/>
        </w:rPr>
        <w:t>bronowanie/włókowanie powierzchni lądowiska;</w:t>
      </w:r>
    </w:p>
    <w:p w14:paraId="3117756B"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color w:val="00B050"/>
          <w:sz w:val="22"/>
          <w:szCs w:val="22"/>
          <w:lang w:eastAsia="pl-PL"/>
        </w:rPr>
        <w:t>wałowanie powierzchni lądowiska;</w:t>
      </w:r>
    </w:p>
    <w:p w14:paraId="6C0065A8"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color w:val="00B050"/>
          <w:sz w:val="22"/>
          <w:szCs w:val="22"/>
          <w:lang w:eastAsia="pl-PL"/>
        </w:rPr>
        <w:t>nawożenie powierzchni lądowiska;</w:t>
      </w:r>
    </w:p>
    <w:p w14:paraId="6648CB6D"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color w:val="00B050"/>
          <w:sz w:val="22"/>
          <w:szCs w:val="22"/>
          <w:lang w:eastAsia="pl-PL"/>
        </w:rPr>
        <w:t>inne prace mechaniczne wykonywane w ramach utrzymania lądowiska.</w:t>
      </w:r>
    </w:p>
    <w:p w14:paraId="11B0F5EF" w14:textId="77777777" w:rsidR="00DB5A8A" w:rsidRPr="0015217E" w:rsidRDefault="00DB5A8A" w:rsidP="00DB5A8A">
      <w:pPr>
        <w:suppressAutoHyphens w:val="0"/>
        <w:spacing w:before="240" w:line="360" w:lineRule="auto"/>
        <w:rPr>
          <w:rFonts w:ascii="Cambria" w:hAnsi="Cambria" w:cs="Arial"/>
          <w:b/>
          <w:bCs/>
          <w:color w:val="00B050"/>
          <w:sz w:val="22"/>
          <w:szCs w:val="22"/>
          <w:lang w:eastAsia="pl-PL"/>
        </w:rPr>
      </w:pPr>
      <w:r w:rsidRPr="0015217E">
        <w:rPr>
          <w:rFonts w:ascii="Cambria" w:hAnsi="Cambria" w:cs="Arial"/>
          <w:b/>
          <w:bCs/>
          <w:color w:val="00B050"/>
          <w:sz w:val="22"/>
          <w:szCs w:val="22"/>
          <w:lang w:eastAsia="pl-PL"/>
        </w:rPr>
        <w:t>Uwagi:</w:t>
      </w:r>
    </w:p>
    <w:p w14:paraId="4CD7836D"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color w:val="00B050"/>
          <w:sz w:val="22"/>
          <w:szCs w:val="22"/>
          <w:lang w:eastAsia="pl-PL"/>
        </w:rPr>
        <w:t>Zamawiający określi szczegółowy zakres prac mechanicznych do wykonania (spośród zadań wyżej wymienionych);</w:t>
      </w:r>
    </w:p>
    <w:p w14:paraId="02D9CFE2"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eastAsia="Calibri" w:hAnsi="Cambria" w:cs="Arial"/>
          <w:color w:val="00B050"/>
          <w:sz w:val="22"/>
          <w:szCs w:val="22"/>
          <w:lang w:eastAsia="pl-PL"/>
        </w:rPr>
        <w:t>sprzęt i urządzenia niezbędne do wykonania prac zapewnia Wykonawca;</w:t>
      </w:r>
    </w:p>
    <w:p w14:paraId="7908B810" w14:textId="77777777" w:rsidR="00DB5A8A" w:rsidRPr="0015217E" w:rsidRDefault="00DB5A8A" w:rsidP="00AC72A3">
      <w:pPr>
        <w:numPr>
          <w:ilvl w:val="0"/>
          <w:numId w:val="178"/>
        </w:numPr>
        <w:suppressAutoHyphens w:val="0"/>
        <w:spacing w:line="276" w:lineRule="auto"/>
        <w:contextualSpacing/>
        <w:rPr>
          <w:rFonts w:ascii="Cambria" w:hAnsi="Cambria" w:cs="Arial"/>
          <w:color w:val="00B050"/>
          <w:sz w:val="22"/>
          <w:szCs w:val="22"/>
          <w:lang w:eastAsia="pl-PL"/>
        </w:rPr>
      </w:pPr>
      <w:r w:rsidRPr="0015217E">
        <w:rPr>
          <w:rFonts w:ascii="Cambria" w:hAnsi="Cambria" w:cs="Arial"/>
          <w:bCs/>
          <w:color w:val="00B050"/>
          <w:sz w:val="22"/>
          <w:szCs w:val="22"/>
        </w:rPr>
        <w:t>materiały niezbędne do wykonania prac zapewnia:</w:t>
      </w:r>
    </w:p>
    <w:p w14:paraId="5E8A2909" w14:textId="77777777" w:rsidR="00DB5A8A" w:rsidRPr="0015217E" w:rsidRDefault="00DB5A8A" w:rsidP="00DB5A8A">
      <w:pPr>
        <w:spacing w:line="276" w:lineRule="auto"/>
        <w:ind w:left="708" w:firstLine="708"/>
        <w:rPr>
          <w:rFonts w:ascii="Cambria" w:hAnsi="Cambria" w:cs="Arial"/>
          <w:bCs/>
          <w:color w:val="00B050"/>
          <w:sz w:val="22"/>
          <w:szCs w:val="22"/>
        </w:rPr>
      </w:pPr>
      <w:r w:rsidRPr="0015217E">
        <w:rPr>
          <w:rFonts w:ascii="Cambria" w:hAnsi="Cambria" w:cs="Arial"/>
          <w:bCs/>
          <w:color w:val="00B050"/>
          <w:sz w:val="22"/>
          <w:szCs w:val="22"/>
        </w:rPr>
        <w:t>- Wykonawca: sprzęt i urządzenia niezbędne do wykonania prac,</w:t>
      </w:r>
    </w:p>
    <w:p w14:paraId="75552C56" w14:textId="77777777" w:rsidR="00DB5A8A" w:rsidRPr="0015217E" w:rsidRDefault="00DB5A8A" w:rsidP="00DB5A8A">
      <w:pPr>
        <w:spacing w:line="360" w:lineRule="auto"/>
        <w:ind w:left="1416"/>
        <w:rPr>
          <w:rFonts w:ascii="Cambria" w:hAnsi="Cambria" w:cs="Arial"/>
          <w:bCs/>
          <w:color w:val="00B050"/>
          <w:sz w:val="22"/>
          <w:szCs w:val="22"/>
        </w:rPr>
      </w:pPr>
      <w:r w:rsidRPr="0015217E">
        <w:rPr>
          <w:rFonts w:ascii="Cambria" w:hAnsi="Cambria" w:cs="Arial"/>
          <w:bCs/>
          <w:color w:val="00B050"/>
          <w:sz w:val="22"/>
          <w:szCs w:val="22"/>
        </w:rPr>
        <w:t>- Zamawiający: nawóz oraz inne niezbędne materiały.</w:t>
      </w:r>
    </w:p>
    <w:p w14:paraId="5F92D8ED" w14:textId="77777777" w:rsidR="00DB5A8A" w:rsidRPr="0015217E" w:rsidRDefault="00DB5A8A" w:rsidP="00DB5A8A">
      <w:pPr>
        <w:suppressAutoHyphens w:val="0"/>
        <w:spacing w:before="120" w:line="276" w:lineRule="auto"/>
        <w:jc w:val="both"/>
        <w:rPr>
          <w:rFonts w:ascii="Cambria" w:eastAsia="Calibri" w:hAnsi="Cambria" w:cs="Arial"/>
          <w:b/>
          <w:bCs/>
          <w:color w:val="00B050"/>
          <w:sz w:val="22"/>
          <w:szCs w:val="22"/>
          <w:lang w:eastAsia="en-US"/>
        </w:rPr>
      </w:pPr>
      <w:r w:rsidRPr="0015217E">
        <w:rPr>
          <w:rFonts w:ascii="Cambria" w:eastAsia="Calibri" w:hAnsi="Cambria" w:cs="Arial"/>
          <w:b/>
          <w:bCs/>
          <w:color w:val="00B050"/>
          <w:sz w:val="22"/>
          <w:szCs w:val="22"/>
          <w:lang w:eastAsia="en-US"/>
        </w:rPr>
        <w:t>Procedura odbioru:</w:t>
      </w:r>
    </w:p>
    <w:p w14:paraId="1F98D557" w14:textId="77777777" w:rsidR="00DB5A8A" w:rsidRPr="0015217E" w:rsidRDefault="00DB5A8A" w:rsidP="00AC72A3">
      <w:pPr>
        <w:numPr>
          <w:ilvl w:val="0"/>
          <w:numId w:val="177"/>
        </w:numPr>
        <w:suppressAutoHyphens w:val="0"/>
        <w:spacing w:after="240" w:line="276" w:lineRule="auto"/>
        <w:contextualSpacing/>
        <w:jc w:val="both"/>
        <w:rPr>
          <w:rFonts w:ascii="Cambria" w:eastAsia="Calibri" w:hAnsi="Cambria" w:cs="Arial"/>
          <w:color w:val="00B050"/>
          <w:sz w:val="22"/>
          <w:szCs w:val="22"/>
          <w:lang w:eastAsia="en-US"/>
        </w:rPr>
      </w:pPr>
      <w:r w:rsidRPr="0015217E">
        <w:rPr>
          <w:rFonts w:ascii="Cambria" w:eastAsia="Calibri" w:hAnsi="Cambria" w:cs="Arial"/>
          <w:color w:val="00B050"/>
          <w:sz w:val="22"/>
          <w:szCs w:val="22"/>
          <w:lang w:eastAsia="en-US"/>
        </w:rPr>
        <w:lastRenderedPageBreak/>
        <w:t xml:space="preserve">odbiór prac nastąpi poprzez sprawdzenie prawidłowości ich wykonania (zgodności                  z opisem czynności i zleceniem) oraz po potwierdzeniu ich faktycznej pracochłonności. </w:t>
      </w:r>
    </w:p>
    <w:p w14:paraId="453D2AE5" w14:textId="77777777" w:rsidR="00DB5A8A" w:rsidRPr="0015217E" w:rsidRDefault="00DB5A8A" w:rsidP="00DB5A8A">
      <w:pPr>
        <w:suppressAutoHyphens w:val="0"/>
        <w:autoSpaceDE w:val="0"/>
        <w:spacing w:line="360" w:lineRule="auto"/>
        <w:rPr>
          <w:rFonts w:ascii="Cambria" w:eastAsia="Calibri" w:hAnsi="Cambria" w:cs="Arial"/>
          <w:bCs/>
          <w:i/>
          <w:color w:val="00B050"/>
          <w:sz w:val="22"/>
          <w:szCs w:val="22"/>
          <w:lang w:eastAsia="en-US"/>
        </w:rPr>
      </w:pPr>
      <w:r w:rsidRPr="0015217E">
        <w:rPr>
          <w:rFonts w:ascii="Cambria" w:eastAsia="Calibri" w:hAnsi="Cambria" w:cs="Arial"/>
          <w:bCs/>
          <w:i/>
          <w:color w:val="00B050"/>
          <w:sz w:val="22"/>
          <w:szCs w:val="22"/>
          <w:lang w:eastAsia="en-US"/>
        </w:rPr>
        <w:t xml:space="preserve">(rozliczenie </w:t>
      </w:r>
      <w:r w:rsidRPr="0015217E">
        <w:rPr>
          <w:rFonts w:ascii="Cambria" w:eastAsia="Calibri" w:hAnsi="Cambria" w:cs="Arial"/>
          <w:i/>
          <w:color w:val="00B050"/>
          <w:sz w:val="22"/>
          <w:szCs w:val="22"/>
          <w:lang w:eastAsia="en-US"/>
        </w:rPr>
        <w:t>z dokładnością do 1 godziny)</w:t>
      </w:r>
    </w:p>
    <w:p w14:paraId="56A3672F" w14:textId="77777777" w:rsidR="00DB5A8A" w:rsidRPr="0015217E" w:rsidRDefault="00DB5A8A" w:rsidP="00DB5A8A">
      <w:pPr>
        <w:suppressAutoHyphens w:val="0"/>
        <w:autoSpaceDE w:val="0"/>
        <w:spacing w:line="360" w:lineRule="auto"/>
        <w:rPr>
          <w:rFonts w:ascii="Cambria" w:eastAsia="Calibri" w:hAnsi="Cambria" w:cs="Arial"/>
          <w:bCs/>
          <w:i/>
          <w:color w:val="00B050"/>
          <w:sz w:val="22"/>
          <w:szCs w:val="22"/>
          <w:lang w:eastAsia="en-US"/>
        </w:rPr>
      </w:pPr>
    </w:p>
    <w:p w14:paraId="55BA67AA" w14:textId="77777777" w:rsidR="00DB5A8A" w:rsidRPr="0015217E" w:rsidRDefault="00DB5A8A" w:rsidP="00DB5A8A">
      <w:pPr>
        <w:suppressAutoHyphens w:val="0"/>
        <w:spacing w:before="120"/>
        <w:rPr>
          <w:rFonts w:ascii="Cambria" w:eastAsia="Calibri" w:hAnsi="Cambria"/>
          <w:b/>
          <w:color w:val="00B050"/>
          <w:kern w:val="1"/>
          <w:sz w:val="22"/>
          <w:szCs w:val="22"/>
          <w:lang w:eastAsia="zh-CN" w:bidi="hi-IN"/>
        </w:rPr>
      </w:pPr>
      <w:r w:rsidRPr="0015217E">
        <w:rPr>
          <w:rFonts w:ascii="Cambria" w:eastAsia="Calibri" w:hAnsi="Cambria"/>
          <w:b/>
          <w:color w:val="00B050"/>
          <w:kern w:val="1"/>
          <w:sz w:val="22"/>
          <w:szCs w:val="22"/>
          <w:lang w:eastAsia="zh-CN" w:bidi="hi-IN"/>
        </w:rPr>
        <w:t xml:space="preserve">4.2.2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DB5A8A" w:rsidRPr="0015217E" w14:paraId="4618D13A" w14:textId="77777777" w:rsidTr="00450D92">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6B27CCAE" w14:textId="77777777" w:rsidR="00DB5A8A" w:rsidRPr="0015217E" w:rsidRDefault="00DB5A8A" w:rsidP="00450D92">
            <w:pPr>
              <w:suppressAutoHyphens w:val="0"/>
              <w:spacing w:before="120"/>
              <w:rPr>
                <w:rFonts w:ascii="Cambria" w:eastAsia="Calibri" w:hAnsi="Cambria"/>
                <w:color w:val="00B050"/>
                <w:sz w:val="22"/>
                <w:szCs w:val="22"/>
                <w:lang w:eastAsia="pl-PL"/>
              </w:rPr>
            </w:pPr>
            <w:r w:rsidRPr="0015217E">
              <w:rPr>
                <w:rFonts w:ascii="Cambria" w:eastAsia="Calibri" w:hAnsi="Cambria"/>
                <w:b/>
                <w:bCs/>
                <w:i/>
                <w:iCs/>
                <w:color w:val="00B050"/>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70E42CF0" w14:textId="77777777" w:rsidR="00DB5A8A" w:rsidRPr="0015217E" w:rsidRDefault="00DB5A8A" w:rsidP="00450D92">
            <w:pPr>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7C9CEB98" w14:textId="77777777" w:rsidR="00DB5A8A" w:rsidRPr="0015217E" w:rsidRDefault="00DB5A8A" w:rsidP="00450D92">
            <w:pPr>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Kod czynn.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2B072287" w14:textId="77777777" w:rsidR="00DB5A8A" w:rsidRPr="0015217E" w:rsidRDefault="00DB5A8A" w:rsidP="00450D92">
            <w:pPr>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4BC455B5" w14:textId="77777777" w:rsidR="00DB5A8A" w:rsidRPr="0015217E" w:rsidRDefault="00DB5A8A" w:rsidP="00450D92">
            <w:pPr>
              <w:tabs>
                <w:tab w:val="left" w:pos="1026"/>
              </w:tabs>
              <w:suppressAutoHyphens w:val="0"/>
              <w:spacing w:before="120"/>
              <w:rPr>
                <w:rFonts w:ascii="Cambria" w:eastAsia="Calibri" w:hAnsi="Cambria"/>
                <w:b/>
                <w:bCs/>
                <w:i/>
                <w:iCs/>
                <w:color w:val="00B050"/>
                <w:sz w:val="22"/>
                <w:szCs w:val="22"/>
                <w:lang w:eastAsia="pl-PL"/>
              </w:rPr>
            </w:pPr>
            <w:r w:rsidRPr="0015217E">
              <w:rPr>
                <w:rFonts w:ascii="Cambria" w:eastAsia="Calibri" w:hAnsi="Cambria"/>
                <w:b/>
                <w:bCs/>
                <w:i/>
                <w:iCs/>
                <w:color w:val="00B050"/>
                <w:sz w:val="22"/>
                <w:szCs w:val="22"/>
                <w:lang w:eastAsia="pl-PL"/>
              </w:rPr>
              <w:t>Jednostka miary</w:t>
            </w:r>
          </w:p>
        </w:tc>
      </w:tr>
      <w:tr w:rsidR="00DB5A8A" w:rsidRPr="0015217E" w14:paraId="3BF877D3" w14:textId="77777777" w:rsidTr="00450D92">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411F7B0E" w14:textId="77777777" w:rsidR="00DB5A8A" w:rsidRPr="0015217E" w:rsidRDefault="00DB5A8A" w:rsidP="00450D92">
            <w:pPr>
              <w:suppressAutoHyphens w:val="0"/>
              <w:spacing w:before="120"/>
              <w:rPr>
                <w:rFonts w:ascii="Cambria" w:eastAsia="Calibri" w:hAnsi="Cambria"/>
                <w:bCs/>
                <w:iCs/>
                <w:color w:val="00B050"/>
                <w:kern w:val="1"/>
                <w:sz w:val="22"/>
                <w:szCs w:val="22"/>
                <w:lang w:eastAsia="pl-PL" w:bidi="hi-IN"/>
              </w:rPr>
            </w:pPr>
            <w:r w:rsidRPr="0015217E">
              <w:rPr>
                <w:rFonts w:ascii="Cambria" w:eastAsia="Calibri" w:hAnsi="Cambria"/>
                <w:bCs/>
                <w:iCs/>
                <w:color w:val="00B050"/>
                <w:kern w:val="1"/>
                <w:sz w:val="22"/>
                <w:szCs w:val="22"/>
                <w:lang w:eastAsia="pl-PL" w:bidi="hi-IN"/>
              </w:rPr>
              <w:t>181.2</w:t>
            </w:r>
          </w:p>
        </w:tc>
        <w:tc>
          <w:tcPr>
            <w:tcW w:w="914" w:type="pct"/>
            <w:tcBorders>
              <w:top w:val="single" w:sz="4" w:space="0" w:color="auto"/>
              <w:left w:val="single" w:sz="4" w:space="0" w:color="auto"/>
              <w:bottom w:val="single" w:sz="4" w:space="0" w:color="auto"/>
              <w:right w:val="single" w:sz="4" w:space="0" w:color="auto"/>
            </w:tcBorders>
            <w:hideMark/>
          </w:tcPr>
          <w:p w14:paraId="6FC0B1E2" w14:textId="77777777" w:rsidR="00DB5A8A" w:rsidRPr="0015217E" w:rsidRDefault="00DB5A8A" w:rsidP="00450D92">
            <w:pPr>
              <w:suppressAutoHyphens w:val="0"/>
              <w:spacing w:before="120"/>
              <w:rPr>
                <w:rFonts w:ascii="Cambria" w:eastAsia="Calibri" w:hAnsi="Cambria"/>
                <w:bCs/>
                <w:iCs/>
                <w:color w:val="00B050"/>
                <w:sz w:val="22"/>
                <w:szCs w:val="22"/>
                <w:lang w:eastAsia="pl-PL"/>
              </w:rPr>
            </w:pPr>
            <w:r w:rsidRPr="0015217E">
              <w:rPr>
                <w:rFonts w:ascii="Cambria" w:eastAsia="Calibri" w:hAnsi="Cambria"/>
                <w:bCs/>
                <w:iCs/>
                <w:color w:val="00B050"/>
                <w:sz w:val="22"/>
                <w:szCs w:val="22"/>
                <w:lang w:eastAsia="pl-PL"/>
              </w:rPr>
              <w:t>DYZUR-PM</w:t>
            </w:r>
          </w:p>
        </w:tc>
        <w:tc>
          <w:tcPr>
            <w:tcW w:w="1389" w:type="pct"/>
            <w:tcBorders>
              <w:top w:val="single" w:sz="4" w:space="0" w:color="auto"/>
              <w:left w:val="single" w:sz="4" w:space="0" w:color="auto"/>
              <w:bottom w:val="single" w:sz="4" w:space="0" w:color="auto"/>
              <w:right w:val="single" w:sz="4" w:space="0" w:color="auto"/>
            </w:tcBorders>
          </w:tcPr>
          <w:p w14:paraId="4E751739" w14:textId="77777777" w:rsidR="00DB5A8A" w:rsidRPr="0015217E"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15217E">
              <w:rPr>
                <w:rFonts w:ascii="Cambria" w:eastAsia="Calibri" w:hAnsi="Cambria"/>
                <w:bCs/>
                <w:iCs/>
                <w:color w:val="00B050"/>
                <w:kern w:val="1"/>
                <w:sz w:val="22"/>
                <w:szCs w:val="22"/>
                <w:lang w:eastAsia="pl-PL" w:bidi="hi-IN"/>
              </w:rPr>
              <w:t>DYZUR-PM</w:t>
            </w:r>
          </w:p>
        </w:tc>
        <w:tc>
          <w:tcPr>
            <w:tcW w:w="1625" w:type="pct"/>
            <w:tcBorders>
              <w:top w:val="single" w:sz="4" w:space="0" w:color="auto"/>
              <w:left w:val="single" w:sz="4" w:space="0" w:color="auto"/>
              <w:bottom w:val="single" w:sz="4" w:space="0" w:color="auto"/>
              <w:right w:val="single" w:sz="4" w:space="0" w:color="auto"/>
            </w:tcBorders>
            <w:hideMark/>
          </w:tcPr>
          <w:p w14:paraId="7D08C3BD" w14:textId="77777777" w:rsidR="00DB5A8A" w:rsidRPr="0015217E" w:rsidRDefault="00DB5A8A" w:rsidP="00450D92">
            <w:pPr>
              <w:widowControl w:val="0"/>
              <w:suppressAutoHyphens w:val="0"/>
              <w:spacing w:before="120"/>
              <w:rPr>
                <w:rFonts w:ascii="Cambria" w:eastAsia="Calibri" w:hAnsi="Cambria"/>
                <w:bCs/>
                <w:iCs/>
                <w:color w:val="00B050"/>
                <w:kern w:val="1"/>
                <w:sz w:val="22"/>
                <w:szCs w:val="22"/>
                <w:lang w:eastAsia="pl-PL" w:bidi="hi-IN"/>
              </w:rPr>
            </w:pPr>
            <w:r w:rsidRPr="0015217E">
              <w:rPr>
                <w:rFonts w:ascii="Cambria" w:eastAsia="Calibri" w:hAnsi="Cambria" w:cs="Arial"/>
                <w:bCs/>
                <w:iCs/>
                <w:color w:val="00B050"/>
                <w:sz w:val="22"/>
                <w:szCs w:val="22"/>
                <w:lang w:eastAsia="pl-PL"/>
              </w:rPr>
              <w:t>Dyżur ciągnika z osprzętem</w:t>
            </w:r>
          </w:p>
        </w:tc>
        <w:tc>
          <w:tcPr>
            <w:tcW w:w="659" w:type="pct"/>
            <w:tcBorders>
              <w:top w:val="single" w:sz="4" w:space="0" w:color="auto"/>
              <w:left w:val="single" w:sz="4" w:space="0" w:color="auto"/>
              <w:bottom w:val="single" w:sz="4" w:space="0" w:color="auto"/>
              <w:right w:val="single" w:sz="4" w:space="0" w:color="auto"/>
            </w:tcBorders>
          </w:tcPr>
          <w:p w14:paraId="544A284A" w14:textId="77777777" w:rsidR="00DB5A8A" w:rsidRPr="0015217E" w:rsidRDefault="00DB5A8A" w:rsidP="00450D92">
            <w:pPr>
              <w:tabs>
                <w:tab w:val="left" w:pos="1026"/>
              </w:tabs>
              <w:suppressAutoHyphens w:val="0"/>
              <w:spacing w:before="120"/>
              <w:rPr>
                <w:rFonts w:ascii="Cambria" w:eastAsia="Calibri" w:hAnsi="Cambria"/>
                <w:bCs/>
                <w:iCs/>
                <w:color w:val="00B050"/>
                <w:sz w:val="22"/>
                <w:szCs w:val="22"/>
                <w:lang w:eastAsia="pl-PL"/>
              </w:rPr>
            </w:pPr>
            <w:r w:rsidRPr="0015217E">
              <w:rPr>
                <w:rFonts w:ascii="Cambria" w:eastAsia="Calibri" w:hAnsi="Cambria"/>
                <w:bCs/>
                <w:iCs/>
                <w:color w:val="00B050"/>
                <w:kern w:val="1"/>
                <w:sz w:val="22"/>
                <w:szCs w:val="22"/>
                <w:lang w:eastAsia="pl-PL" w:bidi="hi-IN"/>
              </w:rPr>
              <w:t>MIES</w:t>
            </w:r>
          </w:p>
        </w:tc>
      </w:tr>
    </w:tbl>
    <w:p w14:paraId="4619A46E" w14:textId="77777777" w:rsidR="00DB5A8A" w:rsidRPr="0015217E" w:rsidRDefault="00DB5A8A" w:rsidP="00DB5A8A">
      <w:pPr>
        <w:tabs>
          <w:tab w:val="left" w:pos="0"/>
          <w:tab w:val="left" w:pos="3975"/>
        </w:tabs>
        <w:suppressAutoHyphens w:val="0"/>
        <w:autoSpaceDE w:val="0"/>
        <w:autoSpaceDN w:val="0"/>
        <w:adjustRightInd w:val="0"/>
        <w:spacing w:before="240" w:line="360" w:lineRule="auto"/>
        <w:jc w:val="both"/>
        <w:textAlignment w:val="center"/>
        <w:rPr>
          <w:rFonts w:ascii="Cambria" w:eastAsia="Calibri" w:hAnsi="Cambria" w:cs="Arial"/>
          <w:b/>
          <w:color w:val="00B050"/>
          <w:sz w:val="22"/>
          <w:szCs w:val="22"/>
          <w:lang w:eastAsia="pl-PL"/>
        </w:rPr>
      </w:pPr>
      <w:r w:rsidRPr="0015217E">
        <w:rPr>
          <w:rFonts w:ascii="Cambria" w:eastAsia="Calibri" w:hAnsi="Cambria" w:cs="Arial"/>
          <w:b/>
          <w:color w:val="00B050"/>
          <w:sz w:val="22"/>
          <w:szCs w:val="22"/>
          <w:lang w:eastAsia="pl-PL"/>
        </w:rPr>
        <w:t>Standard technologii dla tej czynności obejmuje:</w:t>
      </w:r>
    </w:p>
    <w:p w14:paraId="60C5F470" w14:textId="77777777" w:rsidR="00DB5A8A" w:rsidRPr="0015217E" w:rsidRDefault="00DB5A8A" w:rsidP="00AC72A3">
      <w:pPr>
        <w:numPr>
          <w:ilvl w:val="0"/>
          <w:numId w:val="176"/>
        </w:numPr>
        <w:tabs>
          <w:tab w:val="left" w:pos="0"/>
          <w:tab w:val="left" w:pos="3975"/>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dyspozycyjność Wykonawcy – gotowość do wykonania prac sprzętem mechanicznym przy zabezpieczaniu pożarzysk w okresie prowadzenia akcji bezpośredniej w ochronie przeciwpożarowej lasu (wg ustaleń określonych przez Zamawiającego, co do zasady                         w godzinach prowadzenia dyżuru przez system alarmowo-obserwacyjny Nadleśnictwa), czynność nie obejmuje samego udziału w akcjach zwalczania zagrożeń  i ograniczania skutków pożarów lasu, który rozliczany jest odrębnie;</w:t>
      </w:r>
    </w:p>
    <w:p w14:paraId="253F5CC8" w14:textId="77777777" w:rsidR="00DB5A8A" w:rsidRPr="0015217E" w:rsidRDefault="00DB5A8A" w:rsidP="00AC72A3">
      <w:pPr>
        <w:numPr>
          <w:ilvl w:val="0"/>
          <w:numId w:val="176"/>
        </w:numPr>
        <w:tabs>
          <w:tab w:val="left" w:pos="0"/>
          <w:tab w:val="left" w:pos="3975"/>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zapewnienie gotowości do bezzwłocznego użycia w dni robocze oraz w dni wolne od pracy w czasie określonym przez Zamawiającego ciągnika wraz osprzętem do wykonania prac na terenie Nadleśnictwa, polegających na zabezpieczeniu powierzchni pożarzysk przed powstaniem pożarów wtórnych i rozprzestrzenieniem się pożarów lasów.</w:t>
      </w:r>
    </w:p>
    <w:p w14:paraId="0AD7344F" w14:textId="77777777" w:rsidR="00DB5A8A" w:rsidRPr="0015217E" w:rsidRDefault="00DB5A8A" w:rsidP="00DB5A8A">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b/>
          <w:bCs/>
          <w:color w:val="00B050"/>
          <w:sz w:val="22"/>
          <w:szCs w:val="22"/>
          <w:lang w:eastAsia="pl-PL"/>
        </w:rPr>
      </w:pPr>
    </w:p>
    <w:p w14:paraId="7CFE7165" w14:textId="77777777" w:rsidR="00DB5A8A" w:rsidRPr="0015217E" w:rsidRDefault="00DB5A8A" w:rsidP="00DB5A8A">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b/>
          <w:bCs/>
          <w:color w:val="00B050"/>
          <w:sz w:val="22"/>
          <w:szCs w:val="22"/>
          <w:lang w:eastAsia="pl-PL"/>
        </w:rPr>
      </w:pPr>
      <w:r w:rsidRPr="0015217E">
        <w:rPr>
          <w:rFonts w:ascii="Cambria" w:eastAsia="Calibri" w:hAnsi="Cambria" w:cs="Myriad Pro"/>
          <w:b/>
          <w:bCs/>
          <w:color w:val="00B050"/>
          <w:sz w:val="22"/>
          <w:szCs w:val="22"/>
          <w:lang w:eastAsia="pl-PL"/>
        </w:rPr>
        <w:t>Uwagi:</w:t>
      </w:r>
    </w:p>
    <w:p w14:paraId="48512075" w14:textId="77777777" w:rsidR="00DB5A8A" w:rsidRPr="0015217E" w:rsidRDefault="00DB5A8A" w:rsidP="00AC72A3">
      <w:pPr>
        <w:numPr>
          <w:ilvl w:val="0"/>
          <w:numId w:val="174"/>
        </w:numPr>
        <w:tabs>
          <w:tab w:val="left" w:pos="851"/>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bookmarkStart w:id="10" w:name="_Hlk70592970"/>
      <w:bookmarkStart w:id="11" w:name="_Hlk70592953"/>
      <w:r w:rsidRPr="0015217E">
        <w:rPr>
          <w:rFonts w:ascii="Cambria" w:eastAsia="Calibri" w:hAnsi="Cambria" w:cs="Myriad Pro"/>
          <w:color w:val="00B050"/>
          <w:sz w:val="22"/>
          <w:szCs w:val="22"/>
          <w:lang w:eastAsia="pl-PL"/>
        </w:rPr>
        <w:t>Zama</w:t>
      </w:r>
      <w:bookmarkEnd w:id="10"/>
      <w:r w:rsidRPr="0015217E">
        <w:rPr>
          <w:rFonts w:ascii="Cambria" w:eastAsia="Calibri" w:hAnsi="Cambria" w:cs="Myriad Pro"/>
          <w:color w:val="00B050"/>
          <w:sz w:val="22"/>
          <w:szCs w:val="22"/>
          <w:lang w:eastAsia="pl-PL"/>
        </w:rPr>
        <w:t>wiają</w:t>
      </w:r>
      <w:bookmarkEnd w:id="11"/>
      <w:r w:rsidRPr="0015217E">
        <w:rPr>
          <w:rFonts w:ascii="Cambria" w:eastAsia="Calibri" w:hAnsi="Cambria" w:cs="Myriad Pro"/>
          <w:color w:val="00B050"/>
          <w:sz w:val="22"/>
          <w:szCs w:val="22"/>
          <w:lang w:eastAsia="pl-PL"/>
        </w:rPr>
        <w:t>cy ustala tryb powzięcia informacji przez Wykonawcę o pełnieniu dyżuru;</w:t>
      </w:r>
    </w:p>
    <w:p w14:paraId="6B571094" w14:textId="77777777" w:rsidR="00DB5A8A" w:rsidRPr="0015217E" w:rsidRDefault="00DB5A8A" w:rsidP="00AC72A3">
      <w:pPr>
        <w:numPr>
          <w:ilvl w:val="0"/>
          <w:numId w:val="174"/>
        </w:numPr>
        <w:tabs>
          <w:tab w:val="left" w:pos="851"/>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Wykonawca w szczególności zapewnia:</w:t>
      </w:r>
    </w:p>
    <w:p w14:paraId="0623E313" w14:textId="77777777" w:rsidR="00DB5A8A" w:rsidRPr="0015217E" w:rsidRDefault="00DB5A8A" w:rsidP="00DB5A8A">
      <w:pPr>
        <w:tabs>
          <w:tab w:val="left" w:pos="851"/>
        </w:tabs>
        <w:suppressAutoHyphens w:val="0"/>
        <w:autoSpaceDE w:val="0"/>
        <w:autoSpaceDN w:val="0"/>
        <w:adjustRightInd w:val="0"/>
        <w:spacing w:line="276" w:lineRule="auto"/>
        <w:ind w:left="720"/>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ab/>
      </w:r>
      <w:r w:rsidRPr="0015217E">
        <w:rPr>
          <w:rFonts w:ascii="Cambria" w:eastAsia="Calibri" w:hAnsi="Cambria" w:cs="Arial"/>
          <w:color w:val="00B050"/>
          <w:sz w:val="22"/>
          <w:szCs w:val="22"/>
          <w:lang w:eastAsia="pl-PL"/>
        </w:rPr>
        <w:tab/>
        <w:t>- ciągnik wraz z kierowcą/operatorem sprzętu,</w:t>
      </w:r>
    </w:p>
    <w:p w14:paraId="29CAF332" w14:textId="77777777" w:rsidR="00DB5A8A" w:rsidRPr="0015217E" w:rsidRDefault="00DB5A8A" w:rsidP="00DB5A8A">
      <w:pPr>
        <w:tabs>
          <w:tab w:val="left" w:pos="851"/>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ab/>
      </w:r>
      <w:r w:rsidRPr="0015217E">
        <w:rPr>
          <w:rFonts w:ascii="Cambria" w:eastAsia="Calibri" w:hAnsi="Cambria" w:cs="Arial"/>
          <w:color w:val="00B050"/>
          <w:sz w:val="22"/>
          <w:szCs w:val="22"/>
          <w:lang w:eastAsia="pl-PL"/>
        </w:rPr>
        <w:tab/>
        <w:t>- pług leśny do wyorywania bruzd izolacyjnych,</w:t>
      </w:r>
    </w:p>
    <w:p w14:paraId="69E08DD8" w14:textId="77777777" w:rsidR="00DB5A8A" w:rsidRPr="0015217E" w:rsidRDefault="00DB5A8A" w:rsidP="00DB5A8A">
      <w:pPr>
        <w:tabs>
          <w:tab w:val="left" w:pos="851"/>
        </w:tabs>
        <w:suppressAutoHyphens w:val="0"/>
        <w:autoSpaceDE w:val="0"/>
        <w:autoSpaceDN w:val="0"/>
        <w:adjustRightInd w:val="0"/>
        <w:spacing w:line="276" w:lineRule="auto"/>
        <w:ind w:left="720"/>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ab/>
      </w:r>
      <w:r w:rsidRPr="0015217E">
        <w:rPr>
          <w:rFonts w:ascii="Cambria" w:eastAsia="Calibri" w:hAnsi="Cambria" w:cs="Arial"/>
          <w:color w:val="00B050"/>
          <w:sz w:val="22"/>
          <w:szCs w:val="22"/>
          <w:lang w:eastAsia="pl-PL"/>
        </w:rPr>
        <w:tab/>
        <w:t>- beczkowóz z wodą (o pojemności minimum 2000 litrów),</w:t>
      </w:r>
    </w:p>
    <w:p w14:paraId="66AE78A6" w14:textId="77777777" w:rsidR="00DB5A8A" w:rsidRPr="0015217E" w:rsidRDefault="00DB5A8A" w:rsidP="00DB5A8A">
      <w:pPr>
        <w:tabs>
          <w:tab w:val="left" w:pos="851"/>
        </w:tabs>
        <w:suppressAutoHyphens w:val="0"/>
        <w:autoSpaceDE w:val="0"/>
        <w:autoSpaceDN w:val="0"/>
        <w:adjustRightInd w:val="0"/>
        <w:spacing w:line="276" w:lineRule="auto"/>
        <w:ind w:left="1418"/>
        <w:contextualSpacing/>
        <w:jc w:val="both"/>
        <w:textAlignment w:val="center"/>
        <w:rPr>
          <w:rFonts w:ascii="Cambria" w:eastAsia="Calibri" w:hAnsi="Cambria" w:cs="Arial"/>
          <w:color w:val="00B050"/>
          <w:sz w:val="22"/>
          <w:szCs w:val="22"/>
          <w:lang w:eastAsia="pl-PL"/>
        </w:rPr>
      </w:pPr>
      <w:r w:rsidRPr="0015217E">
        <w:rPr>
          <w:rFonts w:ascii="Cambria" w:eastAsia="Calibri" w:hAnsi="Cambria" w:cs="Arial"/>
          <w:color w:val="00B050"/>
          <w:sz w:val="22"/>
          <w:szCs w:val="22"/>
          <w:lang w:eastAsia="pl-PL"/>
        </w:rPr>
        <w:t>- wyposażenie kierowcy/operatora w środki ochrony osobistej i środek łączności (telefon komórkowy) zapewniający kontakt z Zamawiającym;</w:t>
      </w:r>
    </w:p>
    <w:p w14:paraId="4E5768B2" w14:textId="77777777" w:rsidR="00DB5A8A" w:rsidRPr="0015217E" w:rsidRDefault="00DB5A8A" w:rsidP="00AC72A3">
      <w:pPr>
        <w:pStyle w:val="Akapitzlist"/>
        <w:numPr>
          <w:ilvl w:val="0"/>
          <w:numId w:val="179"/>
        </w:numPr>
        <w:tabs>
          <w:tab w:val="left" w:pos="851"/>
        </w:tabs>
        <w:autoSpaceDE w:val="0"/>
        <w:autoSpaceDN w:val="0"/>
        <w:adjustRightInd w:val="0"/>
        <w:spacing w:line="276" w:lineRule="auto"/>
        <w:jc w:val="both"/>
        <w:textAlignment w:val="center"/>
        <w:rPr>
          <w:rFonts w:ascii="Cambria" w:eastAsia="Calibri" w:hAnsi="Cambria" w:cs="Arial"/>
          <w:color w:val="00B050"/>
          <w:sz w:val="22"/>
          <w:szCs w:val="22"/>
        </w:rPr>
      </w:pPr>
      <w:r w:rsidRPr="0015217E">
        <w:rPr>
          <w:rFonts w:ascii="Cambria" w:hAnsi="Cambria"/>
          <w:bCs/>
          <w:color w:val="00B050"/>
          <w:sz w:val="22"/>
          <w:szCs w:val="22"/>
        </w:rPr>
        <w:t>Wykonawcy za wykonanie usługi przysługuje zryczałtowane wynagrodzenie miesięczne;</w:t>
      </w:r>
    </w:p>
    <w:p w14:paraId="0A586031" w14:textId="77777777" w:rsidR="00DB5A8A" w:rsidRPr="0015217E" w:rsidRDefault="00DB5A8A" w:rsidP="00AC72A3">
      <w:pPr>
        <w:pStyle w:val="Akapitzlist"/>
        <w:numPr>
          <w:ilvl w:val="0"/>
          <w:numId w:val="179"/>
        </w:numPr>
        <w:tabs>
          <w:tab w:val="left" w:pos="851"/>
        </w:tabs>
        <w:autoSpaceDE w:val="0"/>
        <w:autoSpaceDN w:val="0"/>
        <w:adjustRightInd w:val="0"/>
        <w:spacing w:after="240" w:line="276" w:lineRule="auto"/>
        <w:jc w:val="both"/>
        <w:textAlignment w:val="center"/>
        <w:rPr>
          <w:rFonts w:ascii="Cambria" w:eastAsia="Calibri" w:hAnsi="Cambria" w:cs="Arial"/>
          <w:color w:val="00B050"/>
          <w:sz w:val="22"/>
          <w:szCs w:val="22"/>
        </w:rPr>
      </w:pPr>
      <w:r w:rsidRPr="0015217E">
        <w:rPr>
          <w:rFonts w:ascii="Cambria" w:eastAsia="Calibri" w:hAnsi="Cambria" w:cs="Arial"/>
          <w:color w:val="00B050"/>
          <w:sz w:val="22"/>
          <w:szCs w:val="22"/>
        </w:rPr>
        <w:t>Wykonawca gwarantuje przybycie na wskazane miejsce wykonywanych czynności                  w czasie nie dłuższym niż 1,5 godziny od momentu zadysponowania przez Zamawiającego.</w:t>
      </w:r>
    </w:p>
    <w:p w14:paraId="7B6EDE03" w14:textId="77777777" w:rsidR="00DB5A8A" w:rsidRPr="0015217E" w:rsidRDefault="00DB5A8A" w:rsidP="00DB5A8A">
      <w:pPr>
        <w:tabs>
          <w:tab w:val="left" w:pos="0"/>
        </w:tabs>
        <w:suppressAutoHyphens w:val="0"/>
        <w:autoSpaceDE w:val="0"/>
        <w:autoSpaceDN w:val="0"/>
        <w:adjustRightInd w:val="0"/>
        <w:spacing w:line="360" w:lineRule="auto"/>
        <w:jc w:val="both"/>
        <w:textAlignment w:val="center"/>
        <w:rPr>
          <w:rFonts w:ascii="Cambria" w:hAnsi="Cambria" w:cs="Arial"/>
          <w:b/>
          <w:color w:val="00B050"/>
          <w:sz w:val="22"/>
          <w:szCs w:val="22"/>
          <w:lang w:eastAsia="pl-PL"/>
        </w:rPr>
      </w:pPr>
    </w:p>
    <w:p w14:paraId="67480B5A" w14:textId="77777777" w:rsidR="00DB5A8A" w:rsidRPr="0015217E" w:rsidRDefault="00DB5A8A" w:rsidP="00DB5A8A">
      <w:pPr>
        <w:tabs>
          <w:tab w:val="left" w:pos="0"/>
        </w:tabs>
        <w:suppressAutoHyphens w:val="0"/>
        <w:autoSpaceDE w:val="0"/>
        <w:autoSpaceDN w:val="0"/>
        <w:adjustRightInd w:val="0"/>
        <w:spacing w:line="360" w:lineRule="auto"/>
        <w:jc w:val="both"/>
        <w:textAlignment w:val="center"/>
        <w:rPr>
          <w:rFonts w:ascii="Cambria" w:hAnsi="Cambria" w:cs="Arial"/>
          <w:b/>
          <w:color w:val="00B050"/>
          <w:sz w:val="22"/>
          <w:szCs w:val="22"/>
          <w:lang w:eastAsia="pl-PL"/>
        </w:rPr>
      </w:pPr>
    </w:p>
    <w:p w14:paraId="51E87C0C" w14:textId="77777777" w:rsidR="00DB5A8A" w:rsidRPr="0015217E" w:rsidRDefault="00DB5A8A" w:rsidP="00DB5A8A">
      <w:pPr>
        <w:tabs>
          <w:tab w:val="left" w:pos="0"/>
        </w:tabs>
        <w:suppressAutoHyphens w:val="0"/>
        <w:autoSpaceDE w:val="0"/>
        <w:autoSpaceDN w:val="0"/>
        <w:adjustRightInd w:val="0"/>
        <w:spacing w:line="360" w:lineRule="auto"/>
        <w:jc w:val="both"/>
        <w:textAlignment w:val="center"/>
        <w:rPr>
          <w:rFonts w:ascii="Cambria" w:eastAsia="Calibri" w:hAnsi="Cambria" w:cs="Arial"/>
          <w:b/>
          <w:color w:val="00B050"/>
          <w:sz w:val="22"/>
          <w:szCs w:val="22"/>
          <w:lang w:eastAsia="pl-PL"/>
        </w:rPr>
      </w:pPr>
      <w:r w:rsidRPr="0015217E">
        <w:rPr>
          <w:rFonts w:ascii="Cambria" w:hAnsi="Cambria" w:cs="Arial"/>
          <w:b/>
          <w:color w:val="00B050"/>
          <w:sz w:val="22"/>
          <w:szCs w:val="22"/>
          <w:lang w:eastAsia="pl-PL"/>
        </w:rPr>
        <w:t>Procedura odbioru:</w:t>
      </w:r>
    </w:p>
    <w:p w14:paraId="5EEBB7F7" w14:textId="77777777" w:rsidR="00DB5A8A" w:rsidRPr="0015217E" w:rsidRDefault="00DB5A8A" w:rsidP="00AC72A3">
      <w:pPr>
        <w:numPr>
          <w:ilvl w:val="0"/>
          <w:numId w:val="175"/>
        </w:numPr>
        <w:suppressAutoHyphens w:val="0"/>
        <w:spacing w:line="276" w:lineRule="auto"/>
        <w:contextualSpacing/>
        <w:jc w:val="both"/>
        <w:rPr>
          <w:rFonts w:ascii="Cambria" w:eastAsia="Calibri" w:hAnsi="Cambria"/>
          <w:color w:val="00B050"/>
          <w:sz w:val="22"/>
          <w:szCs w:val="22"/>
          <w:lang w:eastAsia="pl-PL"/>
        </w:rPr>
      </w:pPr>
      <w:r w:rsidRPr="0015217E">
        <w:rPr>
          <w:rFonts w:ascii="Cambria" w:eastAsia="Calibri" w:hAnsi="Cambria"/>
          <w:color w:val="00B050"/>
          <w:sz w:val="22"/>
          <w:szCs w:val="22"/>
          <w:lang w:eastAsia="pl-PL"/>
        </w:rPr>
        <w:t>odbiór prac nastąpi poprzez zweryfikowanie prawidłowości ich wykonania (zgodności                            z opisem czynności i zleceniem);</w:t>
      </w:r>
    </w:p>
    <w:p w14:paraId="13FD763E" w14:textId="77777777" w:rsidR="00DB5A8A" w:rsidRPr="0015217E" w:rsidRDefault="00DB5A8A" w:rsidP="00AC72A3">
      <w:pPr>
        <w:numPr>
          <w:ilvl w:val="0"/>
          <w:numId w:val="175"/>
        </w:numPr>
        <w:suppressAutoHyphens w:val="0"/>
        <w:spacing w:line="276" w:lineRule="auto"/>
        <w:contextualSpacing/>
        <w:jc w:val="both"/>
        <w:rPr>
          <w:rFonts w:ascii="Cambria" w:eastAsia="Calibri" w:hAnsi="Cambria"/>
          <w:color w:val="00B050"/>
          <w:sz w:val="22"/>
          <w:szCs w:val="22"/>
          <w:lang w:eastAsia="pl-PL"/>
        </w:rPr>
      </w:pPr>
      <w:bookmarkStart w:id="12" w:name="_Hlk70592986"/>
      <w:r w:rsidRPr="0015217E">
        <w:rPr>
          <w:rFonts w:ascii="Cambria" w:hAnsi="Cambria"/>
          <w:bCs/>
          <w:color w:val="00B050"/>
          <w:sz w:val="22"/>
          <w:szCs w:val="22"/>
        </w:rPr>
        <w:t>Wykonawcy za wykonanie usługi przysługuje zryczałtowane wynagrodzenie miesięczne</w:t>
      </w:r>
      <w:bookmarkEnd w:id="12"/>
      <w:r w:rsidRPr="0015217E">
        <w:rPr>
          <w:rFonts w:ascii="Cambria" w:hAnsi="Cambria"/>
          <w:bCs/>
          <w:color w:val="00B050"/>
          <w:sz w:val="22"/>
          <w:szCs w:val="22"/>
        </w:rPr>
        <w:t>;</w:t>
      </w:r>
    </w:p>
    <w:p w14:paraId="7DADF77F" w14:textId="77777777" w:rsidR="00DB5A8A" w:rsidRPr="0015217E" w:rsidRDefault="00DB5A8A" w:rsidP="00AC72A3">
      <w:pPr>
        <w:numPr>
          <w:ilvl w:val="0"/>
          <w:numId w:val="175"/>
        </w:numPr>
        <w:suppressAutoHyphens w:val="0"/>
        <w:spacing w:after="240" w:line="276" w:lineRule="auto"/>
        <w:contextualSpacing/>
        <w:jc w:val="both"/>
        <w:rPr>
          <w:rFonts w:ascii="Cambria" w:eastAsia="Calibri" w:hAnsi="Cambria"/>
          <w:color w:val="00B050"/>
          <w:sz w:val="22"/>
          <w:szCs w:val="22"/>
          <w:lang w:eastAsia="pl-PL"/>
        </w:rPr>
      </w:pPr>
      <w:r w:rsidRPr="0015217E">
        <w:rPr>
          <w:rFonts w:ascii="Cambria" w:eastAsia="Calibri" w:hAnsi="Cambria"/>
          <w:color w:val="00B050"/>
          <w:sz w:val="22"/>
          <w:szCs w:val="22"/>
          <w:lang w:eastAsia="pl-PL"/>
        </w:rPr>
        <w:t>w przypadku niepełnych miesięcy kalendarzowych objętych zleceniem, rozliczenie nastąpi proporcjonalnie do ilości dni objętych zleceniem.</w:t>
      </w:r>
    </w:p>
    <w:p w14:paraId="15FCAE36" w14:textId="77777777" w:rsidR="00DB5A8A" w:rsidRPr="0015217E" w:rsidRDefault="00DB5A8A" w:rsidP="00DB5A8A">
      <w:pPr>
        <w:suppressAutoHyphens w:val="0"/>
        <w:spacing w:line="276" w:lineRule="auto"/>
        <w:ind w:left="284" w:hanging="284"/>
        <w:jc w:val="both"/>
        <w:rPr>
          <w:rFonts w:ascii="Cambria" w:eastAsia="Calibri" w:hAnsi="Cambria"/>
          <w:i/>
          <w:color w:val="00B050"/>
          <w:sz w:val="22"/>
          <w:szCs w:val="22"/>
          <w:lang w:eastAsia="pl-PL"/>
        </w:rPr>
      </w:pPr>
      <w:r w:rsidRPr="0015217E">
        <w:rPr>
          <w:rFonts w:ascii="Cambria" w:eastAsia="Calibri" w:hAnsi="Cambria"/>
          <w:i/>
          <w:color w:val="00B050"/>
          <w:sz w:val="22"/>
          <w:szCs w:val="22"/>
          <w:lang w:eastAsia="pl-PL"/>
        </w:rPr>
        <w:t xml:space="preserve"> (jednostką rozliczeniową jest miesiąc kalendarzowy)</w:t>
      </w:r>
    </w:p>
    <w:p w14:paraId="5A25747A" w14:textId="5E322CDB" w:rsidR="00310F84"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45EFA7B3" w14:textId="77777777" w:rsidR="00DB5A8A" w:rsidRPr="00E833AC" w:rsidRDefault="00DB5A8A"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7830B6F3" w14:textId="77777777" w:rsidR="00450D92" w:rsidRPr="00034205" w:rsidRDefault="00450D92" w:rsidP="00450D92">
      <w:pPr>
        <w:suppressAutoHyphens w:val="0"/>
        <w:spacing w:line="360" w:lineRule="auto"/>
        <w:jc w:val="both"/>
        <w:rPr>
          <w:rFonts w:ascii="Cambria" w:eastAsia="Calibri" w:hAnsi="Cambria"/>
          <w:i/>
          <w:color w:val="00B050"/>
          <w:sz w:val="22"/>
          <w:szCs w:val="22"/>
          <w:lang w:eastAsia="pl-PL"/>
        </w:rPr>
      </w:pPr>
    </w:p>
    <w:p w14:paraId="7FE785A1" w14:textId="77777777" w:rsidR="00450D92" w:rsidRPr="00450D92" w:rsidRDefault="00450D92" w:rsidP="00450D92">
      <w:pPr>
        <w:suppressAutoHyphens w:val="0"/>
        <w:spacing w:before="120"/>
        <w:rPr>
          <w:rFonts w:ascii="Cambria" w:eastAsia="Calibri" w:hAnsi="Cambria"/>
          <w:b/>
          <w:color w:val="00B050"/>
          <w:kern w:val="1"/>
          <w:sz w:val="22"/>
          <w:szCs w:val="22"/>
          <w:lang w:eastAsia="zh-CN" w:bidi="hi-IN"/>
        </w:rPr>
      </w:pPr>
      <w:r w:rsidRPr="00450D92">
        <w:rPr>
          <w:rFonts w:ascii="Cambria" w:eastAsia="Calibri" w:hAnsi="Cambria"/>
          <w:b/>
          <w:color w:val="00B050"/>
          <w:kern w:val="1"/>
          <w:sz w:val="22"/>
          <w:szCs w:val="22"/>
          <w:lang w:eastAsia="zh-CN" w:bidi="hi-IN"/>
        </w:rPr>
        <w:t xml:space="preserve">4.3.1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57"/>
        <w:gridCol w:w="2517"/>
        <w:gridCol w:w="2945"/>
        <w:gridCol w:w="1194"/>
      </w:tblGrid>
      <w:tr w:rsidR="00450D92" w:rsidRPr="00450D92" w14:paraId="417930F1" w14:textId="77777777" w:rsidTr="00450D92">
        <w:trPr>
          <w:trHeight w:val="393"/>
          <w:jc w:val="center"/>
        </w:trPr>
        <w:tc>
          <w:tcPr>
            <w:tcW w:w="413" w:type="pct"/>
            <w:tcBorders>
              <w:top w:val="single" w:sz="4" w:space="0" w:color="auto"/>
              <w:left w:val="single" w:sz="4" w:space="0" w:color="auto"/>
              <w:bottom w:val="single" w:sz="4" w:space="0" w:color="auto"/>
              <w:right w:val="single" w:sz="4" w:space="0" w:color="auto"/>
            </w:tcBorders>
          </w:tcPr>
          <w:p w14:paraId="6FFE6D58" w14:textId="77777777" w:rsidR="00450D92" w:rsidRPr="00450D92" w:rsidRDefault="00450D92" w:rsidP="00450D92">
            <w:pPr>
              <w:suppressAutoHyphens w:val="0"/>
              <w:spacing w:before="120"/>
              <w:rPr>
                <w:rFonts w:ascii="Cambria" w:eastAsia="Calibri" w:hAnsi="Cambria"/>
                <w:color w:val="00B050"/>
                <w:sz w:val="22"/>
                <w:szCs w:val="22"/>
                <w:lang w:eastAsia="pl-PL"/>
              </w:rPr>
            </w:pPr>
            <w:r w:rsidRPr="00450D92">
              <w:rPr>
                <w:rFonts w:ascii="Cambria" w:eastAsia="Calibri" w:hAnsi="Cambria"/>
                <w:b/>
                <w:bCs/>
                <w:i/>
                <w:iCs/>
                <w:color w:val="00B050"/>
                <w:sz w:val="22"/>
                <w:szCs w:val="22"/>
                <w:lang w:eastAsia="pl-PL"/>
              </w:rPr>
              <w:t>Nr</w:t>
            </w:r>
          </w:p>
        </w:tc>
        <w:tc>
          <w:tcPr>
            <w:tcW w:w="914" w:type="pct"/>
            <w:tcBorders>
              <w:top w:val="single" w:sz="4" w:space="0" w:color="auto"/>
              <w:left w:val="single" w:sz="4" w:space="0" w:color="auto"/>
              <w:bottom w:val="single" w:sz="4" w:space="0" w:color="auto"/>
              <w:right w:val="single" w:sz="4" w:space="0" w:color="auto"/>
            </w:tcBorders>
            <w:hideMark/>
          </w:tcPr>
          <w:p w14:paraId="0EB5AC8D" w14:textId="77777777" w:rsidR="00450D92" w:rsidRPr="00450D92" w:rsidRDefault="00450D92" w:rsidP="00450D92">
            <w:pPr>
              <w:suppressAutoHyphens w:val="0"/>
              <w:spacing w:before="120"/>
              <w:rPr>
                <w:rFonts w:ascii="Cambria" w:eastAsia="Calibri" w:hAnsi="Cambria"/>
                <w:b/>
                <w:bCs/>
                <w:i/>
                <w:iCs/>
                <w:color w:val="00B050"/>
                <w:sz w:val="22"/>
                <w:szCs w:val="22"/>
                <w:lang w:eastAsia="pl-PL"/>
              </w:rPr>
            </w:pPr>
            <w:r w:rsidRPr="00450D92">
              <w:rPr>
                <w:rFonts w:ascii="Cambria" w:eastAsia="Calibri" w:hAnsi="Cambria"/>
                <w:b/>
                <w:bCs/>
                <w:i/>
                <w:iCs/>
                <w:color w:val="00B050"/>
                <w:sz w:val="22"/>
                <w:szCs w:val="22"/>
                <w:lang w:eastAsia="pl-PL"/>
              </w:rPr>
              <w:t>Kod czynności do rozliczenia</w:t>
            </w:r>
          </w:p>
        </w:tc>
        <w:tc>
          <w:tcPr>
            <w:tcW w:w="1389" w:type="pct"/>
            <w:tcBorders>
              <w:top w:val="single" w:sz="4" w:space="0" w:color="auto"/>
              <w:left w:val="single" w:sz="4" w:space="0" w:color="auto"/>
              <w:bottom w:val="single" w:sz="4" w:space="0" w:color="auto"/>
              <w:right w:val="single" w:sz="4" w:space="0" w:color="auto"/>
            </w:tcBorders>
          </w:tcPr>
          <w:p w14:paraId="6AA96022" w14:textId="77777777" w:rsidR="00450D92" w:rsidRPr="00450D92" w:rsidRDefault="00450D92" w:rsidP="00450D92">
            <w:pPr>
              <w:suppressAutoHyphens w:val="0"/>
              <w:spacing w:before="120"/>
              <w:rPr>
                <w:rFonts w:ascii="Cambria" w:eastAsia="Calibri" w:hAnsi="Cambria"/>
                <w:b/>
                <w:bCs/>
                <w:i/>
                <w:iCs/>
                <w:color w:val="00B050"/>
                <w:sz w:val="22"/>
                <w:szCs w:val="22"/>
                <w:lang w:eastAsia="pl-PL"/>
              </w:rPr>
            </w:pPr>
            <w:r w:rsidRPr="00450D92">
              <w:rPr>
                <w:rFonts w:ascii="Cambria" w:eastAsia="Calibri" w:hAnsi="Cambria"/>
                <w:b/>
                <w:bCs/>
                <w:i/>
                <w:iCs/>
                <w:color w:val="00B050"/>
                <w:sz w:val="22"/>
                <w:szCs w:val="22"/>
                <w:lang w:eastAsia="pl-PL"/>
              </w:rPr>
              <w:t>Kod czynn. / materiału do wyceny</w:t>
            </w:r>
          </w:p>
        </w:tc>
        <w:tc>
          <w:tcPr>
            <w:tcW w:w="1625" w:type="pct"/>
            <w:tcBorders>
              <w:top w:val="single" w:sz="4" w:space="0" w:color="auto"/>
              <w:left w:val="single" w:sz="4" w:space="0" w:color="auto"/>
              <w:bottom w:val="single" w:sz="4" w:space="0" w:color="auto"/>
              <w:right w:val="single" w:sz="4" w:space="0" w:color="auto"/>
            </w:tcBorders>
            <w:hideMark/>
          </w:tcPr>
          <w:p w14:paraId="7ED9DA0E" w14:textId="77777777" w:rsidR="00450D92" w:rsidRPr="00450D92" w:rsidRDefault="00450D92" w:rsidP="00450D92">
            <w:pPr>
              <w:suppressAutoHyphens w:val="0"/>
              <w:spacing w:before="120"/>
              <w:rPr>
                <w:rFonts w:ascii="Cambria" w:eastAsia="Calibri" w:hAnsi="Cambria"/>
                <w:b/>
                <w:bCs/>
                <w:i/>
                <w:iCs/>
                <w:color w:val="00B050"/>
                <w:sz w:val="22"/>
                <w:szCs w:val="22"/>
                <w:lang w:eastAsia="pl-PL"/>
              </w:rPr>
            </w:pPr>
            <w:r w:rsidRPr="00450D92">
              <w:rPr>
                <w:rFonts w:ascii="Cambria" w:eastAsia="Calibri" w:hAnsi="Cambria"/>
                <w:b/>
                <w:bCs/>
                <w:i/>
                <w:iCs/>
                <w:color w:val="00B050"/>
                <w:sz w:val="22"/>
                <w:szCs w:val="22"/>
                <w:lang w:eastAsia="pl-PL"/>
              </w:rPr>
              <w:t>Opis kodu czynności</w:t>
            </w:r>
          </w:p>
        </w:tc>
        <w:tc>
          <w:tcPr>
            <w:tcW w:w="659" w:type="pct"/>
            <w:tcBorders>
              <w:top w:val="single" w:sz="4" w:space="0" w:color="auto"/>
              <w:left w:val="single" w:sz="4" w:space="0" w:color="auto"/>
              <w:bottom w:val="single" w:sz="4" w:space="0" w:color="auto"/>
              <w:right w:val="single" w:sz="4" w:space="0" w:color="auto"/>
            </w:tcBorders>
          </w:tcPr>
          <w:p w14:paraId="068F45E6" w14:textId="77777777" w:rsidR="00450D92" w:rsidRPr="00450D92" w:rsidRDefault="00450D92" w:rsidP="00450D92">
            <w:pPr>
              <w:tabs>
                <w:tab w:val="left" w:pos="1026"/>
              </w:tabs>
              <w:suppressAutoHyphens w:val="0"/>
              <w:spacing w:before="120"/>
              <w:rPr>
                <w:rFonts w:ascii="Cambria" w:eastAsia="Calibri" w:hAnsi="Cambria"/>
                <w:b/>
                <w:bCs/>
                <w:i/>
                <w:iCs/>
                <w:color w:val="00B050"/>
                <w:sz w:val="22"/>
                <w:szCs w:val="22"/>
                <w:lang w:eastAsia="pl-PL"/>
              </w:rPr>
            </w:pPr>
            <w:r w:rsidRPr="00450D92">
              <w:rPr>
                <w:rFonts w:ascii="Cambria" w:eastAsia="Calibri" w:hAnsi="Cambria"/>
                <w:b/>
                <w:bCs/>
                <w:i/>
                <w:iCs/>
                <w:color w:val="00B050"/>
                <w:sz w:val="22"/>
                <w:szCs w:val="22"/>
                <w:lang w:eastAsia="pl-PL"/>
              </w:rPr>
              <w:t>Jednostka miary</w:t>
            </w:r>
          </w:p>
        </w:tc>
      </w:tr>
      <w:tr w:rsidR="00450D92" w:rsidRPr="00450D92" w14:paraId="79994E2A" w14:textId="77777777" w:rsidTr="00450D92">
        <w:trPr>
          <w:trHeight w:val="164"/>
          <w:jc w:val="center"/>
        </w:trPr>
        <w:tc>
          <w:tcPr>
            <w:tcW w:w="413" w:type="pct"/>
            <w:tcBorders>
              <w:top w:val="single" w:sz="4" w:space="0" w:color="auto"/>
              <w:left w:val="single" w:sz="4" w:space="0" w:color="auto"/>
              <w:bottom w:val="single" w:sz="4" w:space="0" w:color="auto"/>
              <w:right w:val="single" w:sz="4" w:space="0" w:color="auto"/>
            </w:tcBorders>
          </w:tcPr>
          <w:p w14:paraId="615763B7" w14:textId="77777777" w:rsidR="00450D92" w:rsidRPr="00450D92" w:rsidRDefault="00450D92" w:rsidP="00450D92">
            <w:pPr>
              <w:suppressAutoHyphens w:val="0"/>
              <w:spacing w:before="120"/>
              <w:rPr>
                <w:rFonts w:ascii="Cambria" w:eastAsia="Calibri" w:hAnsi="Cambria"/>
                <w:bCs/>
                <w:iCs/>
                <w:color w:val="00B050"/>
                <w:kern w:val="1"/>
                <w:sz w:val="22"/>
                <w:szCs w:val="22"/>
                <w:lang w:eastAsia="pl-PL" w:bidi="hi-IN"/>
              </w:rPr>
            </w:pPr>
            <w:r w:rsidRPr="00450D92">
              <w:rPr>
                <w:rFonts w:ascii="Cambria" w:eastAsia="Calibri" w:hAnsi="Cambria"/>
                <w:bCs/>
                <w:iCs/>
                <w:color w:val="00B050"/>
                <w:kern w:val="1"/>
                <w:sz w:val="22"/>
                <w:szCs w:val="22"/>
                <w:lang w:eastAsia="pl-PL" w:bidi="hi-IN"/>
              </w:rPr>
              <w:t>182.1</w:t>
            </w:r>
          </w:p>
        </w:tc>
        <w:tc>
          <w:tcPr>
            <w:tcW w:w="914" w:type="pct"/>
            <w:tcBorders>
              <w:top w:val="single" w:sz="4" w:space="0" w:color="auto"/>
              <w:left w:val="single" w:sz="4" w:space="0" w:color="auto"/>
              <w:bottom w:val="single" w:sz="4" w:space="0" w:color="auto"/>
              <w:right w:val="single" w:sz="4" w:space="0" w:color="auto"/>
            </w:tcBorders>
            <w:hideMark/>
          </w:tcPr>
          <w:p w14:paraId="70995F56" w14:textId="77777777" w:rsidR="00450D92" w:rsidRPr="00450D92" w:rsidRDefault="00450D92" w:rsidP="00450D92">
            <w:pPr>
              <w:suppressAutoHyphens w:val="0"/>
              <w:spacing w:before="120"/>
              <w:rPr>
                <w:rFonts w:ascii="Cambria" w:eastAsia="Calibri" w:hAnsi="Cambria"/>
                <w:bCs/>
                <w:iCs/>
                <w:color w:val="00B050"/>
                <w:sz w:val="22"/>
                <w:szCs w:val="22"/>
                <w:lang w:eastAsia="pl-PL"/>
              </w:rPr>
            </w:pPr>
            <w:r w:rsidRPr="00450D92">
              <w:rPr>
                <w:rFonts w:ascii="Cambria" w:eastAsia="Calibri" w:hAnsi="Cambria"/>
                <w:bCs/>
                <w:iCs/>
                <w:color w:val="00B050"/>
                <w:sz w:val="22"/>
                <w:szCs w:val="22"/>
                <w:lang w:eastAsia="pl-PL"/>
              </w:rPr>
              <w:t>DYZUR-PR</w:t>
            </w:r>
          </w:p>
        </w:tc>
        <w:tc>
          <w:tcPr>
            <w:tcW w:w="1389" w:type="pct"/>
            <w:tcBorders>
              <w:top w:val="single" w:sz="4" w:space="0" w:color="auto"/>
              <w:left w:val="single" w:sz="4" w:space="0" w:color="auto"/>
              <w:bottom w:val="single" w:sz="4" w:space="0" w:color="auto"/>
              <w:right w:val="single" w:sz="4" w:space="0" w:color="auto"/>
            </w:tcBorders>
          </w:tcPr>
          <w:p w14:paraId="46EB49BF" w14:textId="77777777" w:rsidR="00450D92" w:rsidRPr="00450D92" w:rsidRDefault="00450D92" w:rsidP="00450D92">
            <w:pPr>
              <w:widowControl w:val="0"/>
              <w:suppressAutoHyphens w:val="0"/>
              <w:spacing w:before="120"/>
              <w:rPr>
                <w:rFonts w:ascii="Cambria" w:eastAsia="Calibri" w:hAnsi="Cambria"/>
                <w:bCs/>
                <w:iCs/>
                <w:color w:val="00B050"/>
                <w:kern w:val="1"/>
                <w:sz w:val="22"/>
                <w:szCs w:val="22"/>
                <w:lang w:eastAsia="pl-PL" w:bidi="hi-IN"/>
              </w:rPr>
            </w:pPr>
            <w:r w:rsidRPr="00450D92">
              <w:rPr>
                <w:rFonts w:ascii="Cambria" w:eastAsia="Calibri" w:hAnsi="Cambria"/>
                <w:bCs/>
                <w:iCs/>
                <w:color w:val="00B050"/>
                <w:kern w:val="1"/>
                <w:sz w:val="22"/>
                <w:szCs w:val="22"/>
                <w:lang w:eastAsia="pl-PL" w:bidi="hi-IN"/>
              </w:rPr>
              <w:t>DYZUR-PR</w:t>
            </w:r>
          </w:p>
        </w:tc>
        <w:tc>
          <w:tcPr>
            <w:tcW w:w="1625" w:type="pct"/>
            <w:tcBorders>
              <w:top w:val="single" w:sz="4" w:space="0" w:color="auto"/>
              <w:left w:val="single" w:sz="4" w:space="0" w:color="auto"/>
              <w:bottom w:val="single" w:sz="4" w:space="0" w:color="auto"/>
              <w:right w:val="single" w:sz="4" w:space="0" w:color="auto"/>
            </w:tcBorders>
            <w:hideMark/>
          </w:tcPr>
          <w:p w14:paraId="4B79069E" w14:textId="77777777" w:rsidR="00450D92" w:rsidRPr="00450D92" w:rsidRDefault="00450D92" w:rsidP="00450D92">
            <w:pPr>
              <w:widowControl w:val="0"/>
              <w:suppressAutoHyphens w:val="0"/>
              <w:spacing w:before="120"/>
              <w:rPr>
                <w:rFonts w:ascii="Cambria" w:eastAsia="Calibri" w:hAnsi="Cambria"/>
                <w:bCs/>
                <w:iCs/>
                <w:color w:val="00B050"/>
                <w:kern w:val="1"/>
                <w:sz w:val="22"/>
                <w:szCs w:val="22"/>
                <w:lang w:eastAsia="pl-PL" w:bidi="hi-IN"/>
              </w:rPr>
            </w:pPr>
            <w:r w:rsidRPr="00450D92">
              <w:rPr>
                <w:rFonts w:ascii="Cambria" w:eastAsia="Calibri" w:hAnsi="Cambria" w:cs="Arial"/>
                <w:bCs/>
                <w:iCs/>
                <w:color w:val="00B050"/>
                <w:sz w:val="22"/>
                <w:szCs w:val="22"/>
                <w:lang w:eastAsia="pl-PL"/>
              </w:rPr>
              <w:t>Dyżur pracowników</w:t>
            </w:r>
          </w:p>
        </w:tc>
        <w:tc>
          <w:tcPr>
            <w:tcW w:w="659" w:type="pct"/>
            <w:tcBorders>
              <w:top w:val="single" w:sz="4" w:space="0" w:color="auto"/>
              <w:left w:val="single" w:sz="4" w:space="0" w:color="auto"/>
              <w:bottom w:val="single" w:sz="4" w:space="0" w:color="auto"/>
              <w:right w:val="single" w:sz="4" w:space="0" w:color="auto"/>
            </w:tcBorders>
          </w:tcPr>
          <w:p w14:paraId="7CFFBA41" w14:textId="77777777" w:rsidR="00450D92" w:rsidRPr="00450D92" w:rsidRDefault="00450D92" w:rsidP="00450D92">
            <w:pPr>
              <w:tabs>
                <w:tab w:val="left" w:pos="1026"/>
              </w:tabs>
              <w:suppressAutoHyphens w:val="0"/>
              <w:spacing w:before="120"/>
              <w:rPr>
                <w:rFonts w:ascii="Cambria" w:eastAsia="Calibri" w:hAnsi="Cambria"/>
                <w:bCs/>
                <w:iCs/>
                <w:color w:val="00B050"/>
                <w:sz w:val="22"/>
                <w:szCs w:val="22"/>
                <w:lang w:eastAsia="pl-PL"/>
              </w:rPr>
            </w:pPr>
            <w:r w:rsidRPr="00450D92">
              <w:rPr>
                <w:rFonts w:ascii="Cambria" w:eastAsia="Calibri" w:hAnsi="Cambria"/>
                <w:bCs/>
                <w:iCs/>
                <w:color w:val="00B050"/>
                <w:kern w:val="1"/>
                <w:sz w:val="22"/>
                <w:szCs w:val="22"/>
                <w:lang w:eastAsia="pl-PL" w:bidi="hi-IN"/>
              </w:rPr>
              <w:t>MIES</w:t>
            </w:r>
          </w:p>
        </w:tc>
      </w:tr>
    </w:tbl>
    <w:p w14:paraId="09589985" w14:textId="77777777" w:rsidR="00450D92" w:rsidRPr="00450D92" w:rsidRDefault="00450D92" w:rsidP="00450D92">
      <w:pPr>
        <w:suppressAutoHyphens w:val="0"/>
        <w:autoSpaceDE w:val="0"/>
        <w:autoSpaceDN w:val="0"/>
        <w:adjustRightInd w:val="0"/>
        <w:spacing w:before="240" w:line="360" w:lineRule="auto"/>
        <w:jc w:val="both"/>
        <w:rPr>
          <w:rFonts w:ascii="Cambria" w:eastAsia="Calibri" w:hAnsi="Cambria" w:cs="Arial"/>
          <w:b/>
          <w:bCs/>
          <w:color w:val="00B050"/>
          <w:sz w:val="22"/>
          <w:szCs w:val="22"/>
          <w:lang w:eastAsia="pl-PL"/>
        </w:rPr>
      </w:pPr>
      <w:r w:rsidRPr="00450D92">
        <w:rPr>
          <w:rFonts w:ascii="Cambria" w:eastAsia="Calibri" w:hAnsi="Cambria" w:cs="Arial"/>
          <w:b/>
          <w:bCs/>
          <w:color w:val="00B050"/>
          <w:sz w:val="22"/>
          <w:szCs w:val="22"/>
          <w:lang w:eastAsia="pl-PL"/>
        </w:rPr>
        <w:t>Standard technologii dla tej czynności obejmuje:</w:t>
      </w:r>
    </w:p>
    <w:p w14:paraId="27064B53" w14:textId="77777777" w:rsidR="00450D92" w:rsidRPr="00450D92" w:rsidRDefault="00450D92" w:rsidP="00AC72A3">
      <w:pPr>
        <w:numPr>
          <w:ilvl w:val="0"/>
          <w:numId w:val="180"/>
        </w:numPr>
        <w:tabs>
          <w:tab w:val="left" w:pos="0"/>
          <w:tab w:val="left" w:pos="3975"/>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450D92">
        <w:rPr>
          <w:rFonts w:ascii="Cambria" w:eastAsia="Calibri" w:hAnsi="Cambria" w:cs="Arial"/>
          <w:color w:val="00B050"/>
          <w:sz w:val="22"/>
          <w:szCs w:val="22"/>
          <w:lang w:eastAsia="pl-PL"/>
        </w:rPr>
        <w:t>dyspozycyjność Wykonawcy (zapewnienie co najmniej dwóch osób do prac wykonywanych ręcznie przy zabezpieczeniu pożarzyska), to jest gotowość do wykonania prac dogaszania i dozorowania pożarzysk w okresie prowadzenia akcji bezpośredniej               w ochronie przeciwpożarowej lasu (wg ustaleń określonych przez Zamawiającego, co do zasady w godzinach prowadzenia dyżuru przez system alarmowo-obserwacyjny Nadleśnictwa), czynność nie obejmuje samego udziału w akcjach zwalczania zagrożeń               i ograniczania skutków pożarów lasu, który rozliczany jest odrębnie;</w:t>
      </w:r>
    </w:p>
    <w:p w14:paraId="378477FC" w14:textId="77777777" w:rsidR="00450D92" w:rsidRPr="00450D92" w:rsidRDefault="00450D92" w:rsidP="00AC72A3">
      <w:pPr>
        <w:numPr>
          <w:ilvl w:val="0"/>
          <w:numId w:val="180"/>
        </w:numPr>
        <w:tabs>
          <w:tab w:val="left" w:pos="0"/>
          <w:tab w:val="left" w:pos="3975"/>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450D92">
        <w:rPr>
          <w:rFonts w:ascii="Cambria" w:eastAsia="Calibri" w:hAnsi="Cambria" w:cs="Arial"/>
          <w:color w:val="00B050"/>
          <w:sz w:val="22"/>
          <w:szCs w:val="22"/>
          <w:lang w:eastAsia="pl-PL"/>
        </w:rPr>
        <w:t xml:space="preserve">w ramach dyspozycyjności, co najmniej jedna z osób winna posiadać uprawnienia do ścinki, obalania i przerzynki drzew pilarką spalinową, w związku z ewentualną koniecznością prowadzenia prac polegających na wycięciu wizur umożliwiających oborywanie pożarzyska bądź usunięciu przeszkadzających drzew celem powstrzymania rozprzestrzeniania się pożaru; </w:t>
      </w:r>
    </w:p>
    <w:p w14:paraId="6FFBC74D" w14:textId="77777777" w:rsidR="00450D92" w:rsidRPr="00450D92" w:rsidRDefault="00450D92" w:rsidP="00AC72A3">
      <w:pPr>
        <w:numPr>
          <w:ilvl w:val="0"/>
          <w:numId w:val="180"/>
        </w:numPr>
        <w:tabs>
          <w:tab w:val="left" w:pos="0"/>
          <w:tab w:val="left" w:pos="3975"/>
        </w:tabs>
        <w:suppressAutoHyphens w:val="0"/>
        <w:autoSpaceDE w:val="0"/>
        <w:autoSpaceDN w:val="0"/>
        <w:adjustRightInd w:val="0"/>
        <w:spacing w:line="276" w:lineRule="auto"/>
        <w:contextualSpacing/>
        <w:jc w:val="both"/>
        <w:textAlignment w:val="center"/>
        <w:rPr>
          <w:rFonts w:ascii="Cambria" w:eastAsia="Calibri" w:hAnsi="Cambria" w:cs="Arial"/>
          <w:color w:val="00B050"/>
          <w:sz w:val="22"/>
          <w:szCs w:val="22"/>
          <w:lang w:eastAsia="pl-PL"/>
        </w:rPr>
      </w:pPr>
      <w:r w:rsidRPr="00450D92">
        <w:rPr>
          <w:rFonts w:ascii="Cambria" w:eastAsia="Calibri" w:hAnsi="Cambria" w:cs="Arial"/>
          <w:color w:val="00B050"/>
          <w:sz w:val="22"/>
          <w:szCs w:val="22"/>
          <w:lang w:eastAsia="pl-PL"/>
        </w:rPr>
        <w:t>postawienie w stan gotowości do niezwłocznego udania się pracowników do wskazanego miejsca (zabezpieczanego pożarzyska).</w:t>
      </w:r>
    </w:p>
    <w:p w14:paraId="2919BD20" w14:textId="77777777" w:rsidR="00450D92" w:rsidRPr="00450D92" w:rsidRDefault="00450D92" w:rsidP="00450D92">
      <w:pPr>
        <w:tabs>
          <w:tab w:val="left" w:pos="0"/>
          <w:tab w:val="left" w:pos="3975"/>
        </w:tabs>
        <w:suppressAutoHyphens w:val="0"/>
        <w:autoSpaceDE w:val="0"/>
        <w:autoSpaceDN w:val="0"/>
        <w:adjustRightInd w:val="0"/>
        <w:spacing w:line="276" w:lineRule="auto"/>
        <w:ind w:left="720"/>
        <w:contextualSpacing/>
        <w:jc w:val="both"/>
        <w:textAlignment w:val="center"/>
        <w:rPr>
          <w:rFonts w:ascii="Cambria" w:eastAsia="Calibri" w:hAnsi="Cambria" w:cs="Arial"/>
          <w:color w:val="00B050"/>
          <w:sz w:val="22"/>
          <w:szCs w:val="22"/>
          <w:lang w:eastAsia="pl-PL"/>
        </w:rPr>
      </w:pPr>
    </w:p>
    <w:p w14:paraId="5B793AAE" w14:textId="77777777" w:rsidR="00450D92" w:rsidRPr="00450D92" w:rsidRDefault="00450D92" w:rsidP="00450D92">
      <w:pPr>
        <w:tabs>
          <w:tab w:val="left" w:pos="0"/>
          <w:tab w:val="left" w:pos="3975"/>
        </w:tabs>
        <w:suppressAutoHyphens w:val="0"/>
        <w:autoSpaceDE w:val="0"/>
        <w:autoSpaceDN w:val="0"/>
        <w:adjustRightInd w:val="0"/>
        <w:spacing w:before="240" w:line="360" w:lineRule="auto"/>
        <w:jc w:val="both"/>
        <w:textAlignment w:val="center"/>
        <w:rPr>
          <w:rFonts w:ascii="Cambria" w:eastAsia="Calibri" w:hAnsi="Cambria" w:cs="Myriad Pro"/>
          <w:b/>
          <w:bCs/>
          <w:color w:val="00B050"/>
          <w:sz w:val="22"/>
          <w:szCs w:val="22"/>
          <w:lang w:eastAsia="pl-PL"/>
        </w:rPr>
      </w:pPr>
      <w:r w:rsidRPr="00450D92">
        <w:rPr>
          <w:rFonts w:ascii="Cambria" w:eastAsia="Calibri" w:hAnsi="Cambria" w:cs="Myriad Pro"/>
          <w:b/>
          <w:bCs/>
          <w:color w:val="00B050"/>
          <w:sz w:val="22"/>
          <w:szCs w:val="22"/>
          <w:lang w:eastAsia="pl-PL"/>
        </w:rPr>
        <w:t>Uwagi:</w:t>
      </w:r>
    </w:p>
    <w:p w14:paraId="54CD1F0B" w14:textId="77777777" w:rsidR="00450D92" w:rsidRPr="00450D92" w:rsidRDefault="00450D92" w:rsidP="00AC72A3">
      <w:pPr>
        <w:pStyle w:val="Akapitzlist"/>
        <w:numPr>
          <w:ilvl w:val="0"/>
          <w:numId w:val="183"/>
        </w:numPr>
        <w:tabs>
          <w:tab w:val="left" w:pos="0"/>
          <w:tab w:val="left" w:pos="3975"/>
        </w:tabs>
        <w:autoSpaceDE w:val="0"/>
        <w:autoSpaceDN w:val="0"/>
        <w:adjustRightInd w:val="0"/>
        <w:spacing w:line="276" w:lineRule="auto"/>
        <w:jc w:val="both"/>
        <w:textAlignment w:val="center"/>
        <w:rPr>
          <w:rFonts w:ascii="Cambria" w:eastAsia="Calibri" w:hAnsi="Cambria" w:cs="Arial"/>
          <w:color w:val="00B050"/>
          <w:sz w:val="22"/>
          <w:szCs w:val="22"/>
        </w:rPr>
      </w:pPr>
      <w:r w:rsidRPr="00450D92">
        <w:rPr>
          <w:rFonts w:ascii="Cambria" w:eastAsia="Calibri" w:hAnsi="Cambria" w:cs="Myriad Pro"/>
          <w:color w:val="00B050"/>
          <w:sz w:val="22"/>
          <w:szCs w:val="22"/>
        </w:rPr>
        <w:t>Zamawiający ustala tryb powzięcia informacji przez Wykonawcę o pełnieniu dyżuru;</w:t>
      </w:r>
    </w:p>
    <w:p w14:paraId="5C2CD02C" w14:textId="77777777" w:rsidR="00450D92" w:rsidRPr="00450D92" w:rsidRDefault="00450D92" w:rsidP="00AC72A3">
      <w:pPr>
        <w:pStyle w:val="Akapitzlist"/>
        <w:numPr>
          <w:ilvl w:val="0"/>
          <w:numId w:val="183"/>
        </w:numPr>
        <w:tabs>
          <w:tab w:val="left" w:pos="0"/>
          <w:tab w:val="left" w:pos="3975"/>
        </w:tabs>
        <w:autoSpaceDE w:val="0"/>
        <w:autoSpaceDN w:val="0"/>
        <w:adjustRightInd w:val="0"/>
        <w:spacing w:line="276" w:lineRule="auto"/>
        <w:jc w:val="both"/>
        <w:textAlignment w:val="center"/>
        <w:rPr>
          <w:rFonts w:ascii="Cambria" w:eastAsia="Calibri" w:hAnsi="Cambria" w:cs="Arial"/>
          <w:color w:val="00B050"/>
          <w:sz w:val="22"/>
          <w:szCs w:val="22"/>
        </w:rPr>
      </w:pPr>
      <w:r w:rsidRPr="00450D92">
        <w:rPr>
          <w:rFonts w:ascii="Cambria" w:eastAsia="Calibri" w:hAnsi="Cambria" w:cs="Arial"/>
          <w:color w:val="00B050"/>
          <w:sz w:val="22"/>
          <w:szCs w:val="22"/>
        </w:rPr>
        <w:t>Wykonawca w szczególności zapewnia:</w:t>
      </w:r>
    </w:p>
    <w:p w14:paraId="3E3B0665" w14:textId="77777777" w:rsidR="00450D92" w:rsidRPr="00450D92" w:rsidRDefault="00450D92" w:rsidP="00AC72A3">
      <w:pPr>
        <w:numPr>
          <w:ilvl w:val="0"/>
          <w:numId w:val="181"/>
        </w:numPr>
        <w:tabs>
          <w:tab w:val="left" w:pos="709"/>
          <w:tab w:val="left" w:pos="993"/>
        </w:tabs>
        <w:suppressAutoHyphens w:val="0"/>
        <w:autoSpaceDE w:val="0"/>
        <w:autoSpaceDN w:val="0"/>
        <w:adjustRightInd w:val="0"/>
        <w:spacing w:line="276" w:lineRule="auto"/>
        <w:ind w:left="1353"/>
        <w:contextualSpacing/>
        <w:jc w:val="both"/>
        <w:textAlignment w:val="center"/>
        <w:rPr>
          <w:rFonts w:ascii="Cambria" w:eastAsia="Calibri" w:hAnsi="Cambria" w:cs="Arial"/>
          <w:color w:val="00B050"/>
          <w:sz w:val="22"/>
          <w:szCs w:val="22"/>
          <w:lang w:eastAsia="pl-PL"/>
        </w:rPr>
      </w:pPr>
      <w:r w:rsidRPr="00450D92">
        <w:rPr>
          <w:rFonts w:ascii="Cambria" w:eastAsia="Calibri" w:hAnsi="Cambria" w:cs="Arial"/>
          <w:color w:val="00B050"/>
          <w:sz w:val="22"/>
          <w:szCs w:val="22"/>
          <w:lang w:eastAsia="pl-PL"/>
        </w:rPr>
        <w:lastRenderedPageBreak/>
        <w:t>minimum dwóch pracowników wraz z niezbędnym wyposażeniem do wykonywania zleconych prac,</w:t>
      </w:r>
    </w:p>
    <w:p w14:paraId="7971256F" w14:textId="77777777" w:rsidR="00450D92" w:rsidRPr="00450D92" w:rsidRDefault="00450D92" w:rsidP="00AC72A3">
      <w:pPr>
        <w:numPr>
          <w:ilvl w:val="0"/>
          <w:numId w:val="181"/>
        </w:numPr>
        <w:tabs>
          <w:tab w:val="left" w:pos="709"/>
          <w:tab w:val="left" w:pos="993"/>
        </w:tabs>
        <w:suppressAutoHyphens w:val="0"/>
        <w:autoSpaceDE w:val="0"/>
        <w:autoSpaceDN w:val="0"/>
        <w:adjustRightInd w:val="0"/>
        <w:spacing w:line="276" w:lineRule="auto"/>
        <w:ind w:left="1353"/>
        <w:contextualSpacing/>
        <w:jc w:val="both"/>
        <w:textAlignment w:val="center"/>
        <w:rPr>
          <w:rFonts w:ascii="Cambria" w:eastAsia="Calibri" w:hAnsi="Cambria" w:cs="Arial"/>
          <w:color w:val="00B050"/>
          <w:sz w:val="22"/>
          <w:szCs w:val="22"/>
          <w:lang w:eastAsia="pl-PL"/>
        </w:rPr>
      </w:pPr>
      <w:r w:rsidRPr="00450D92">
        <w:rPr>
          <w:rFonts w:ascii="Cambria" w:eastAsia="Calibri" w:hAnsi="Cambria" w:cs="Arial"/>
          <w:color w:val="00B050"/>
          <w:sz w:val="22"/>
          <w:szCs w:val="22"/>
          <w:lang w:eastAsia="pl-PL"/>
        </w:rPr>
        <w:t>sprzęt do prac wykonywanych ręcznie: tłumica, szpadel/łopata, hydronetka ze środkiem gaśniczym, ew. inne przydatne narzędzia, w razie potrzeby pilarka spalinowa, przy czym jako minimum każdorazowo należy przyjąć wyposażenie każdej osoby w łopatę/szpadel,</w:t>
      </w:r>
    </w:p>
    <w:p w14:paraId="04B5FDE0" w14:textId="77777777" w:rsidR="00450D92" w:rsidRPr="00450D92" w:rsidRDefault="00450D92" w:rsidP="00AC72A3">
      <w:pPr>
        <w:numPr>
          <w:ilvl w:val="0"/>
          <w:numId w:val="181"/>
        </w:numPr>
        <w:tabs>
          <w:tab w:val="left" w:pos="709"/>
          <w:tab w:val="left" w:pos="993"/>
        </w:tabs>
        <w:suppressAutoHyphens w:val="0"/>
        <w:autoSpaceDE w:val="0"/>
        <w:autoSpaceDN w:val="0"/>
        <w:adjustRightInd w:val="0"/>
        <w:spacing w:line="276" w:lineRule="auto"/>
        <w:ind w:left="1353"/>
        <w:contextualSpacing/>
        <w:jc w:val="both"/>
        <w:textAlignment w:val="center"/>
        <w:rPr>
          <w:rFonts w:ascii="Cambria" w:eastAsia="Calibri" w:hAnsi="Cambria" w:cs="Arial"/>
          <w:color w:val="00B050"/>
          <w:sz w:val="22"/>
          <w:szCs w:val="22"/>
          <w:lang w:eastAsia="pl-PL"/>
        </w:rPr>
      </w:pPr>
      <w:r w:rsidRPr="00450D92">
        <w:rPr>
          <w:rFonts w:ascii="Cambria" w:eastAsia="Calibri" w:hAnsi="Cambria" w:cs="Arial"/>
          <w:color w:val="00B050"/>
          <w:sz w:val="22"/>
          <w:szCs w:val="22"/>
          <w:lang w:eastAsia="pl-PL"/>
        </w:rPr>
        <w:t>wyposażenie pracowników w środki ochrony osobistej i środek łączności (telefon komórkowy) zapewniający kontakt z Zamawiającym;</w:t>
      </w:r>
    </w:p>
    <w:p w14:paraId="54D9393D" w14:textId="77777777" w:rsidR="00450D92" w:rsidRPr="00450D92" w:rsidRDefault="00450D92" w:rsidP="00AC72A3">
      <w:pPr>
        <w:pStyle w:val="Akapitzlist"/>
        <w:numPr>
          <w:ilvl w:val="0"/>
          <w:numId w:val="181"/>
        </w:numPr>
        <w:tabs>
          <w:tab w:val="left" w:pos="0"/>
          <w:tab w:val="left" w:pos="3975"/>
        </w:tabs>
        <w:autoSpaceDE w:val="0"/>
        <w:autoSpaceDN w:val="0"/>
        <w:adjustRightInd w:val="0"/>
        <w:spacing w:after="240" w:line="276" w:lineRule="auto"/>
        <w:ind w:left="709" w:hanging="283"/>
        <w:jc w:val="both"/>
        <w:textAlignment w:val="center"/>
        <w:rPr>
          <w:rFonts w:ascii="Cambria" w:eastAsia="Calibri" w:hAnsi="Cambria" w:cs="Arial"/>
          <w:color w:val="00B050"/>
          <w:sz w:val="22"/>
          <w:szCs w:val="22"/>
        </w:rPr>
      </w:pPr>
      <w:r w:rsidRPr="00450D92">
        <w:rPr>
          <w:rFonts w:ascii="Cambria" w:eastAsia="Calibri" w:hAnsi="Cambria" w:cs="Arial"/>
          <w:color w:val="00B050"/>
          <w:sz w:val="22"/>
          <w:szCs w:val="22"/>
        </w:rPr>
        <w:t>Wykonawca gwarantuje przybycie na miejsce wykonywanych czynności w czasie nie dłuższym niż 1 godzina od momentu zadysponowania przez Zamawiającego                                             i przystąpienie do działań według wskazań Zamawiającego lub Kierującego Działaniami Ratowniczymi (w przypadku braku na miejscu zdarzenia przedstawiciela Zamawiającego).</w:t>
      </w:r>
    </w:p>
    <w:p w14:paraId="2C75C236" w14:textId="77777777" w:rsidR="00450D92" w:rsidRPr="00450D92" w:rsidRDefault="00450D92" w:rsidP="00450D92">
      <w:pPr>
        <w:tabs>
          <w:tab w:val="left" w:pos="0"/>
        </w:tabs>
        <w:suppressAutoHyphens w:val="0"/>
        <w:autoSpaceDE w:val="0"/>
        <w:autoSpaceDN w:val="0"/>
        <w:adjustRightInd w:val="0"/>
        <w:spacing w:line="360" w:lineRule="auto"/>
        <w:jc w:val="both"/>
        <w:textAlignment w:val="center"/>
        <w:rPr>
          <w:rFonts w:ascii="Cambria" w:eastAsia="Calibri" w:hAnsi="Cambria" w:cs="Arial"/>
          <w:b/>
          <w:color w:val="00B050"/>
          <w:sz w:val="22"/>
          <w:szCs w:val="22"/>
          <w:lang w:eastAsia="pl-PL"/>
        </w:rPr>
      </w:pPr>
      <w:r w:rsidRPr="00450D92">
        <w:rPr>
          <w:rFonts w:ascii="Cambria" w:hAnsi="Cambria" w:cs="Arial"/>
          <w:b/>
          <w:color w:val="00B050"/>
          <w:sz w:val="22"/>
          <w:szCs w:val="22"/>
          <w:lang w:eastAsia="pl-PL"/>
        </w:rPr>
        <w:t>Procedura odbioru:</w:t>
      </w:r>
    </w:p>
    <w:p w14:paraId="3CA85E6B" w14:textId="77777777" w:rsidR="00450D92" w:rsidRPr="00450D92" w:rsidRDefault="00450D92" w:rsidP="00AC72A3">
      <w:pPr>
        <w:numPr>
          <w:ilvl w:val="0"/>
          <w:numId w:val="182"/>
        </w:numPr>
        <w:suppressAutoHyphens w:val="0"/>
        <w:spacing w:line="276" w:lineRule="auto"/>
        <w:contextualSpacing/>
        <w:jc w:val="both"/>
        <w:rPr>
          <w:rFonts w:ascii="Cambria" w:eastAsia="Calibri" w:hAnsi="Cambria"/>
          <w:color w:val="00B050"/>
          <w:sz w:val="22"/>
          <w:szCs w:val="22"/>
          <w:lang w:eastAsia="pl-PL"/>
        </w:rPr>
      </w:pPr>
      <w:r w:rsidRPr="00450D92">
        <w:rPr>
          <w:rFonts w:ascii="Cambria" w:eastAsia="Calibri" w:hAnsi="Cambria"/>
          <w:color w:val="00B050"/>
          <w:sz w:val="22"/>
          <w:szCs w:val="22"/>
          <w:lang w:eastAsia="pl-PL"/>
        </w:rPr>
        <w:t>odbiór prac nastąpi poprzez zweryfikowanie prawidłowości ich wykonania (zgodności                                 z opisem  czynności i zleceniem);</w:t>
      </w:r>
    </w:p>
    <w:p w14:paraId="223B0FAE" w14:textId="77777777" w:rsidR="00450D92" w:rsidRPr="00450D92" w:rsidRDefault="00450D92" w:rsidP="00AC72A3">
      <w:pPr>
        <w:numPr>
          <w:ilvl w:val="0"/>
          <w:numId w:val="182"/>
        </w:numPr>
        <w:suppressAutoHyphens w:val="0"/>
        <w:spacing w:line="276" w:lineRule="auto"/>
        <w:contextualSpacing/>
        <w:jc w:val="both"/>
        <w:rPr>
          <w:rFonts w:ascii="Cambria" w:eastAsia="Calibri" w:hAnsi="Cambria"/>
          <w:color w:val="00B050"/>
          <w:sz w:val="22"/>
          <w:szCs w:val="22"/>
          <w:lang w:eastAsia="pl-PL"/>
        </w:rPr>
      </w:pPr>
      <w:r w:rsidRPr="00450D92">
        <w:rPr>
          <w:rFonts w:ascii="Cambria" w:hAnsi="Cambria"/>
          <w:bCs/>
          <w:color w:val="00B050"/>
          <w:sz w:val="22"/>
          <w:szCs w:val="22"/>
        </w:rPr>
        <w:t>Wykonawcy za wykonanie usługi przysługuje zryczałtowane wynagrodzenie miesięczne;</w:t>
      </w:r>
    </w:p>
    <w:p w14:paraId="4ED553C3" w14:textId="77777777" w:rsidR="00450D92" w:rsidRPr="00450D92" w:rsidRDefault="00450D92" w:rsidP="00AC72A3">
      <w:pPr>
        <w:numPr>
          <w:ilvl w:val="0"/>
          <w:numId w:val="182"/>
        </w:numPr>
        <w:suppressAutoHyphens w:val="0"/>
        <w:spacing w:after="240" w:line="276" w:lineRule="auto"/>
        <w:contextualSpacing/>
        <w:jc w:val="both"/>
        <w:rPr>
          <w:rFonts w:ascii="Cambria" w:eastAsia="Calibri" w:hAnsi="Cambria"/>
          <w:color w:val="00B050"/>
          <w:sz w:val="22"/>
          <w:szCs w:val="22"/>
          <w:lang w:eastAsia="pl-PL"/>
        </w:rPr>
      </w:pPr>
      <w:r w:rsidRPr="00450D92">
        <w:rPr>
          <w:rFonts w:ascii="Cambria" w:eastAsia="Calibri" w:hAnsi="Cambria"/>
          <w:color w:val="00B050"/>
          <w:sz w:val="22"/>
          <w:szCs w:val="22"/>
          <w:lang w:eastAsia="pl-PL"/>
        </w:rPr>
        <w:t>w przypadku niepełnych miesięcy kalendarzowych objętych zleceniem, rozliczenie nastąpi proporcjonalnie do ilości dni objętych zleceniem.</w:t>
      </w:r>
    </w:p>
    <w:p w14:paraId="68FB399A" w14:textId="77777777" w:rsidR="00450D92" w:rsidRPr="00450D92" w:rsidRDefault="00450D92" w:rsidP="00450D92">
      <w:pPr>
        <w:suppressAutoHyphens w:val="0"/>
        <w:spacing w:line="276" w:lineRule="auto"/>
        <w:jc w:val="both"/>
        <w:rPr>
          <w:rFonts w:ascii="Cambria" w:eastAsia="Calibri" w:hAnsi="Cambria"/>
          <w:i/>
          <w:color w:val="00B050"/>
          <w:sz w:val="22"/>
          <w:szCs w:val="22"/>
          <w:lang w:eastAsia="pl-PL"/>
        </w:rPr>
      </w:pPr>
      <w:r w:rsidRPr="00450D92">
        <w:rPr>
          <w:rFonts w:ascii="Cambria" w:eastAsia="Calibri" w:hAnsi="Cambria"/>
          <w:i/>
          <w:color w:val="00B050"/>
          <w:sz w:val="22"/>
          <w:szCs w:val="22"/>
          <w:lang w:eastAsia="pl-PL"/>
        </w:rPr>
        <w:t xml:space="preserve"> (jednostką rozliczeniową jest miesiąc kalendarzowy)</w:t>
      </w:r>
    </w:p>
    <w:p w14:paraId="08DDBA04" w14:textId="77777777" w:rsidR="00450D92" w:rsidRPr="00450D92" w:rsidRDefault="00450D92" w:rsidP="00450D92">
      <w:pPr>
        <w:suppressAutoHyphens w:val="0"/>
        <w:spacing w:line="276" w:lineRule="auto"/>
        <w:jc w:val="both"/>
        <w:rPr>
          <w:rFonts w:ascii="Cambria" w:eastAsia="Calibri" w:hAnsi="Cambria"/>
          <w:i/>
          <w:color w:val="00B050"/>
          <w:sz w:val="22"/>
          <w:szCs w:val="22"/>
          <w:lang w:eastAsia="pl-PL"/>
        </w:rPr>
      </w:pPr>
    </w:p>
    <w:p w14:paraId="3D35E29A" w14:textId="77777777" w:rsidR="00450D92" w:rsidRPr="00034205" w:rsidRDefault="00450D92" w:rsidP="00450D92">
      <w:pPr>
        <w:suppressAutoHyphens w:val="0"/>
        <w:spacing w:line="276" w:lineRule="auto"/>
        <w:jc w:val="both"/>
        <w:rPr>
          <w:rFonts w:ascii="Cambria" w:eastAsia="Calibri" w:hAnsi="Cambria"/>
          <w:i/>
          <w:color w:val="E36C0A" w:themeColor="accent6" w:themeShade="BF"/>
          <w:sz w:val="22"/>
          <w:szCs w:val="22"/>
          <w:lang w:eastAsia="pl-PL"/>
        </w:rPr>
      </w:pPr>
    </w:p>
    <w:p w14:paraId="5742FBCB" w14:textId="77777777" w:rsidR="00450D92" w:rsidRPr="00034205" w:rsidRDefault="00450D92" w:rsidP="00450D92">
      <w:pPr>
        <w:suppressAutoHyphens w:val="0"/>
        <w:autoSpaceDE w:val="0"/>
        <w:autoSpaceDN w:val="0"/>
        <w:adjustRightInd w:val="0"/>
        <w:spacing w:before="120" w:after="120"/>
        <w:jc w:val="both"/>
        <w:rPr>
          <w:rFonts w:ascii="Cambria" w:eastAsia="Calibri" w:hAnsi="Cambria"/>
          <w:sz w:val="22"/>
          <w:szCs w:val="22"/>
          <w:lang w:eastAsia="en-US"/>
        </w:rPr>
      </w:pP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lastRenderedPageBreak/>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lastRenderedPageBreak/>
        <w:t>Standard technologii prac obejmuje:</w:t>
      </w:r>
    </w:p>
    <w:p w14:paraId="3F68BB1D" w14:textId="77777777" w:rsidR="00547601" w:rsidRPr="00E833AC" w:rsidRDefault="00547601" w:rsidP="00AC72A3">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AC72A3">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AC72A3">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AC72A3">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AC72A3">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AC72A3">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AC72A3">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AC72A3">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AC72A3">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AC72A3">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AC72A3">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AC72A3">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AC72A3">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AC72A3">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E833A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AC72A3">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AC72A3">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AC72A3">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AC72A3">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AC72A3">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AC72A3">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AC72A3">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AC72A3">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AC72A3">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AC72A3">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Przegrabianie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AC72A3">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AC72A3">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AC72A3">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lastRenderedPageBreak/>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AC72A3">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AC72A3">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AC72A3">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AC72A3">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AC72A3">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AC72A3">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AC72A3">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AC72A3">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AC72A3">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AC72A3">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lastRenderedPageBreak/>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5DCC3B4A" w14:textId="77777777" w:rsidR="00450D92" w:rsidRPr="00120359" w:rsidRDefault="00450D92" w:rsidP="00450D92">
      <w:pPr>
        <w:widowControl w:val="0"/>
        <w:spacing w:before="120" w:after="120"/>
        <w:jc w:val="both"/>
        <w:rPr>
          <w:rFonts w:ascii="Cambria" w:eastAsia="Verdana" w:hAnsi="Cambria" w:cs="Verdana"/>
          <w:b/>
          <w:kern w:val="1"/>
          <w:sz w:val="22"/>
          <w:szCs w:val="22"/>
          <w:lang w:eastAsia="zh-CN" w:bidi="hi-IN"/>
        </w:rPr>
      </w:pPr>
      <w:r w:rsidRPr="00120359">
        <w:rPr>
          <w:rFonts w:ascii="Cambria" w:eastAsia="Verdana" w:hAnsi="Cambria" w:cs="Verdana"/>
          <w:b/>
          <w:kern w:val="1"/>
          <w:sz w:val="22"/>
          <w:szCs w:val="22"/>
          <w:lang w:eastAsia="zh-CN"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450D92" w:rsidRPr="00120359" w14:paraId="18A52EBC" w14:textId="77777777" w:rsidTr="00450D92">
        <w:trPr>
          <w:trHeight w:val="161"/>
          <w:jc w:val="center"/>
        </w:trPr>
        <w:tc>
          <w:tcPr>
            <w:tcW w:w="440" w:type="pct"/>
            <w:shd w:val="clear" w:color="auto" w:fill="auto"/>
          </w:tcPr>
          <w:p w14:paraId="7F0B68EF" w14:textId="77777777" w:rsidR="00450D92" w:rsidRPr="00120359" w:rsidRDefault="00450D92" w:rsidP="00450D92">
            <w:pPr>
              <w:suppressAutoHyphens w:val="0"/>
              <w:spacing w:before="120" w:after="120"/>
              <w:jc w:val="center"/>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Nr</w:t>
            </w:r>
          </w:p>
        </w:tc>
        <w:tc>
          <w:tcPr>
            <w:tcW w:w="897" w:type="pct"/>
            <w:shd w:val="clear" w:color="auto" w:fill="auto"/>
          </w:tcPr>
          <w:p w14:paraId="73C59DF8" w14:textId="77777777" w:rsidR="00450D92" w:rsidRPr="00120359" w:rsidRDefault="00450D92" w:rsidP="00450D92">
            <w:pPr>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czynności do rozliczenia</w:t>
            </w:r>
          </w:p>
        </w:tc>
        <w:tc>
          <w:tcPr>
            <w:tcW w:w="925" w:type="pct"/>
            <w:shd w:val="clear" w:color="auto" w:fill="auto"/>
          </w:tcPr>
          <w:p w14:paraId="7F4A2AC0" w14:textId="77777777" w:rsidR="00450D92" w:rsidRPr="00120359" w:rsidRDefault="00450D92" w:rsidP="00450D92">
            <w:pPr>
              <w:spacing w:before="120" w:after="120"/>
              <w:jc w:val="right"/>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5B570B19"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Opis kodu czynności</w:t>
            </w:r>
          </w:p>
        </w:tc>
        <w:tc>
          <w:tcPr>
            <w:tcW w:w="643" w:type="pct"/>
            <w:shd w:val="clear" w:color="auto" w:fill="auto"/>
          </w:tcPr>
          <w:p w14:paraId="3551A7F5"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Jednostka miary</w:t>
            </w:r>
          </w:p>
        </w:tc>
      </w:tr>
      <w:tr w:rsidR="00450D92" w:rsidRPr="00120359" w14:paraId="689E054F" w14:textId="77777777" w:rsidTr="00450D92">
        <w:trPr>
          <w:trHeight w:val="625"/>
          <w:jc w:val="center"/>
        </w:trPr>
        <w:tc>
          <w:tcPr>
            <w:tcW w:w="440" w:type="pct"/>
            <w:shd w:val="clear" w:color="auto" w:fill="auto"/>
          </w:tcPr>
          <w:p w14:paraId="13FE95C7"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224</w:t>
            </w:r>
          </w:p>
        </w:tc>
        <w:tc>
          <w:tcPr>
            <w:tcW w:w="897" w:type="pct"/>
            <w:shd w:val="clear" w:color="auto" w:fill="auto"/>
          </w:tcPr>
          <w:p w14:paraId="28C49E9A"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SPUL-C</w:t>
            </w:r>
          </w:p>
        </w:tc>
        <w:tc>
          <w:tcPr>
            <w:tcW w:w="925" w:type="pct"/>
            <w:shd w:val="clear" w:color="auto" w:fill="auto"/>
          </w:tcPr>
          <w:p w14:paraId="1A055356"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16"/>
                <w:szCs w:val="16"/>
                <w:lang w:eastAsia="zh-CN" w:bidi="hi-IN"/>
              </w:rPr>
              <w:t>SPUL-C</w:t>
            </w:r>
            <w:r w:rsidRPr="00120359">
              <w:rPr>
                <w:rFonts w:ascii="Cambria" w:eastAsia="Verdana" w:hAnsi="Cambria" w:cs="Verdana"/>
                <w:kern w:val="1"/>
                <w:sz w:val="16"/>
                <w:szCs w:val="16"/>
                <w:lang w:eastAsia="zh-CN" w:bidi="hi-IN"/>
              </w:rPr>
              <w:br/>
            </w:r>
            <w:r w:rsidRPr="00120359">
              <w:rPr>
                <w:rFonts w:asciiTheme="majorHAnsi" w:eastAsia="Calibri" w:hAnsiTheme="majorHAnsi" w:cs="Arial"/>
                <w:bCs/>
                <w:iCs/>
                <w:sz w:val="16"/>
                <w:szCs w:val="16"/>
                <w:lang w:eastAsia="pl-PL"/>
              </w:rPr>
              <w:t>SPUL POM</w:t>
            </w:r>
          </w:p>
        </w:tc>
        <w:tc>
          <w:tcPr>
            <w:tcW w:w="2095" w:type="pct"/>
            <w:shd w:val="clear" w:color="auto" w:fill="auto"/>
            <w:vAlign w:val="bottom"/>
          </w:tcPr>
          <w:p w14:paraId="595AD877"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Spulchnianie gleby na międzyrzędach opielaczem wielorzędowym</w:t>
            </w:r>
          </w:p>
        </w:tc>
        <w:tc>
          <w:tcPr>
            <w:tcW w:w="643" w:type="pct"/>
            <w:shd w:val="clear" w:color="auto" w:fill="auto"/>
          </w:tcPr>
          <w:p w14:paraId="0D2F3F5A"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66B3CB0A" w14:textId="77777777" w:rsidTr="00450D92">
        <w:trPr>
          <w:trHeight w:val="625"/>
          <w:jc w:val="center"/>
        </w:trPr>
        <w:tc>
          <w:tcPr>
            <w:tcW w:w="440" w:type="pct"/>
            <w:shd w:val="clear" w:color="auto" w:fill="auto"/>
          </w:tcPr>
          <w:p w14:paraId="113E8896"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225</w:t>
            </w:r>
          </w:p>
        </w:tc>
        <w:tc>
          <w:tcPr>
            <w:tcW w:w="897" w:type="pct"/>
            <w:shd w:val="clear" w:color="auto" w:fill="auto"/>
          </w:tcPr>
          <w:p w14:paraId="270A90A6"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SPUL-SC</w:t>
            </w:r>
          </w:p>
        </w:tc>
        <w:tc>
          <w:tcPr>
            <w:tcW w:w="925" w:type="pct"/>
            <w:shd w:val="clear" w:color="auto" w:fill="auto"/>
          </w:tcPr>
          <w:p w14:paraId="5B5C05F2"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SPUL-SC</w:t>
            </w:r>
          </w:p>
        </w:tc>
        <w:tc>
          <w:tcPr>
            <w:tcW w:w="2095" w:type="pct"/>
            <w:shd w:val="clear" w:color="auto" w:fill="auto"/>
          </w:tcPr>
          <w:p w14:paraId="745D065A"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Spulchnianie gleby</w:t>
            </w:r>
          </w:p>
        </w:tc>
        <w:tc>
          <w:tcPr>
            <w:tcW w:w="643" w:type="pct"/>
            <w:shd w:val="clear" w:color="auto" w:fill="auto"/>
          </w:tcPr>
          <w:p w14:paraId="2FC9AB0C"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717BAE" w14:paraId="37F91A0E" w14:textId="77777777" w:rsidTr="00450D92">
        <w:trPr>
          <w:trHeight w:val="625"/>
          <w:jc w:val="center"/>
        </w:trPr>
        <w:tc>
          <w:tcPr>
            <w:tcW w:w="440" w:type="pct"/>
            <w:shd w:val="clear" w:color="auto" w:fill="auto"/>
          </w:tcPr>
          <w:p w14:paraId="1A813D1D" w14:textId="77777777" w:rsidR="00450D92" w:rsidRPr="00BF7A88" w:rsidRDefault="00450D92" w:rsidP="00450D92">
            <w:pPr>
              <w:widowControl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225.1</w:t>
            </w:r>
          </w:p>
        </w:tc>
        <w:tc>
          <w:tcPr>
            <w:tcW w:w="897" w:type="pct"/>
            <w:shd w:val="clear" w:color="auto" w:fill="auto"/>
          </w:tcPr>
          <w:p w14:paraId="6B124C63" w14:textId="77777777" w:rsidR="00450D92" w:rsidRPr="00BF7A88" w:rsidRDefault="00450D92" w:rsidP="00450D92">
            <w:pPr>
              <w:widowControl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SPUL-DŁUT</w:t>
            </w:r>
          </w:p>
        </w:tc>
        <w:tc>
          <w:tcPr>
            <w:tcW w:w="925" w:type="pct"/>
            <w:shd w:val="clear" w:color="auto" w:fill="auto"/>
          </w:tcPr>
          <w:p w14:paraId="38095D6A" w14:textId="77777777" w:rsidR="00450D92" w:rsidRPr="00BF7A88" w:rsidRDefault="00450D92" w:rsidP="00450D92">
            <w:pPr>
              <w:widowControl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SPUL-DŁUT</w:t>
            </w:r>
          </w:p>
        </w:tc>
        <w:tc>
          <w:tcPr>
            <w:tcW w:w="2095" w:type="pct"/>
            <w:shd w:val="clear" w:color="auto" w:fill="auto"/>
          </w:tcPr>
          <w:p w14:paraId="5A517144" w14:textId="77777777" w:rsidR="00450D92" w:rsidRPr="00BF7A88" w:rsidRDefault="00450D92" w:rsidP="00450D92">
            <w:pPr>
              <w:widowControl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Dłutowanie szkółki</w:t>
            </w:r>
          </w:p>
        </w:tc>
        <w:tc>
          <w:tcPr>
            <w:tcW w:w="643" w:type="pct"/>
            <w:shd w:val="clear" w:color="auto" w:fill="auto"/>
          </w:tcPr>
          <w:p w14:paraId="01731BAB" w14:textId="77777777" w:rsidR="00450D92" w:rsidRPr="00BF7A88" w:rsidRDefault="00450D92" w:rsidP="00450D92">
            <w:pPr>
              <w:widowControl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AR</w:t>
            </w:r>
          </w:p>
        </w:tc>
      </w:tr>
      <w:tr w:rsidR="00450D92" w:rsidRPr="00120359" w14:paraId="1BA3DF1D" w14:textId="77777777" w:rsidTr="00450D92">
        <w:trPr>
          <w:trHeight w:val="625"/>
          <w:jc w:val="center"/>
        </w:trPr>
        <w:tc>
          <w:tcPr>
            <w:tcW w:w="440" w:type="pct"/>
            <w:shd w:val="clear" w:color="auto" w:fill="auto"/>
          </w:tcPr>
          <w:p w14:paraId="6A6967FF"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226</w:t>
            </w:r>
          </w:p>
        </w:tc>
        <w:tc>
          <w:tcPr>
            <w:tcW w:w="897" w:type="pct"/>
            <w:shd w:val="clear" w:color="auto" w:fill="auto"/>
          </w:tcPr>
          <w:p w14:paraId="68C78FEE"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BRON-SC</w:t>
            </w:r>
          </w:p>
        </w:tc>
        <w:tc>
          <w:tcPr>
            <w:tcW w:w="925" w:type="pct"/>
            <w:shd w:val="clear" w:color="auto" w:fill="auto"/>
          </w:tcPr>
          <w:p w14:paraId="4AE985B0"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BRON-SC</w:t>
            </w:r>
          </w:p>
        </w:tc>
        <w:tc>
          <w:tcPr>
            <w:tcW w:w="2095" w:type="pct"/>
            <w:shd w:val="clear" w:color="auto" w:fill="auto"/>
          </w:tcPr>
          <w:p w14:paraId="7BBA7DD0"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Bronowanie</w:t>
            </w:r>
          </w:p>
        </w:tc>
        <w:tc>
          <w:tcPr>
            <w:tcW w:w="643" w:type="pct"/>
            <w:shd w:val="clear" w:color="auto" w:fill="auto"/>
          </w:tcPr>
          <w:p w14:paraId="3C797C57"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033CB8EA" w14:textId="77777777" w:rsidTr="00450D92">
        <w:trPr>
          <w:trHeight w:val="625"/>
          <w:jc w:val="center"/>
        </w:trPr>
        <w:tc>
          <w:tcPr>
            <w:tcW w:w="440" w:type="pct"/>
            <w:shd w:val="clear" w:color="auto" w:fill="auto"/>
          </w:tcPr>
          <w:p w14:paraId="78B31647"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227</w:t>
            </w:r>
          </w:p>
        </w:tc>
        <w:tc>
          <w:tcPr>
            <w:tcW w:w="897" w:type="pct"/>
            <w:shd w:val="clear" w:color="auto" w:fill="auto"/>
          </w:tcPr>
          <w:p w14:paraId="096A8B39"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ORKA-SC</w:t>
            </w:r>
          </w:p>
        </w:tc>
        <w:tc>
          <w:tcPr>
            <w:tcW w:w="925" w:type="pct"/>
            <w:shd w:val="clear" w:color="auto" w:fill="auto"/>
          </w:tcPr>
          <w:p w14:paraId="576BACB3"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ORKA-SC</w:t>
            </w:r>
          </w:p>
        </w:tc>
        <w:tc>
          <w:tcPr>
            <w:tcW w:w="2095" w:type="pct"/>
            <w:shd w:val="clear" w:color="auto" w:fill="auto"/>
          </w:tcPr>
          <w:p w14:paraId="58CD2232"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Orka pełna</w:t>
            </w:r>
          </w:p>
        </w:tc>
        <w:tc>
          <w:tcPr>
            <w:tcW w:w="643" w:type="pct"/>
            <w:shd w:val="clear" w:color="auto" w:fill="auto"/>
          </w:tcPr>
          <w:p w14:paraId="50A5C9D4"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74F31248" w14:textId="77777777" w:rsidTr="00450D92">
        <w:trPr>
          <w:trHeight w:val="625"/>
          <w:jc w:val="center"/>
        </w:trPr>
        <w:tc>
          <w:tcPr>
            <w:tcW w:w="440" w:type="pct"/>
            <w:shd w:val="clear" w:color="auto" w:fill="auto"/>
          </w:tcPr>
          <w:p w14:paraId="4B8E95E4"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228</w:t>
            </w:r>
          </w:p>
        </w:tc>
        <w:tc>
          <w:tcPr>
            <w:tcW w:w="897" w:type="pct"/>
            <w:shd w:val="clear" w:color="auto" w:fill="auto"/>
          </w:tcPr>
          <w:p w14:paraId="38191E1A"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ORSP-SC</w:t>
            </w:r>
          </w:p>
        </w:tc>
        <w:tc>
          <w:tcPr>
            <w:tcW w:w="925" w:type="pct"/>
            <w:shd w:val="clear" w:color="auto" w:fill="auto"/>
          </w:tcPr>
          <w:p w14:paraId="36A4A6DC"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ORSP-SC</w:t>
            </w:r>
          </w:p>
        </w:tc>
        <w:tc>
          <w:tcPr>
            <w:tcW w:w="2095" w:type="pct"/>
            <w:shd w:val="clear" w:color="auto" w:fill="auto"/>
          </w:tcPr>
          <w:p w14:paraId="65A21079"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Orka pełna wraz ze spulchnieniem gleby</w:t>
            </w:r>
          </w:p>
        </w:tc>
        <w:tc>
          <w:tcPr>
            <w:tcW w:w="643" w:type="pct"/>
            <w:shd w:val="clear" w:color="auto" w:fill="auto"/>
          </w:tcPr>
          <w:p w14:paraId="155EE7E6"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6194072C" w14:textId="77777777" w:rsidTr="00450D92">
        <w:trPr>
          <w:trHeight w:val="625"/>
          <w:jc w:val="center"/>
        </w:trPr>
        <w:tc>
          <w:tcPr>
            <w:tcW w:w="440" w:type="pct"/>
            <w:shd w:val="clear" w:color="auto" w:fill="auto"/>
          </w:tcPr>
          <w:p w14:paraId="2C11490C"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229</w:t>
            </w:r>
          </w:p>
        </w:tc>
        <w:tc>
          <w:tcPr>
            <w:tcW w:w="897" w:type="pct"/>
            <w:shd w:val="clear" w:color="auto" w:fill="auto"/>
          </w:tcPr>
          <w:p w14:paraId="2E2C12A0"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WYOR-CK</w:t>
            </w:r>
          </w:p>
        </w:tc>
        <w:tc>
          <w:tcPr>
            <w:tcW w:w="925" w:type="pct"/>
            <w:shd w:val="clear" w:color="auto" w:fill="auto"/>
          </w:tcPr>
          <w:p w14:paraId="6BD33F9E"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WYOR-CK</w:t>
            </w:r>
          </w:p>
        </w:tc>
        <w:tc>
          <w:tcPr>
            <w:tcW w:w="2095" w:type="pct"/>
            <w:shd w:val="clear" w:color="auto" w:fill="auto"/>
          </w:tcPr>
          <w:p w14:paraId="223C72C8"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Wyorywanie i podcinanie sadzonek ciągnikowym wyorywaczem klamrowy</w:t>
            </w:r>
            <w:r>
              <w:rPr>
                <w:rFonts w:ascii="Cambria" w:hAnsi="Cambria" w:cs="Arial"/>
                <w:color w:val="000000"/>
                <w:sz w:val="22"/>
                <w:szCs w:val="22"/>
              </w:rPr>
              <w:t>m</w:t>
            </w:r>
          </w:p>
        </w:tc>
        <w:tc>
          <w:tcPr>
            <w:tcW w:w="643" w:type="pct"/>
            <w:shd w:val="clear" w:color="auto" w:fill="auto"/>
          </w:tcPr>
          <w:p w14:paraId="040C292B"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5496788E" w14:textId="77777777" w:rsidTr="00450D92">
        <w:trPr>
          <w:trHeight w:val="625"/>
          <w:jc w:val="center"/>
        </w:trPr>
        <w:tc>
          <w:tcPr>
            <w:tcW w:w="440" w:type="pct"/>
            <w:shd w:val="clear" w:color="auto" w:fill="auto"/>
          </w:tcPr>
          <w:p w14:paraId="06E417CD"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230</w:t>
            </w:r>
          </w:p>
        </w:tc>
        <w:tc>
          <w:tcPr>
            <w:tcW w:w="897" w:type="pct"/>
            <w:shd w:val="clear" w:color="auto" w:fill="auto"/>
          </w:tcPr>
          <w:p w14:paraId="7771CDC4"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WYOR-CS</w:t>
            </w:r>
          </w:p>
        </w:tc>
        <w:tc>
          <w:tcPr>
            <w:tcW w:w="925" w:type="pct"/>
            <w:shd w:val="clear" w:color="auto" w:fill="auto"/>
          </w:tcPr>
          <w:p w14:paraId="63EFBE2E" w14:textId="77777777" w:rsidR="00450D92" w:rsidRPr="00120359" w:rsidRDefault="00450D92" w:rsidP="00450D92">
            <w:pPr>
              <w:suppressAutoHyphens w:val="0"/>
              <w:spacing w:before="12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WYOR-CS</w:t>
            </w:r>
            <w:r w:rsidRPr="00120359">
              <w:rPr>
                <w:rFonts w:ascii="Cambria" w:eastAsia="Verdana" w:hAnsi="Cambria" w:cs="Verdana"/>
                <w:kern w:val="1"/>
                <w:sz w:val="16"/>
                <w:szCs w:val="16"/>
                <w:lang w:eastAsia="zh-CN" w:bidi="hi-IN"/>
              </w:rPr>
              <w:br/>
              <w:t>WYORSPOM</w:t>
            </w:r>
          </w:p>
        </w:tc>
        <w:tc>
          <w:tcPr>
            <w:tcW w:w="2095" w:type="pct"/>
            <w:shd w:val="clear" w:color="auto" w:fill="auto"/>
            <w:vAlign w:val="bottom"/>
          </w:tcPr>
          <w:p w14:paraId="7F5FCCCA"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Wyorywanie lub podcinanie sadzonek ciągnikowym podcinaczem sekcyjnym</w:t>
            </w:r>
          </w:p>
        </w:tc>
        <w:tc>
          <w:tcPr>
            <w:tcW w:w="643" w:type="pct"/>
            <w:shd w:val="clear" w:color="auto" w:fill="auto"/>
          </w:tcPr>
          <w:p w14:paraId="194058AC"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370C16DD" w14:textId="77777777" w:rsidTr="00450D92">
        <w:trPr>
          <w:trHeight w:val="625"/>
          <w:jc w:val="center"/>
        </w:trPr>
        <w:tc>
          <w:tcPr>
            <w:tcW w:w="440" w:type="pct"/>
            <w:shd w:val="clear" w:color="auto" w:fill="auto"/>
          </w:tcPr>
          <w:p w14:paraId="2B9BB0A9"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231</w:t>
            </w:r>
          </w:p>
        </w:tc>
        <w:tc>
          <w:tcPr>
            <w:tcW w:w="897" w:type="pct"/>
            <w:shd w:val="clear" w:color="auto" w:fill="auto"/>
          </w:tcPr>
          <w:p w14:paraId="0ED50B67"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ORKA-ŁOP</w:t>
            </w:r>
          </w:p>
        </w:tc>
        <w:tc>
          <w:tcPr>
            <w:tcW w:w="925" w:type="pct"/>
            <w:shd w:val="clear" w:color="auto" w:fill="auto"/>
          </w:tcPr>
          <w:p w14:paraId="1E233740"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ORKA-ŁOP</w:t>
            </w:r>
          </w:p>
        </w:tc>
        <w:tc>
          <w:tcPr>
            <w:tcW w:w="2095" w:type="pct"/>
            <w:shd w:val="clear" w:color="auto" w:fill="auto"/>
          </w:tcPr>
          <w:p w14:paraId="480B5B01"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Orka łopatą mechaniczną</w:t>
            </w:r>
          </w:p>
        </w:tc>
        <w:tc>
          <w:tcPr>
            <w:tcW w:w="643" w:type="pct"/>
            <w:shd w:val="clear" w:color="auto" w:fill="auto"/>
          </w:tcPr>
          <w:p w14:paraId="76AF1D83"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5315BFE4" w14:textId="77777777" w:rsidTr="00450D92">
        <w:trPr>
          <w:trHeight w:val="625"/>
          <w:jc w:val="center"/>
        </w:trPr>
        <w:tc>
          <w:tcPr>
            <w:tcW w:w="440" w:type="pct"/>
            <w:shd w:val="clear" w:color="auto" w:fill="auto"/>
          </w:tcPr>
          <w:p w14:paraId="65D5E1E4"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232</w:t>
            </w:r>
          </w:p>
        </w:tc>
        <w:tc>
          <w:tcPr>
            <w:tcW w:w="897" w:type="pct"/>
            <w:shd w:val="clear" w:color="auto" w:fill="auto"/>
          </w:tcPr>
          <w:p w14:paraId="5947DE37"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WŁÓK-SC</w:t>
            </w:r>
          </w:p>
        </w:tc>
        <w:tc>
          <w:tcPr>
            <w:tcW w:w="925" w:type="pct"/>
            <w:shd w:val="clear" w:color="auto" w:fill="auto"/>
          </w:tcPr>
          <w:p w14:paraId="3524BD85"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WŁÓK-SC</w:t>
            </w:r>
          </w:p>
        </w:tc>
        <w:tc>
          <w:tcPr>
            <w:tcW w:w="2095" w:type="pct"/>
            <w:shd w:val="clear" w:color="auto" w:fill="auto"/>
            <w:vAlign w:val="bottom"/>
          </w:tcPr>
          <w:p w14:paraId="5D87737A"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Wyrównywanie powierzchni włóką</w:t>
            </w:r>
          </w:p>
        </w:tc>
        <w:tc>
          <w:tcPr>
            <w:tcW w:w="643" w:type="pct"/>
            <w:shd w:val="clear" w:color="auto" w:fill="auto"/>
          </w:tcPr>
          <w:p w14:paraId="3065F932"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29DA8264" w14:textId="77777777" w:rsidTr="00450D92">
        <w:trPr>
          <w:trHeight w:val="625"/>
          <w:jc w:val="center"/>
        </w:trPr>
        <w:tc>
          <w:tcPr>
            <w:tcW w:w="440" w:type="pct"/>
            <w:shd w:val="clear" w:color="auto" w:fill="auto"/>
          </w:tcPr>
          <w:p w14:paraId="046F67AC"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233</w:t>
            </w:r>
          </w:p>
        </w:tc>
        <w:tc>
          <w:tcPr>
            <w:tcW w:w="897" w:type="pct"/>
            <w:shd w:val="clear" w:color="auto" w:fill="auto"/>
          </w:tcPr>
          <w:p w14:paraId="40E8DCCB"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WAŁ-SC</w:t>
            </w:r>
          </w:p>
        </w:tc>
        <w:tc>
          <w:tcPr>
            <w:tcW w:w="925" w:type="pct"/>
            <w:shd w:val="clear" w:color="auto" w:fill="auto"/>
          </w:tcPr>
          <w:p w14:paraId="406B3123"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WAŁ-SC</w:t>
            </w:r>
          </w:p>
        </w:tc>
        <w:tc>
          <w:tcPr>
            <w:tcW w:w="2095" w:type="pct"/>
            <w:shd w:val="clear" w:color="auto" w:fill="auto"/>
            <w:vAlign w:val="bottom"/>
          </w:tcPr>
          <w:p w14:paraId="6B48D9F0"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Wałowanie pełnej orki - jednokrotne</w:t>
            </w:r>
          </w:p>
        </w:tc>
        <w:tc>
          <w:tcPr>
            <w:tcW w:w="643" w:type="pct"/>
            <w:shd w:val="clear" w:color="auto" w:fill="auto"/>
          </w:tcPr>
          <w:p w14:paraId="64DDBE4D"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23C97018" w14:textId="77777777" w:rsidTr="00450D92">
        <w:trPr>
          <w:trHeight w:val="625"/>
          <w:jc w:val="center"/>
        </w:trPr>
        <w:tc>
          <w:tcPr>
            <w:tcW w:w="440" w:type="pct"/>
            <w:shd w:val="clear" w:color="auto" w:fill="auto"/>
          </w:tcPr>
          <w:p w14:paraId="3EC8F7D1"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234</w:t>
            </w:r>
          </w:p>
        </w:tc>
        <w:tc>
          <w:tcPr>
            <w:tcW w:w="897" w:type="pct"/>
            <w:shd w:val="clear" w:color="auto" w:fill="auto"/>
          </w:tcPr>
          <w:p w14:paraId="3ED7DD53"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WYC-SC</w:t>
            </w:r>
          </w:p>
        </w:tc>
        <w:tc>
          <w:tcPr>
            <w:tcW w:w="925" w:type="pct"/>
            <w:shd w:val="clear" w:color="auto" w:fill="auto"/>
          </w:tcPr>
          <w:p w14:paraId="7A528F2B"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WYC-SC</w:t>
            </w:r>
          </w:p>
        </w:tc>
        <w:tc>
          <w:tcPr>
            <w:tcW w:w="2095" w:type="pct"/>
            <w:shd w:val="clear" w:color="auto" w:fill="auto"/>
            <w:vAlign w:val="bottom"/>
          </w:tcPr>
          <w:p w14:paraId="4C4B528A"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Wyciskanie rządków siewnych lub wyciskanie szpar</w:t>
            </w:r>
          </w:p>
        </w:tc>
        <w:tc>
          <w:tcPr>
            <w:tcW w:w="643" w:type="pct"/>
            <w:shd w:val="clear" w:color="auto" w:fill="auto"/>
          </w:tcPr>
          <w:p w14:paraId="00AA63F5"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bl>
    <w:p w14:paraId="01DE0424" w14:textId="77777777" w:rsidR="00450D92" w:rsidRPr="00E833AC" w:rsidRDefault="00450D92" w:rsidP="00450D92">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lastRenderedPageBreak/>
        <w:t>Standard technologii prac obejmuje:</w:t>
      </w:r>
    </w:p>
    <w:p w14:paraId="3D5199A1" w14:textId="77777777" w:rsidR="00450D92" w:rsidRPr="00E833AC" w:rsidRDefault="00450D92" w:rsidP="00450D92">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7E7F8EB0" w14:textId="77777777" w:rsidR="00450D92" w:rsidRPr="00E833AC" w:rsidRDefault="00450D92" w:rsidP="00450D92">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E920340" w14:textId="77777777" w:rsidR="00450D92" w:rsidRPr="00E833AC" w:rsidRDefault="00450D92" w:rsidP="00450D92">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42939E45" w14:textId="77777777" w:rsidR="00450D92" w:rsidRPr="00E833AC" w:rsidRDefault="00450D92" w:rsidP="00450D92">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342B85D3" w14:textId="77777777" w:rsidR="00450D92" w:rsidRPr="00E833AC" w:rsidRDefault="00450D92" w:rsidP="00450D92">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04B9B171" w14:textId="77777777" w:rsidR="00450D92" w:rsidRPr="00E833AC" w:rsidRDefault="00450D92" w:rsidP="00450D92">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62D901F5" w14:textId="77777777" w:rsidR="00450D92" w:rsidRPr="00E833AC" w:rsidRDefault="00450D92" w:rsidP="00450D92">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3A2CFFE7" w14:textId="77777777" w:rsidR="00450D92" w:rsidRPr="00E833AC" w:rsidRDefault="00450D92" w:rsidP="00450D92">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6209F9" w14:textId="77777777" w:rsidR="00450D92" w:rsidRPr="00E833AC" w:rsidRDefault="00450D92" w:rsidP="00450D92">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B25731E" w14:textId="77777777" w:rsidR="00450D92" w:rsidRPr="00E833AC" w:rsidRDefault="00450D92" w:rsidP="00450D92">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6BE21D6" w14:textId="77777777" w:rsidR="00450D92" w:rsidRPr="00120359" w:rsidRDefault="00450D92" w:rsidP="00450D92">
      <w:pPr>
        <w:tabs>
          <w:tab w:val="left" w:pos="68"/>
        </w:tabs>
        <w:suppressAutoHyphens w:val="0"/>
        <w:autoSpaceDE w:val="0"/>
        <w:spacing w:before="120" w:after="120"/>
        <w:jc w:val="both"/>
        <w:rPr>
          <w:rFonts w:ascii="Cambria" w:eastAsia="Calibri" w:hAnsi="Cambria" w:cs="Arial"/>
          <w:i/>
          <w:sz w:val="22"/>
          <w:szCs w:val="22"/>
          <w:lang w:eastAsia="en-US"/>
        </w:rPr>
      </w:pPr>
    </w:p>
    <w:p w14:paraId="5724E3B6" w14:textId="77777777" w:rsidR="00450D92" w:rsidRPr="00BF7A88" w:rsidRDefault="00450D92" w:rsidP="00450D92">
      <w:pPr>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1.1.1 Spulchnianie z nawożeniem</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06"/>
        <w:gridCol w:w="1168"/>
        <w:gridCol w:w="1436"/>
        <w:gridCol w:w="4006"/>
        <w:gridCol w:w="1446"/>
      </w:tblGrid>
      <w:tr w:rsidR="00450D92" w:rsidRPr="00BF7A88" w14:paraId="6AD16EA5" w14:textId="77777777" w:rsidTr="00450D92">
        <w:trPr>
          <w:trHeight w:val="153"/>
          <w:jc w:val="center"/>
        </w:trPr>
        <w:tc>
          <w:tcPr>
            <w:tcW w:w="1035" w:type="dxa"/>
            <w:tcBorders>
              <w:top w:val="single" w:sz="4" w:space="0" w:color="000001"/>
              <w:left w:val="single" w:sz="4" w:space="0" w:color="000001"/>
              <w:bottom w:val="single" w:sz="4" w:space="0" w:color="000001"/>
            </w:tcBorders>
          </w:tcPr>
          <w:p w14:paraId="3D409635"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35" w:type="dxa"/>
            <w:tcBorders>
              <w:top w:val="single" w:sz="4" w:space="0" w:color="000001"/>
              <w:left w:val="single" w:sz="4" w:space="0" w:color="000001"/>
              <w:bottom w:val="single" w:sz="4" w:space="0" w:color="000001"/>
            </w:tcBorders>
          </w:tcPr>
          <w:p w14:paraId="71CF47F7"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2" w:type="dxa"/>
            <w:tcBorders>
              <w:top w:val="single" w:sz="4" w:space="0" w:color="000001"/>
              <w:left w:val="single" w:sz="4" w:space="0" w:color="000001"/>
              <w:bottom w:val="single" w:sz="4" w:space="0" w:color="000001"/>
            </w:tcBorders>
            <w:shd w:val="clear" w:color="auto" w:fill="auto"/>
            <w:tcMar>
              <w:left w:w="98" w:type="dxa"/>
            </w:tcMar>
          </w:tcPr>
          <w:p w14:paraId="3808D155"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54" w:type="dxa"/>
            <w:tcBorders>
              <w:top w:val="single" w:sz="4" w:space="0" w:color="000001"/>
              <w:left w:val="single" w:sz="4" w:space="0" w:color="000001"/>
              <w:bottom w:val="single" w:sz="4" w:space="0" w:color="000001"/>
            </w:tcBorders>
            <w:shd w:val="clear" w:color="auto" w:fill="auto"/>
            <w:tcMar>
              <w:left w:w="98" w:type="dxa"/>
            </w:tcMar>
          </w:tcPr>
          <w:p w14:paraId="4553746F"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A695E6"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450D92" w:rsidRPr="00BF7A88" w14:paraId="59099FAF" w14:textId="77777777" w:rsidTr="00450D92">
        <w:trPr>
          <w:trHeight w:val="153"/>
          <w:jc w:val="center"/>
        </w:trPr>
        <w:tc>
          <w:tcPr>
            <w:tcW w:w="1035" w:type="dxa"/>
            <w:tcBorders>
              <w:top w:val="single" w:sz="4" w:space="0" w:color="000001"/>
              <w:left w:val="single" w:sz="4" w:space="0" w:color="000001"/>
              <w:bottom w:val="single" w:sz="4" w:space="0" w:color="000001"/>
            </w:tcBorders>
          </w:tcPr>
          <w:p w14:paraId="7F8EA4D3"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234.1</w:t>
            </w:r>
          </w:p>
        </w:tc>
        <w:tc>
          <w:tcPr>
            <w:tcW w:w="1035" w:type="dxa"/>
            <w:tcBorders>
              <w:top w:val="single" w:sz="4" w:space="0" w:color="000001"/>
              <w:left w:val="single" w:sz="4" w:space="0" w:color="000001"/>
              <w:bottom w:val="single" w:sz="4" w:space="0" w:color="000001"/>
            </w:tcBorders>
          </w:tcPr>
          <w:p w14:paraId="1E5640A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SPUL-CN</w:t>
            </w:r>
          </w:p>
        </w:tc>
        <w:tc>
          <w:tcPr>
            <w:tcW w:w="1472" w:type="dxa"/>
            <w:tcBorders>
              <w:top w:val="single" w:sz="4" w:space="0" w:color="000001"/>
              <w:left w:val="single" w:sz="4" w:space="0" w:color="000001"/>
              <w:bottom w:val="single" w:sz="4" w:space="0" w:color="000001"/>
            </w:tcBorders>
            <w:shd w:val="clear" w:color="auto" w:fill="auto"/>
            <w:tcMar>
              <w:left w:w="98" w:type="dxa"/>
            </w:tcMar>
          </w:tcPr>
          <w:p w14:paraId="6DFAB582"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SPUL-CN</w:t>
            </w:r>
          </w:p>
          <w:p w14:paraId="46122593"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SPUL</w:t>
            </w:r>
            <w:r>
              <w:rPr>
                <w:rFonts w:ascii="Cambria" w:eastAsia="Verdana" w:hAnsi="Cambria" w:cs="Verdana"/>
                <w:color w:val="00B050"/>
                <w:kern w:val="2"/>
                <w:sz w:val="22"/>
                <w:szCs w:val="22"/>
                <w:lang w:eastAsia="zh-CN" w:bidi="hi-IN"/>
              </w:rPr>
              <w:t xml:space="preserve"> </w:t>
            </w:r>
            <w:r w:rsidRPr="00BF7A88">
              <w:rPr>
                <w:rFonts w:ascii="Cambria" w:eastAsia="Verdana" w:hAnsi="Cambria" w:cs="Verdana"/>
                <w:color w:val="00B050"/>
                <w:kern w:val="2"/>
                <w:sz w:val="22"/>
                <w:szCs w:val="22"/>
                <w:lang w:eastAsia="zh-CN" w:bidi="hi-IN"/>
              </w:rPr>
              <w:t>POM</w:t>
            </w:r>
          </w:p>
        </w:tc>
        <w:tc>
          <w:tcPr>
            <w:tcW w:w="4254" w:type="dxa"/>
            <w:tcBorders>
              <w:top w:val="single" w:sz="4" w:space="0" w:color="000001"/>
              <w:left w:val="single" w:sz="4" w:space="0" w:color="000001"/>
              <w:bottom w:val="single" w:sz="4" w:space="0" w:color="000001"/>
            </w:tcBorders>
            <w:shd w:val="clear" w:color="auto" w:fill="auto"/>
            <w:tcMar>
              <w:left w:w="98" w:type="dxa"/>
            </w:tcMar>
          </w:tcPr>
          <w:p w14:paraId="4138613A"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Spulchnianie gleby na międzyrzędach opielaczem wielorzędowym wraz z nawożeniem</w:t>
            </w:r>
          </w:p>
        </w:tc>
        <w:tc>
          <w:tcPr>
            <w:tcW w:w="148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AF6CC5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AR</w:t>
            </w:r>
          </w:p>
        </w:tc>
      </w:tr>
    </w:tbl>
    <w:p w14:paraId="613FEF5D"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6CCEA71D"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Spulchnienie gleby na międzyrzędach opielaczem wielorzędowym wraz z wysiewem nawozów przy pomocy rozsiewacza nawozów nabudowywanego na opielacz. </w:t>
      </w:r>
    </w:p>
    <w:p w14:paraId="4EEDE5B1"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Prace obejmują także:</w:t>
      </w:r>
    </w:p>
    <w:p w14:paraId="17918F58"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przygotowanie i obsługę sprzętu, drobne naprawy,</w:t>
      </w:r>
    </w:p>
    <w:p w14:paraId="4634E6DB"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załadunek i dostarczenie nawozów na powierzchnię wysiewu, </w:t>
      </w:r>
    </w:p>
    <w:p w14:paraId="768928C3"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-uprzątnięcie opakowań po nawozach z powierzchni na wskazane przez Zamawiającego miejsce na szkółce,</w:t>
      </w:r>
    </w:p>
    <w:p w14:paraId="06EDAC71"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oczyszczenie sprzętu po zabiegu oraz odstawienie go na miejsce postoju/przechowywania wskazane przez Zamawiającego. </w:t>
      </w:r>
    </w:p>
    <w:p w14:paraId="66FD183B" w14:textId="77777777" w:rsidR="00450D92" w:rsidRPr="00BF7A88" w:rsidRDefault="00450D92" w:rsidP="00450D92">
      <w:pPr>
        <w:suppressAutoHyphens w:val="0"/>
        <w:autoSpaceDE w:val="0"/>
        <w:autoSpaceDN w:val="0"/>
        <w:adjustRightInd w:val="0"/>
        <w:rPr>
          <w:rFonts w:ascii="Cambria" w:eastAsia="Calibri" w:hAnsi="Cambria" w:cs="Cambria"/>
          <w:color w:val="00B050"/>
          <w:sz w:val="22"/>
          <w:szCs w:val="22"/>
          <w:lang w:eastAsia="en-US"/>
        </w:rPr>
      </w:pPr>
      <w:r w:rsidRPr="00BF7A88">
        <w:rPr>
          <w:rFonts w:ascii="Cambria" w:eastAsia="Calibri" w:hAnsi="Cambria" w:cs="Cambria"/>
          <w:b/>
          <w:bCs/>
          <w:color w:val="00B050"/>
          <w:sz w:val="22"/>
          <w:szCs w:val="22"/>
          <w:lang w:eastAsia="en-US"/>
        </w:rPr>
        <w:t xml:space="preserve">Uwagi: </w:t>
      </w:r>
    </w:p>
    <w:p w14:paraId="16977D95" w14:textId="77777777" w:rsidR="00450D92" w:rsidRPr="00BF7A88" w:rsidRDefault="00450D92" w:rsidP="00450D92">
      <w:pPr>
        <w:suppressAutoHyphens w:val="0"/>
        <w:spacing w:line="360" w:lineRule="auto"/>
        <w:rPr>
          <w:rFonts w:ascii="Cambria" w:eastAsia="Verdana" w:hAnsi="Cambria" w:cs="Verdana"/>
          <w:color w:val="00B050"/>
          <w:kern w:val="2"/>
          <w:sz w:val="22"/>
          <w:szCs w:val="22"/>
          <w:lang w:eastAsia="zh-CN" w:bidi="hi-IN"/>
        </w:rPr>
      </w:pPr>
      <w:r w:rsidRPr="00BF7A88">
        <w:rPr>
          <w:rFonts w:ascii="Cambria" w:eastAsia="Calibri" w:hAnsi="Cambria" w:cs="Cambria"/>
          <w:color w:val="00B050"/>
          <w:sz w:val="22"/>
          <w:szCs w:val="22"/>
          <w:lang w:eastAsia="en-US"/>
        </w:rPr>
        <w:t>Dla czynno</w:t>
      </w:r>
      <w:r>
        <w:rPr>
          <w:rFonts w:ascii="Cambria" w:eastAsia="Calibri" w:hAnsi="Cambria" w:cs="Cambria"/>
          <w:color w:val="00B050"/>
          <w:sz w:val="22"/>
          <w:szCs w:val="22"/>
          <w:lang w:eastAsia="en-US"/>
        </w:rPr>
        <w:t>ś</w:t>
      </w:r>
      <w:r w:rsidRPr="00BF7A88">
        <w:rPr>
          <w:rFonts w:ascii="Cambria" w:eastAsia="Calibri" w:hAnsi="Cambria" w:cs="Cambria"/>
          <w:color w:val="00B050"/>
          <w:sz w:val="22"/>
          <w:szCs w:val="22"/>
          <w:lang w:eastAsia="en-US"/>
        </w:rPr>
        <w:t>ci SPUL-CN zabieg obejmuje także udział pracownika pomocniczego.</w:t>
      </w:r>
    </w:p>
    <w:p w14:paraId="4CB9710E" w14:textId="77777777" w:rsidR="00450D92" w:rsidRPr="00BF7A88" w:rsidRDefault="00450D92" w:rsidP="00450D92">
      <w:pPr>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materiał (w tym: nawozy) zapewnia:</w:t>
      </w:r>
    </w:p>
    <w:p w14:paraId="0132FB35" w14:textId="77777777" w:rsidR="00450D92" w:rsidRPr="00BF7A88" w:rsidRDefault="00450D92" w:rsidP="00450D92">
      <w:pPr>
        <w:suppressAutoHyphens w:val="0"/>
        <w:spacing w:line="360" w:lineRule="auto"/>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Wykonawca: ciągnik </w:t>
      </w:r>
      <w:r w:rsidRPr="00BF7A88">
        <w:rPr>
          <w:rFonts w:ascii="Cambria" w:eastAsia="Verdana" w:hAnsi="Cambria" w:cs="Verdana"/>
          <w:color w:val="00B050"/>
          <w:kern w:val="2"/>
          <w:sz w:val="22"/>
          <w:szCs w:val="22"/>
          <w:lang w:eastAsia="zh-CN" w:bidi="hi-IN"/>
        </w:rPr>
        <w:t>(wymienić)</w:t>
      </w:r>
    </w:p>
    <w:p w14:paraId="1BDBE0EB" w14:textId="77777777" w:rsidR="00450D92" w:rsidRPr="00BF7A88" w:rsidRDefault="00450D92" w:rsidP="00450D92">
      <w:pPr>
        <w:suppressAutoHyphens w:val="0"/>
        <w:spacing w:line="360" w:lineRule="auto"/>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Zamawiający: opielacz wielorzędowy, nawozy </w:t>
      </w:r>
      <w:r w:rsidRPr="00BF7A88">
        <w:rPr>
          <w:rFonts w:ascii="Cambria" w:eastAsia="Verdana" w:hAnsi="Cambria" w:cs="Verdana"/>
          <w:color w:val="00B050"/>
          <w:kern w:val="2"/>
          <w:sz w:val="22"/>
          <w:szCs w:val="22"/>
          <w:lang w:eastAsia="zh-CN" w:bidi="hi-IN"/>
        </w:rPr>
        <w:t>(wymienić)</w:t>
      </w:r>
    </w:p>
    <w:p w14:paraId="5D5067D8" w14:textId="77777777" w:rsidR="00450D92" w:rsidRPr="00BF7A88" w:rsidRDefault="00450D92" w:rsidP="00450D92">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lastRenderedPageBreak/>
        <w:t>Procedura odbioru:</w:t>
      </w:r>
    </w:p>
    <w:p w14:paraId="70ACB1F4" w14:textId="77777777" w:rsidR="00450D92" w:rsidRPr="00BF7A88" w:rsidRDefault="00450D92" w:rsidP="00450D92">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Odbiór prac nastąpi poprzez zweryfikowanie prawidłowości ich wykonania z opisem czynności i zleceniem oraz pomiar powierzchni objętej zabiegiem (np. przy pomocy: dalmierza, taśmy mierniczej, GPS, itp)</w:t>
      </w:r>
    </w:p>
    <w:p w14:paraId="2C33D620"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 dolistne</w:t>
            </w:r>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lastRenderedPageBreak/>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lastRenderedPageBreak/>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AC72A3">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AC72A3">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AC72A3">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AC72A3">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lastRenderedPageBreak/>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AC72A3">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AC72A3">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AC72A3">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AC72A3">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AC72A3">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AC72A3">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AC72A3">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AC72A3">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AC72A3">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AC72A3">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AC72A3">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AC72A3">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AC72A3">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7DEBD036" w14:textId="77777777" w:rsidR="007054DF" w:rsidRPr="00E833AC" w:rsidRDefault="007054DF" w:rsidP="00AC72A3">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AC72A3">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AC72A3">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AC72A3">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AC72A3">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AC72A3">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AC72A3">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lastRenderedPageBreak/>
        <w:t>przygotowanie sprzętu i odstawienie po zakończeniu pracy,</w:t>
      </w:r>
    </w:p>
    <w:p w14:paraId="63AE26E5" w14:textId="77777777" w:rsidR="007054DF" w:rsidRPr="00E833AC" w:rsidRDefault="007054DF"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AC72A3">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394BE64A" w14:textId="77777777" w:rsidR="00450D92" w:rsidRPr="00120359" w:rsidRDefault="00450D92" w:rsidP="00450D92">
      <w:pPr>
        <w:suppressAutoHyphens w:val="0"/>
        <w:spacing w:after="200" w:line="276" w:lineRule="auto"/>
        <w:rPr>
          <w:rFonts w:ascii="Cambria" w:eastAsia="Verdana" w:hAnsi="Cambria" w:cs="Verdana"/>
          <w:b/>
          <w:kern w:val="1"/>
          <w:sz w:val="22"/>
          <w:szCs w:val="22"/>
          <w:lang w:eastAsia="zh-CN" w:bidi="hi-IN"/>
        </w:rPr>
      </w:pPr>
    </w:p>
    <w:p w14:paraId="2FCE79DA" w14:textId="77777777" w:rsidR="00450D92" w:rsidRPr="00120359" w:rsidRDefault="00450D92" w:rsidP="00450D92">
      <w:pPr>
        <w:widowControl w:val="0"/>
        <w:spacing w:before="120" w:after="120"/>
        <w:jc w:val="both"/>
        <w:rPr>
          <w:rFonts w:ascii="Cambria" w:hAnsi="Cambria"/>
          <w:b/>
          <w:sz w:val="22"/>
          <w:szCs w:val="22"/>
        </w:rPr>
      </w:pPr>
      <w:r w:rsidRPr="00120359">
        <w:rPr>
          <w:rFonts w:ascii="Cambria" w:eastAsia="Verdana" w:hAnsi="Cambria" w:cs="Verdana"/>
          <w:b/>
          <w:kern w:val="1"/>
          <w:sz w:val="22"/>
          <w:szCs w:val="22"/>
          <w:lang w:eastAsia="zh-CN" w:bidi="hi-IN"/>
        </w:rPr>
        <w:t>1.14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450D92" w:rsidRPr="00120359" w14:paraId="0E12582B" w14:textId="77777777" w:rsidTr="00450D92">
        <w:trPr>
          <w:trHeight w:val="161"/>
          <w:jc w:val="center"/>
        </w:trPr>
        <w:tc>
          <w:tcPr>
            <w:tcW w:w="440" w:type="pct"/>
            <w:shd w:val="clear" w:color="auto" w:fill="auto"/>
          </w:tcPr>
          <w:p w14:paraId="1F25794A" w14:textId="77777777" w:rsidR="00450D92" w:rsidRPr="00120359" w:rsidRDefault="00450D92" w:rsidP="00450D92">
            <w:pPr>
              <w:suppressAutoHyphens w:val="0"/>
              <w:spacing w:before="120" w:after="120"/>
              <w:jc w:val="center"/>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Nr</w:t>
            </w:r>
          </w:p>
        </w:tc>
        <w:tc>
          <w:tcPr>
            <w:tcW w:w="897" w:type="pct"/>
            <w:shd w:val="clear" w:color="auto" w:fill="auto"/>
          </w:tcPr>
          <w:p w14:paraId="7BAABE3B" w14:textId="77777777" w:rsidR="00450D92" w:rsidRPr="00120359" w:rsidRDefault="00450D92" w:rsidP="00450D92">
            <w:pPr>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czynności do rozliczenia</w:t>
            </w:r>
          </w:p>
        </w:tc>
        <w:tc>
          <w:tcPr>
            <w:tcW w:w="925" w:type="pct"/>
            <w:shd w:val="clear" w:color="auto" w:fill="auto"/>
          </w:tcPr>
          <w:p w14:paraId="6050E008" w14:textId="77777777" w:rsidR="00450D92" w:rsidRPr="00120359" w:rsidRDefault="00450D92" w:rsidP="00450D92">
            <w:pPr>
              <w:spacing w:before="120" w:after="120"/>
              <w:jc w:val="right"/>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19AF83D3"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Opis kodu czynności</w:t>
            </w:r>
          </w:p>
        </w:tc>
        <w:tc>
          <w:tcPr>
            <w:tcW w:w="643" w:type="pct"/>
            <w:shd w:val="clear" w:color="auto" w:fill="auto"/>
          </w:tcPr>
          <w:p w14:paraId="7D610539"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Jednostka miary</w:t>
            </w:r>
          </w:p>
        </w:tc>
      </w:tr>
      <w:tr w:rsidR="00450D92" w:rsidRPr="00120359" w14:paraId="4EA869A7" w14:textId="77777777" w:rsidTr="00450D92">
        <w:trPr>
          <w:trHeight w:val="625"/>
          <w:jc w:val="center"/>
        </w:trPr>
        <w:tc>
          <w:tcPr>
            <w:tcW w:w="440" w:type="pct"/>
            <w:shd w:val="clear" w:color="auto" w:fill="auto"/>
          </w:tcPr>
          <w:p w14:paraId="70CD11DB"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269</w:t>
            </w:r>
          </w:p>
        </w:tc>
        <w:tc>
          <w:tcPr>
            <w:tcW w:w="897" w:type="pct"/>
            <w:shd w:val="clear" w:color="auto" w:fill="auto"/>
          </w:tcPr>
          <w:p w14:paraId="0632ED28" w14:textId="77777777" w:rsidR="00450D92" w:rsidRPr="00120359" w:rsidRDefault="00450D92" w:rsidP="00450D92">
            <w:pPr>
              <w:widowControl w:val="0"/>
              <w:suppressAutoHyphens w:val="0"/>
              <w:spacing w:before="120" w:after="120"/>
              <w:rPr>
                <w:rFonts w:ascii="Cambria" w:eastAsia="Bitstream Vera Sans" w:hAnsi="Cambria" w:cs="FreeSans"/>
                <w:kern w:val="1"/>
                <w:sz w:val="22"/>
                <w:szCs w:val="22"/>
                <w:lang w:eastAsia="zh-CN" w:bidi="hi-IN"/>
              </w:rPr>
            </w:pPr>
            <w:r w:rsidRPr="00120359">
              <w:rPr>
                <w:rFonts w:ascii="Cambria" w:eastAsia="Verdana" w:hAnsi="Cambria" w:cs="Verdana"/>
                <w:kern w:val="1"/>
                <w:sz w:val="22"/>
                <w:szCs w:val="22"/>
                <w:lang w:eastAsia="zh-CN" w:bidi="hi-IN"/>
              </w:rPr>
              <w:t>WYJ 1R</w:t>
            </w:r>
          </w:p>
        </w:tc>
        <w:tc>
          <w:tcPr>
            <w:tcW w:w="925" w:type="pct"/>
            <w:shd w:val="clear" w:color="auto" w:fill="auto"/>
          </w:tcPr>
          <w:p w14:paraId="6AC0CEE7"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WYJ-1IW,</w:t>
            </w:r>
          </w:p>
          <w:p w14:paraId="01CE56AD"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WYJ-1IR,</w:t>
            </w:r>
            <w:r w:rsidRPr="00120359">
              <w:rPr>
                <w:rFonts w:ascii="Cambria" w:eastAsia="Verdana" w:hAnsi="Cambria" w:cs="Verdana"/>
                <w:kern w:val="1"/>
                <w:sz w:val="16"/>
                <w:szCs w:val="16"/>
                <w:lang w:eastAsia="zh-CN" w:bidi="hi-IN"/>
              </w:rPr>
              <w:br/>
              <w:t>SORT-1I,</w:t>
            </w:r>
            <w:r w:rsidRPr="00120359">
              <w:rPr>
                <w:rFonts w:ascii="Cambria" w:eastAsia="Verdana" w:hAnsi="Cambria" w:cs="Verdana"/>
                <w:kern w:val="1"/>
                <w:sz w:val="16"/>
                <w:szCs w:val="16"/>
                <w:lang w:eastAsia="zh-CN" w:bidi="hi-IN"/>
              </w:rPr>
              <w:br/>
              <w:t>UKŁAD-1I lub DOŁ-1I),</w:t>
            </w:r>
          </w:p>
          <w:p w14:paraId="63DFEDC2"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GODZ W1R,</w:t>
            </w:r>
          </w:p>
          <w:p w14:paraId="20B10D30"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p>
          <w:p w14:paraId="4353AF86"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WYJ-1LW</w:t>
            </w:r>
          </w:p>
          <w:p w14:paraId="7C816D49"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WYJ-1LR,</w:t>
            </w:r>
            <w:r w:rsidRPr="00120359">
              <w:rPr>
                <w:rFonts w:ascii="Cambria" w:eastAsia="Verdana" w:hAnsi="Cambria" w:cs="Verdana"/>
                <w:kern w:val="1"/>
                <w:sz w:val="16"/>
                <w:szCs w:val="16"/>
                <w:lang w:eastAsia="zh-CN" w:bidi="hi-IN"/>
              </w:rPr>
              <w:br/>
              <w:t>SORT-1L,</w:t>
            </w:r>
            <w:r w:rsidRPr="00120359">
              <w:rPr>
                <w:rFonts w:ascii="Cambria" w:eastAsia="Verdana" w:hAnsi="Cambria" w:cs="Verdana"/>
                <w:kern w:val="1"/>
                <w:sz w:val="16"/>
                <w:szCs w:val="16"/>
                <w:lang w:eastAsia="zh-CN" w:bidi="hi-IN"/>
              </w:rPr>
              <w:br/>
              <w:t>(UKŁAD-1L lub DOŁ-1L),</w:t>
            </w:r>
            <w:r w:rsidRPr="00120359">
              <w:rPr>
                <w:rFonts w:ascii="Cambria" w:eastAsia="Verdana" w:hAnsi="Cambria" w:cs="Verdana"/>
                <w:kern w:val="1"/>
                <w:sz w:val="16"/>
                <w:szCs w:val="16"/>
                <w:lang w:eastAsia="zh-CN" w:bidi="hi-IN"/>
              </w:rPr>
              <w:br/>
              <w:t>GODZ W1R</w:t>
            </w:r>
          </w:p>
          <w:p w14:paraId="0C4A7FE9" w14:textId="77777777" w:rsidR="00450D92" w:rsidRPr="00120359" w:rsidRDefault="00450D92" w:rsidP="00450D92">
            <w:pPr>
              <w:widowControl w:val="0"/>
              <w:suppressAutoHyphens w:val="0"/>
              <w:rPr>
                <w:rFonts w:ascii="Cambria" w:eastAsia="Bitstream Vera Sans" w:hAnsi="Cambria" w:cs="FreeSans"/>
                <w:kern w:val="1"/>
                <w:sz w:val="16"/>
                <w:szCs w:val="16"/>
                <w:lang w:eastAsia="zh-CN" w:bidi="hi-IN"/>
              </w:rPr>
            </w:pPr>
          </w:p>
        </w:tc>
        <w:tc>
          <w:tcPr>
            <w:tcW w:w="2095" w:type="pct"/>
            <w:shd w:val="clear" w:color="auto" w:fill="auto"/>
          </w:tcPr>
          <w:p w14:paraId="2119C0D3" w14:textId="77777777" w:rsidR="00450D92" w:rsidRPr="00120359" w:rsidRDefault="00450D92" w:rsidP="00450D92">
            <w:pPr>
              <w:widowControl w:val="0"/>
              <w:suppressAutoHyphens w:val="0"/>
              <w:spacing w:before="120" w:after="120"/>
              <w:rPr>
                <w:rFonts w:ascii="Cambria" w:eastAsia="Verdana" w:hAnsi="Cambria" w:cs="Verdana"/>
                <w:kern w:val="1"/>
                <w:sz w:val="22"/>
                <w:szCs w:val="22"/>
                <w:lang w:eastAsia="zh-CN" w:bidi="hi-IN"/>
              </w:rPr>
            </w:pPr>
            <w:r w:rsidRPr="00120359">
              <w:rPr>
                <w:rFonts w:ascii="Cambria" w:eastAsia="Verdana" w:hAnsi="Cambria" w:cs="Verdana"/>
                <w:kern w:val="1"/>
                <w:sz w:val="22"/>
                <w:szCs w:val="22"/>
                <w:lang w:eastAsia="zh-CN" w:bidi="hi-IN"/>
              </w:rPr>
              <w:t xml:space="preserve">Wyjęcie 1-latek </w:t>
            </w:r>
          </w:p>
        </w:tc>
        <w:tc>
          <w:tcPr>
            <w:tcW w:w="643" w:type="pct"/>
            <w:shd w:val="clear" w:color="auto" w:fill="auto"/>
          </w:tcPr>
          <w:p w14:paraId="74071473" w14:textId="77777777" w:rsidR="00450D92" w:rsidRPr="00120359" w:rsidRDefault="00450D92" w:rsidP="00450D92">
            <w:pPr>
              <w:widowControl w:val="0"/>
              <w:suppressAutoHyphens w:val="0"/>
              <w:spacing w:before="120" w:after="120"/>
              <w:jc w:val="center"/>
              <w:rPr>
                <w:rFonts w:ascii="Cambria" w:eastAsia="Bitstream Vera Sans" w:hAnsi="Cambria" w:cs="FreeSans"/>
                <w:kern w:val="1"/>
                <w:sz w:val="22"/>
                <w:szCs w:val="22"/>
                <w:lang w:eastAsia="zh-CN" w:bidi="hi-IN"/>
              </w:rPr>
            </w:pPr>
            <w:r w:rsidRPr="00120359">
              <w:rPr>
                <w:rFonts w:ascii="Cambria" w:eastAsia="Verdana" w:hAnsi="Cambria" w:cs="Verdana"/>
                <w:kern w:val="1"/>
                <w:sz w:val="22"/>
                <w:szCs w:val="22"/>
                <w:lang w:eastAsia="zh-CN" w:bidi="hi-IN"/>
              </w:rPr>
              <w:t>TSZT</w:t>
            </w:r>
          </w:p>
        </w:tc>
      </w:tr>
      <w:tr w:rsidR="00450D92" w:rsidRPr="00120359" w14:paraId="5F380A90" w14:textId="77777777" w:rsidTr="00450D92">
        <w:trPr>
          <w:trHeight w:val="625"/>
          <w:jc w:val="center"/>
        </w:trPr>
        <w:tc>
          <w:tcPr>
            <w:tcW w:w="440" w:type="pct"/>
            <w:shd w:val="clear" w:color="auto" w:fill="auto"/>
          </w:tcPr>
          <w:p w14:paraId="2DE9F879"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270</w:t>
            </w:r>
          </w:p>
        </w:tc>
        <w:tc>
          <w:tcPr>
            <w:tcW w:w="897" w:type="pct"/>
            <w:shd w:val="clear" w:color="auto" w:fill="auto"/>
          </w:tcPr>
          <w:p w14:paraId="03EDF468" w14:textId="77777777" w:rsidR="00450D92" w:rsidRPr="00120359" w:rsidRDefault="00450D92" w:rsidP="00450D92">
            <w:pPr>
              <w:widowControl w:val="0"/>
              <w:suppressAutoHyphens w:val="0"/>
              <w:spacing w:before="120" w:after="120"/>
              <w:rPr>
                <w:rFonts w:ascii="Cambria" w:eastAsia="Bitstream Vera Sans" w:hAnsi="Cambria" w:cs="FreeSans"/>
                <w:kern w:val="1"/>
                <w:sz w:val="22"/>
                <w:szCs w:val="22"/>
                <w:lang w:eastAsia="zh-CN" w:bidi="hi-IN"/>
              </w:rPr>
            </w:pPr>
            <w:r w:rsidRPr="00120359">
              <w:rPr>
                <w:rFonts w:ascii="Cambria" w:eastAsia="Verdana" w:hAnsi="Cambria" w:cs="Verdana"/>
                <w:kern w:val="1"/>
                <w:sz w:val="22"/>
                <w:szCs w:val="22"/>
                <w:lang w:eastAsia="zh-CN" w:bidi="hi-IN"/>
              </w:rPr>
              <w:t>WYJ 2-3L</w:t>
            </w:r>
          </w:p>
        </w:tc>
        <w:tc>
          <w:tcPr>
            <w:tcW w:w="925" w:type="pct"/>
            <w:shd w:val="clear" w:color="auto" w:fill="auto"/>
          </w:tcPr>
          <w:p w14:paraId="5AC5E0F8"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WYJ-2IW,</w:t>
            </w:r>
            <w:r w:rsidRPr="00120359">
              <w:rPr>
                <w:rFonts w:ascii="Cambria" w:eastAsia="Verdana" w:hAnsi="Cambria" w:cs="Verdana"/>
                <w:kern w:val="1"/>
                <w:sz w:val="16"/>
                <w:szCs w:val="16"/>
                <w:lang w:eastAsia="zh-CN" w:bidi="hi-IN"/>
              </w:rPr>
              <w:br/>
              <w:t>WYJ-2IR</w:t>
            </w:r>
            <w:r w:rsidRPr="00120359">
              <w:rPr>
                <w:rFonts w:ascii="Cambria" w:eastAsia="Verdana" w:hAnsi="Cambria" w:cs="Verdana"/>
                <w:kern w:val="1"/>
                <w:sz w:val="16"/>
                <w:szCs w:val="16"/>
                <w:lang w:eastAsia="zh-CN" w:bidi="hi-IN"/>
              </w:rPr>
              <w:br/>
              <w:t>SORT-2I,</w:t>
            </w:r>
            <w:r w:rsidRPr="00120359">
              <w:rPr>
                <w:rFonts w:ascii="Cambria" w:eastAsia="Verdana" w:hAnsi="Cambria" w:cs="Verdana"/>
                <w:kern w:val="1"/>
                <w:sz w:val="16"/>
                <w:szCs w:val="16"/>
                <w:lang w:eastAsia="zh-CN" w:bidi="hi-IN"/>
              </w:rPr>
              <w:br/>
              <w:t>(UKŁAD-2I lub DOŁ-2I),</w:t>
            </w:r>
            <w:r w:rsidRPr="00120359">
              <w:rPr>
                <w:rFonts w:ascii="Cambria" w:eastAsia="Verdana" w:hAnsi="Cambria" w:cs="Verdana"/>
                <w:kern w:val="1"/>
                <w:sz w:val="16"/>
                <w:szCs w:val="16"/>
                <w:lang w:eastAsia="zh-CN" w:bidi="hi-IN"/>
              </w:rPr>
              <w:br/>
              <w:t>GODZ 23L,</w:t>
            </w:r>
          </w:p>
          <w:p w14:paraId="745463DB"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p>
          <w:p w14:paraId="6487B9A0"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WYJ-2LW,</w:t>
            </w:r>
            <w:r w:rsidRPr="00120359">
              <w:rPr>
                <w:rFonts w:ascii="Cambria" w:eastAsia="Verdana" w:hAnsi="Cambria" w:cs="Verdana"/>
                <w:kern w:val="1"/>
                <w:sz w:val="16"/>
                <w:szCs w:val="16"/>
                <w:lang w:eastAsia="zh-CN" w:bidi="hi-IN"/>
              </w:rPr>
              <w:br/>
              <w:t>WYJ-2LR</w:t>
            </w:r>
            <w:r w:rsidRPr="00120359">
              <w:rPr>
                <w:rFonts w:ascii="Cambria" w:eastAsia="Verdana" w:hAnsi="Cambria" w:cs="Verdana"/>
                <w:kern w:val="1"/>
                <w:sz w:val="16"/>
                <w:szCs w:val="16"/>
                <w:lang w:eastAsia="zh-CN" w:bidi="hi-IN"/>
              </w:rPr>
              <w:br/>
              <w:t>SORT-2L,</w:t>
            </w:r>
            <w:r w:rsidRPr="00120359">
              <w:rPr>
                <w:rFonts w:ascii="Cambria" w:eastAsia="Verdana" w:hAnsi="Cambria" w:cs="Verdana"/>
                <w:kern w:val="1"/>
                <w:sz w:val="16"/>
                <w:szCs w:val="16"/>
                <w:lang w:eastAsia="zh-CN" w:bidi="hi-IN"/>
              </w:rPr>
              <w:br/>
              <w:t>(UKŁAD-2L lub DOŁ-2L),</w:t>
            </w:r>
            <w:r w:rsidRPr="00120359">
              <w:rPr>
                <w:rFonts w:ascii="Cambria" w:eastAsia="Verdana" w:hAnsi="Cambria" w:cs="Verdana"/>
                <w:kern w:val="1"/>
                <w:sz w:val="16"/>
                <w:szCs w:val="16"/>
                <w:lang w:eastAsia="zh-CN" w:bidi="hi-IN"/>
              </w:rPr>
              <w:br/>
              <w:t>GODZ 23L,</w:t>
            </w:r>
          </w:p>
          <w:p w14:paraId="45E90CB6" w14:textId="77777777" w:rsidR="00450D92" w:rsidRPr="00120359" w:rsidRDefault="00450D92" w:rsidP="00450D92">
            <w:pPr>
              <w:widowControl w:val="0"/>
              <w:suppressAutoHyphens w:val="0"/>
              <w:rPr>
                <w:rFonts w:ascii="Cambria" w:eastAsia="Bitstream Vera Sans" w:hAnsi="Cambria" w:cs="FreeSans"/>
                <w:kern w:val="1"/>
                <w:sz w:val="16"/>
                <w:szCs w:val="16"/>
                <w:lang w:eastAsia="zh-CN" w:bidi="hi-IN"/>
              </w:rPr>
            </w:pPr>
          </w:p>
        </w:tc>
        <w:tc>
          <w:tcPr>
            <w:tcW w:w="2095" w:type="pct"/>
            <w:shd w:val="clear" w:color="auto" w:fill="auto"/>
          </w:tcPr>
          <w:p w14:paraId="189976F0" w14:textId="77777777" w:rsidR="00450D92" w:rsidRPr="00120359" w:rsidRDefault="00450D92" w:rsidP="00450D92">
            <w:pPr>
              <w:widowControl w:val="0"/>
              <w:suppressAutoHyphens w:val="0"/>
              <w:spacing w:before="120" w:after="120"/>
              <w:rPr>
                <w:rFonts w:ascii="Cambria" w:eastAsia="Verdana" w:hAnsi="Cambria" w:cs="Verdana"/>
                <w:kern w:val="1"/>
                <w:sz w:val="22"/>
                <w:szCs w:val="22"/>
                <w:lang w:eastAsia="zh-CN" w:bidi="hi-IN"/>
              </w:rPr>
            </w:pPr>
            <w:r w:rsidRPr="00120359">
              <w:rPr>
                <w:rFonts w:ascii="Cambria" w:eastAsia="Verdana" w:hAnsi="Cambria" w:cs="Verdana"/>
                <w:kern w:val="1"/>
                <w:sz w:val="22"/>
                <w:szCs w:val="22"/>
                <w:lang w:eastAsia="zh-CN" w:bidi="hi-IN"/>
              </w:rPr>
              <w:t xml:space="preserve">Wyjęcie </w:t>
            </w:r>
            <w:r w:rsidRPr="00120359">
              <w:rPr>
                <w:rFonts w:ascii="Cambria" w:eastAsia="Verdana" w:hAnsi="Cambria" w:cs="Verdana"/>
                <w:bCs/>
                <w:iCs/>
                <w:kern w:val="1"/>
                <w:sz w:val="22"/>
                <w:szCs w:val="22"/>
                <w:lang w:eastAsia="zh-CN" w:bidi="hi-IN"/>
              </w:rPr>
              <w:t>2-3 latek</w:t>
            </w:r>
            <w:r w:rsidRPr="00120359">
              <w:rPr>
                <w:rFonts w:ascii="Cambria" w:eastAsia="Verdana" w:hAnsi="Cambria" w:cs="Verdana"/>
                <w:b/>
                <w:bCs/>
                <w:i/>
                <w:iCs/>
                <w:kern w:val="1"/>
                <w:sz w:val="22"/>
                <w:szCs w:val="22"/>
                <w:lang w:eastAsia="zh-CN" w:bidi="hi-IN"/>
              </w:rPr>
              <w:t xml:space="preserve"> </w:t>
            </w:r>
          </w:p>
        </w:tc>
        <w:tc>
          <w:tcPr>
            <w:tcW w:w="643" w:type="pct"/>
            <w:shd w:val="clear" w:color="auto" w:fill="auto"/>
          </w:tcPr>
          <w:p w14:paraId="5274A057" w14:textId="77777777" w:rsidR="00450D92" w:rsidRPr="00120359" w:rsidRDefault="00450D92" w:rsidP="00450D92">
            <w:pPr>
              <w:widowControl w:val="0"/>
              <w:suppressAutoHyphens w:val="0"/>
              <w:spacing w:before="120" w:after="120"/>
              <w:jc w:val="center"/>
              <w:rPr>
                <w:rFonts w:ascii="Cambria" w:eastAsia="Bitstream Vera Sans" w:hAnsi="Cambria" w:cs="FreeSans"/>
                <w:kern w:val="1"/>
                <w:sz w:val="22"/>
                <w:szCs w:val="22"/>
                <w:lang w:eastAsia="zh-CN" w:bidi="hi-IN"/>
              </w:rPr>
            </w:pPr>
            <w:r w:rsidRPr="00120359">
              <w:rPr>
                <w:rFonts w:ascii="Cambria" w:eastAsia="Verdana" w:hAnsi="Cambria" w:cs="Verdana"/>
                <w:kern w:val="1"/>
                <w:sz w:val="22"/>
                <w:szCs w:val="22"/>
                <w:lang w:eastAsia="zh-CN" w:bidi="hi-IN"/>
              </w:rPr>
              <w:t>TSZT</w:t>
            </w:r>
          </w:p>
        </w:tc>
      </w:tr>
      <w:tr w:rsidR="00450D92" w:rsidRPr="005F56F9" w14:paraId="4A054D0D" w14:textId="77777777" w:rsidTr="00450D92">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3FA11CE" w14:textId="77777777" w:rsidR="00450D92" w:rsidRPr="00BF7A88" w:rsidRDefault="00450D92" w:rsidP="00450D92">
            <w:pPr>
              <w:suppressAutoHyphens w:val="0"/>
              <w:spacing w:before="120" w:after="120"/>
              <w:jc w:val="center"/>
              <w:rPr>
                <w:rFonts w:asciiTheme="majorHAnsi" w:eastAsia="Calibri" w:hAnsiTheme="majorHAnsi" w:cs="Arial"/>
                <w:bCs/>
                <w:iCs/>
                <w:color w:val="00B050"/>
                <w:sz w:val="22"/>
                <w:szCs w:val="22"/>
                <w:lang w:eastAsia="pl-PL"/>
              </w:rPr>
            </w:pPr>
            <w:r w:rsidRPr="00BF7A88">
              <w:rPr>
                <w:rFonts w:asciiTheme="majorHAnsi" w:eastAsia="Calibri" w:hAnsiTheme="majorHAnsi" w:cs="Arial"/>
                <w:bCs/>
                <w:iCs/>
                <w:color w:val="00B050"/>
                <w:sz w:val="22"/>
                <w:szCs w:val="22"/>
                <w:lang w:eastAsia="pl-PL"/>
              </w:rPr>
              <w:t>270.1</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2B89B6FF" w14:textId="77777777" w:rsidR="00450D92" w:rsidRPr="00BF7A88" w:rsidRDefault="00450D92" w:rsidP="00450D92">
            <w:pPr>
              <w:widowControl w:val="0"/>
              <w:suppressAutoHyphens w:val="0"/>
              <w:spacing w:before="120" w:after="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FORM-SADZ</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5D3E2017" w14:textId="77777777" w:rsidR="00450D92" w:rsidRPr="00BF7A88" w:rsidDel="00AC174A" w:rsidRDefault="00450D92" w:rsidP="00450D92">
            <w:pPr>
              <w:widowControl w:val="0"/>
              <w:suppressAutoHyphens w:val="0"/>
              <w:rPr>
                <w:rFonts w:ascii="Cambria" w:eastAsia="Verdana" w:hAnsi="Cambria" w:cs="Verdana"/>
                <w:color w:val="00B050"/>
                <w:kern w:val="1"/>
                <w:sz w:val="16"/>
                <w:szCs w:val="16"/>
                <w:lang w:eastAsia="zh-CN" w:bidi="hi-IN"/>
              </w:rPr>
            </w:pPr>
            <w:r w:rsidRPr="00BF7A88">
              <w:rPr>
                <w:rFonts w:ascii="Cambria" w:eastAsia="Verdana" w:hAnsi="Cambria" w:cs="Verdana"/>
                <w:color w:val="00B050"/>
                <w:kern w:val="1"/>
                <w:sz w:val="16"/>
                <w:szCs w:val="16"/>
                <w:lang w:eastAsia="zh-CN" w:bidi="hi-IN"/>
              </w:rPr>
              <w:t>FORM-SADZ</w:t>
            </w:r>
          </w:p>
        </w:tc>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3361E8D3" w14:textId="77777777" w:rsidR="00450D92" w:rsidRPr="00BF7A88" w:rsidDel="00AC174A" w:rsidRDefault="00450D92" w:rsidP="00450D92">
            <w:pPr>
              <w:widowControl w:val="0"/>
              <w:suppressAutoHyphens w:val="0"/>
              <w:spacing w:before="120" w:after="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Formowanie sadzonek 2-3 letnich liściastych</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4E2DB1A8" w14:textId="77777777" w:rsidR="00450D92" w:rsidRPr="00BF7A88" w:rsidDel="00AC174A" w:rsidRDefault="00450D92" w:rsidP="00450D92">
            <w:pPr>
              <w:widowControl w:val="0"/>
              <w:suppressAutoHyphens w:val="0"/>
              <w:spacing w:before="120" w:after="120"/>
              <w:jc w:val="center"/>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TSZT</w:t>
            </w:r>
          </w:p>
        </w:tc>
      </w:tr>
      <w:tr w:rsidR="00450D92" w:rsidRPr="00120359" w14:paraId="0D96BAD2" w14:textId="77777777" w:rsidTr="00450D92">
        <w:trPr>
          <w:trHeight w:val="625"/>
          <w:jc w:val="center"/>
        </w:trPr>
        <w:tc>
          <w:tcPr>
            <w:tcW w:w="440" w:type="pct"/>
            <w:shd w:val="clear" w:color="auto" w:fill="auto"/>
          </w:tcPr>
          <w:p w14:paraId="4869CF74"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271</w:t>
            </w:r>
          </w:p>
        </w:tc>
        <w:tc>
          <w:tcPr>
            <w:tcW w:w="897" w:type="pct"/>
            <w:shd w:val="clear" w:color="auto" w:fill="auto"/>
          </w:tcPr>
          <w:p w14:paraId="1E4865EA" w14:textId="77777777" w:rsidR="00450D92" w:rsidRPr="00120359" w:rsidRDefault="00450D92" w:rsidP="00450D92">
            <w:pPr>
              <w:spacing w:before="120" w:after="120"/>
              <w:rPr>
                <w:rFonts w:asciiTheme="majorHAnsi" w:eastAsia="Calibri" w:hAnsiTheme="majorHAnsi" w:cs="Arial"/>
                <w:bCs/>
                <w:iCs/>
                <w:sz w:val="22"/>
                <w:szCs w:val="22"/>
                <w:lang w:eastAsia="pl-PL"/>
              </w:rPr>
            </w:pPr>
            <w:r w:rsidRPr="00120359">
              <w:rPr>
                <w:rFonts w:asciiTheme="majorHAnsi" w:hAnsiTheme="majorHAnsi"/>
                <w:sz w:val="22"/>
                <w:szCs w:val="22"/>
              </w:rPr>
              <w:t>WYJ 4-5L</w:t>
            </w:r>
          </w:p>
        </w:tc>
        <w:tc>
          <w:tcPr>
            <w:tcW w:w="925" w:type="pct"/>
            <w:shd w:val="clear" w:color="auto" w:fill="auto"/>
          </w:tcPr>
          <w:p w14:paraId="5A7A9481"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WYJ-4IW,</w:t>
            </w:r>
            <w:r w:rsidRPr="00120359">
              <w:rPr>
                <w:rFonts w:ascii="Cambria" w:eastAsia="Verdana" w:hAnsi="Cambria" w:cs="Verdana"/>
                <w:kern w:val="1"/>
                <w:sz w:val="16"/>
                <w:szCs w:val="16"/>
                <w:lang w:eastAsia="zh-CN" w:bidi="hi-IN"/>
              </w:rPr>
              <w:br/>
              <w:t>WYJ-4IR,</w:t>
            </w:r>
            <w:r w:rsidRPr="00120359">
              <w:rPr>
                <w:rFonts w:ascii="Cambria" w:eastAsia="Verdana" w:hAnsi="Cambria" w:cs="Verdana"/>
                <w:kern w:val="1"/>
                <w:sz w:val="16"/>
                <w:szCs w:val="16"/>
                <w:lang w:eastAsia="zh-CN" w:bidi="hi-IN"/>
              </w:rPr>
              <w:br/>
              <w:t>SORT-4I,</w:t>
            </w:r>
          </w:p>
          <w:p w14:paraId="2B9FF22E"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(UKŁAD-4I lub DOŁ-4I),</w:t>
            </w:r>
            <w:r w:rsidRPr="00120359">
              <w:rPr>
                <w:rFonts w:ascii="Cambria" w:eastAsia="Verdana" w:hAnsi="Cambria" w:cs="Verdana"/>
                <w:kern w:val="1"/>
                <w:sz w:val="16"/>
                <w:szCs w:val="16"/>
                <w:lang w:eastAsia="zh-CN" w:bidi="hi-IN"/>
              </w:rPr>
              <w:br/>
              <w:t>GODZ 45L,</w:t>
            </w:r>
          </w:p>
          <w:p w14:paraId="321A95F8"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p>
          <w:p w14:paraId="40F81AF8"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WYJ-4LW,</w:t>
            </w:r>
          </w:p>
          <w:p w14:paraId="092F67B3" w14:textId="77777777" w:rsidR="00450D92" w:rsidRPr="00120359" w:rsidRDefault="00450D92" w:rsidP="00450D92">
            <w:pPr>
              <w:widowControl w:val="0"/>
              <w:suppressAutoHyphens w:val="0"/>
              <w:rPr>
                <w:rFonts w:ascii="Cambria" w:eastAsia="Verdana" w:hAnsi="Cambria" w:cs="Verdana"/>
                <w:kern w:val="1"/>
                <w:sz w:val="16"/>
                <w:szCs w:val="16"/>
                <w:lang w:eastAsia="zh-CN" w:bidi="hi-IN"/>
              </w:rPr>
            </w:pPr>
            <w:r w:rsidRPr="00120359">
              <w:rPr>
                <w:rFonts w:ascii="Cambria" w:eastAsia="Verdana" w:hAnsi="Cambria" w:cs="Verdana"/>
                <w:kern w:val="1"/>
                <w:sz w:val="16"/>
                <w:szCs w:val="16"/>
                <w:lang w:eastAsia="zh-CN" w:bidi="hi-IN"/>
              </w:rPr>
              <w:t>WYJ-4LR,</w:t>
            </w:r>
            <w:r w:rsidRPr="00120359">
              <w:rPr>
                <w:rFonts w:ascii="Cambria" w:eastAsia="Verdana" w:hAnsi="Cambria" w:cs="Verdana"/>
                <w:kern w:val="1"/>
                <w:sz w:val="16"/>
                <w:szCs w:val="16"/>
                <w:lang w:eastAsia="zh-CN" w:bidi="hi-IN"/>
              </w:rPr>
              <w:br/>
              <w:t>SORT-4L,</w:t>
            </w:r>
            <w:r w:rsidRPr="00120359">
              <w:rPr>
                <w:rFonts w:ascii="Cambria" w:eastAsia="Verdana" w:hAnsi="Cambria" w:cs="Verdana"/>
                <w:kern w:val="1"/>
                <w:sz w:val="16"/>
                <w:szCs w:val="16"/>
                <w:lang w:eastAsia="zh-CN" w:bidi="hi-IN"/>
              </w:rPr>
              <w:br/>
              <w:t>(UKŁAD-4L lub DOŁ-</w:t>
            </w:r>
            <w:r w:rsidRPr="00120359">
              <w:rPr>
                <w:rFonts w:ascii="Cambria" w:eastAsia="Verdana" w:hAnsi="Cambria" w:cs="Verdana"/>
                <w:kern w:val="1"/>
                <w:sz w:val="16"/>
                <w:szCs w:val="16"/>
                <w:lang w:eastAsia="zh-CN" w:bidi="hi-IN"/>
              </w:rPr>
              <w:lastRenderedPageBreak/>
              <w:t>4L),</w:t>
            </w:r>
            <w:r w:rsidRPr="00120359">
              <w:rPr>
                <w:rFonts w:ascii="Cambria" w:eastAsia="Verdana" w:hAnsi="Cambria" w:cs="Verdana"/>
                <w:kern w:val="1"/>
                <w:sz w:val="16"/>
                <w:szCs w:val="16"/>
                <w:lang w:eastAsia="zh-CN" w:bidi="hi-IN"/>
              </w:rPr>
              <w:br/>
              <w:t>GODZ 45L</w:t>
            </w:r>
          </w:p>
        </w:tc>
        <w:tc>
          <w:tcPr>
            <w:tcW w:w="2095" w:type="pct"/>
            <w:shd w:val="clear" w:color="auto" w:fill="auto"/>
          </w:tcPr>
          <w:p w14:paraId="7AA9FC11" w14:textId="77777777" w:rsidR="00450D92" w:rsidRPr="00120359" w:rsidRDefault="00450D92" w:rsidP="00450D92">
            <w:pPr>
              <w:pStyle w:val="Default"/>
              <w:spacing w:before="120" w:after="120"/>
              <w:rPr>
                <w:rFonts w:asciiTheme="majorHAnsi" w:eastAsia="Verdana" w:hAnsiTheme="majorHAnsi" w:cs="Verdana"/>
                <w:kern w:val="1"/>
                <w:sz w:val="22"/>
                <w:szCs w:val="22"/>
                <w:lang w:eastAsia="zh-CN" w:bidi="hi-IN"/>
              </w:rPr>
            </w:pPr>
            <w:r w:rsidRPr="00120359">
              <w:rPr>
                <w:rFonts w:asciiTheme="majorHAnsi" w:hAnsiTheme="majorHAnsi"/>
                <w:sz w:val="22"/>
                <w:szCs w:val="22"/>
              </w:rPr>
              <w:lastRenderedPageBreak/>
              <w:t xml:space="preserve">Wyjęcie materiału szkółkowanego 4-5 letniego </w:t>
            </w:r>
          </w:p>
        </w:tc>
        <w:tc>
          <w:tcPr>
            <w:tcW w:w="643" w:type="pct"/>
            <w:shd w:val="clear" w:color="auto" w:fill="auto"/>
          </w:tcPr>
          <w:p w14:paraId="6638014C" w14:textId="77777777" w:rsidR="00450D92" w:rsidRPr="00120359" w:rsidRDefault="00450D92" w:rsidP="00450D92">
            <w:pPr>
              <w:spacing w:before="120" w:after="120"/>
              <w:jc w:val="center"/>
            </w:pPr>
            <w:r w:rsidRPr="00120359">
              <w:rPr>
                <w:rFonts w:ascii="Cambria" w:eastAsia="Verdana" w:hAnsi="Cambria" w:cs="Verdana"/>
                <w:kern w:val="1"/>
                <w:sz w:val="22"/>
                <w:szCs w:val="22"/>
                <w:lang w:eastAsia="zh-CN" w:bidi="hi-IN"/>
              </w:rPr>
              <w:t>TSZT</w:t>
            </w:r>
          </w:p>
        </w:tc>
      </w:tr>
      <w:tr w:rsidR="00450D92" w:rsidRPr="00120359" w14:paraId="71C8D033" w14:textId="77777777" w:rsidTr="00450D92">
        <w:trPr>
          <w:trHeight w:val="625"/>
          <w:jc w:val="center"/>
        </w:trPr>
        <w:tc>
          <w:tcPr>
            <w:tcW w:w="440" w:type="pct"/>
            <w:shd w:val="clear" w:color="auto" w:fill="auto"/>
          </w:tcPr>
          <w:p w14:paraId="6A89C794"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272</w:t>
            </w:r>
          </w:p>
        </w:tc>
        <w:tc>
          <w:tcPr>
            <w:tcW w:w="897" w:type="pct"/>
            <w:shd w:val="clear" w:color="auto" w:fill="auto"/>
          </w:tcPr>
          <w:p w14:paraId="42BA68EF" w14:textId="77777777" w:rsidR="00450D92" w:rsidRPr="00120359" w:rsidRDefault="00450D92" w:rsidP="00450D92">
            <w:pPr>
              <w:spacing w:before="120" w:after="120"/>
              <w:rPr>
                <w:rFonts w:asciiTheme="majorHAnsi" w:eastAsia="Calibri" w:hAnsiTheme="majorHAnsi" w:cs="Arial"/>
                <w:bCs/>
                <w:iCs/>
                <w:sz w:val="22"/>
                <w:szCs w:val="22"/>
                <w:lang w:eastAsia="pl-PL"/>
              </w:rPr>
            </w:pPr>
            <w:r w:rsidRPr="00120359">
              <w:rPr>
                <w:rFonts w:asciiTheme="majorHAnsi" w:hAnsiTheme="majorHAnsi"/>
                <w:sz w:val="22"/>
                <w:szCs w:val="22"/>
              </w:rPr>
              <w:t>WYJ WFORM</w:t>
            </w:r>
          </w:p>
        </w:tc>
        <w:tc>
          <w:tcPr>
            <w:tcW w:w="925" w:type="pct"/>
            <w:shd w:val="clear" w:color="auto" w:fill="auto"/>
          </w:tcPr>
          <w:p w14:paraId="04586F72" w14:textId="77777777" w:rsidR="00450D92" w:rsidRPr="00120359" w:rsidRDefault="00450D92" w:rsidP="00450D92">
            <w:pPr>
              <w:widowControl w:val="0"/>
              <w:suppressAutoHyphens w:val="0"/>
              <w:rPr>
                <w:rFonts w:asciiTheme="majorHAnsi" w:hAnsiTheme="majorHAnsi"/>
                <w:sz w:val="16"/>
                <w:szCs w:val="16"/>
              </w:rPr>
            </w:pPr>
            <w:r w:rsidRPr="00120359">
              <w:rPr>
                <w:rFonts w:asciiTheme="majorHAnsi" w:hAnsiTheme="majorHAnsi"/>
                <w:sz w:val="16"/>
                <w:szCs w:val="16"/>
              </w:rPr>
              <w:t>WYJ-FORM,</w:t>
            </w:r>
            <w:r w:rsidRPr="00120359">
              <w:rPr>
                <w:rFonts w:asciiTheme="majorHAnsi" w:hAnsiTheme="majorHAnsi"/>
                <w:sz w:val="16"/>
                <w:szCs w:val="16"/>
              </w:rPr>
              <w:br/>
            </w:r>
            <w:r w:rsidRPr="00120359">
              <w:rPr>
                <w:rFonts w:ascii="Cambria" w:eastAsia="Verdana" w:hAnsi="Cambria" w:cs="Verdana"/>
                <w:kern w:val="1"/>
                <w:sz w:val="16"/>
                <w:szCs w:val="16"/>
                <w:lang w:eastAsia="zh-CN" w:bidi="hi-IN"/>
              </w:rPr>
              <w:t>SORT-WIEL,</w:t>
            </w:r>
            <w:r w:rsidRPr="00120359">
              <w:rPr>
                <w:rFonts w:ascii="Cambria" w:eastAsia="Verdana" w:hAnsi="Cambria" w:cs="Verdana"/>
                <w:kern w:val="1"/>
                <w:sz w:val="16"/>
                <w:szCs w:val="16"/>
                <w:lang w:eastAsia="zh-CN" w:bidi="hi-IN"/>
              </w:rPr>
              <w:br/>
              <w:t>DOŁ-WIEL,</w:t>
            </w:r>
            <w:r w:rsidRPr="00120359">
              <w:rPr>
                <w:rFonts w:ascii="Cambria" w:eastAsia="Verdana" w:hAnsi="Cambria" w:cs="Verdana"/>
                <w:kern w:val="1"/>
                <w:sz w:val="16"/>
                <w:szCs w:val="16"/>
                <w:lang w:eastAsia="zh-CN" w:bidi="hi-IN"/>
              </w:rPr>
              <w:br/>
              <w:t>GODZ WF</w:t>
            </w:r>
          </w:p>
        </w:tc>
        <w:tc>
          <w:tcPr>
            <w:tcW w:w="2095" w:type="pct"/>
            <w:shd w:val="clear" w:color="auto" w:fill="auto"/>
          </w:tcPr>
          <w:p w14:paraId="4FB81AFD" w14:textId="77777777" w:rsidR="00450D92" w:rsidRPr="00120359" w:rsidRDefault="00450D92" w:rsidP="00450D92">
            <w:pPr>
              <w:pStyle w:val="Default"/>
              <w:rPr>
                <w:rFonts w:asciiTheme="majorHAnsi" w:hAnsiTheme="majorHAnsi"/>
                <w:sz w:val="22"/>
                <w:szCs w:val="22"/>
              </w:rPr>
            </w:pPr>
            <w:r w:rsidRPr="00120359">
              <w:rPr>
                <w:rFonts w:asciiTheme="majorHAnsi" w:hAnsiTheme="majorHAnsi"/>
                <w:sz w:val="22"/>
                <w:szCs w:val="22"/>
              </w:rPr>
              <w:t xml:space="preserve">Wyjęcie wielolatek drzew i krzewów do zadrzewień lub plantacji </w:t>
            </w:r>
          </w:p>
        </w:tc>
        <w:tc>
          <w:tcPr>
            <w:tcW w:w="643" w:type="pct"/>
            <w:shd w:val="clear" w:color="auto" w:fill="auto"/>
          </w:tcPr>
          <w:p w14:paraId="64F04D0D" w14:textId="77777777" w:rsidR="00450D92" w:rsidRPr="00120359" w:rsidRDefault="00450D92" w:rsidP="00450D92">
            <w:pPr>
              <w:spacing w:before="120" w:after="120"/>
              <w:jc w:val="center"/>
            </w:pPr>
            <w:r w:rsidRPr="00120359">
              <w:rPr>
                <w:rFonts w:ascii="Cambria" w:eastAsia="Verdana" w:hAnsi="Cambria" w:cs="Verdana"/>
                <w:kern w:val="1"/>
                <w:sz w:val="22"/>
                <w:szCs w:val="22"/>
                <w:lang w:eastAsia="zh-CN" w:bidi="hi-IN"/>
              </w:rPr>
              <w:t>TSZT</w:t>
            </w:r>
          </w:p>
        </w:tc>
      </w:tr>
    </w:tbl>
    <w:p w14:paraId="3FE8249F" w14:textId="77777777" w:rsidR="00450D92" w:rsidRPr="00E833AC" w:rsidRDefault="00450D92" w:rsidP="00450D92">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D1B769"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53761434"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73F1FFA8"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25E9B809" w14:textId="77777777" w:rsidR="00450D92" w:rsidRPr="00E833AC" w:rsidRDefault="00450D92" w:rsidP="00AC72A3">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245E93E"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F11BD4D"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tymczasowe zabezpieczenie przed wysychaniem przez zadołowanie lub układanie do pojemników (skrzynek lub worków) wraz z doniesieniem lub dowozem do miejsca tym</w:t>
      </w:r>
      <w:r>
        <w:rPr>
          <w:rFonts w:asciiTheme="majorHAnsi" w:eastAsia="Bitstream Vera Sans" w:hAnsiTheme="majorHAnsi" w:cs="Verdana"/>
          <w:kern w:val="1"/>
          <w:sz w:val="22"/>
          <w:szCs w:val="22"/>
          <w:lang w:eastAsia="zh-CN" w:bidi="hi-IN"/>
        </w:rPr>
        <w:t>czasowego przechowywania tj. na szkółce „Konin”</w:t>
      </w:r>
      <w:r w:rsidRPr="00E833AC">
        <w:rPr>
          <w:rFonts w:asciiTheme="majorHAnsi" w:eastAsia="Bitstream Vera Sans" w:hAnsiTheme="majorHAnsi" w:cs="Verdana"/>
          <w:kern w:val="1"/>
          <w:sz w:val="22"/>
          <w:szCs w:val="22"/>
          <w:lang w:eastAsia="zh-CN" w:bidi="hi-IN"/>
        </w:rPr>
        <w:t xml:space="preserve">, </w:t>
      </w:r>
    </w:p>
    <w:p w14:paraId="0697FB48"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w:t>
      </w:r>
      <w:r>
        <w:rPr>
          <w:rFonts w:asciiTheme="majorHAnsi" w:eastAsia="Bitstream Vera Sans" w:hAnsiTheme="majorHAnsi" w:cs="Verdana"/>
          <w:kern w:val="1"/>
          <w:sz w:val="22"/>
          <w:szCs w:val="22"/>
          <w:lang w:eastAsia="zh-CN" w:bidi="hi-IN"/>
        </w:rPr>
        <w:t xml:space="preserve"> sortowaniu, na odległość do 10</w:t>
      </w:r>
      <w:r w:rsidRPr="00E833AC">
        <w:rPr>
          <w:rFonts w:asciiTheme="majorHAnsi" w:eastAsia="Bitstream Vera Sans" w:hAnsiTheme="majorHAnsi" w:cs="Verdana"/>
          <w:kern w:val="1"/>
          <w:sz w:val="22"/>
          <w:szCs w:val="22"/>
          <w:lang w:eastAsia="zh-CN" w:bidi="hi-IN"/>
        </w:rPr>
        <w:t xml:space="preserve"> km od szkółki oraz rozładunek</w:t>
      </w:r>
    </w:p>
    <w:p w14:paraId="0F8FB780"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177F61C6" w14:textId="77777777" w:rsidR="00450D92" w:rsidRPr="00E833AC" w:rsidRDefault="00450D92" w:rsidP="00AC72A3">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0CD6AC38" w14:textId="77777777" w:rsidR="00450D92" w:rsidRPr="00E833AC" w:rsidRDefault="00450D92" w:rsidP="00450D9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2299982B" w14:textId="77777777" w:rsidR="00450D92" w:rsidRPr="00E833AC" w:rsidRDefault="00450D92" w:rsidP="00450D92">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796F6975" w14:textId="77777777" w:rsidR="00450D92" w:rsidRPr="00E833AC" w:rsidRDefault="00450D92" w:rsidP="00450D92">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422DA46A" w14:textId="77777777" w:rsidR="00450D92" w:rsidRPr="00E833AC" w:rsidRDefault="00450D92" w:rsidP="00450D92">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095A89" w14:textId="77777777" w:rsidR="00450D92" w:rsidRPr="00E833AC" w:rsidRDefault="00450D92" w:rsidP="00450D92">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3DE3266B" w14:textId="77777777" w:rsidR="00450D92" w:rsidRPr="00E833AC" w:rsidRDefault="00450D92" w:rsidP="00450D92">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wielolatek drzew i krzewów do zadrzewień</w:t>
            </w:r>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AC72A3">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AC72A3">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AC72A3">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Podkrzesywanie i formowanie drzewek do zadrzewień,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AC72A3">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AC72A3">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AC72A3">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AC72A3">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AC72A3">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AC72A3">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459000DF" w14:textId="77777777" w:rsidR="00450D92" w:rsidRPr="00120359" w:rsidRDefault="00450D92" w:rsidP="00450D92">
      <w:pPr>
        <w:suppressAutoHyphens w:val="0"/>
        <w:spacing w:before="120" w:after="120"/>
        <w:rPr>
          <w:rFonts w:ascii="Cambria" w:eastAsia="Calibri" w:hAnsi="Cambria"/>
          <w:sz w:val="22"/>
          <w:szCs w:val="22"/>
          <w:lang w:eastAsia="en-US"/>
        </w:rPr>
      </w:pPr>
      <w:r w:rsidRPr="00120359">
        <w:rPr>
          <w:rFonts w:ascii="Cambria" w:eastAsia="Verdana" w:hAnsi="Cambria" w:cs="Verdana"/>
          <w:b/>
          <w:kern w:val="1"/>
          <w:sz w:val="22"/>
          <w:szCs w:val="22"/>
          <w:lang w:eastAsia="zh-CN" w:bidi="hi-IN"/>
        </w:rPr>
        <w:t>1.18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450D92" w:rsidRPr="00120359" w14:paraId="5C4416A4" w14:textId="77777777" w:rsidTr="00450D92">
        <w:trPr>
          <w:trHeight w:val="161"/>
          <w:jc w:val="center"/>
        </w:trPr>
        <w:tc>
          <w:tcPr>
            <w:tcW w:w="440" w:type="pct"/>
            <w:shd w:val="clear" w:color="auto" w:fill="auto"/>
          </w:tcPr>
          <w:p w14:paraId="407E3C16" w14:textId="77777777" w:rsidR="00450D92" w:rsidRPr="00120359" w:rsidRDefault="00450D92" w:rsidP="00450D92">
            <w:pPr>
              <w:suppressAutoHyphens w:val="0"/>
              <w:spacing w:before="120" w:after="120"/>
              <w:jc w:val="center"/>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Nr</w:t>
            </w:r>
          </w:p>
        </w:tc>
        <w:tc>
          <w:tcPr>
            <w:tcW w:w="897" w:type="pct"/>
            <w:shd w:val="clear" w:color="auto" w:fill="auto"/>
          </w:tcPr>
          <w:p w14:paraId="45D3E000" w14:textId="77777777" w:rsidR="00450D92" w:rsidRPr="00120359" w:rsidRDefault="00450D92" w:rsidP="00450D92">
            <w:pPr>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czynności do rozliczenia</w:t>
            </w:r>
          </w:p>
        </w:tc>
        <w:tc>
          <w:tcPr>
            <w:tcW w:w="925" w:type="pct"/>
            <w:shd w:val="clear" w:color="auto" w:fill="auto"/>
          </w:tcPr>
          <w:p w14:paraId="6C4528D4" w14:textId="77777777" w:rsidR="00450D92" w:rsidRPr="00120359" w:rsidRDefault="00450D92" w:rsidP="00450D92">
            <w:pPr>
              <w:spacing w:before="120" w:after="120"/>
              <w:jc w:val="right"/>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343C3C23"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Opis kodu czynności</w:t>
            </w:r>
          </w:p>
        </w:tc>
        <w:tc>
          <w:tcPr>
            <w:tcW w:w="643" w:type="pct"/>
            <w:shd w:val="clear" w:color="auto" w:fill="auto"/>
          </w:tcPr>
          <w:p w14:paraId="05DBCC95"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Jednostka miary</w:t>
            </w:r>
          </w:p>
        </w:tc>
      </w:tr>
      <w:tr w:rsidR="00450D92" w:rsidRPr="00120359" w14:paraId="61E997A9" w14:textId="77777777" w:rsidTr="00450D92">
        <w:trPr>
          <w:trHeight w:val="625"/>
          <w:jc w:val="center"/>
        </w:trPr>
        <w:tc>
          <w:tcPr>
            <w:tcW w:w="440" w:type="pct"/>
            <w:shd w:val="clear" w:color="auto" w:fill="auto"/>
          </w:tcPr>
          <w:p w14:paraId="3B25795B"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284</w:t>
            </w:r>
          </w:p>
        </w:tc>
        <w:tc>
          <w:tcPr>
            <w:tcW w:w="897" w:type="pct"/>
            <w:shd w:val="clear" w:color="auto" w:fill="auto"/>
          </w:tcPr>
          <w:p w14:paraId="27AD617D"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ZAŁ-1</w:t>
            </w:r>
          </w:p>
        </w:tc>
        <w:tc>
          <w:tcPr>
            <w:tcW w:w="925" w:type="pct"/>
            <w:shd w:val="clear" w:color="auto" w:fill="auto"/>
          </w:tcPr>
          <w:p w14:paraId="4181D28D"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16"/>
                <w:szCs w:val="16"/>
                <w:lang w:eastAsia="zh-CN" w:bidi="hi-IN"/>
              </w:rPr>
              <w:t>ZAŁ-1IL,</w:t>
            </w:r>
            <w:r w:rsidRPr="00120359">
              <w:rPr>
                <w:rFonts w:ascii="Cambria" w:eastAsia="Verdana" w:hAnsi="Cambria" w:cs="Verdana"/>
                <w:kern w:val="1"/>
                <w:sz w:val="16"/>
                <w:szCs w:val="16"/>
                <w:lang w:eastAsia="zh-CN" w:bidi="hi-IN"/>
              </w:rPr>
              <w:br/>
              <w:t xml:space="preserve">ZAŁ-1LL, </w:t>
            </w:r>
            <w:r w:rsidRPr="00120359">
              <w:rPr>
                <w:rFonts w:ascii="Cambria" w:eastAsia="Verdana" w:hAnsi="Cambria" w:cs="Verdana"/>
                <w:kern w:val="1"/>
                <w:sz w:val="16"/>
                <w:szCs w:val="16"/>
                <w:lang w:eastAsia="zh-CN" w:bidi="hi-IN"/>
              </w:rPr>
              <w:br/>
              <w:t xml:space="preserve">ZAŁ-1IP, </w:t>
            </w:r>
            <w:r w:rsidRPr="00120359">
              <w:rPr>
                <w:rFonts w:ascii="Cambria" w:eastAsia="Verdana" w:hAnsi="Cambria" w:cs="Verdana"/>
                <w:kern w:val="1"/>
                <w:sz w:val="16"/>
                <w:szCs w:val="16"/>
                <w:lang w:eastAsia="zh-CN" w:bidi="hi-IN"/>
              </w:rPr>
              <w:br/>
              <w:t>ZAŁ-1LP</w:t>
            </w:r>
          </w:p>
        </w:tc>
        <w:tc>
          <w:tcPr>
            <w:tcW w:w="2095" w:type="pct"/>
            <w:shd w:val="clear" w:color="auto" w:fill="auto"/>
            <w:vAlign w:val="bottom"/>
          </w:tcPr>
          <w:p w14:paraId="2C773268"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Załadunek lub rozładunek sadzonek - 1 latek</w:t>
            </w:r>
          </w:p>
        </w:tc>
        <w:tc>
          <w:tcPr>
            <w:tcW w:w="643" w:type="pct"/>
            <w:shd w:val="clear" w:color="auto" w:fill="auto"/>
          </w:tcPr>
          <w:p w14:paraId="73D588AF"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TSZT</w:t>
            </w:r>
          </w:p>
        </w:tc>
      </w:tr>
      <w:tr w:rsidR="00450D92" w:rsidRPr="00120359" w14:paraId="47872FD4" w14:textId="77777777" w:rsidTr="00450D92">
        <w:trPr>
          <w:trHeight w:val="625"/>
          <w:jc w:val="center"/>
        </w:trPr>
        <w:tc>
          <w:tcPr>
            <w:tcW w:w="440" w:type="pct"/>
            <w:shd w:val="clear" w:color="auto" w:fill="auto"/>
          </w:tcPr>
          <w:p w14:paraId="596C126C"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285</w:t>
            </w:r>
          </w:p>
        </w:tc>
        <w:tc>
          <w:tcPr>
            <w:tcW w:w="897" w:type="pct"/>
            <w:shd w:val="clear" w:color="auto" w:fill="auto"/>
          </w:tcPr>
          <w:p w14:paraId="220BA5E2"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ZAŁ-2</w:t>
            </w:r>
          </w:p>
        </w:tc>
        <w:tc>
          <w:tcPr>
            <w:tcW w:w="925" w:type="pct"/>
            <w:shd w:val="clear" w:color="auto" w:fill="auto"/>
          </w:tcPr>
          <w:p w14:paraId="33E7911D"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16"/>
                <w:szCs w:val="16"/>
                <w:lang w:eastAsia="zh-CN" w:bidi="hi-IN"/>
              </w:rPr>
              <w:t xml:space="preserve">ZAŁ-2IL, </w:t>
            </w:r>
            <w:r w:rsidRPr="00120359">
              <w:rPr>
                <w:rFonts w:ascii="Cambria" w:eastAsia="Verdana" w:hAnsi="Cambria" w:cs="Verdana"/>
                <w:kern w:val="1"/>
                <w:sz w:val="16"/>
                <w:szCs w:val="16"/>
                <w:lang w:eastAsia="zh-CN" w:bidi="hi-IN"/>
              </w:rPr>
              <w:br/>
              <w:t xml:space="preserve">ZAŁ-2LL, </w:t>
            </w:r>
            <w:r w:rsidRPr="00120359">
              <w:rPr>
                <w:rFonts w:ascii="Cambria" w:eastAsia="Verdana" w:hAnsi="Cambria" w:cs="Verdana"/>
                <w:kern w:val="1"/>
                <w:sz w:val="16"/>
                <w:szCs w:val="16"/>
                <w:lang w:eastAsia="zh-CN" w:bidi="hi-IN"/>
              </w:rPr>
              <w:br/>
              <w:t xml:space="preserve">ZAŁ-2IP, </w:t>
            </w:r>
            <w:r w:rsidRPr="00120359">
              <w:rPr>
                <w:rFonts w:ascii="Cambria" w:eastAsia="Verdana" w:hAnsi="Cambria" w:cs="Verdana"/>
                <w:kern w:val="1"/>
                <w:sz w:val="16"/>
                <w:szCs w:val="16"/>
                <w:lang w:eastAsia="zh-CN" w:bidi="hi-IN"/>
              </w:rPr>
              <w:br/>
              <w:t>ZAŁ-2LP</w:t>
            </w:r>
          </w:p>
        </w:tc>
        <w:tc>
          <w:tcPr>
            <w:tcW w:w="2095" w:type="pct"/>
            <w:shd w:val="clear" w:color="auto" w:fill="auto"/>
            <w:vAlign w:val="bottom"/>
          </w:tcPr>
          <w:p w14:paraId="55B6E059"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Załadunek lub rozładunek sadzonek – 2-3 latek</w:t>
            </w:r>
          </w:p>
        </w:tc>
        <w:tc>
          <w:tcPr>
            <w:tcW w:w="643" w:type="pct"/>
            <w:shd w:val="clear" w:color="auto" w:fill="auto"/>
          </w:tcPr>
          <w:p w14:paraId="63C995DD"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TSZT</w:t>
            </w:r>
          </w:p>
        </w:tc>
      </w:tr>
      <w:tr w:rsidR="00450D92" w:rsidRPr="00120359" w14:paraId="279DEB3F" w14:textId="77777777" w:rsidTr="00450D92">
        <w:trPr>
          <w:trHeight w:val="625"/>
          <w:jc w:val="center"/>
        </w:trPr>
        <w:tc>
          <w:tcPr>
            <w:tcW w:w="440" w:type="pct"/>
            <w:shd w:val="clear" w:color="auto" w:fill="auto"/>
          </w:tcPr>
          <w:p w14:paraId="2842AB1D"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286</w:t>
            </w:r>
          </w:p>
        </w:tc>
        <w:tc>
          <w:tcPr>
            <w:tcW w:w="897" w:type="pct"/>
            <w:shd w:val="clear" w:color="auto" w:fill="auto"/>
          </w:tcPr>
          <w:p w14:paraId="20AB3BDF"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ZAŁ-4</w:t>
            </w:r>
          </w:p>
        </w:tc>
        <w:tc>
          <w:tcPr>
            <w:tcW w:w="925" w:type="pct"/>
            <w:shd w:val="clear" w:color="auto" w:fill="auto"/>
          </w:tcPr>
          <w:p w14:paraId="6424A6A9"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16"/>
                <w:szCs w:val="16"/>
                <w:lang w:eastAsia="zh-CN" w:bidi="hi-IN"/>
              </w:rPr>
              <w:t xml:space="preserve">ZAŁ-4IL, </w:t>
            </w:r>
            <w:r w:rsidRPr="00120359">
              <w:rPr>
                <w:rFonts w:ascii="Cambria" w:eastAsia="Verdana" w:hAnsi="Cambria" w:cs="Verdana"/>
                <w:kern w:val="1"/>
                <w:sz w:val="16"/>
                <w:szCs w:val="16"/>
                <w:lang w:eastAsia="zh-CN" w:bidi="hi-IN"/>
              </w:rPr>
              <w:br/>
              <w:t>ZAŁ-4LL</w:t>
            </w:r>
          </w:p>
        </w:tc>
        <w:tc>
          <w:tcPr>
            <w:tcW w:w="2095" w:type="pct"/>
            <w:shd w:val="clear" w:color="auto" w:fill="auto"/>
            <w:vAlign w:val="bottom"/>
          </w:tcPr>
          <w:p w14:paraId="6D1A9AA0"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hAnsi="Cambria" w:cs="Arial"/>
                <w:color w:val="000000"/>
                <w:sz w:val="22"/>
                <w:szCs w:val="22"/>
              </w:rPr>
              <w:t>Załadunek lub rozładunek sadzonek – 4-5 latek</w:t>
            </w:r>
          </w:p>
        </w:tc>
        <w:tc>
          <w:tcPr>
            <w:tcW w:w="643" w:type="pct"/>
            <w:shd w:val="clear" w:color="auto" w:fill="auto"/>
          </w:tcPr>
          <w:p w14:paraId="30AAE848"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TSZT</w:t>
            </w:r>
          </w:p>
        </w:tc>
      </w:tr>
      <w:tr w:rsidR="00450D92" w:rsidRPr="00120359" w14:paraId="5DF612CE" w14:textId="77777777" w:rsidTr="00450D92">
        <w:trPr>
          <w:trHeight w:val="625"/>
          <w:jc w:val="center"/>
        </w:trPr>
        <w:tc>
          <w:tcPr>
            <w:tcW w:w="440" w:type="pct"/>
            <w:shd w:val="clear" w:color="auto" w:fill="auto"/>
          </w:tcPr>
          <w:p w14:paraId="7056A899"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287</w:t>
            </w:r>
          </w:p>
        </w:tc>
        <w:tc>
          <w:tcPr>
            <w:tcW w:w="897" w:type="pct"/>
            <w:shd w:val="clear" w:color="auto" w:fill="auto"/>
          </w:tcPr>
          <w:p w14:paraId="478EF82F"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ZAŁ-WIEL</w:t>
            </w:r>
          </w:p>
        </w:tc>
        <w:tc>
          <w:tcPr>
            <w:tcW w:w="925" w:type="pct"/>
            <w:shd w:val="clear" w:color="auto" w:fill="auto"/>
          </w:tcPr>
          <w:p w14:paraId="52D3EDA1"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22"/>
                <w:szCs w:val="22"/>
                <w:lang w:eastAsia="zh-CN" w:bidi="hi-IN"/>
              </w:rPr>
              <w:t>ZAŁ-WIEL</w:t>
            </w:r>
          </w:p>
        </w:tc>
        <w:tc>
          <w:tcPr>
            <w:tcW w:w="2095" w:type="pct"/>
            <w:shd w:val="clear" w:color="auto" w:fill="auto"/>
          </w:tcPr>
          <w:p w14:paraId="27500910"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 wielolatek drzew i krzewów do zadrzewień</w:t>
            </w:r>
          </w:p>
        </w:tc>
        <w:tc>
          <w:tcPr>
            <w:tcW w:w="643" w:type="pct"/>
            <w:shd w:val="clear" w:color="auto" w:fill="auto"/>
          </w:tcPr>
          <w:p w14:paraId="447880E8"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TSZT</w:t>
            </w:r>
          </w:p>
        </w:tc>
      </w:tr>
      <w:tr w:rsidR="00450D92" w:rsidRPr="005F56F9" w14:paraId="1232D1F4" w14:textId="77777777" w:rsidTr="00450D92">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443C5076" w14:textId="77777777" w:rsidR="00450D92" w:rsidRPr="00BF7A88" w:rsidRDefault="00450D92" w:rsidP="00450D92">
            <w:pPr>
              <w:suppressAutoHyphens w:val="0"/>
              <w:spacing w:before="120" w:after="120"/>
              <w:jc w:val="center"/>
              <w:rPr>
                <w:rFonts w:asciiTheme="majorHAnsi" w:eastAsia="Calibri" w:hAnsiTheme="majorHAnsi" w:cs="Arial"/>
                <w:bCs/>
                <w:iCs/>
                <w:color w:val="00B050"/>
                <w:sz w:val="22"/>
                <w:szCs w:val="22"/>
                <w:lang w:eastAsia="pl-PL"/>
              </w:rPr>
            </w:pPr>
            <w:r w:rsidRPr="00BF7A88">
              <w:rPr>
                <w:rFonts w:asciiTheme="majorHAnsi" w:eastAsia="Calibri" w:hAnsiTheme="majorHAnsi" w:cs="Arial"/>
                <w:bCs/>
                <w:iCs/>
                <w:color w:val="00B050"/>
                <w:sz w:val="22"/>
                <w:szCs w:val="22"/>
                <w:lang w:eastAsia="pl-PL"/>
              </w:rPr>
              <w:lastRenderedPageBreak/>
              <w:t>287.1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8E7A0B9"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ZAŁ-DONT</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490DBB96"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ZAŁ-DONT</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2EE2564A" w14:textId="77777777" w:rsidR="00450D92" w:rsidRPr="00BF7A88" w:rsidRDefault="00450D92" w:rsidP="00450D92">
            <w:pPr>
              <w:suppressAutoHyphens w:val="0"/>
              <w:spacing w:before="120" w:after="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Załadunek - sadzonek w doniczkach foliowych</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C1524D5"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TSZT</w:t>
            </w:r>
          </w:p>
        </w:tc>
      </w:tr>
      <w:tr w:rsidR="00450D92" w:rsidRPr="005F56F9" w14:paraId="1A82EFCF" w14:textId="77777777" w:rsidTr="00450D92">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42AD378F" w14:textId="77777777" w:rsidR="00450D92" w:rsidRPr="00BF7A88" w:rsidRDefault="00450D92" w:rsidP="00450D92">
            <w:pPr>
              <w:suppressAutoHyphens w:val="0"/>
              <w:spacing w:before="120" w:after="120"/>
              <w:jc w:val="center"/>
              <w:rPr>
                <w:rFonts w:asciiTheme="majorHAnsi" w:eastAsia="Calibri" w:hAnsiTheme="majorHAnsi" w:cs="Arial"/>
                <w:bCs/>
                <w:iCs/>
                <w:color w:val="00B050"/>
                <w:sz w:val="22"/>
                <w:szCs w:val="22"/>
                <w:lang w:eastAsia="pl-PL"/>
              </w:rPr>
            </w:pPr>
            <w:r w:rsidRPr="00BF7A88">
              <w:rPr>
                <w:rFonts w:asciiTheme="majorHAnsi" w:eastAsia="Calibri" w:hAnsiTheme="majorHAnsi" w:cs="Arial"/>
                <w:bCs/>
                <w:iCs/>
                <w:color w:val="00B050"/>
                <w:sz w:val="22"/>
                <w:szCs w:val="22"/>
                <w:lang w:eastAsia="pl-PL"/>
              </w:rPr>
              <w:t>287.2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A395274"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ZAŁ-KON</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541CD606"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ZAŁ-KON</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714B929F" w14:textId="77777777" w:rsidR="00450D92" w:rsidRPr="00BF7A88" w:rsidRDefault="00450D92" w:rsidP="00450D92">
            <w:pPr>
              <w:suppressAutoHyphens w:val="0"/>
              <w:spacing w:before="120" w:after="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Załadunek - sadzonek w kontenerach styropianowych</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B44D3EC"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TSZT</w:t>
            </w:r>
          </w:p>
        </w:tc>
      </w:tr>
    </w:tbl>
    <w:p w14:paraId="2C36A168" w14:textId="77777777" w:rsidR="00450D92" w:rsidRPr="00E833AC" w:rsidRDefault="00450D92" w:rsidP="00450D92">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6DAD804" w14:textId="77777777" w:rsidR="00450D92" w:rsidRPr="00E833AC" w:rsidRDefault="00450D92"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549DE4FF" w14:textId="77777777" w:rsidR="00450D92" w:rsidRPr="00E833AC" w:rsidRDefault="00450D92"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4866F8C8" w14:textId="77777777" w:rsidR="00450D92" w:rsidRPr="00E833AC" w:rsidRDefault="00450D92"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3162EAF2" w14:textId="77777777" w:rsidR="00450D92" w:rsidRPr="00E833AC" w:rsidRDefault="00450D92" w:rsidP="00450D92">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ADC1B09" w14:textId="77777777" w:rsidR="00450D92" w:rsidRPr="00E833AC" w:rsidRDefault="00450D92" w:rsidP="00450D92">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05E8EF" w14:textId="77777777" w:rsidR="00450D92" w:rsidRPr="00E833AC" w:rsidRDefault="00450D92" w:rsidP="00450D92">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C5E94C" w14:textId="77777777" w:rsidR="00450D92" w:rsidRPr="00E833AC" w:rsidRDefault="00450D92" w:rsidP="00450D92">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D93E598" w14:textId="77777777" w:rsidR="00450D92" w:rsidRPr="00E833AC" w:rsidRDefault="00450D92" w:rsidP="00450D9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10A0837A" w14:textId="77777777" w:rsidR="00450D92" w:rsidRPr="00120359" w:rsidRDefault="00450D92" w:rsidP="00450D92">
      <w:pPr>
        <w:suppressAutoHyphens w:val="0"/>
        <w:spacing w:before="120" w:after="120"/>
        <w:rPr>
          <w:rFonts w:ascii="Cambria" w:eastAsia="Calibri" w:hAnsi="Cambria"/>
          <w:b/>
          <w:sz w:val="22"/>
          <w:szCs w:val="22"/>
          <w:lang w:eastAsia="en-US"/>
        </w:rPr>
      </w:pPr>
      <w:r w:rsidRPr="00120359">
        <w:rPr>
          <w:rFonts w:ascii="Cambria" w:eastAsia="Verdana" w:hAnsi="Cambria" w:cs="Verdana"/>
          <w:b/>
          <w:kern w:val="1"/>
          <w:sz w:val="22"/>
          <w:szCs w:val="22"/>
          <w:lang w:eastAsia="zh-CN" w:bidi="hi-IN"/>
        </w:rPr>
        <w:t xml:space="preserve">1.19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450D92" w:rsidRPr="00120359" w14:paraId="09C3F30F" w14:textId="77777777" w:rsidTr="00450D92">
        <w:trPr>
          <w:trHeight w:val="161"/>
          <w:jc w:val="center"/>
        </w:trPr>
        <w:tc>
          <w:tcPr>
            <w:tcW w:w="440" w:type="pct"/>
            <w:shd w:val="clear" w:color="auto" w:fill="auto"/>
          </w:tcPr>
          <w:p w14:paraId="78E09ACF" w14:textId="77777777" w:rsidR="00450D92" w:rsidRPr="00120359" w:rsidRDefault="00450D92" w:rsidP="00450D92">
            <w:pPr>
              <w:suppressAutoHyphens w:val="0"/>
              <w:spacing w:before="120" w:after="120"/>
              <w:jc w:val="center"/>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Nr</w:t>
            </w:r>
          </w:p>
        </w:tc>
        <w:tc>
          <w:tcPr>
            <w:tcW w:w="897" w:type="pct"/>
            <w:shd w:val="clear" w:color="auto" w:fill="auto"/>
          </w:tcPr>
          <w:p w14:paraId="5B9FFFF1" w14:textId="77777777" w:rsidR="00450D92" w:rsidRPr="00120359" w:rsidRDefault="00450D92" w:rsidP="00450D92">
            <w:pPr>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czynności do rozliczenia</w:t>
            </w:r>
          </w:p>
        </w:tc>
        <w:tc>
          <w:tcPr>
            <w:tcW w:w="925" w:type="pct"/>
            <w:shd w:val="clear" w:color="auto" w:fill="auto"/>
          </w:tcPr>
          <w:p w14:paraId="242AAD6C" w14:textId="77777777" w:rsidR="00450D92" w:rsidRPr="00120359" w:rsidRDefault="00450D92" w:rsidP="00450D92">
            <w:pPr>
              <w:spacing w:before="120" w:after="120"/>
              <w:jc w:val="right"/>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144BDF27"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Opis kodu czynności</w:t>
            </w:r>
          </w:p>
        </w:tc>
        <w:tc>
          <w:tcPr>
            <w:tcW w:w="643" w:type="pct"/>
            <w:shd w:val="clear" w:color="auto" w:fill="auto"/>
          </w:tcPr>
          <w:p w14:paraId="3DBCA99E" w14:textId="77777777" w:rsidR="00450D92" w:rsidRPr="00120359" w:rsidRDefault="00450D92" w:rsidP="00450D92">
            <w:pPr>
              <w:suppressAutoHyphens w:val="0"/>
              <w:spacing w:before="120" w:after="120"/>
              <w:rPr>
                <w:rFonts w:asciiTheme="majorHAnsi" w:eastAsia="Calibri" w:hAnsiTheme="majorHAnsi" w:cs="Arial"/>
                <w:b/>
                <w:bCs/>
                <w:i/>
                <w:iCs/>
                <w:sz w:val="22"/>
                <w:szCs w:val="22"/>
                <w:lang w:eastAsia="pl-PL"/>
              </w:rPr>
            </w:pPr>
            <w:r w:rsidRPr="00120359">
              <w:rPr>
                <w:rFonts w:asciiTheme="majorHAnsi" w:eastAsia="Calibri" w:hAnsiTheme="majorHAnsi" w:cs="Arial"/>
                <w:b/>
                <w:bCs/>
                <w:i/>
                <w:iCs/>
                <w:sz w:val="22"/>
                <w:szCs w:val="22"/>
                <w:lang w:eastAsia="pl-PL"/>
              </w:rPr>
              <w:t>Jednostka miary</w:t>
            </w:r>
          </w:p>
        </w:tc>
      </w:tr>
      <w:tr w:rsidR="00450D92" w:rsidRPr="00120359" w14:paraId="67F7F842" w14:textId="77777777" w:rsidTr="00450D92">
        <w:trPr>
          <w:trHeight w:val="625"/>
          <w:jc w:val="center"/>
        </w:trPr>
        <w:tc>
          <w:tcPr>
            <w:tcW w:w="440" w:type="pct"/>
            <w:shd w:val="clear" w:color="auto" w:fill="auto"/>
          </w:tcPr>
          <w:p w14:paraId="3D504610"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288</w:t>
            </w:r>
          </w:p>
        </w:tc>
        <w:tc>
          <w:tcPr>
            <w:tcW w:w="897" w:type="pct"/>
            <w:shd w:val="clear" w:color="auto" w:fill="auto"/>
          </w:tcPr>
          <w:p w14:paraId="4B9CB5D1"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SIEW-DC</w:t>
            </w:r>
          </w:p>
        </w:tc>
        <w:tc>
          <w:tcPr>
            <w:tcW w:w="925" w:type="pct"/>
            <w:shd w:val="clear" w:color="auto" w:fill="auto"/>
          </w:tcPr>
          <w:p w14:paraId="55F8033E"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22"/>
                <w:szCs w:val="22"/>
                <w:lang w:eastAsia="zh-CN" w:bidi="hi-IN"/>
              </w:rPr>
              <w:t>SIEW-DC</w:t>
            </w:r>
          </w:p>
        </w:tc>
        <w:tc>
          <w:tcPr>
            <w:tcW w:w="2095" w:type="pct"/>
            <w:shd w:val="clear" w:color="auto" w:fill="auto"/>
          </w:tcPr>
          <w:p w14:paraId="26A14614"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Siew nasion drobnych</w:t>
            </w:r>
          </w:p>
        </w:tc>
        <w:tc>
          <w:tcPr>
            <w:tcW w:w="643" w:type="pct"/>
            <w:shd w:val="clear" w:color="auto" w:fill="auto"/>
          </w:tcPr>
          <w:p w14:paraId="140A3DF7"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45C0EF01" w14:textId="77777777" w:rsidTr="00450D92">
        <w:trPr>
          <w:trHeight w:val="625"/>
          <w:jc w:val="center"/>
        </w:trPr>
        <w:tc>
          <w:tcPr>
            <w:tcW w:w="440" w:type="pct"/>
            <w:shd w:val="clear" w:color="auto" w:fill="auto"/>
          </w:tcPr>
          <w:p w14:paraId="2EFBD96A"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289</w:t>
            </w:r>
          </w:p>
        </w:tc>
        <w:tc>
          <w:tcPr>
            <w:tcW w:w="897" w:type="pct"/>
            <w:shd w:val="clear" w:color="auto" w:fill="auto"/>
          </w:tcPr>
          <w:p w14:paraId="0ED07E65"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SIEW-GC</w:t>
            </w:r>
          </w:p>
        </w:tc>
        <w:tc>
          <w:tcPr>
            <w:tcW w:w="925" w:type="pct"/>
            <w:shd w:val="clear" w:color="auto" w:fill="auto"/>
          </w:tcPr>
          <w:p w14:paraId="6F8D95B9"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22"/>
                <w:szCs w:val="22"/>
                <w:lang w:eastAsia="zh-CN" w:bidi="hi-IN"/>
              </w:rPr>
              <w:t>SIEW-GC</w:t>
            </w:r>
          </w:p>
        </w:tc>
        <w:tc>
          <w:tcPr>
            <w:tcW w:w="2095" w:type="pct"/>
            <w:shd w:val="clear" w:color="auto" w:fill="auto"/>
          </w:tcPr>
          <w:p w14:paraId="25B5BA6B"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Siew nasion grubych</w:t>
            </w:r>
          </w:p>
        </w:tc>
        <w:tc>
          <w:tcPr>
            <w:tcW w:w="643" w:type="pct"/>
            <w:shd w:val="clear" w:color="auto" w:fill="auto"/>
          </w:tcPr>
          <w:p w14:paraId="47BD570A"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183F6CDD" w14:textId="77777777" w:rsidTr="00450D92">
        <w:trPr>
          <w:trHeight w:val="625"/>
          <w:jc w:val="center"/>
        </w:trPr>
        <w:tc>
          <w:tcPr>
            <w:tcW w:w="440" w:type="pct"/>
            <w:shd w:val="clear" w:color="auto" w:fill="auto"/>
          </w:tcPr>
          <w:p w14:paraId="159DC113"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290</w:t>
            </w:r>
          </w:p>
        </w:tc>
        <w:tc>
          <w:tcPr>
            <w:tcW w:w="897" w:type="pct"/>
            <w:shd w:val="clear" w:color="auto" w:fill="auto"/>
          </w:tcPr>
          <w:p w14:paraId="6004A2DC"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SIEW DP</w:t>
            </w:r>
          </w:p>
        </w:tc>
        <w:tc>
          <w:tcPr>
            <w:tcW w:w="925" w:type="pct"/>
            <w:shd w:val="clear" w:color="auto" w:fill="auto"/>
          </w:tcPr>
          <w:p w14:paraId="2CE8AB2A"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22"/>
                <w:szCs w:val="22"/>
                <w:lang w:eastAsia="zh-CN" w:bidi="hi-IN"/>
              </w:rPr>
              <w:t>SIEW DP</w:t>
            </w:r>
          </w:p>
        </w:tc>
        <w:tc>
          <w:tcPr>
            <w:tcW w:w="2095" w:type="pct"/>
            <w:shd w:val="clear" w:color="auto" w:fill="auto"/>
          </w:tcPr>
          <w:p w14:paraId="74FB2A8B"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Siew pełny nasion drobnych siewnikiem mechanicznie</w:t>
            </w:r>
          </w:p>
        </w:tc>
        <w:tc>
          <w:tcPr>
            <w:tcW w:w="643" w:type="pct"/>
            <w:shd w:val="clear" w:color="auto" w:fill="auto"/>
          </w:tcPr>
          <w:p w14:paraId="629C10DA"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120359" w14:paraId="3C8D573E" w14:textId="77777777" w:rsidTr="00450D92">
        <w:trPr>
          <w:trHeight w:val="625"/>
          <w:jc w:val="center"/>
        </w:trPr>
        <w:tc>
          <w:tcPr>
            <w:tcW w:w="440" w:type="pct"/>
            <w:shd w:val="clear" w:color="auto" w:fill="auto"/>
          </w:tcPr>
          <w:p w14:paraId="544022D1" w14:textId="77777777" w:rsidR="00450D92" w:rsidRPr="00120359" w:rsidRDefault="00450D92" w:rsidP="00450D92">
            <w:pPr>
              <w:suppressAutoHyphens w:val="0"/>
              <w:spacing w:before="120" w:after="120"/>
              <w:jc w:val="center"/>
              <w:rPr>
                <w:rFonts w:asciiTheme="majorHAnsi" w:eastAsia="Calibri" w:hAnsiTheme="majorHAnsi" w:cs="Arial"/>
                <w:bCs/>
                <w:iCs/>
                <w:sz w:val="22"/>
                <w:szCs w:val="22"/>
                <w:lang w:eastAsia="pl-PL"/>
              </w:rPr>
            </w:pPr>
            <w:r w:rsidRPr="00120359">
              <w:rPr>
                <w:rFonts w:asciiTheme="majorHAnsi" w:eastAsia="Calibri" w:hAnsiTheme="majorHAnsi" w:cs="Arial"/>
                <w:bCs/>
                <w:iCs/>
                <w:sz w:val="22"/>
                <w:szCs w:val="22"/>
                <w:lang w:eastAsia="pl-PL"/>
              </w:rPr>
              <w:t>291</w:t>
            </w:r>
          </w:p>
        </w:tc>
        <w:tc>
          <w:tcPr>
            <w:tcW w:w="897" w:type="pct"/>
            <w:shd w:val="clear" w:color="auto" w:fill="auto"/>
          </w:tcPr>
          <w:p w14:paraId="3B847F2C"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SIEW DCM</w:t>
            </w:r>
          </w:p>
        </w:tc>
        <w:tc>
          <w:tcPr>
            <w:tcW w:w="925" w:type="pct"/>
            <w:shd w:val="clear" w:color="auto" w:fill="auto"/>
          </w:tcPr>
          <w:p w14:paraId="650F8D41" w14:textId="77777777" w:rsidR="00450D92" w:rsidRPr="00120359" w:rsidRDefault="00450D92" w:rsidP="00450D92">
            <w:pPr>
              <w:suppressAutoHyphens w:val="0"/>
              <w:spacing w:before="120"/>
              <w:rPr>
                <w:rFonts w:asciiTheme="majorHAnsi" w:eastAsia="Calibri" w:hAnsiTheme="majorHAnsi" w:cs="Arial"/>
                <w:bCs/>
                <w:iCs/>
                <w:sz w:val="16"/>
                <w:szCs w:val="16"/>
                <w:lang w:eastAsia="pl-PL"/>
              </w:rPr>
            </w:pPr>
            <w:r w:rsidRPr="00120359">
              <w:rPr>
                <w:rFonts w:ascii="Cambria" w:eastAsia="Verdana" w:hAnsi="Cambria" w:cs="Verdana"/>
                <w:kern w:val="1"/>
                <w:sz w:val="22"/>
                <w:szCs w:val="22"/>
                <w:lang w:eastAsia="zh-CN" w:bidi="hi-IN"/>
              </w:rPr>
              <w:t>SIEW DCM</w:t>
            </w:r>
          </w:p>
        </w:tc>
        <w:tc>
          <w:tcPr>
            <w:tcW w:w="2095" w:type="pct"/>
            <w:shd w:val="clear" w:color="auto" w:fill="auto"/>
          </w:tcPr>
          <w:p w14:paraId="20AAE163" w14:textId="77777777" w:rsidR="00450D92" w:rsidRPr="00120359" w:rsidRDefault="00450D92" w:rsidP="00450D92">
            <w:pPr>
              <w:suppressAutoHyphens w:val="0"/>
              <w:spacing w:before="120" w:after="120"/>
              <w:rPr>
                <w:rFonts w:ascii="Cambria" w:eastAsia="Calibri" w:hAnsi="Cambria" w:cs="Arial"/>
                <w:bCs/>
                <w:iCs/>
                <w:sz w:val="22"/>
                <w:szCs w:val="22"/>
                <w:lang w:eastAsia="pl-PL"/>
              </w:rPr>
            </w:pPr>
            <w:r w:rsidRPr="00120359">
              <w:rPr>
                <w:rFonts w:ascii="Cambria" w:eastAsia="Verdana" w:hAnsi="Cambria" w:cs="Verdana"/>
                <w:kern w:val="1"/>
                <w:sz w:val="22"/>
                <w:szCs w:val="22"/>
                <w:lang w:eastAsia="zh-CN" w:bidi="hi-IN"/>
              </w:rPr>
              <w:t>Siew częściowy nasion drobnych siewnikiem mechanicznie</w:t>
            </w:r>
          </w:p>
        </w:tc>
        <w:tc>
          <w:tcPr>
            <w:tcW w:w="643" w:type="pct"/>
            <w:shd w:val="clear" w:color="auto" w:fill="auto"/>
          </w:tcPr>
          <w:p w14:paraId="56956695" w14:textId="77777777" w:rsidR="00450D92" w:rsidRPr="00120359" w:rsidRDefault="00450D92" w:rsidP="00450D92">
            <w:pPr>
              <w:suppressAutoHyphens w:val="0"/>
              <w:spacing w:before="120"/>
              <w:rPr>
                <w:rFonts w:asciiTheme="majorHAnsi" w:eastAsia="Calibri" w:hAnsiTheme="majorHAnsi" w:cs="Arial"/>
                <w:bCs/>
                <w:iCs/>
                <w:sz w:val="22"/>
                <w:szCs w:val="22"/>
                <w:lang w:eastAsia="pl-PL"/>
              </w:rPr>
            </w:pPr>
            <w:r w:rsidRPr="00120359">
              <w:rPr>
                <w:rFonts w:ascii="Cambria" w:eastAsia="Verdana" w:hAnsi="Cambria" w:cs="Verdana"/>
                <w:kern w:val="1"/>
                <w:sz w:val="22"/>
                <w:szCs w:val="22"/>
                <w:lang w:eastAsia="zh-CN" w:bidi="hi-IN"/>
              </w:rPr>
              <w:t>AR</w:t>
            </w:r>
          </w:p>
        </w:tc>
      </w:tr>
      <w:tr w:rsidR="00450D92" w:rsidRPr="005F56F9" w14:paraId="1FB09BB0" w14:textId="77777777" w:rsidTr="00450D92">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1558BBB2" w14:textId="77777777" w:rsidR="00450D92" w:rsidRPr="00BF7A88" w:rsidRDefault="00450D92" w:rsidP="00450D92">
            <w:pPr>
              <w:suppressAutoHyphens w:val="0"/>
              <w:spacing w:before="120" w:after="120"/>
              <w:jc w:val="center"/>
              <w:rPr>
                <w:rFonts w:asciiTheme="majorHAnsi" w:eastAsia="Calibri" w:hAnsiTheme="majorHAnsi" w:cs="Arial"/>
                <w:bCs/>
                <w:iCs/>
                <w:color w:val="00B050"/>
                <w:sz w:val="22"/>
                <w:szCs w:val="22"/>
                <w:lang w:eastAsia="pl-PL"/>
              </w:rPr>
            </w:pPr>
            <w:r w:rsidRPr="00BF7A88">
              <w:rPr>
                <w:rFonts w:asciiTheme="majorHAnsi" w:eastAsia="Calibri" w:hAnsiTheme="majorHAnsi" w:cs="Arial"/>
                <w:bCs/>
                <w:iCs/>
                <w:color w:val="00B050"/>
                <w:sz w:val="22"/>
                <w:szCs w:val="22"/>
                <w:lang w:eastAsia="pl-PL"/>
              </w:rPr>
              <w:t>291.1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8254ACC"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SIEW-DC3</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19B33141"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 xml:space="preserve">SIEW-DC3 </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0A75467C" w14:textId="77777777" w:rsidR="00450D92" w:rsidRPr="00BF7A88" w:rsidRDefault="00450D92" w:rsidP="00450D92">
            <w:pPr>
              <w:suppressAutoHyphens w:val="0"/>
              <w:spacing w:before="120" w:after="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Siew mechaniczny punktowy</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01DBB8B"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AR</w:t>
            </w:r>
          </w:p>
        </w:tc>
      </w:tr>
    </w:tbl>
    <w:p w14:paraId="555180C2" w14:textId="77777777" w:rsidR="00450D92" w:rsidRPr="00E833AC" w:rsidRDefault="00450D92" w:rsidP="00450D92">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2C579CE" w14:textId="77777777" w:rsidR="00450D92" w:rsidRPr="00E833AC" w:rsidRDefault="00450D92" w:rsidP="00AC72A3">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5CDE99D1" w14:textId="77777777" w:rsidR="00450D92" w:rsidRPr="00E833AC" w:rsidRDefault="00450D92" w:rsidP="00AC72A3">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62BFD9CA" w14:textId="77777777" w:rsidR="00450D92" w:rsidRPr="00E833AC" w:rsidRDefault="00450D92" w:rsidP="00AC72A3">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751305AD" w14:textId="77777777" w:rsidR="00450D92" w:rsidRPr="00E833AC" w:rsidRDefault="00450D92" w:rsidP="00AC72A3">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poprawienie przykrycia nasion,</w:t>
      </w:r>
    </w:p>
    <w:p w14:paraId="75CDC23E" w14:textId="77777777" w:rsidR="00450D92" w:rsidRPr="00E833AC" w:rsidRDefault="00450D92" w:rsidP="00AC72A3">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71A1C339" w14:textId="77777777" w:rsidR="00450D92" w:rsidRPr="00E833AC" w:rsidRDefault="00450D92" w:rsidP="00450D92">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65CB67E7" w14:textId="77777777" w:rsidR="00450D92" w:rsidRPr="00E833AC" w:rsidRDefault="00450D92" w:rsidP="00450D92">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475DEF0C" w14:textId="77777777" w:rsidR="00450D92" w:rsidRPr="00E833AC" w:rsidRDefault="00450D92" w:rsidP="00450D92">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9A868F0" w14:textId="77777777" w:rsidR="00450D92" w:rsidRPr="00E833AC" w:rsidRDefault="00450D92" w:rsidP="00450D92">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4CCEA743" w14:textId="77777777" w:rsidR="00450D92" w:rsidRPr="00E833AC" w:rsidRDefault="00450D92" w:rsidP="00450D92">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2EF39AB8" w14:textId="77777777" w:rsidR="00450D92" w:rsidRDefault="00450D92" w:rsidP="00450D92">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AC72A3">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AC72A3">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AC72A3">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AC72A3">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9E621D7" w14:textId="77777777" w:rsidR="00450D92" w:rsidRPr="00B100C6" w:rsidRDefault="00450D92" w:rsidP="00450D92">
      <w:pPr>
        <w:suppressAutoHyphens w:val="0"/>
        <w:spacing w:before="120" w:after="120"/>
        <w:rPr>
          <w:rFonts w:ascii="Cambria" w:eastAsia="Calibri" w:hAnsi="Cambria"/>
          <w:b/>
          <w:color w:val="00B050"/>
          <w:sz w:val="22"/>
          <w:szCs w:val="22"/>
          <w:lang w:eastAsia="en-US"/>
        </w:rPr>
      </w:pPr>
      <w:bookmarkStart w:id="13" w:name="_Hlk70514540"/>
      <w:r w:rsidRPr="00B100C6">
        <w:rPr>
          <w:rFonts w:ascii="Cambria" w:eastAsia="Verdana" w:hAnsi="Cambria" w:cs="Verdana"/>
          <w:b/>
          <w:color w:val="00B050"/>
          <w:kern w:val="1"/>
          <w:sz w:val="22"/>
          <w:szCs w:val="22"/>
          <w:lang w:eastAsia="zh-CN" w:bidi="hi-IN"/>
        </w:rPr>
        <w:t>1.20.1</w:t>
      </w:r>
      <w:r>
        <w:rPr>
          <w:rFonts w:ascii="Cambria" w:eastAsia="Verdana" w:hAnsi="Cambria" w:cs="Verdana"/>
          <w:b/>
          <w:color w:val="00B050"/>
          <w:kern w:val="1"/>
          <w:sz w:val="22"/>
          <w:szCs w:val="22"/>
          <w:lang w:eastAsia="zh-CN" w:bidi="hi-IN"/>
        </w:rPr>
        <w:t xml:space="preserve"> </w:t>
      </w:r>
      <w:r w:rsidRPr="002F4475">
        <w:rPr>
          <w:rFonts w:ascii="Cambria" w:eastAsia="Verdana" w:hAnsi="Cambria" w:cs="Verdana"/>
          <w:b/>
          <w:color w:val="00B050"/>
          <w:kern w:val="1"/>
          <w:sz w:val="22"/>
          <w:szCs w:val="22"/>
          <w:lang w:eastAsia="zh-CN" w:bidi="hi-IN"/>
        </w:rPr>
        <w:t>Ręczny wysiew ścioły w celu przykrycia siewów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626"/>
        <w:gridCol w:w="1676"/>
        <w:gridCol w:w="3797"/>
        <w:gridCol w:w="1165"/>
      </w:tblGrid>
      <w:tr w:rsidR="00450D92" w:rsidRPr="00B100C6" w14:paraId="0A46BC6B" w14:textId="77777777" w:rsidTr="00450D92">
        <w:trPr>
          <w:trHeight w:val="161"/>
          <w:jc w:val="center"/>
        </w:trPr>
        <w:tc>
          <w:tcPr>
            <w:tcW w:w="440" w:type="pct"/>
            <w:shd w:val="clear" w:color="auto" w:fill="auto"/>
          </w:tcPr>
          <w:p w14:paraId="0CAD2893" w14:textId="77777777" w:rsidR="00450D92" w:rsidRPr="00B100C6" w:rsidRDefault="00450D92" w:rsidP="00450D92">
            <w:pPr>
              <w:suppressAutoHyphens w:val="0"/>
              <w:spacing w:before="120" w:after="120"/>
              <w:jc w:val="center"/>
              <w:rPr>
                <w:rFonts w:asciiTheme="majorHAnsi" w:eastAsia="Calibri" w:hAnsiTheme="majorHAnsi" w:cs="Arial"/>
                <w:b/>
                <w:bCs/>
                <w:i/>
                <w:iCs/>
                <w:color w:val="00B050"/>
                <w:sz w:val="22"/>
                <w:szCs w:val="22"/>
                <w:lang w:eastAsia="pl-PL"/>
              </w:rPr>
            </w:pPr>
            <w:r w:rsidRPr="00B100C6">
              <w:rPr>
                <w:rFonts w:asciiTheme="majorHAnsi" w:eastAsia="Calibri" w:hAnsiTheme="majorHAnsi" w:cs="Arial"/>
                <w:b/>
                <w:bCs/>
                <w:i/>
                <w:iCs/>
                <w:color w:val="00B050"/>
                <w:sz w:val="22"/>
                <w:szCs w:val="22"/>
                <w:lang w:eastAsia="pl-PL"/>
              </w:rPr>
              <w:t>Nr</w:t>
            </w:r>
          </w:p>
        </w:tc>
        <w:tc>
          <w:tcPr>
            <w:tcW w:w="897" w:type="pct"/>
            <w:shd w:val="clear" w:color="auto" w:fill="auto"/>
          </w:tcPr>
          <w:p w14:paraId="69FA3F6E" w14:textId="77777777" w:rsidR="00450D92" w:rsidRPr="00B100C6" w:rsidRDefault="00450D92" w:rsidP="00450D92">
            <w:pPr>
              <w:spacing w:before="120" w:after="120"/>
              <w:rPr>
                <w:rFonts w:asciiTheme="majorHAnsi" w:eastAsia="Calibri" w:hAnsiTheme="majorHAnsi" w:cs="Arial"/>
                <w:b/>
                <w:bCs/>
                <w:i/>
                <w:iCs/>
                <w:color w:val="00B050"/>
                <w:sz w:val="22"/>
                <w:szCs w:val="22"/>
                <w:lang w:eastAsia="pl-PL"/>
              </w:rPr>
            </w:pPr>
            <w:r w:rsidRPr="00B100C6">
              <w:rPr>
                <w:rFonts w:asciiTheme="majorHAnsi" w:eastAsia="Calibri" w:hAnsiTheme="majorHAnsi" w:cs="Arial"/>
                <w:b/>
                <w:bCs/>
                <w:i/>
                <w:iCs/>
                <w:color w:val="00B050"/>
                <w:sz w:val="22"/>
                <w:szCs w:val="22"/>
                <w:lang w:eastAsia="pl-PL"/>
              </w:rPr>
              <w:t>Kod czynności do rozliczenia</w:t>
            </w:r>
          </w:p>
        </w:tc>
        <w:tc>
          <w:tcPr>
            <w:tcW w:w="925" w:type="pct"/>
            <w:shd w:val="clear" w:color="auto" w:fill="auto"/>
          </w:tcPr>
          <w:p w14:paraId="4060495C" w14:textId="77777777" w:rsidR="00450D92" w:rsidRPr="00B100C6" w:rsidRDefault="00450D92" w:rsidP="00450D92">
            <w:pPr>
              <w:spacing w:before="120" w:after="120"/>
              <w:jc w:val="right"/>
              <w:rPr>
                <w:rFonts w:asciiTheme="majorHAnsi" w:eastAsia="Calibri" w:hAnsiTheme="majorHAnsi" w:cs="Arial"/>
                <w:b/>
                <w:bCs/>
                <w:i/>
                <w:iCs/>
                <w:color w:val="00B050"/>
                <w:sz w:val="22"/>
                <w:szCs w:val="22"/>
                <w:lang w:eastAsia="pl-PL"/>
              </w:rPr>
            </w:pPr>
            <w:r w:rsidRPr="00B100C6">
              <w:rPr>
                <w:rFonts w:asciiTheme="majorHAnsi" w:eastAsia="Calibri" w:hAnsiTheme="majorHAnsi" w:cs="Arial"/>
                <w:b/>
                <w:bCs/>
                <w:i/>
                <w:iCs/>
                <w:color w:val="00B050"/>
                <w:sz w:val="22"/>
                <w:szCs w:val="22"/>
                <w:lang w:eastAsia="pl-PL"/>
              </w:rPr>
              <w:t>Kod czynn. / materiału do wyceny</w:t>
            </w:r>
          </w:p>
        </w:tc>
        <w:tc>
          <w:tcPr>
            <w:tcW w:w="2095" w:type="pct"/>
            <w:shd w:val="clear" w:color="auto" w:fill="auto"/>
          </w:tcPr>
          <w:p w14:paraId="48EB2590" w14:textId="77777777" w:rsidR="00450D92" w:rsidRPr="00B100C6" w:rsidRDefault="00450D92" w:rsidP="00450D92">
            <w:pPr>
              <w:suppressAutoHyphens w:val="0"/>
              <w:spacing w:before="120" w:after="120"/>
              <w:rPr>
                <w:rFonts w:asciiTheme="majorHAnsi" w:eastAsia="Calibri" w:hAnsiTheme="majorHAnsi" w:cs="Arial"/>
                <w:b/>
                <w:bCs/>
                <w:i/>
                <w:iCs/>
                <w:color w:val="00B050"/>
                <w:sz w:val="22"/>
                <w:szCs w:val="22"/>
                <w:lang w:eastAsia="pl-PL"/>
              </w:rPr>
            </w:pPr>
            <w:r w:rsidRPr="00B100C6">
              <w:rPr>
                <w:rFonts w:asciiTheme="majorHAnsi" w:eastAsia="Calibri" w:hAnsiTheme="majorHAnsi" w:cs="Arial"/>
                <w:b/>
                <w:bCs/>
                <w:i/>
                <w:iCs/>
                <w:color w:val="00B050"/>
                <w:sz w:val="22"/>
                <w:szCs w:val="22"/>
                <w:lang w:eastAsia="pl-PL"/>
              </w:rPr>
              <w:t>Opis kodu czynności</w:t>
            </w:r>
          </w:p>
        </w:tc>
        <w:tc>
          <w:tcPr>
            <w:tcW w:w="643" w:type="pct"/>
            <w:shd w:val="clear" w:color="auto" w:fill="auto"/>
          </w:tcPr>
          <w:p w14:paraId="000CE8AC" w14:textId="77777777" w:rsidR="00450D92" w:rsidRPr="00B100C6" w:rsidRDefault="00450D92" w:rsidP="00450D92">
            <w:pPr>
              <w:suppressAutoHyphens w:val="0"/>
              <w:spacing w:before="120" w:after="120"/>
              <w:rPr>
                <w:rFonts w:asciiTheme="majorHAnsi" w:eastAsia="Calibri" w:hAnsiTheme="majorHAnsi" w:cs="Arial"/>
                <w:b/>
                <w:bCs/>
                <w:i/>
                <w:iCs/>
                <w:color w:val="00B050"/>
                <w:sz w:val="22"/>
                <w:szCs w:val="22"/>
                <w:lang w:eastAsia="pl-PL"/>
              </w:rPr>
            </w:pPr>
            <w:r w:rsidRPr="00B100C6">
              <w:rPr>
                <w:rFonts w:asciiTheme="majorHAnsi" w:eastAsia="Calibri" w:hAnsiTheme="majorHAnsi" w:cs="Arial"/>
                <w:b/>
                <w:bCs/>
                <w:i/>
                <w:iCs/>
                <w:color w:val="00B050"/>
                <w:sz w:val="22"/>
                <w:szCs w:val="22"/>
                <w:lang w:eastAsia="pl-PL"/>
              </w:rPr>
              <w:t>Jednostka miary</w:t>
            </w:r>
          </w:p>
        </w:tc>
      </w:tr>
      <w:tr w:rsidR="00450D92" w:rsidRPr="005F56F9" w14:paraId="3A508CCA" w14:textId="77777777" w:rsidTr="00450D92">
        <w:trPr>
          <w:trHeight w:val="625"/>
          <w:jc w:val="center"/>
        </w:trPr>
        <w:tc>
          <w:tcPr>
            <w:tcW w:w="440" w:type="pct"/>
            <w:tcBorders>
              <w:top w:val="single" w:sz="4" w:space="0" w:color="auto"/>
              <w:left w:val="single" w:sz="4" w:space="0" w:color="auto"/>
              <w:bottom w:val="single" w:sz="4" w:space="0" w:color="auto"/>
              <w:right w:val="single" w:sz="4" w:space="0" w:color="auto"/>
            </w:tcBorders>
            <w:shd w:val="clear" w:color="auto" w:fill="auto"/>
          </w:tcPr>
          <w:p w14:paraId="56B7159C" w14:textId="77777777" w:rsidR="00450D92" w:rsidRPr="00BF7A88" w:rsidRDefault="00450D92" w:rsidP="00450D92">
            <w:pPr>
              <w:suppressAutoHyphens w:val="0"/>
              <w:spacing w:before="120" w:after="120"/>
              <w:jc w:val="center"/>
              <w:rPr>
                <w:rFonts w:asciiTheme="majorHAnsi" w:eastAsia="Calibri" w:hAnsiTheme="majorHAnsi" w:cs="Arial"/>
                <w:bCs/>
                <w:iCs/>
                <w:color w:val="00B050"/>
                <w:sz w:val="22"/>
                <w:szCs w:val="22"/>
                <w:lang w:eastAsia="pl-PL"/>
              </w:rPr>
            </w:pPr>
            <w:r w:rsidRPr="00BF7A88">
              <w:rPr>
                <w:rFonts w:asciiTheme="majorHAnsi" w:eastAsia="Calibri" w:hAnsiTheme="majorHAnsi" w:cs="Arial"/>
                <w:bCs/>
                <w:iCs/>
                <w:color w:val="00B050"/>
                <w:sz w:val="22"/>
                <w:szCs w:val="22"/>
                <w:lang w:eastAsia="pl-PL"/>
              </w:rPr>
              <w:t>292.1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8C4E6C5"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SIEW-Ś</w:t>
            </w:r>
          </w:p>
        </w:tc>
        <w:tc>
          <w:tcPr>
            <w:tcW w:w="925" w:type="pct"/>
            <w:tcBorders>
              <w:top w:val="single" w:sz="4" w:space="0" w:color="auto"/>
              <w:left w:val="single" w:sz="4" w:space="0" w:color="auto"/>
              <w:bottom w:val="single" w:sz="4" w:space="0" w:color="auto"/>
              <w:right w:val="single" w:sz="4" w:space="0" w:color="auto"/>
            </w:tcBorders>
            <w:shd w:val="clear" w:color="auto" w:fill="auto"/>
          </w:tcPr>
          <w:p w14:paraId="44D5E6D0"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SIEW-Ś</w:t>
            </w:r>
          </w:p>
        </w:tc>
        <w:tc>
          <w:tcPr>
            <w:tcW w:w="2095" w:type="pct"/>
            <w:tcBorders>
              <w:top w:val="single" w:sz="4" w:space="0" w:color="auto"/>
              <w:left w:val="single" w:sz="4" w:space="0" w:color="auto"/>
              <w:bottom w:val="single" w:sz="4" w:space="0" w:color="auto"/>
              <w:right w:val="single" w:sz="4" w:space="0" w:color="auto"/>
            </w:tcBorders>
            <w:shd w:val="clear" w:color="auto" w:fill="auto"/>
          </w:tcPr>
          <w:p w14:paraId="5D048BD5" w14:textId="77777777" w:rsidR="00450D92" w:rsidRPr="00BF7A88" w:rsidRDefault="00450D92" w:rsidP="00450D92">
            <w:pPr>
              <w:suppressAutoHyphens w:val="0"/>
              <w:spacing w:before="120" w:after="120"/>
              <w:rPr>
                <w:rFonts w:ascii="Cambria" w:eastAsia="Verdana" w:hAnsi="Cambria" w:cs="Verdana"/>
                <w:color w:val="00B050"/>
                <w:kern w:val="1"/>
                <w:sz w:val="22"/>
                <w:szCs w:val="22"/>
                <w:lang w:eastAsia="zh-CN" w:bidi="hi-IN"/>
              </w:rPr>
            </w:pPr>
            <w:bookmarkStart w:id="14" w:name="_Hlk70514685"/>
            <w:r w:rsidRPr="00BF7A88">
              <w:rPr>
                <w:rFonts w:ascii="Cambria" w:eastAsia="Verdana" w:hAnsi="Cambria" w:cs="Verdana"/>
                <w:color w:val="00B050"/>
                <w:kern w:val="1"/>
                <w:sz w:val="22"/>
                <w:szCs w:val="22"/>
                <w:lang w:eastAsia="zh-CN" w:bidi="hi-IN"/>
              </w:rPr>
              <w:t>Ręczny wysiew ścioły w celu przykrycia siewów</w:t>
            </w:r>
            <w:bookmarkEnd w:id="14"/>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2755528" w14:textId="77777777" w:rsidR="00450D92" w:rsidRPr="00BF7A88" w:rsidRDefault="00450D92" w:rsidP="00450D92">
            <w:pPr>
              <w:suppressAutoHyphens w:val="0"/>
              <w:spacing w:before="120"/>
              <w:rPr>
                <w:rFonts w:ascii="Cambria" w:eastAsia="Verdana" w:hAnsi="Cambria" w:cs="Verdana"/>
                <w:color w:val="00B050"/>
                <w:kern w:val="1"/>
                <w:sz w:val="22"/>
                <w:szCs w:val="22"/>
                <w:lang w:eastAsia="zh-CN" w:bidi="hi-IN"/>
              </w:rPr>
            </w:pPr>
            <w:r w:rsidRPr="00BF7A88">
              <w:rPr>
                <w:rFonts w:ascii="Cambria" w:eastAsia="Verdana" w:hAnsi="Cambria" w:cs="Verdana"/>
                <w:color w:val="00B050"/>
                <w:kern w:val="1"/>
                <w:sz w:val="22"/>
                <w:szCs w:val="22"/>
                <w:lang w:eastAsia="zh-CN" w:bidi="hi-IN"/>
              </w:rPr>
              <w:t>AR</w:t>
            </w:r>
          </w:p>
        </w:tc>
      </w:tr>
    </w:tbl>
    <w:p w14:paraId="3F35F022" w14:textId="77777777" w:rsidR="00450D92" w:rsidRPr="00B100C6" w:rsidRDefault="00450D92" w:rsidP="00450D92">
      <w:pPr>
        <w:suppressAutoHyphens w:val="0"/>
        <w:spacing w:before="120" w:after="120"/>
        <w:rPr>
          <w:rFonts w:ascii="Cambria" w:eastAsia="Verdana" w:hAnsi="Cambria" w:cs="Verdana"/>
          <w:color w:val="00B050"/>
          <w:kern w:val="1"/>
          <w:sz w:val="22"/>
          <w:szCs w:val="22"/>
          <w:lang w:eastAsia="zh-CN" w:bidi="hi-IN"/>
        </w:rPr>
      </w:pPr>
      <w:r w:rsidRPr="00B100C6">
        <w:rPr>
          <w:rFonts w:ascii="Cambria" w:eastAsia="Calibri" w:hAnsi="Cambria" w:cs="Arial"/>
          <w:b/>
          <w:bCs/>
          <w:color w:val="00B050"/>
          <w:sz w:val="22"/>
          <w:szCs w:val="22"/>
          <w:lang w:eastAsia="pl-PL"/>
        </w:rPr>
        <w:t>Standard technologii prac obejmuje:</w:t>
      </w:r>
    </w:p>
    <w:p w14:paraId="134A1E86" w14:textId="77777777" w:rsidR="00450D92" w:rsidRPr="00B100C6" w:rsidRDefault="00450D92" w:rsidP="00450D92">
      <w:pPr>
        <w:widowControl w:val="0"/>
        <w:jc w:val="both"/>
        <w:rPr>
          <w:rFonts w:ascii="Cambria" w:eastAsia="Verdana" w:hAnsi="Cambria" w:cs="Verdana"/>
          <w:color w:val="00B050"/>
          <w:kern w:val="2"/>
          <w:sz w:val="24"/>
          <w:szCs w:val="24"/>
          <w:lang w:eastAsia="zh-CN" w:bidi="hi-IN"/>
        </w:rPr>
      </w:pPr>
      <w:r w:rsidRPr="00B100C6">
        <w:rPr>
          <w:rFonts w:ascii="Cambria" w:eastAsia="Bitstream Vera Sans" w:hAnsi="Cambria" w:cs="Verdana"/>
          <w:color w:val="00B050"/>
          <w:kern w:val="1"/>
          <w:sz w:val="22"/>
          <w:szCs w:val="22"/>
          <w:lang w:eastAsia="zh-CN" w:bidi="hi-IN"/>
        </w:rPr>
        <w:t>-</w:t>
      </w:r>
      <w:r w:rsidRPr="00B100C6">
        <w:rPr>
          <w:rFonts w:ascii="Cambria" w:eastAsia="Verdana" w:hAnsi="Cambria" w:cs="Verdana"/>
          <w:color w:val="00B050"/>
          <w:kern w:val="2"/>
          <w:sz w:val="24"/>
          <w:szCs w:val="24"/>
          <w:lang w:eastAsia="zh-CN" w:bidi="hi-IN"/>
        </w:rPr>
        <w:t xml:space="preserve"> </w:t>
      </w:r>
      <w:r>
        <w:rPr>
          <w:rFonts w:ascii="Cambria" w:eastAsia="Verdana" w:hAnsi="Cambria" w:cs="Verdana"/>
          <w:color w:val="00B050"/>
          <w:kern w:val="2"/>
          <w:sz w:val="24"/>
          <w:szCs w:val="24"/>
          <w:lang w:eastAsia="zh-CN" w:bidi="hi-IN"/>
        </w:rPr>
        <w:t>przykrycie za</w:t>
      </w:r>
      <w:r w:rsidRPr="00B100C6">
        <w:rPr>
          <w:rFonts w:ascii="Cambria" w:eastAsia="Verdana" w:hAnsi="Cambria" w:cs="Verdana"/>
          <w:color w:val="00B050"/>
          <w:kern w:val="2"/>
          <w:sz w:val="24"/>
          <w:szCs w:val="24"/>
          <w:lang w:eastAsia="zh-CN" w:bidi="hi-IN"/>
        </w:rPr>
        <w:t>siewów ściołą według wskazań Zamawiającego (zależnie od gatunku).</w:t>
      </w:r>
    </w:p>
    <w:p w14:paraId="1D81A9D0" w14:textId="77777777" w:rsidR="00450D92" w:rsidRPr="00B100C6" w:rsidRDefault="00450D92" w:rsidP="00450D92">
      <w:pPr>
        <w:tabs>
          <w:tab w:val="left" w:pos="567"/>
        </w:tabs>
        <w:suppressAutoHyphens w:val="0"/>
        <w:spacing w:before="120" w:after="120"/>
        <w:jc w:val="both"/>
        <w:rPr>
          <w:rFonts w:ascii="Cambria" w:hAnsi="Cambria" w:cs="Arial"/>
          <w:b/>
          <w:bCs/>
          <w:color w:val="00B050"/>
          <w:sz w:val="22"/>
          <w:szCs w:val="22"/>
          <w:lang w:eastAsia="pl-PL"/>
        </w:rPr>
      </w:pPr>
      <w:r w:rsidRPr="00B100C6">
        <w:rPr>
          <w:rFonts w:ascii="Cambria" w:eastAsia="Calibri" w:hAnsi="Cambria" w:cs="Arial"/>
          <w:b/>
          <w:color w:val="00B050"/>
          <w:sz w:val="22"/>
          <w:szCs w:val="22"/>
          <w:lang w:eastAsia="pl-PL"/>
        </w:rPr>
        <w:t>Uwagi:</w:t>
      </w:r>
    </w:p>
    <w:p w14:paraId="125C4DB5" w14:textId="77777777" w:rsidR="00450D92" w:rsidRPr="00B100C6" w:rsidRDefault="00450D92" w:rsidP="00450D92">
      <w:pPr>
        <w:suppressAutoHyphens w:val="0"/>
        <w:autoSpaceDE w:val="0"/>
        <w:autoSpaceDN w:val="0"/>
        <w:spacing w:before="120" w:after="120"/>
        <w:jc w:val="both"/>
        <w:rPr>
          <w:rFonts w:ascii="Cambria" w:eastAsia="Verdana" w:hAnsi="Cambria" w:cs="Verdana"/>
          <w:color w:val="00B050"/>
          <w:kern w:val="1"/>
          <w:sz w:val="22"/>
          <w:szCs w:val="22"/>
          <w:lang w:eastAsia="zh-CN" w:bidi="hi-IN"/>
        </w:rPr>
      </w:pPr>
      <w:r w:rsidRPr="00B100C6">
        <w:rPr>
          <w:rFonts w:ascii="Cambria" w:eastAsia="Verdana" w:hAnsi="Cambria" w:cs="Verdana"/>
          <w:color w:val="00B050"/>
          <w:kern w:val="1"/>
          <w:sz w:val="22"/>
          <w:szCs w:val="22"/>
          <w:lang w:eastAsia="zh-CN" w:bidi="hi-IN"/>
        </w:rPr>
        <w:t>Materiał zapewnia Zamawiający.</w:t>
      </w:r>
    </w:p>
    <w:p w14:paraId="7A1DD49E" w14:textId="77777777" w:rsidR="00450D92" w:rsidRPr="00B100C6" w:rsidRDefault="00450D92" w:rsidP="00450D92">
      <w:pPr>
        <w:suppressAutoHyphens w:val="0"/>
        <w:spacing w:before="120" w:after="120"/>
        <w:rPr>
          <w:rFonts w:ascii="Cambria" w:eastAsia="Calibri" w:hAnsi="Cambria" w:cs="Arial"/>
          <w:b/>
          <w:color w:val="00B050"/>
          <w:sz w:val="22"/>
          <w:szCs w:val="22"/>
          <w:lang w:eastAsia="pl-PL"/>
        </w:rPr>
      </w:pPr>
      <w:r w:rsidRPr="00B100C6">
        <w:rPr>
          <w:rFonts w:ascii="Cambria" w:eastAsia="Calibri" w:hAnsi="Cambria" w:cs="Arial"/>
          <w:b/>
          <w:color w:val="00B050"/>
          <w:sz w:val="22"/>
          <w:szCs w:val="22"/>
          <w:lang w:eastAsia="pl-PL"/>
        </w:rPr>
        <w:t>Procedura odbioru:</w:t>
      </w:r>
    </w:p>
    <w:p w14:paraId="6572B69E" w14:textId="77777777" w:rsidR="00450D92" w:rsidRPr="00B100C6" w:rsidRDefault="00450D92" w:rsidP="00450D92">
      <w:pPr>
        <w:tabs>
          <w:tab w:val="left" w:pos="68"/>
        </w:tabs>
        <w:suppressAutoHyphens w:val="0"/>
        <w:autoSpaceDE w:val="0"/>
        <w:spacing w:before="120" w:after="120"/>
        <w:jc w:val="both"/>
        <w:rPr>
          <w:rFonts w:ascii="Cambria" w:eastAsia="Calibri" w:hAnsi="Cambria" w:cs="Arial"/>
          <w:bCs/>
          <w:i/>
          <w:color w:val="00B050"/>
          <w:sz w:val="22"/>
          <w:szCs w:val="22"/>
          <w:lang w:eastAsia="en-US"/>
        </w:rPr>
      </w:pPr>
      <w:r w:rsidRPr="00B100C6">
        <w:rPr>
          <w:rFonts w:ascii="Cambria" w:eastAsia="Calibri" w:hAnsi="Cambria" w:cs="Arial"/>
          <w:color w:val="00B050"/>
          <w:sz w:val="22"/>
          <w:szCs w:val="22"/>
          <w:lang w:eastAsia="en-US"/>
        </w:rPr>
        <w:t>Odbiór prac nastąpi poprzez zweryfikowanie prawidłowości ich wykonania z opisem czynności i zleceniem oraz pomiarem powierzchni objętej zabiegiem (np. przy pomocy: dalmierza, taśmy mierniczej, GPS, itp)</w:t>
      </w:r>
    </w:p>
    <w:p w14:paraId="7CD4CA19" w14:textId="77777777" w:rsidR="00450D92" w:rsidRPr="00D27AE6" w:rsidRDefault="00450D92" w:rsidP="00450D92">
      <w:pPr>
        <w:suppressAutoHyphens w:val="0"/>
        <w:autoSpaceDE w:val="0"/>
        <w:autoSpaceDN w:val="0"/>
        <w:spacing w:before="120" w:after="120"/>
        <w:jc w:val="both"/>
        <w:rPr>
          <w:rFonts w:ascii="Cambria" w:eastAsia="Calibri" w:hAnsi="Cambria" w:cs="Arial"/>
          <w:bCs/>
          <w:i/>
          <w:color w:val="00B050"/>
          <w:sz w:val="22"/>
          <w:szCs w:val="22"/>
          <w:lang w:eastAsia="en-US"/>
        </w:rPr>
      </w:pPr>
      <w:r w:rsidRPr="00B100C6">
        <w:rPr>
          <w:rFonts w:ascii="Cambria" w:eastAsia="Calibri" w:hAnsi="Cambria" w:cs="Arial"/>
          <w:bCs/>
          <w:i/>
          <w:color w:val="00B050"/>
          <w:sz w:val="22"/>
          <w:szCs w:val="22"/>
          <w:lang w:eastAsia="en-US"/>
        </w:rPr>
        <w:t xml:space="preserve">(rozliczenie </w:t>
      </w:r>
      <w:r w:rsidRPr="00B100C6">
        <w:rPr>
          <w:rFonts w:ascii="Cambria" w:eastAsia="Calibri" w:hAnsi="Cambria" w:cs="Arial"/>
          <w:i/>
          <w:color w:val="00B050"/>
          <w:sz w:val="22"/>
          <w:szCs w:val="22"/>
          <w:lang w:eastAsia="en-US"/>
        </w:rPr>
        <w:t>z dokładnością do dwóch miejsc po przecinku</w:t>
      </w:r>
      <w:r w:rsidRPr="00B100C6">
        <w:rPr>
          <w:rFonts w:ascii="Cambria" w:eastAsia="Calibri" w:hAnsi="Cambria" w:cs="Arial"/>
          <w:bCs/>
          <w:i/>
          <w:color w:val="00B050"/>
          <w:sz w:val="22"/>
          <w:szCs w:val="22"/>
          <w:lang w:eastAsia="en-US"/>
        </w:rPr>
        <w:t>)</w:t>
      </w:r>
      <w:bookmarkEnd w:id="13"/>
    </w:p>
    <w:p w14:paraId="16DDED1C" w14:textId="77777777" w:rsidR="00450D92" w:rsidRPr="00E833AC" w:rsidRDefault="00450D92">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AC72A3">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AC72A3">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AC72A3">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AC72A3">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ścioły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(ścioły)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lastRenderedPageBreak/>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DD0C17" w14:textId="77777777" w:rsidR="00450D92" w:rsidRPr="00120359" w:rsidRDefault="00450D92" w:rsidP="00450D92">
      <w:pPr>
        <w:suppressAutoHyphens w:val="0"/>
        <w:spacing w:before="120" w:after="120"/>
        <w:rPr>
          <w:rFonts w:ascii="Cambria" w:eastAsia="Verdana" w:hAnsi="Cambria" w:cs="Verdana"/>
          <w:b/>
          <w:kern w:val="1"/>
          <w:sz w:val="22"/>
          <w:szCs w:val="22"/>
          <w:lang w:eastAsia="zh-CN" w:bidi="hi-IN"/>
        </w:rPr>
      </w:pPr>
    </w:p>
    <w:p w14:paraId="5B258653" w14:textId="77777777" w:rsidR="00450D92" w:rsidRPr="00BF7A88"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1.22.1 Pozyskanie ścioły</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3"/>
        <w:gridCol w:w="1168"/>
        <w:gridCol w:w="1451"/>
        <w:gridCol w:w="3940"/>
        <w:gridCol w:w="1460"/>
      </w:tblGrid>
      <w:tr w:rsidR="00450D92" w:rsidRPr="00BF7A88" w14:paraId="147FCF51" w14:textId="77777777" w:rsidTr="00450D92">
        <w:trPr>
          <w:trHeight w:val="153"/>
          <w:jc w:val="center"/>
        </w:trPr>
        <w:tc>
          <w:tcPr>
            <w:tcW w:w="1069" w:type="dxa"/>
            <w:tcBorders>
              <w:top w:val="single" w:sz="4" w:space="0" w:color="000001"/>
              <w:left w:val="single" w:sz="4" w:space="0" w:color="000001"/>
              <w:bottom w:val="single" w:sz="4" w:space="0" w:color="000001"/>
            </w:tcBorders>
          </w:tcPr>
          <w:p w14:paraId="499F124A"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68" w:type="dxa"/>
            <w:tcBorders>
              <w:top w:val="single" w:sz="4" w:space="0" w:color="000001"/>
              <w:left w:val="single" w:sz="4" w:space="0" w:color="000001"/>
              <w:bottom w:val="single" w:sz="4" w:space="0" w:color="000001"/>
            </w:tcBorders>
          </w:tcPr>
          <w:p w14:paraId="768D8F8D"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81" w:type="dxa"/>
            <w:tcBorders>
              <w:top w:val="single" w:sz="4" w:space="0" w:color="000001"/>
              <w:left w:val="single" w:sz="4" w:space="0" w:color="000001"/>
              <w:bottom w:val="single" w:sz="4" w:space="0" w:color="000001"/>
            </w:tcBorders>
            <w:shd w:val="clear" w:color="auto" w:fill="auto"/>
            <w:tcMar>
              <w:left w:w="98" w:type="dxa"/>
            </w:tcMar>
          </w:tcPr>
          <w:p w14:paraId="2FC8F8ED"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70" w:type="dxa"/>
            <w:tcBorders>
              <w:top w:val="single" w:sz="4" w:space="0" w:color="000001"/>
              <w:left w:val="single" w:sz="4" w:space="0" w:color="000001"/>
              <w:bottom w:val="single" w:sz="4" w:space="0" w:color="000001"/>
            </w:tcBorders>
            <w:shd w:val="clear" w:color="auto" w:fill="auto"/>
            <w:tcMar>
              <w:left w:w="98" w:type="dxa"/>
            </w:tcMar>
          </w:tcPr>
          <w:p w14:paraId="4C027ABB"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2B4196"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450D92" w:rsidRPr="00BF7A88" w14:paraId="76C2E36B" w14:textId="77777777" w:rsidTr="00450D92">
        <w:trPr>
          <w:trHeight w:val="153"/>
          <w:jc w:val="center"/>
        </w:trPr>
        <w:tc>
          <w:tcPr>
            <w:tcW w:w="1069" w:type="dxa"/>
            <w:tcBorders>
              <w:top w:val="single" w:sz="4" w:space="0" w:color="000001"/>
              <w:left w:val="single" w:sz="4" w:space="0" w:color="000001"/>
              <w:bottom w:val="single" w:sz="4" w:space="0" w:color="000001"/>
            </w:tcBorders>
          </w:tcPr>
          <w:p w14:paraId="0641164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295.1</w:t>
            </w:r>
          </w:p>
        </w:tc>
        <w:tc>
          <w:tcPr>
            <w:tcW w:w="1068" w:type="dxa"/>
            <w:tcBorders>
              <w:top w:val="single" w:sz="4" w:space="0" w:color="000001"/>
              <w:left w:val="single" w:sz="4" w:space="0" w:color="000001"/>
              <w:bottom w:val="single" w:sz="4" w:space="0" w:color="000001"/>
            </w:tcBorders>
          </w:tcPr>
          <w:p w14:paraId="09FFFF41"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POZ-ŚCIO</w:t>
            </w:r>
          </w:p>
        </w:tc>
        <w:tc>
          <w:tcPr>
            <w:tcW w:w="1481" w:type="dxa"/>
            <w:tcBorders>
              <w:top w:val="single" w:sz="4" w:space="0" w:color="000001"/>
              <w:left w:val="single" w:sz="4" w:space="0" w:color="000001"/>
              <w:bottom w:val="single" w:sz="4" w:space="0" w:color="000001"/>
            </w:tcBorders>
            <w:shd w:val="clear" w:color="auto" w:fill="auto"/>
            <w:tcMar>
              <w:left w:w="98" w:type="dxa"/>
            </w:tcMar>
            <w:vAlign w:val="center"/>
          </w:tcPr>
          <w:p w14:paraId="3CF01E34"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POZ-ŚCIO</w:t>
            </w:r>
          </w:p>
        </w:tc>
        <w:tc>
          <w:tcPr>
            <w:tcW w:w="4170" w:type="dxa"/>
            <w:tcBorders>
              <w:top w:val="single" w:sz="4" w:space="0" w:color="000001"/>
              <w:left w:val="single" w:sz="4" w:space="0" w:color="000001"/>
              <w:bottom w:val="single" w:sz="4" w:space="0" w:color="000001"/>
            </w:tcBorders>
            <w:shd w:val="clear" w:color="auto" w:fill="auto"/>
            <w:tcMar>
              <w:left w:w="98" w:type="dxa"/>
            </w:tcMar>
            <w:vAlign w:val="center"/>
          </w:tcPr>
          <w:p w14:paraId="62C39691"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Pozyskanie ścioły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474252D"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M3P</w:t>
            </w:r>
          </w:p>
        </w:tc>
      </w:tr>
    </w:tbl>
    <w:p w14:paraId="2D9B894B"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p>
    <w:p w14:paraId="42EEBAD1"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5B81C315"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Dojazd na miejsce pozyskania ścioły,</w:t>
      </w:r>
      <w:r>
        <w:rPr>
          <w:rFonts w:ascii="Cambria" w:eastAsia="Verdana" w:hAnsi="Cambria" w:cs="Verdana"/>
          <w:color w:val="00B050"/>
          <w:kern w:val="2"/>
          <w:sz w:val="22"/>
          <w:szCs w:val="22"/>
          <w:lang w:eastAsia="zh-CN" w:bidi="hi-IN"/>
        </w:rPr>
        <w:t xml:space="preserve"> oddalone od szkółki do 15</w:t>
      </w:r>
      <w:r w:rsidRPr="00BF7A88">
        <w:rPr>
          <w:rFonts w:ascii="Cambria" w:eastAsia="Verdana" w:hAnsi="Cambria" w:cs="Verdana"/>
          <w:color w:val="00B050"/>
          <w:kern w:val="2"/>
          <w:sz w:val="22"/>
          <w:szCs w:val="22"/>
          <w:lang w:eastAsia="zh-CN" w:bidi="hi-IN"/>
        </w:rPr>
        <w:t xml:space="preserve"> km . </w:t>
      </w:r>
    </w:p>
    <w:p w14:paraId="1C25F0B2"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w:t>
      </w:r>
      <w:r>
        <w:rPr>
          <w:rFonts w:ascii="Cambria" w:eastAsia="Verdana" w:hAnsi="Cambria" w:cs="Verdana"/>
          <w:color w:val="00B050"/>
          <w:kern w:val="2"/>
          <w:sz w:val="22"/>
          <w:szCs w:val="22"/>
          <w:lang w:eastAsia="zh-CN" w:bidi="hi-IN"/>
        </w:rPr>
        <w:t xml:space="preserve"> </w:t>
      </w:r>
      <w:r w:rsidRPr="00BF7A88">
        <w:rPr>
          <w:rFonts w:ascii="Cambria" w:eastAsia="Verdana" w:hAnsi="Cambria" w:cs="Verdana"/>
          <w:color w:val="00B050"/>
          <w:kern w:val="2"/>
          <w:sz w:val="22"/>
          <w:szCs w:val="22"/>
          <w:lang w:eastAsia="zh-CN" w:bidi="hi-IN"/>
        </w:rPr>
        <w:t>Pozyskanie ścioły sosnowej w miejscach wskazanych i w sposób zalecony przez przedstawiciela Zamawiającego.</w:t>
      </w:r>
    </w:p>
    <w:p w14:paraId="768F9E00"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Przygotowanie ścioły do przewozu (oczyszczenie z większych kamieni, gałęzi itp., spryzmowanie).</w:t>
      </w:r>
    </w:p>
    <w:p w14:paraId="7EAD4ED2"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Załadunek na sprzęt/pojazd transportowy,.</w:t>
      </w:r>
    </w:p>
    <w:p w14:paraId="59B5D2FC"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Przewóz do miejsca składowania (kompostownia).</w:t>
      </w:r>
    </w:p>
    <w:p w14:paraId="2F6C01C3"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Rozładunek i ułożenie pozyskanego materiału w pryzmy.</w:t>
      </w:r>
    </w:p>
    <w:p w14:paraId="5D8C651D" w14:textId="77777777" w:rsidR="00450D92" w:rsidRDefault="00450D92" w:rsidP="00450D92">
      <w:pPr>
        <w:autoSpaceDE w:val="0"/>
        <w:autoSpaceDN w:val="0"/>
        <w:adjustRightInd w:val="0"/>
        <w:jc w:val="both"/>
        <w:rPr>
          <w:rFonts w:ascii="Cambria" w:hAnsi="Cambria" w:cs="Cambria"/>
          <w:b/>
          <w:bCs/>
          <w:color w:val="00B050"/>
          <w:sz w:val="24"/>
          <w:szCs w:val="24"/>
        </w:rPr>
      </w:pPr>
    </w:p>
    <w:p w14:paraId="6E0FEA1E" w14:textId="77777777" w:rsidR="00450D92" w:rsidRPr="00023969" w:rsidRDefault="00450D92" w:rsidP="00450D92">
      <w:pPr>
        <w:autoSpaceDE w:val="0"/>
        <w:autoSpaceDN w:val="0"/>
        <w:adjustRightInd w:val="0"/>
        <w:jc w:val="both"/>
        <w:rPr>
          <w:rFonts w:ascii="Cambria" w:hAnsi="Cambria" w:cs="Cambria"/>
          <w:color w:val="00B050"/>
          <w:sz w:val="22"/>
          <w:szCs w:val="22"/>
        </w:rPr>
      </w:pPr>
      <w:bookmarkStart w:id="15" w:name="_Hlk70509662"/>
      <w:r w:rsidRPr="00023969">
        <w:rPr>
          <w:rFonts w:ascii="Cambria" w:hAnsi="Cambria" w:cs="Cambria"/>
          <w:b/>
          <w:bCs/>
          <w:color w:val="00B050"/>
          <w:sz w:val="22"/>
          <w:szCs w:val="22"/>
        </w:rPr>
        <w:t xml:space="preserve">Uwagi: </w:t>
      </w:r>
    </w:p>
    <w:bookmarkEnd w:id="15"/>
    <w:p w14:paraId="73955FE8"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448D2D69"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Wykonawca: </w:t>
      </w:r>
      <w:r w:rsidRPr="00CC2631">
        <w:rPr>
          <w:rFonts w:asciiTheme="majorHAnsi" w:eastAsia="Verdana" w:hAnsiTheme="majorHAnsi" w:cs="Verdana"/>
          <w:color w:val="00B050"/>
          <w:kern w:val="2"/>
          <w:sz w:val="22"/>
          <w:szCs w:val="22"/>
          <w:lang w:eastAsia="zh-CN" w:bidi="hi-IN"/>
        </w:rPr>
        <w:t xml:space="preserve">ciągnik, przyczepa,  łopaty, grabie </w:t>
      </w:r>
      <w:r w:rsidRPr="00CC2631">
        <w:rPr>
          <w:rFonts w:ascii="Cambria" w:eastAsia="Verdana" w:hAnsi="Cambria" w:cs="Verdana"/>
          <w:color w:val="00B050"/>
          <w:kern w:val="2"/>
          <w:sz w:val="22"/>
          <w:szCs w:val="22"/>
          <w:lang w:eastAsia="zh-CN" w:bidi="hi-IN"/>
        </w:rPr>
        <w:t>(</w:t>
      </w:r>
      <w:r w:rsidRPr="00BF7A88">
        <w:rPr>
          <w:rFonts w:ascii="Cambria" w:eastAsia="Verdana" w:hAnsi="Cambria" w:cs="Verdana"/>
          <w:color w:val="00B050"/>
          <w:kern w:val="2"/>
          <w:sz w:val="22"/>
          <w:szCs w:val="22"/>
          <w:lang w:eastAsia="zh-CN" w:bidi="hi-IN"/>
        </w:rPr>
        <w:t>wymienić)</w:t>
      </w:r>
    </w:p>
    <w:p w14:paraId="7713DECC"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Zamawiający: nie dotyczy </w:t>
      </w:r>
      <w:r w:rsidRPr="00BF7A88">
        <w:rPr>
          <w:rFonts w:ascii="Cambria" w:eastAsia="Verdana" w:hAnsi="Cambria" w:cs="Verdana"/>
          <w:color w:val="00B050"/>
          <w:kern w:val="2"/>
          <w:sz w:val="22"/>
          <w:szCs w:val="22"/>
          <w:lang w:eastAsia="zh-CN" w:bidi="hi-IN"/>
        </w:rPr>
        <w:t>(wymienić).</w:t>
      </w:r>
    </w:p>
    <w:p w14:paraId="50572727" w14:textId="77777777" w:rsidR="00450D92" w:rsidRPr="00BF7A88" w:rsidRDefault="00450D92" w:rsidP="00450D92">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3A85E480"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Odbiór prac nastąpi poprzez weryfikację zgodności wykonanej pracy z opisem czynności i Zleceniem oraz określenie ilości na podstawie obmiaru pryzm pozyskanej ścioły przy użyciu taśmy mierniczej i wyliczenia objętości odpowiednim wzorem matematycznym. Dopuszcza się pomiar na pojeździe transportowym.</w:t>
      </w:r>
    </w:p>
    <w:p w14:paraId="3D9BDA77"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1F18EA83" w14:textId="77777777" w:rsidR="00450D92" w:rsidRPr="00BF7A88" w:rsidRDefault="00450D92" w:rsidP="00450D92">
      <w:pPr>
        <w:tabs>
          <w:tab w:val="left" w:pos="68"/>
        </w:tabs>
        <w:suppressAutoHyphens w:val="0"/>
        <w:spacing w:before="120" w:line="360" w:lineRule="auto"/>
        <w:jc w:val="both"/>
        <w:rPr>
          <w:rFonts w:ascii="Cambria" w:eastAsia="Calibri" w:hAnsi="Cambria" w:cs="Arial"/>
          <w:bCs/>
          <w:i/>
          <w:color w:val="00B050"/>
          <w:sz w:val="22"/>
          <w:szCs w:val="22"/>
          <w:lang w:eastAsia="en-US"/>
        </w:rPr>
      </w:pPr>
    </w:p>
    <w:p w14:paraId="19E970EB" w14:textId="77777777" w:rsidR="00450D92"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p>
    <w:p w14:paraId="2B9DAC3B" w14:textId="77777777" w:rsidR="00450D92"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p>
    <w:p w14:paraId="5AE52A80" w14:textId="77777777" w:rsidR="00450D92" w:rsidRPr="00BF7A88"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1.22.2 Pozyskanie humusu</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20"/>
        <w:gridCol w:w="1168"/>
        <w:gridCol w:w="1442"/>
        <w:gridCol w:w="3979"/>
        <w:gridCol w:w="1453"/>
      </w:tblGrid>
      <w:tr w:rsidR="00450D92" w:rsidRPr="00BF7A88" w14:paraId="445B8E71" w14:textId="77777777" w:rsidTr="00450D92">
        <w:trPr>
          <w:trHeight w:val="153"/>
          <w:jc w:val="center"/>
        </w:trPr>
        <w:tc>
          <w:tcPr>
            <w:tcW w:w="1048" w:type="dxa"/>
            <w:tcBorders>
              <w:top w:val="single" w:sz="4" w:space="0" w:color="000001"/>
              <w:left w:val="single" w:sz="4" w:space="0" w:color="000001"/>
              <w:bottom w:val="single" w:sz="4" w:space="0" w:color="000001"/>
            </w:tcBorders>
          </w:tcPr>
          <w:p w14:paraId="249C4CE3"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48" w:type="dxa"/>
            <w:tcBorders>
              <w:top w:val="single" w:sz="4" w:space="0" w:color="000001"/>
              <w:left w:val="single" w:sz="4" w:space="0" w:color="000001"/>
              <w:bottom w:val="single" w:sz="4" w:space="0" w:color="000001"/>
            </w:tcBorders>
          </w:tcPr>
          <w:p w14:paraId="1B3E78E2"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6" w:type="dxa"/>
            <w:tcBorders>
              <w:top w:val="single" w:sz="4" w:space="0" w:color="000001"/>
              <w:left w:val="single" w:sz="4" w:space="0" w:color="000001"/>
              <w:bottom w:val="single" w:sz="4" w:space="0" w:color="000001"/>
            </w:tcBorders>
            <w:shd w:val="clear" w:color="auto" w:fill="auto"/>
            <w:tcMar>
              <w:left w:w="98" w:type="dxa"/>
            </w:tcMar>
          </w:tcPr>
          <w:p w14:paraId="46B03677"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20" w:type="dxa"/>
            <w:tcBorders>
              <w:top w:val="single" w:sz="4" w:space="0" w:color="000001"/>
              <w:left w:val="single" w:sz="4" w:space="0" w:color="000001"/>
              <w:bottom w:val="single" w:sz="4" w:space="0" w:color="000001"/>
            </w:tcBorders>
            <w:shd w:val="clear" w:color="auto" w:fill="auto"/>
            <w:tcMar>
              <w:left w:w="98" w:type="dxa"/>
            </w:tcMar>
          </w:tcPr>
          <w:p w14:paraId="71264E31"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929B45"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450D92" w:rsidRPr="00BF7A88" w14:paraId="49F383D0" w14:textId="77777777" w:rsidTr="00450D92">
        <w:trPr>
          <w:trHeight w:val="153"/>
          <w:jc w:val="center"/>
        </w:trPr>
        <w:tc>
          <w:tcPr>
            <w:tcW w:w="1048" w:type="dxa"/>
            <w:tcBorders>
              <w:top w:val="single" w:sz="4" w:space="0" w:color="000001"/>
              <w:left w:val="single" w:sz="4" w:space="0" w:color="000001"/>
              <w:bottom w:val="single" w:sz="4" w:space="0" w:color="000001"/>
            </w:tcBorders>
          </w:tcPr>
          <w:p w14:paraId="07745FDE"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295.2</w:t>
            </w:r>
          </w:p>
        </w:tc>
        <w:tc>
          <w:tcPr>
            <w:tcW w:w="1048" w:type="dxa"/>
            <w:tcBorders>
              <w:top w:val="single" w:sz="4" w:space="0" w:color="000001"/>
              <w:left w:val="single" w:sz="4" w:space="0" w:color="000001"/>
              <w:bottom w:val="single" w:sz="4" w:space="0" w:color="000001"/>
            </w:tcBorders>
            <w:vAlign w:val="center"/>
          </w:tcPr>
          <w:p w14:paraId="168E80D2"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GRAB-RH</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73F0C277"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GRAB-RH</w:t>
            </w:r>
          </w:p>
        </w:tc>
        <w:tc>
          <w:tcPr>
            <w:tcW w:w="4220" w:type="dxa"/>
            <w:tcBorders>
              <w:top w:val="single" w:sz="4" w:space="0" w:color="000001"/>
              <w:left w:val="single" w:sz="4" w:space="0" w:color="000001"/>
              <w:bottom w:val="single" w:sz="4" w:space="0" w:color="000001"/>
            </w:tcBorders>
            <w:shd w:val="clear" w:color="auto" w:fill="auto"/>
            <w:tcMar>
              <w:left w:w="98" w:type="dxa"/>
            </w:tcMar>
            <w:vAlign w:val="center"/>
          </w:tcPr>
          <w:p w14:paraId="766148B0"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Wygrabianie powierzchni przeznaczonej do pozyskania humusu</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D2E72B7"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AR</w:t>
            </w:r>
          </w:p>
        </w:tc>
      </w:tr>
      <w:tr w:rsidR="00450D92" w:rsidRPr="00BF7A88" w14:paraId="40560482" w14:textId="77777777" w:rsidTr="00450D92">
        <w:trPr>
          <w:trHeight w:val="153"/>
          <w:jc w:val="center"/>
        </w:trPr>
        <w:tc>
          <w:tcPr>
            <w:tcW w:w="1048" w:type="dxa"/>
            <w:tcBorders>
              <w:top w:val="single" w:sz="4" w:space="0" w:color="000001"/>
              <w:left w:val="single" w:sz="4" w:space="0" w:color="000001"/>
              <w:bottom w:val="single" w:sz="4" w:space="0" w:color="000001"/>
            </w:tcBorders>
          </w:tcPr>
          <w:p w14:paraId="1E149848"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295.3</w:t>
            </w:r>
          </w:p>
        </w:tc>
        <w:tc>
          <w:tcPr>
            <w:tcW w:w="1048" w:type="dxa"/>
            <w:tcBorders>
              <w:top w:val="single" w:sz="4" w:space="0" w:color="000001"/>
              <w:left w:val="single" w:sz="4" w:space="0" w:color="000001"/>
              <w:bottom w:val="single" w:sz="4" w:space="0" w:color="000001"/>
            </w:tcBorders>
            <w:vAlign w:val="center"/>
          </w:tcPr>
          <w:p w14:paraId="1722D43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POZ-H</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2E33A4C3"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POZ-H</w:t>
            </w:r>
          </w:p>
        </w:tc>
        <w:tc>
          <w:tcPr>
            <w:tcW w:w="4220" w:type="dxa"/>
            <w:tcBorders>
              <w:top w:val="single" w:sz="4" w:space="0" w:color="000001"/>
              <w:left w:val="single" w:sz="4" w:space="0" w:color="000001"/>
              <w:bottom w:val="single" w:sz="4" w:space="0" w:color="000001"/>
            </w:tcBorders>
            <w:shd w:val="clear" w:color="auto" w:fill="auto"/>
            <w:tcMar>
              <w:left w:w="98" w:type="dxa"/>
            </w:tcMar>
            <w:vAlign w:val="center"/>
          </w:tcPr>
          <w:p w14:paraId="0E448677"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Pozyskanie humusu do mikoryzacji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E72A7D"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M3P</w:t>
            </w:r>
          </w:p>
        </w:tc>
      </w:tr>
    </w:tbl>
    <w:p w14:paraId="3EF7B5E2"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p>
    <w:p w14:paraId="400983F5"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48181436"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Wygrabianie sprzętem ręcznym Zamawiającego/Wykonawcy powierzchni przeznaczonej do pozyskania humusu z igliwia, szyszek, gałęzi itp. na powierzchni wskazanej przez Za</w:t>
      </w:r>
      <w:r>
        <w:rPr>
          <w:rFonts w:ascii="Cambria" w:eastAsia="Verdana" w:hAnsi="Cambria" w:cs="Verdana"/>
          <w:color w:val="00B050"/>
          <w:kern w:val="2"/>
          <w:sz w:val="22"/>
          <w:szCs w:val="22"/>
          <w:lang w:eastAsia="zh-CN" w:bidi="hi-IN"/>
        </w:rPr>
        <w:t>mawiającego, w odległości do 15</w:t>
      </w:r>
      <w:r w:rsidRPr="00BF7A88">
        <w:rPr>
          <w:rFonts w:ascii="Cambria" w:eastAsia="Verdana" w:hAnsi="Cambria" w:cs="Verdana"/>
          <w:color w:val="00B050"/>
          <w:kern w:val="2"/>
          <w:sz w:val="22"/>
          <w:szCs w:val="22"/>
          <w:lang w:eastAsia="zh-CN" w:bidi="hi-IN"/>
        </w:rPr>
        <w:t xml:space="preserve"> km od szkółki.</w:t>
      </w:r>
    </w:p>
    <w:p w14:paraId="5ECC3D06"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Pozyskanie humusu do mikoryzacji sprzętem Zamawiającego/Wykonawcy  poprzez zdarcie humusu do gleby mineralnej na powierzchni wskazanej przez Zamawiającego </w:t>
      </w:r>
      <w:r w:rsidRPr="00BF7A88">
        <w:rPr>
          <w:rFonts w:ascii="Cambria" w:eastAsia="Verdana" w:hAnsi="Cambria" w:cs="Verdana"/>
          <w:color w:val="00B050"/>
          <w:kern w:val="2"/>
          <w:sz w:val="22"/>
          <w:szCs w:val="22"/>
          <w:lang w:eastAsia="zh-CN" w:bidi="hi-IN"/>
        </w:rPr>
        <w:br/>
        <w:t>i ułożenie w pryzmy przygotowane do załadunku.</w:t>
      </w:r>
    </w:p>
    <w:p w14:paraId="5C4DEE1D"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Załadunek na sprzęt/pojazd transportowy.</w:t>
      </w:r>
    </w:p>
    <w:p w14:paraId="34B4ADB2"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Przewóz do miejsca składowania (kompostownia).</w:t>
      </w:r>
    </w:p>
    <w:p w14:paraId="1278535E"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Rozładunek i ułożenie pozyskanego materiału w pryzmy.</w:t>
      </w:r>
    </w:p>
    <w:p w14:paraId="2D22FE7D"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Przykrycie odkrytej gleby uprzednio zdartą ściołą.</w:t>
      </w:r>
    </w:p>
    <w:p w14:paraId="3289C3DF" w14:textId="77777777" w:rsidR="00450D92" w:rsidRPr="00023969" w:rsidRDefault="00450D92" w:rsidP="00450D92">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6A2C2045"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39DEE43D"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Wykonawca: </w:t>
      </w:r>
      <w:r w:rsidRPr="00CC2631">
        <w:rPr>
          <w:rFonts w:asciiTheme="majorHAnsi" w:eastAsia="Verdana" w:hAnsiTheme="majorHAnsi" w:cs="Verdana"/>
          <w:color w:val="00B050"/>
          <w:kern w:val="2"/>
          <w:sz w:val="22"/>
          <w:szCs w:val="22"/>
          <w:lang w:eastAsia="zh-CN" w:bidi="hi-IN"/>
        </w:rPr>
        <w:t xml:space="preserve">ciągnik, przyczepa,  łopaty, grabie </w:t>
      </w:r>
      <w:r w:rsidRPr="00BF7A88">
        <w:rPr>
          <w:rFonts w:ascii="Cambria" w:eastAsia="Verdana" w:hAnsi="Cambria" w:cs="Verdana"/>
          <w:color w:val="00B050"/>
          <w:kern w:val="2"/>
          <w:sz w:val="22"/>
          <w:szCs w:val="22"/>
          <w:lang w:eastAsia="zh-CN" w:bidi="hi-IN"/>
        </w:rPr>
        <w:t>(wymienić)</w:t>
      </w:r>
    </w:p>
    <w:p w14:paraId="36E6C497"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Zamawiający: nie dotyczy </w:t>
      </w:r>
      <w:r w:rsidRPr="00BF7A88">
        <w:rPr>
          <w:rFonts w:ascii="Cambria" w:eastAsia="Verdana" w:hAnsi="Cambria" w:cs="Verdana"/>
          <w:color w:val="00B050"/>
          <w:kern w:val="2"/>
          <w:sz w:val="22"/>
          <w:szCs w:val="22"/>
          <w:lang w:eastAsia="zh-CN" w:bidi="hi-IN"/>
        </w:rPr>
        <w:t>(wymienić).</w:t>
      </w:r>
    </w:p>
    <w:p w14:paraId="4E1092D2" w14:textId="77777777" w:rsidR="00450D92" w:rsidRPr="00BF7A88" w:rsidRDefault="00450D92" w:rsidP="00450D92">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6CDD6471" w14:textId="77777777" w:rsidR="00450D92" w:rsidRPr="00BF7A88" w:rsidRDefault="00450D92" w:rsidP="00450D92">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Dla prac gdzie jednostką rozliczeniową jest AR, odbiór prac nastąpi poprzez zweryfikowanie prawidłowości ich wykonania z opisem czynności i zleceniem oraz pomiar powierzchni objętej zabiegiem (np. przy pomocy: dalmierza, taśmy mierniczej, GPS, itp)</w:t>
      </w:r>
    </w:p>
    <w:p w14:paraId="0463414F" w14:textId="77777777" w:rsidR="00450D92" w:rsidRPr="00BF7A88"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6ECD29B8"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Dla prac gdzie jednostką rozliczeniową jest  M3P, odbiór prac nastąpi poprzez weryfikację zgodności wykonanej pracy z opisem czynności i Zleceniem oraz określenie ilości na podstawie obmiaru pryzm pozyskanego humusu przy użyciu taśmy mierniczej i wyliczenia objętości odpowiednim wzorem matematycznym.</w:t>
      </w:r>
    </w:p>
    <w:p w14:paraId="4FC6769F" w14:textId="77777777" w:rsidR="00450D92" w:rsidRPr="00BF7A88" w:rsidRDefault="00450D92" w:rsidP="00450D92">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0BC1987E" w14:textId="77777777" w:rsidR="00450D92" w:rsidRDefault="00450D92" w:rsidP="00450D92">
      <w:pPr>
        <w:suppressAutoHyphens w:val="0"/>
        <w:spacing w:before="120" w:after="120"/>
        <w:rPr>
          <w:rFonts w:ascii="Cambria" w:eastAsia="Verdana" w:hAnsi="Cambria" w:cs="Verdana"/>
          <w:b/>
          <w:kern w:val="1"/>
          <w:sz w:val="22"/>
          <w:szCs w:val="22"/>
          <w:lang w:eastAsia="zh-CN" w:bidi="hi-IN"/>
        </w:rPr>
      </w:pPr>
    </w:p>
    <w:p w14:paraId="4D5A0AA6" w14:textId="77777777" w:rsidR="00450D92" w:rsidRPr="00E833AC" w:rsidRDefault="00450D92"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6"/>
        <w:gridCol w:w="1676"/>
        <w:gridCol w:w="3796"/>
        <w:gridCol w:w="1311"/>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AC72A3">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63AC75" w14:textId="77777777" w:rsidR="00450D92" w:rsidRDefault="00450D92" w:rsidP="00450D92">
      <w:pPr>
        <w:widowControl w:val="0"/>
        <w:suppressAutoHyphens w:val="0"/>
        <w:spacing w:line="360" w:lineRule="auto"/>
        <w:rPr>
          <w:rFonts w:ascii="Cambria" w:eastAsia="Verdana" w:hAnsi="Cambria" w:cs="Verdana"/>
          <w:b/>
          <w:color w:val="00000A"/>
          <w:kern w:val="2"/>
          <w:sz w:val="22"/>
          <w:szCs w:val="22"/>
          <w:lang w:eastAsia="zh-CN" w:bidi="hi-IN"/>
        </w:rPr>
      </w:pPr>
    </w:p>
    <w:p w14:paraId="49DBE802" w14:textId="77777777" w:rsidR="00450D92" w:rsidRPr="00BF7A88"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1.24.1 Formowanie pryzmy</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27"/>
        <w:gridCol w:w="1168"/>
        <w:gridCol w:w="1445"/>
        <w:gridCol w:w="3967"/>
        <w:gridCol w:w="1455"/>
      </w:tblGrid>
      <w:tr w:rsidR="00450D92" w:rsidRPr="00BF7A88" w14:paraId="302012D7" w14:textId="77777777" w:rsidTr="00450D92">
        <w:trPr>
          <w:trHeight w:val="153"/>
          <w:jc w:val="center"/>
        </w:trPr>
        <w:tc>
          <w:tcPr>
            <w:tcW w:w="1055" w:type="dxa"/>
            <w:tcBorders>
              <w:top w:val="single" w:sz="4" w:space="0" w:color="000001"/>
              <w:left w:val="single" w:sz="4" w:space="0" w:color="000001"/>
              <w:bottom w:val="single" w:sz="4" w:space="0" w:color="000001"/>
            </w:tcBorders>
          </w:tcPr>
          <w:p w14:paraId="146076F6"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55" w:type="dxa"/>
            <w:tcBorders>
              <w:top w:val="single" w:sz="4" w:space="0" w:color="000001"/>
              <w:left w:val="single" w:sz="4" w:space="0" w:color="000001"/>
              <w:bottom w:val="single" w:sz="4" w:space="0" w:color="000001"/>
            </w:tcBorders>
          </w:tcPr>
          <w:p w14:paraId="53C073DD"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7" w:type="dxa"/>
            <w:tcBorders>
              <w:top w:val="single" w:sz="4" w:space="0" w:color="000001"/>
              <w:left w:val="single" w:sz="4" w:space="0" w:color="000001"/>
              <w:bottom w:val="single" w:sz="4" w:space="0" w:color="000001"/>
            </w:tcBorders>
            <w:shd w:val="clear" w:color="auto" w:fill="auto"/>
            <w:tcMar>
              <w:left w:w="98" w:type="dxa"/>
            </w:tcMar>
          </w:tcPr>
          <w:p w14:paraId="1929BD7A"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04" w:type="dxa"/>
            <w:tcBorders>
              <w:top w:val="single" w:sz="4" w:space="0" w:color="000001"/>
              <w:left w:val="single" w:sz="4" w:space="0" w:color="000001"/>
              <w:bottom w:val="single" w:sz="4" w:space="0" w:color="000001"/>
            </w:tcBorders>
            <w:shd w:val="clear" w:color="auto" w:fill="auto"/>
            <w:tcMar>
              <w:left w:w="98" w:type="dxa"/>
            </w:tcMar>
          </w:tcPr>
          <w:p w14:paraId="7156C324"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892368"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450D92" w:rsidRPr="00BF7A88" w14:paraId="558CD4FF" w14:textId="77777777" w:rsidTr="00450D92">
        <w:trPr>
          <w:trHeight w:val="153"/>
          <w:jc w:val="center"/>
        </w:trPr>
        <w:tc>
          <w:tcPr>
            <w:tcW w:w="1055" w:type="dxa"/>
            <w:tcBorders>
              <w:top w:val="single" w:sz="4" w:space="0" w:color="000001"/>
              <w:left w:val="single" w:sz="4" w:space="0" w:color="000001"/>
              <w:bottom w:val="single" w:sz="4" w:space="0" w:color="000001"/>
            </w:tcBorders>
          </w:tcPr>
          <w:p w14:paraId="597F9593" w14:textId="77777777" w:rsidR="00450D92" w:rsidRPr="00BF7A88" w:rsidRDefault="00450D92" w:rsidP="00450D92">
            <w:pPr>
              <w:spacing w:line="360" w:lineRule="auto"/>
              <w:rPr>
                <w:rFonts w:ascii="Cambria" w:hAnsi="Cambria"/>
                <w:color w:val="00B050"/>
                <w:sz w:val="22"/>
                <w:szCs w:val="22"/>
              </w:rPr>
            </w:pPr>
            <w:r w:rsidRPr="00BF7A88">
              <w:rPr>
                <w:rFonts w:ascii="Cambria" w:hAnsi="Cambria"/>
                <w:color w:val="00B050"/>
                <w:sz w:val="22"/>
                <w:szCs w:val="22"/>
              </w:rPr>
              <w:t>302.1</w:t>
            </w:r>
          </w:p>
        </w:tc>
        <w:tc>
          <w:tcPr>
            <w:tcW w:w="1055" w:type="dxa"/>
            <w:tcBorders>
              <w:top w:val="single" w:sz="4" w:space="0" w:color="000001"/>
              <w:left w:val="single" w:sz="4" w:space="0" w:color="000001"/>
              <w:bottom w:val="single" w:sz="4" w:space="0" w:color="000001"/>
            </w:tcBorders>
          </w:tcPr>
          <w:p w14:paraId="0E9A0F95" w14:textId="77777777" w:rsidR="00450D92" w:rsidRPr="00BF7A88" w:rsidRDefault="00450D92" w:rsidP="00450D92">
            <w:pPr>
              <w:spacing w:line="360" w:lineRule="auto"/>
              <w:rPr>
                <w:rFonts w:ascii="Cambria" w:hAnsi="Cambria"/>
                <w:color w:val="00B050"/>
                <w:sz w:val="22"/>
                <w:szCs w:val="22"/>
              </w:rPr>
            </w:pPr>
            <w:r w:rsidRPr="00BF7A88">
              <w:rPr>
                <w:rFonts w:ascii="Cambria" w:hAnsi="Cambria"/>
                <w:color w:val="00B050"/>
                <w:sz w:val="22"/>
                <w:szCs w:val="22"/>
              </w:rPr>
              <w:t>FORM-KOM</w:t>
            </w:r>
          </w:p>
        </w:tc>
        <w:tc>
          <w:tcPr>
            <w:tcW w:w="1477" w:type="dxa"/>
            <w:tcBorders>
              <w:top w:val="single" w:sz="4" w:space="0" w:color="000001"/>
              <w:left w:val="single" w:sz="4" w:space="0" w:color="000001"/>
              <w:bottom w:val="single" w:sz="4" w:space="0" w:color="000001"/>
            </w:tcBorders>
            <w:shd w:val="clear" w:color="auto" w:fill="auto"/>
            <w:tcMar>
              <w:left w:w="98" w:type="dxa"/>
            </w:tcMar>
            <w:vAlign w:val="center"/>
          </w:tcPr>
          <w:p w14:paraId="47547F2D" w14:textId="77777777" w:rsidR="00450D92" w:rsidRPr="00BF7A88" w:rsidRDefault="00450D92" w:rsidP="00450D92">
            <w:pPr>
              <w:spacing w:line="360" w:lineRule="auto"/>
              <w:rPr>
                <w:rFonts w:ascii="Cambria" w:hAnsi="Cambria"/>
                <w:color w:val="00B050"/>
                <w:sz w:val="22"/>
                <w:szCs w:val="22"/>
              </w:rPr>
            </w:pPr>
            <w:r w:rsidRPr="00BF7A88">
              <w:rPr>
                <w:rFonts w:ascii="Cambria" w:hAnsi="Cambria"/>
                <w:color w:val="00B050"/>
                <w:sz w:val="22"/>
                <w:szCs w:val="22"/>
              </w:rPr>
              <w:t>FORM-KOM</w:t>
            </w:r>
          </w:p>
        </w:tc>
        <w:tc>
          <w:tcPr>
            <w:tcW w:w="4204" w:type="dxa"/>
            <w:tcBorders>
              <w:top w:val="single" w:sz="4" w:space="0" w:color="000001"/>
              <w:left w:val="single" w:sz="4" w:space="0" w:color="000001"/>
              <w:bottom w:val="single" w:sz="4" w:space="0" w:color="000001"/>
            </w:tcBorders>
            <w:shd w:val="clear" w:color="auto" w:fill="auto"/>
            <w:tcMar>
              <w:left w:w="98" w:type="dxa"/>
            </w:tcMar>
            <w:vAlign w:val="center"/>
          </w:tcPr>
          <w:p w14:paraId="0F9FB618" w14:textId="77777777" w:rsidR="00450D92" w:rsidRPr="00BF7A88" w:rsidRDefault="00450D92" w:rsidP="00450D92">
            <w:pPr>
              <w:spacing w:line="360" w:lineRule="auto"/>
              <w:rPr>
                <w:rFonts w:ascii="Cambria" w:hAnsi="Cambria"/>
                <w:color w:val="00B050"/>
                <w:sz w:val="22"/>
                <w:szCs w:val="22"/>
              </w:rPr>
            </w:pPr>
            <w:r w:rsidRPr="00BF7A88">
              <w:rPr>
                <w:rFonts w:ascii="Cambria" w:hAnsi="Cambria"/>
                <w:color w:val="00B050"/>
                <w:sz w:val="22"/>
                <w:szCs w:val="22"/>
              </w:rPr>
              <w:t xml:space="preserve">formowanie pryzmy kompostowej </w:t>
            </w:r>
          </w:p>
        </w:tc>
        <w:tc>
          <w:tcPr>
            <w:tcW w:w="148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D197AE6" w14:textId="77777777" w:rsidR="00450D92" w:rsidRPr="00BF7A88" w:rsidRDefault="00450D92" w:rsidP="00450D92">
            <w:pPr>
              <w:spacing w:line="360" w:lineRule="auto"/>
              <w:rPr>
                <w:rFonts w:ascii="Cambria" w:hAnsi="Cambria"/>
                <w:color w:val="00B050"/>
                <w:sz w:val="22"/>
                <w:szCs w:val="22"/>
              </w:rPr>
            </w:pPr>
            <w:r w:rsidRPr="00BF7A88">
              <w:rPr>
                <w:rFonts w:ascii="Cambria" w:hAnsi="Cambria"/>
                <w:color w:val="00B050"/>
                <w:sz w:val="22"/>
                <w:szCs w:val="22"/>
              </w:rPr>
              <w:t>M3P</w:t>
            </w:r>
          </w:p>
        </w:tc>
      </w:tr>
    </w:tbl>
    <w:p w14:paraId="16D415D4"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61561BAA"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Formowanie nowej pryzmy kompostowej, przy pomocy urządzeń mechanicznych</w:t>
      </w:r>
      <w:r w:rsidRPr="00BF7A88">
        <w:rPr>
          <w:rFonts w:ascii="Cambria" w:eastAsia="Verdana" w:hAnsi="Cambria" w:cs="Verdana"/>
          <w:color w:val="00B050"/>
          <w:kern w:val="2"/>
          <w:sz w:val="22"/>
          <w:szCs w:val="22"/>
          <w:lang w:eastAsia="zh-CN" w:bidi="hi-IN"/>
        </w:rPr>
        <w:br/>
        <w:t xml:space="preserve"> i narzędzi ręcznych, z wykorzystaniem resztek  roślinnych (w tym odpadów po pieleniu, torfu) w tym:</w:t>
      </w:r>
    </w:p>
    <w:p w14:paraId="3F7024B2"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dowiezienie komponentów (transport na terenie szkółki), </w:t>
      </w:r>
    </w:p>
    <w:p w14:paraId="4C3C95A2"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uform</w:t>
      </w:r>
      <w:r>
        <w:rPr>
          <w:rFonts w:ascii="Cambria" w:eastAsia="Verdana" w:hAnsi="Cambria" w:cs="Verdana"/>
          <w:color w:val="00B050"/>
          <w:kern w:val="2"/>
          <w:sz w:val="22"/>
          <w:szCs w:val="22"/>
          <w:lang w:eastAsia="zh-CN" w:bidi="hi-IN"/>
        </w:rPr>
        <w:t>owanie pryzmy o szer. podstawy do 6 m, i wysokości do 2</w:t>
      </w:r>
      <w:r w:rsidRPr="00BF7A88">
        <w:rPr>
          <w:rFonts w:ascii="Cambria" w:eastAsia="Verdana" w:hAnsi="Cambria" w:cs="Verdana"/>
          <w:color w:val="00B050"/>
          <w:kern w:val="2"/>
          <w:sz w:val="22"/>
          <w:szCs w:val="22"/>
          <w:lang w:eastAsia="zh-CN" w:bidi="hi-IN"/>
        </w:rPr>
        <w:t xml:space="preserve"> m, poprzez warstwowe ułożenie komponentów, zgodnie ze wskazaniem Zamawiającego, </w:t>
      </w:r>
    </w:p>
    <w:p w14:paraId="4B4540F1"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obsypanie glebą lub torfem, </w:t>
      </w:r>
    </w:p>
    <w:p w14:paraId="3AD93644"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zabezpieczenie ścian przed osypywaniem się poprzez delikatne ubicie zewnętrznej warstwy.</w:t>
      </w:r>
    </w:p>
    <w:p w14:paraId="3A03AAF1" w14:textId="77777777" w:rsidR="00450D92" w:rsidRPr="00023969" w:rsidRDefault="00450D92" w:rsidP="00450D92">
      <w:pPr>
        <w:autoSpaceDE w:val="0"/>
        <w:autoSpaceDN w:val="0"/>
        <w:adjustRightInd w:val="0"/>
        <w:jc w:val="both"/>
        <w:rPr>
          <w:rFonts w:ascii="Cambria" w:hAnsi="Cambria" w:cs="Cambria"/>
          <w:b/>
          <w:bCs/>
          <w:color w:val="00B050"/>
          <w:sz w:val="22"/>
          <w:szCs w:val="22"/>
        </w:rPr>
      </w:pPr>
      <w:r w:rsidRPr="00023969">
        <w:rPr>
          <w:rFonts w:ascii="Cambria" w:hAnsi="Cambria" w:cs="Cambria"/>
          <w:b/>
          <w:bCs/>
          <w:color w:val="00B050"/>
          <w:sz w:val="22"/>
          <w:szCs w:val="22"/>
        </w:rPr>
        <w:t xml:space="preserve">Uwagi: </w:t>
      </w:r>
    </w:p>
    <w:p w14:paraId="39C1AA08"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55A4BD83" w14:textId="77777777" w:rsidR="00450D92" w:rsidRPr="00392D80" w:rsidRDefault="00450D92" w:rsidP="00450D92">
      <w:pPr>
        <w:widowControl w:val="0"/>
        <w:suppressAutoHyphens w:val="0"/>
        <w:spacing w:line="360" w:lineRule="auto"/>
        <w:rPr>
          <w:rFonts w:asciiTheme="majorHAnsi" w:eastAsia="Verdana" w:hAnsiTheme="majorHAnsi" w:cs="Verdana"/>
          <w:color w:val="00B050"/>
          <w:kern w:val="2"/>
          <w:sz w:val="22"/>
          <w:szCs w:val="22"/>
          <w:lang w:eastAsia="zh-CN" w:bidi="hi-IN"/>
        </w:rPr>
      </w:pPr>
      <w:r w:rsidRPr="00392D80">
        <w:rPr>
          <w:rFonts w:asciiTheme="majorHAnsi" w:eastAsia="Verdana" w:hAnsiTheme="majorHAnsi" w:cs="Verdana"/>
          <w:color w:val="00B050"/>
          <w:kern w:val="2"/>
          <w:sz w:val="22"/>
          <w:szCs w:val="22"/>
          <w:lang w:eastAsia="zh-CN" w:bidi="hi-IN"/>
        </w:rPr>
        <w:t>- Wykonawca: ciągnik, przyczepa, ładowarka, łopaty, szpadle, grabie (wymienić)</w:t>
      </w:r>
    </w:p>
    <w:p w14:paraId="2C0724CE" w14:textId="77777777" w:rsidR="00450D92" w:rsidRPr="00392D80" w:rsidRDefault="00450D92" w:rsidP="00450D92">
      <w:pPr>
        <w:widowControl w:val="0"/>
        <w:suppressAutoHyphens w:val="0"/>
        <w:spacing w:line="360" w:lineRule="auto"/>
        <w:rPr>
          <w:rFonts w:asciiTheme="majorHAnsi" w:eastAsia="Verdana" w:hAnsiTheme="majorHAnsi" w:cs="Verdana"/>
          <w:color w:val="00B050"/>
          <w:kern w:val="2"/>
          <w:sz w:val="22"/>
          <w:szCs w:val="22"/>
          <w:lang w:eastAsia="zh-CN" w:bidi="hi-IN"/>
        </w:rPr>
      </w:pPr>
      <w:r w:rsidRPr="00392D80">
        <w:rPr>
          <w:rFonts w:asciiTheme="majorHAnsi" w:eastAsia="Verdana" w:hAnsiTheme="majorHAnsi" w:cs="Verdana"/>
          <w:color w:val="00B050"/>
          <w:kern w:val="2"/>
          <w:sz w:val="22"/>
          <w:szCs w:val="22"/>
          <w:lang w:eastAsia="zh-CN" w:bidi="hi-IN"/>
        </w:rPr>
        <w:lastRenderedPageBreak/>
        <w:t>- Zamawiający: komponenty kompostu (wymienić)</w:t>
      </w:r>
    </w:p>
    <w:p w14:paraId="291BC0FD"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Odbiór prac nastąpi poprzez weryfikację zgodności wykonanej pracy z opisem czynności i Zleceniem oraz określenie ilości na podstawie obmiaru pryzmy materiału kompostowego przy użyciu taśmy mierniczej i wyliczenia objętości odpowiednim wzorem matematycznym.</w:t>
      </w:r>
    </w:p>
    <w:p w14:paraId="28C76EB2"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05EE72C4"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p>
    <w:p w14:paraId="27B58359" w14:textId="77777777" w:rsidR="00450D92" w:rsidRPr="00BF7A88"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 xml:space="preserve">1.24.2 Mechaniczne </w:t>
      </w:r>
      <w:r>
        <w:rPr>
          <w:rFonts w:ascii="Cambria" w:eastAsia="Verdana" w:hAnsi="Cambria" w:cs="Verdana"/>
          <w:b/>
          <w:color w:val="00B050"/>
          <w:kern w:val="2"/>
          <w:sz w:val="22"/>
          <w:szCs w:val="22"/>
          <w:lang w:eastAsia="zh-CN" w:bidi="hi-IN"/>
        </w:rPr>
        <w:t>p</w:t>
      </w:r>
      <w:r w:rsidRPr="00BF7A88">
        <w:rPr>
          <w:rFonts w:ascii="Cambria" w:eastAsia="Verdana" w:hAnsi="Cambria" w:cs="Verdana"/>
          <w:b/>
          <w:color w:val="00B050"/>
          <w:kern w:val="2"/>
          <w:sz w:val="22"/>
          <w:szCs w:val="22"/>
          <w:lang w:eastAsia="zh-CN" w:bidi="hi-IN"/>
        </w:rPr>
        <w:t>rzerabianie kompostu</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4"/>
        <w:gridCol w:w="1168"/>
        <w:gridCol w:w="1447"/>
        <w:gridCol w:w="3955"/>
        <w:gridCol w:w="1458"/>
      </w:tblGrid>
      <w:tr w:rsidR="00450D92" w:rsidRPr="00BF7A88" w14:paraId="4114C322" w14:textId="77777777" w:rsidTr="00450D92">
        <w:trPr>
          <w:trHeight w:val="153"/>
          <w:jc w:val="center"/>
        </w:trPr>
        <w:tc>
          <w:tcPr>
            <w:tcW w:w="1061" w:type="dxa"/>
            <w:tcBorders>
              <w:top w:val="single" w:sz="4" w:space="0" w:color="000001"/>
              <w:left w:val="single" w:sz="4" w:space="0" w:color="000001"/>
              <w:bottom w:val="single" w:sz="4" w:space="0" w:color="000001"/>
            </w:tcBorders>
          </w:tcPr>
          <w:p w14:paraId="797CC55F"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61" w:type="dxa"/>
            <w:tcBorders>
              <w:top w:val="single" w:sz="4" w:space="0" w:color="000001"/>
              <w:left w:val="single" w:sz="4" w:space="0" w:color="000001"/>
              <w:bottom w:val="single" w:sz="4" w:space="0" w:color="000001"/>
            </w:tcBorders>
          </w:tcPr>
          <w:p w14:paraId="42ACB7C3"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77127D31"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88" w:type="dxa"/>
            <w:tcBorders>
              <w:top w:val="single" w:sz="4" w:space="0" w:color="000001"/>
              <w:left w:val="single" w:sz="4" w:space="0" w:color="000001"/>
              <w:bottom w:val="single" w:sz="4" w:space="0" w:color="000001"/>
            </w:tcBorders>
            <w:shd w:val="clear" w:color="auto" w:fill="auto"/>
            <w:tcMar>
              <w:left w:w="98" w:type="dxa"/>
            </w:tcMar>
          </w:tcPr>
          <w:p w14:paraId="1B59BA56"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4E40B2"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450D92" w:rsidRPr="00BF7A88" w14:paraId="35F4EC31" w14:textId="77777777" w:rsidTr="00450D92">
        <w:trPr>
          <w:trHeight w:val="153"/>
          <w:jc w:val="center"/>
        </w:trPr>
        <w:tc>
          <w:tcPr>
            <w:tcW w:w="1061" w:type="dxa"/>
            <w:tcBorders>
              <w:top w:val="single" w:sz="4" w:space="0" w:color="000001"/>
              <w:left w:val="single" w:sz="4" w:space="0" w:color="000001"/>
              <w:bottom w:val="single" w:sz="4" w:space="0" w:color="000001"/>
            </w:tcBorders>
          </w:tcPr>
          <w:p w14:paraId="548EBA5B"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302.2</w:t>
            </w:r>
          </w:p>
        </w:tc>
        <w:tc>
          <w:tcPr>
            <w:tcW w:w="1061" w:type="dxa"/>
            <w:tcBorders>
              <w:top w:val="single" w:sz="4" w:space="0" w:color="000001"/>
              <w:left w:val="single" w:sz="4" w:space="0" w:color="000001"/>
              <w:bottom w:val="single" w:sz="4" w:space="0" w:color="000001"/>
            </w:tcBorders>
          </w:tcPr>
          <w:p w14:paraId="0290081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PRZER-K</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6A92CAFE"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PRZER-K</w:t>
            </w:r>
          </w:p>
        </w:tc>
        <w:tc>
          <w:tcPr>
            <w:tcW w:w="4188" w:type="dxa"/>
            <w:tcBorders>
              <w:top w:val="single" w:sz="4" w:space="0" w:color="000001"/>
              <w:left w:val="single" w:sz="4" w:space="0" w:color="000001"/>
              <w:bottom w:val="single" w:sz="4" w:space="0" w:color="000001"/>
            </w:tcBorders>
            <w:shd w:val="clear" w:color="auto" w:fill="auto"/>
            <w:tcMar>
              <w:left w:w="98" w:type="dxa"/>
            </w:tcMar>
            <w:vAlign w:val="center"/>
          </w:tcPr>
          <w:p w14:paraId="1C82696A"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Mechaniczne przerabianie kompostu </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12CAA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M3P</w:t>
            </w:r>
          </w:p>
        </w:tc>
      </w:tr>
    </w:tbl>
    <w:p w14:paraId="1015DBE3"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Standard technologii dla tej czynności obejmuje:</w:t>
      </w:r>
    </w:p>
    <w:p w14:paraId="31A13CE7"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Jednorazowe, przerobienie kompostu na pryzmie kompostowej, w tym:</w:t>
      </w:r>
    </w:p>
    <w:p w14:paraId="11AA2E8E"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przygotowanie sprzętu (regulacja, drobne naprawy),</w:t>
      </w:r>
    </w:p>
    <w:p w14:paraId="48C8BFBF" w14:textId="77777777" w:rsidR="00450D92" w:rsidRPr="00BF7A88" w:rsidRDefault="00450D92" w:rsidP="00450D92">
      <w:pPr>
        <w:widowControl w:val="0"/>
        <w:suppressAutoHyphens w:val="0"/>
        <w:spacing w:line="360" w:lineRule="auto"/>
        <w:ind w:left="708"/>
        <w:jc w:val="both"/>
        <w:rPr>
          <w:rFonts w:ascii="Cambria" w:eastAsia="Calibri" w:hAnsi="Cambria" w:cs="Calibri"/>
          <w:color w:val="00B050"/>
          <w:sz w:val="22"/>
          <w:szCs w:val="22"/>
          <w:lang w:eastAsia="en-US"/>
        </w:rPr>
      </w:pPr>
      <w:r w:rsidRPr="00BF7A88">
        <w:rPr>
          <w:rFonts w:ascii="Cambria" w:eastAsia="Verdana" w:hAnsi="Cambria" w:cs="Verdana"/>
          <w:color w:val="00B050"/>
          <w:kern w:val="2"/>
          <w:sz w:val="22"/>
          <w:szCs w:val="22"/>
          <w:lang w:eastAsia="zh-CN" w:bidi="hi-IN"/>
        </w:rPr>
        <w:t>- mechaniczne przemieszczenie wierzchniej warstwy do wnętrza pryzmy,</w:t>
      </w:r>
    </w:p>
    <w:p w14:paraId="5870EB23"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ponowne uformowanie pryzmy kompostowej po przerobieniu o szerokości …  m i wysokości … m, z pozostawieniem rowka w górnej części pryzmy,</w:t>
      </w:r>
    </w:p>
    <w:p w14:paraId="7EF97501" w14:textId="77777777" w:rsidR="00450D92" w:rsidRPr="00BF7A88" w:rsidRDefault="00450D92" w:rsidP="00450D92">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zabezpieczenie ścian przed osypywaniem się poprzez delikatne ubicie zewnętrznej warstwy.</w:t>
      </w:r>
    </w:p>
    <w:p w14:paraId="430A98A8" w14:textId="77777777" w:rsidR="00450D92" w:rsidRPr="00023969" w:rsidRDefault="00450D92" w:rsidP="00450D92">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088F3116"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785ADA7A" w14:textId="77777777" w:rsidR="00450D92" w:rsidRPr="003406E9" w:rsidRDefault="00450D92" w:rsidP="00450D92">
      <w:pPr>
        <w:widowControl w:val="0"/>
        <w:suppressAutoHyphens w:val="0"/>
        <w:spacing w:line="360" w:lineRule="auto"/>
        <w:rPr>
          <w:rFonts w:asciiTheme="majorHAnsi" w:eastAsia="Verdana" w:hAnsiTheme="majorHAnsi" w:cs="Verdana"/>
          <w:color w:val="00B050"/>
          <w:kern w:val="2"/>
          <w:sz w:val="22"/>
          <w:szCs w:val="22"/>
          <w:lang w:eastAsia="zh-CN" w:bidi="hi-IN"/>
        </w:rPr>
      </w:pPr>
      <w:r w:rsidRPr="003406E9">
        <w:rPr>
          <w:rFonts w:asciiTheme="majorHAnsi" w:eastAsia="Verdana" w:hAnsiTheme="majorHAnsi" w:cs="Verdana"/>
          <w:color w:val="00B050"/>
          <w:kern w:val="2"/>
          <w:sz w:val="22"/>
          <w:szCs w:val="22"/>
          <w:lang w:eastAsia="zh-CN" w:bidi="hi-IN"/>
        </w:rPr>
        <w:t>- Wykonawca: ciągnik, ładowarka, łopaty, grabie (wymienić)</w:t>
      </w:r>
    </w:p>
    <w:p w14:paraId="507C7115" w14:textId="77777777" w:rsidR="00450D92" w:rsidRPr="003406E9" w:rsidRDefault="00450D92" w:rsidP="00450D92">
      <w:pPr>
        <w:widowControl w:val="0"/>
        <w:suppressAutoHyphens w:val="0"/>
        <w:spacing w:line="360" w:lineRule="auto"/>
        <w:rPr>
          <w:rFonts w:asciiTheme="majorHAnsi" w:eastAsia="Verdana" w:hAnsiTheme="majorHAnsi" w:cs="Verdana"/>
          <w:color w:val="00B050"/>
          <w:kern w:val="2"/>
          <w:sz w:val="22"/>
          <w:szCs w:val="22"/>
          <w:lang w:eastAsia="zh-CN" w:bidi="hi-IN"/>
        </w:rPr>
      </w:pPr>
      <w:r w:rsidRPr="003406E9">
        <w:rPr>
          <w:rFonts w:asciiTheme="majorHAnsi" w:eastAsia="Verdana" w:hAnsiTheme="majorHAnsi" w:cs="Verdana"/>
          <w:color w:val="00B050"/>
          <w:kern w:val="2"/>
          <w:sz w:val="22"/>
          <w:szCs w:val="22"/>
          <w:lang w:eastAsia="zh-CN" w:bidi="hi-IN"/>
        </w:rPr>
        <w:t>- Zamawiający: nie dotyczy (wymienić)</w:t>
      </w:r>
    </w:p>
    <w:p w14:paraId="510B08B9" w14:textId="77777777" w:rsidR="00450D92" w:rsidRPr="00BF7A88" w:rsidRDefault="00450D92" w:rsidP="00450D92">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2F5A6FBC"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Odbiór prac nastąpi poprzez weryfikację zgodności wykonanej pracy z opisem czynności i Zleceniem oraz określenie ilości na podstawie obmiaru pryzmy materiału kompostowego przy użyciu taśmy mierniczej i wyliczenia objętości odpowiednim wzorem matematycznym.</w:t>
      </w:r>
    </w:p>
    <w:p w14:paraId="3B7D408F" w14:textId="77777777" w:rsidR="00450D92" w:rsidRPr="00BF7A88" w:rsidRDefault="00450D92" w:rsidP="00450D92">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4F228FCE" w14:textId="77777777" w:rsidR="00450D92" w:rsidRPr="00BF7A88" w:rsidRDefault="00450D92" w:rsidP="00450D92">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1.24.3 Rozdrabnianie kory</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19"/>
        <w:gridCol w:w="1168"/>
        <w:gridCol w:w="1441"/>
        <w:gridCol w:w="3982"/>
        <w:gridCol w:w="1452"/>
      </w:tblGrid>
      <w:tr w:rsidR="00450D92" w:rsidRPr="00BF7A88" w14:paraId="6A24BB7F" w14:textId="77777777" w:rsidTr="00450D92">
        <w:trPr>
          <w:trHeight w:val="1135"/>
          <w:jc w:val="center"/>
        </w:trPr>
        <w:tc>
          <w:tcPr>
            <w:tcW w:w="1047" w:type="dxa"/>
            <w:tcBorders>
              <w:top w:val="single" w:sz="4" w:space="0" w:color="000001"/>
              <w:left w:val="single" w:sz="4" w:space="0" w:color="000001"/>
              <w:bottom w:val="single" w:sz="4" w:space="0" w:color="000001"/>
            </w:tcBorders>
          </w:tcPr>
          <w:p w14:paraId="7BF3B437"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48" w:type="dxa"/>
            <w:tcBorders>
              <w:top w:val="single" w:sz="4" w:space="0" w:color="000001"/>
              <w:left w:val="single" w:sz="4" w:space="0" w:color="000001"/>
              <w:bottom w:val="single" w:sz="4" w:space="0" w:color="000001"/>
            </w:tcBorders>
          </w:tcPr>
          <w:p w14:paraId="4F558EC7" w14:textId="77777777" w:rsidR="00450D92" w:rsidRPr="00BF7A88" w:rsidRDefault="00450D92" w:rsidP="00450D92">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5" w:type="dxa"/>
            <w:tcBorders>
              <w:top w:val="single" w:sz="4" w:space="0" w:color="000001"/>
              <w:left w:val="single" w:sz="4" w:space="0" w:color="000001"/>
              <w:bottom w:val="single" w:sz="4" w:space="0" w:color="000001"/>
            </w:tcBorders>
            <w:shd w:val="clear" w:color="auto" w:fill="auto"/>
            <w:tcMar>
              <w:left w:w="98" w:type="dxa"/>
            </w:tcMar>
          </w:tcPr>
          <w:p w14:paraId="2053383E"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23" w:type="dxa"/>
            <w:tcBorders>
              <w:top w:val="single" w:sz="4" w:space="0" w:color="000001"/>
              <w:left w:val="single" w:sz="4" w:space="0" w:color="000001"/>
              <w:bottom w:val="single" w:sz="4" w:space="0" w:color="000001"/>
            </w:tcBorders>
            <w:shd w:val="clear" w:color="auto" w:fill="auto"/>
            <w:tcMar>
              <w:left w:w="98" w:type="dxa"/>
            </w:tcMar>
          </w:tcPr>
          <w:p w14:paraId="33A17518"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15FA00" w14:textId="77777777" w:rsidR="00450D92" w:rsidRPr="00BF7A88" w:rsidRDefault="00450D92" w:rsidP="00450D92">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450D92" w:rsidRPr="00BF7A88" w14:paraId="6BAA6086" w14:textId="77777777" w:rsidTr="00450D92">
        <w:trPr>
          <w:trHeight w:val="153"/>
          <w:jc w:val="center"/>
        </w:trPr>
        <w:tc>
          <w:tcPr>
            <w:tcW w:w="1047" w:type="dxa"/>
            <w:tcBorders>
              <w:top w:val="single" w:sz="4" w:space="0" w:color="000001"/>
              <w:left w:val="single" w:sz="4" w:space="0" w:color="000001"/>
              <w:bottom w:val="single" w:sz="4" w:space="0" w:color="000001"/>
            </w:tcBorders>
          </w:tcPr>
          <w:p w14:paraId="1E39EDC0"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lastRenderedPageBreak/>
              <w:t>302.3</w:t>
            </w:r>
          </w:p>
        </w:tc>
        <w:tc>
          <w:tcPr>
            <w:tcW w:w="1048" w:type="dxa"/>
            <w:tcBorders>
              <w:top w:val="single" w:sz="4" w:space="0" w:color="000001"/>
              <w:left w:val="single" w:sz="4" w:space="0" w:color="000001"/>
              <w:bottom w:val="single" w:sz="4" w:space="0" w:color="000001"/>
            </w:tcBorders>
          </w:tcPr>
          <w:p w14:paraId="2F62A6D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ROZDR-MŁ</w:t>
            </w:r>
          </w:p>
        </w:tc>
        <w:tc>
          <w:tcPr>
            <w:tcW w:w="1475" w:type="dxa"/>
            <w:tcBorders>
              <w:top w:val="single" w:sz="4" w:space="0" w:color="000001"/>
              <w:left w:val="single" w:sz="4" w:space="0" w:color="000001"/>
              <w:bottom w:val="single" w:sz="4" w:space="0" w:color="000001"/>
            </w:tcBorders>
            <w:shd w:val="clear" w:color="auto" w:fill="auto"/>
            <w:tcMar>
              <w:left w:w="98" w:type="dxa"/>
            </w:tcMar>
          </w:tcPr>
          <w:p w14:paraId="76A7092D"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ROZDR-MŁ</w:t>
            </w:r>
          </w:p>
        </w:tc>
        <w:tc>
          <w:tcPr>
            <w:tcW w:w="4223" w:type="dxa"/>
            <w:tcBorders>
              <w:top w:val="single" w:sz="4" w:space="0" w:color="000001"/>
              <w:left w:val="single" w:sz="4" w:space="0" w:color="000001"/>
              <w:bottom w:val="single" w:sz="4" w:space="0" w:color="000001"/>
            </w:tcBorders>
            <w:shd w:val="clear" w:color="auto" w:fill="auto"/>
            <w:tcMar>
              <w:left w:w="98" w:type="dxa"/>
            </w:tcMar>
          </w:tcPr>
          <w:p w14:paraId="0117EE59"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Rozdrabnianie kory</w:t>
            </w:r>
          </w:p>
        </w:tc>
        <w:tc>
          <w:tcPr>
            <w:tcW w:w="148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E1F8E7F"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M3P</w:t>
            </w:r>
          </w:p>
        </w:tc>
      </w:tr>
    </w:tbl>
    <w:p w14:paraId="0245D77A"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p>
    <w:p w14:paraId="4C6816A5"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Standard technologii dla tej czynności obejmuje:</w:t>
      </w:r>
    </w:p>
    <w:p w14:paraId="5039A20B"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Przemieszczenie kory z pryzmy do miejsca rozdrobnienia.</w:t>
      </w:r>
    </w:p>
    <w:p w14:paraId="4E0A5244"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Ręczne wybieranie ponadwymiarowych pozostałości.</w:t>
      </w:r>
    </w:p>
    <w:p w14:paraId="7D02E579"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Rozdrobnienie kory młynkami (lub innymi urządzeniami mechanicznymi). </w:t>
      </w:r>
    </w:p>
    <w:p w14:paraId="732A4CF0" w14:textId="77777777" w:rsidR="00450D92" w:rsidRPr="00BF7A88" w:rsidRDefault="00450D92" w:rsidP="00450D92">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Ułożenie rozdrobnionej kory w pryzmy o wymiarach ustalonych z Zamawiającym.</w:t>
      </w:r>
    </w:p>
    <w:p w14:paraId="38D6884D" w14:textId="77777777" w:rsidR="00450D92" w:rsidRPr="00023969" w:rsidRDefault="00450D92" w:rsidP="00450D92">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1937C838" w14:textId="77777777" w:rsidR="00450D92" w:rsidRPr="00BF7A88" w:rsidRDefault="00450D92" w:rsidP="00450D92">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materiał zapewnia:</w:t>
      </w:r>
    </w:p>
    <w:p w14:paraId="0C08C272" w14:textId="77777777" w:rsidR="00450D92" w:rsidRPr="003D332B" w:rsidRDefault="00450D92" w:rsidP="00450D92">
      <w:pPr>
        <w:widowControl w:val="0"/>
        <w:suppressAutoHyphens w:val="0"/>
        <w:spacing w:line="360" w:lineRule="auto"/>
        <w:rPr>
          <w:rFonts w:asciiTheme="majorHAnsi" w:eastAsia="Verdana" w:hAnsiTheme="majorHAnsi" w:cs="Verdana"/>
          <w:color w:val="00B050"/>
          <w:kern w:val="2"/>
          <w:sz w:val="22"/>
          <w:szCs w:val="22"/>
          <w:lang w:eastAsia="zh-CN" w:bidi="hi-IN"/>
        </w:rPr>
      </w:pPr>
      <w:r w:rsidRPr="003D332B">
        <w:rPr>
          <w:rFonts w:asciiTheme="majorHAnsi" w:eastAsia="Verdana" w:hAnsiTheme="majorHAnsi" w:cs="Verdana"/>
          <w:color w:val="00B050"/>
          <w:kern w:val="2"/>
          <w:sz w:val="22"/>
          <w:szCs w:val="22"/>
          <w:lang w:eastAsia="zh-CN" w:bidi="hi-IN"/>
        </w:rPr>
        <w:t>- Wykonawca: ciągnik, przyczepa, łopaty, grabie (wymienić)</w:t>
      </w:r>
    </w:p>
    <w:p w14:paraId="4718486F" w14:textId="77777777" w:rsidR="00450D92" w:rsidRPr="003D332B" w:rsidRDefault="00450D92" w:rsidP="00450D92">
      <w:pPr>
        <w:widowControl w:val="0"/>
        <w:suppressAutoHyphens w:val="0"/>
        <w:spacing w:line="360" w:lineRule="auto"/>
        <w:rPr>
          <w:rFonts w:asciiTheme="majorHAnsi" w:eastAsia="Verdana" w:hAnsiTheme="majorHAnsi" w:cs="Verdana"/>
          <w:color w:val="00B050"/>
          <w:kern w:val="2"/>
          <w:sz w:val="22"/>
          <w:szCs w:val="22"/>
          <w:lang w:eastAsia="zh-CN" w:bidi="hi-IN"/>
        </w:rPr>
      </w:pPr>
      <w:r w:rsidRPr="003D332B">
        <w:rPr>
          <w:rFonts w:asciiTheme="majorHAnsi" w:eastAsia="Verdana" w:hAnsiTheme="majorHAnsi" w:cs="Verdana"/>
          <w:color w:val="00B050"/>
          <w:kern w:val="2"/>
          <w:sz w:val="22"/>
          <w:szCs w:val="22"/>
          <w:lang w:eastAsia="zh-CN" w:bidi="hi-IN"/>
        </w:rPr>
        <w:t>- Zamawiający: młynek, kora (wymienić)</w:t>
      </w:r>
    </w:p>
    <w:p w14:paraId="099FACEF" w14:textId="77777777" w:rsidR="00450D92" w:rsidRPr="00BF7A88" w:rsidRDefault="00450D92" w:rsidP="00450D92">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4DBA01CC" w14:textId="77777777" w:rsidR="00450D92" w:rsidRPr="00BF7A88" w:rsidRDefault="00450D92" w:rsidP="00450D92">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Odbiór prac nastąpi poprzez weryfikację zgodności wykonanej pracy z opisem czynności i Zleceniem oraz określenie ilości na podstawie obmiaru pryzmy kory przed rozdrobnieniem, przy użyciu taśmy mierniczej i wyliczenia objętości odpowiednim wzorem matematycznym.</w:t>
      </w:r>
    </w:p>
    <w:p w14:paraId="73E3D90E" w14:textId="77777777" w:rsidR="00450D92" w:rsidRPr="00BF7A88" w:rsidRDefault="00450D92" w:rsidP="00450D92">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lastRenderedPageBreak/>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AC72A3">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AC72A3">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AC72A3">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868D545"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07E8E03" w14:textId="77777777" w:rsidR="00BD6CB5" w:rsidRPr="001F77B4" w:rsidRDefault="00BD6CB5" w:rsidP="00BD6CB5">
      <w:pPr>
        <w:suppressAutoHyphens w:val="0"/>
        <w:spacing w:before="120" w:line="360" w:lineRule="auto"/>
        <w:rPr>
          <w:rFonts w:ascii="Cambria" w:eastAsia="Calibri" w:hAnsi="Cambria"/>
          <w:color w:val="00B050"/>
          <w:sz w:val="22"/>
          <w:szCs w:val="22"/>
          <w:lang w:eastAsia="en-US"/>
        </w:rPr>
      </w:pPr>
      <w:r w:rsidRPr="00BF7A88">
        <w:rPr>
          <w:rFonts w:ascii="Cambria" w:eastAsia="Verdana" w:hAnsi="Cambria" w:cs="Verdana"/>
          <w:b/>
          <w:color w:val="00B050"/>
          <w:kern w:val="2"/>
          <w:sz w:val="22"/>
          <w:szCs w:val="22"/>
          <w:lang w:eastAsia="zh-CN" w:bidi="hi-IN"/>
        </w:rPr>
        <w:t>VII.2 Gospodarka szkółkarska w środowisku kontrolowanym</w:t>
      </w:r>
    </w:p>
    <w:p w14:paraId="221AFA3C"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2.1 Prace pielęgnacyjne w namiotach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21"/>
        <w:gridCol w:w="1168"/>
        <w:gridCol w:w="1443"/>
        <w:gridCol w:w="3977"/>
        <w:gridCol w:w="1453"/>
      </w:tblGrid>
      <w:tr w:rsidR="00BD6CB5" w:rsidRPr="00BF7A88" w14:paraId="6CB00199"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7FFE8DE9"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50" w:type="dxa"/>
            <w:tcBorders>
              <w:top w:val="single" w:sz="4" w:space="0" w:color="000001"/>
              <w:left w:val="single" w:sz="4" w:space="0" w:color="000001"/>
              <w:bottom w:val="single" w:sz="4" w:space="0" w:color="000001"/>
            </w:tcBorders>
          </w:tcPr>
          <w:p w14:paraId="639713BC"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6" w:type="dxa"/>
            <w:tcBorders>
              <w:top w:val="single" w:sz="4" w:space="0" w:color="000001"/>
              <w:left w:val="single" w:sz="4" w:space="0" w:color="000001"/>
              <w:bottom w:val="single" w:sz="4" w:space="0" w:color="000001"/>
            </w:tcBorders>
            <w:shd w:val="clear" w:color="auto" w:fill="auto"/>
            <w:tcMar>
              <w:left w:w="98" w:type="dxa"/>
            </w:tcMar>
          </w:tcPr>
          <w:p w14:paraId="35DD094F"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17" w:type="dxa"/>
            <w:tcBorders>
              <w:top w:val="single" w:sz="4" w:space="0" w:color="000001"/>
              <w:left w:val="single" w:sz="4" w:space="0" w:color="000001"/>
              <w:bottom w:val="single" w:sz="4" w:space="0" w:color="000001"/>
            </w:tcBorders>
            <w:shd w:val="clear" w:color="auto" w:fill="auto"/>
            <w:tcMar>
              <w:left w:w="98" w:type="dxa"/>
            </w:tcMar>
          </w:tcPr>
          <w:p w14:paraId="7BBAF8C2"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E61B3E"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2374F9AD"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373A2FE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308.1</w:t>
            </w:r>
          </w:p>
        </w:tc>
        <w:tc>
          <w:tcPr>
            <w:tcW w:w="1050" w:type="dxa"/>
            <w:tcBorders>
              <w:top w:val="single" w:sz="4" w:space="0" w:color="000001"/>
              <w:left w:val="single" w:sz="4" w:space="0" w:color="000001"/>
              <w:bottom w:val="single" w:sz="4" w:space="0" w:color="000001"/>
            </w:tcBorders>
            <w:vAlign w:val="center"/>
          </w:tcPr>
          <w:p w14:paraId="4E4BE11E"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PIEL-NAM</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50082AF1"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PIEL-NAM</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646440BB"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Pielenie w namiotach.</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14365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AR</w:t>
            </w:r>
          </w:p>
        </w:tc>
      </w:tr>
      <w:tr w:rsidR="00BD6CB5" w:rsidRPr="00BF7A88" w14:paraId="4D397768"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599B2E80"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308.2</w:t>
            </w:r>
          </w:p>
        </w:tc>
        <w:tc>
          <w:tcPr>
            <w:tcW w:w="1050" w:type="dxa"/>
            <w:tcBorders>
              <w:top w:val="single" w:sz="4" w:space="0" w:color="000001"/>
              <w:left w:val="single" w:sz="4" w:space="0" w:color="000001"/>
              <w:bottom w:val="single" w:sz="4" w:space="0" w:color="000001"/>
            </w:tcBorders>
            <w:vAlign w:val="center"/>
          </w:tcPr>
          <w:p w14:paraId="3153B75F"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PRZEZ-NAM</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73AE8D4D"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PRZEZ-NAM</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0A6FC25B"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Ręczne przerzedzanie siewów w namiotach</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C7FC870"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AR</w:t>
            </w:r>
          </w:p>
        </w:tc>
      </w:tr>
    </w:tbl>
    <w:p w14:paraId="30A6C166"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Standard technologii dla tej czynności obejmuje:</w:t>
      </w:r>
    </w:p>
    <w:p w14:paraId="0856401F"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Ręczne usunięcie chwastów z powierzchni siewnych oraz powierzchni pomiędzy grzędami w namiocie foliowym. </w:t>
      </w:r>
    </w:p>
    <w:p w14:paraId="6FE6A579"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Ręczne usunięcie nadmiernie występujących siewek z powierzchni siewnych, wraz </w:t>
      </w:r>
      <w:r w:rsidRPr="00BF7A88">
        <w:rPr>
          <w:rFonts w:ascii="Cambria" w:eastAsia="Verdana" w:hAnsi="Cambria" w:cs="Verdana"/>
          <w:color w:val="00B050"/>
          <w:kern w:val="2"/>
          <w:sz w:val="22"/>
          <w:szCs w:val="22"/>
          <w:lang w:eastAsia="zh-CN" w:bidi="hi-IN"/>
        </w:rPr>
        <w:br/>
        <w:t>z ręcznym usunięciem chwastów w namiocie foliowym.</w:t>
      </w:r>
    </w:p>
    <w:p w14:paraId="7E670658"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Zebranie i wyniesienie/wywiezienie (wraz z załadunkiem i rozładunkiem) przerwanych siewek i chwastów z namiotu na wskazane przez Zamawiającego miejsce na s</w:t>
      </w:r>
      <w:r>
        <w:rPr>
          <w:rFonts w:ascii="Cambria" w:eastAsia="Verdana" w:hAnsi="Cambria" w:cs="Verdana"/>
          <w:color w:val="00B050"/>
          <w:kern w:val="2"/>
          <w:sz w:val="22"/>
          <w:szCs w:val="22"/>
          <w:lang w:eastAsia="zh-CN" w:bidi="hi-IN"/>
        </w:rPr>
        <w:t>zkółce lub w odległości do 10</w:t>
      </w:r>
      <w:r w:rsidRPr="00BF7A88">
        <w:rPr>
          <w:rFonts w:ascii="Cambria" w:eastAsia="Verdana" w:hAnsi="Cambria" w:cs="Verdana"/>
          <w:color w:val="00B050"/>
          <w:kern w:val="2"/>
          <w:sz w:val="22"/>
          <w:szCs w:val="22"/>
          <w:lang w:eastAsia="zh-CN" w:bidi="hi-IN"/>
        </w:rPr>
        <w:t xml:space="preserve"> km od szkółki.</w:t>
      </w:r>
    </w:p>
    <w:p w14:paraId="516B53AE"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1D7621D7"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57FCF099" w14:textId="77777777" w:rsidR="00BD6CB5" w:rsidRPr="00C52B17"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C52B17">
        <w:rPr>
          <w:rFonts w:asciiTheme="majorHAnsi" w:eastAsia="Verdana" w:hAnsiTheme="majorHAnsi" w:cs="Verdana"/>
          <w:color w:val="00B050"/>
          <w:kern w:val="2"/>
          <w:sz w:val="22"/>
          <w:szCs w:val="22"/>
          <w:lang w:eastAsia="zh-CN" w:bidi="hi-IN"/>
        </w:rPr>
        <w:t>- Wykonawca: ciągnik, przyczepa, wiadra, łopaty (wymienić)</w:t>
      </w:r>
    </w:p>
    <w:p w14:paraId="1DA6FFF7" w14:textId="77777777" w:rsidR="00BD6CB5" w:rsidRPr="00C52B17"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C52B17">
        <w:rPr>
          <w:rFonts w:asciiTheme="majorHAnsi" w:eastAsia="Verdana" w:hAnsiTheme="majorHAnsi" w:cs="Verdana"/>
          <w:color w:val="00B050"/>
          <w:kern w:val="2"/>
          <w:sz w:val="22"/>
          <w:szCs w:val="22"/>
          <w:lang w:eastAsia="zh-CN" w:bidi="hi-IN"/>
        </w:rPr>
        <w:lastRenderedPageBreak/>
        <w:t>- Zamawiający: nie dotyczy (wymienić).</w:t>
      </w:r>
    </w:p>
    <w:p w14:paraId="2AB66D2A"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3386B435"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Odbiór prac nastąpi poprzez zweryfikowanie prawidłowości ich wykonania z opisem czynności i zleceniem oraz pomiar powierzchni objętej zabiegiem przy pomocy: taśmy mierniczej.</w:t>
      </w:r>
    </w:p>
    <w:p w14:paraId="51BC27D3"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3A50A9F0"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p>
    <w:p w14:paraId="43941F53"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2.2 Przygotowanie pola siewnego w namiocie</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16"/>
        <w:gridCol w:w="1168"/>
        <w:gridCol w:w="1440"/>
        <w:gridCol w:w="3988"/>
        <w:gridCol w:w="1450"/>
      </w:tblGrid>
      <w:tr w:rsidR="00BD6CB5" w:rsidRPr="00BF7A88" w14:paraId="29459022"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2482836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43" w:type="dxa"/>
            <w:tcBorders>
              <w:top w:val="single" w:sz="4" w:space="0" w:color="000001"/>
              <w:left w:val="single" w:sz="4" w:space="0" w:color="000001"/>
              <w:bottom w:val="single" w:sz="4" w:space="0" w:color="000001"/>
            </w:tcBorders>
          </w:tcPr>
          <w:p w14:paraId="3DF7CE80"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5" w:type="dxa"/>
            <w:tcBorders>
              <w:top w:val="single" w:sz="4" w:space="0" w:color="000001"/>
              <w:left w:val="single" w:sz="4" w:space="0" w:color="000001"/>
              <w:bottom w:val="single" w:sz="4" w:space="0" w:color="000001"/>
            </w:tcBorders>
            <w:shd w:val="clear" w:color="auto" w:fill="auto"/>
            <w:tcMar>
              <w:left w:w="98" w:type="dxa"/>
            </w:tcMar>
          </w:tcPr>
          <w:p w14:paraId="66B9D44C"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32" w:type="dxa"/>
            <w:tcBorders>
              <w:top w:val="single" w:sz="4" w:space="0" w:color="000001"/>
              <w:left w:val="single" w:sz="4" w:space="0" w:color="000001"/>
              <w:bottom w:val="single" w:sz="4" w:space="0" w:color="000001"/>
            </w:tcBorders>
            <w:shd w:val="clear" w:color="auto" w:fill="auto"/>
            <w:tcMar>
              <w:left w:w="98" w:type="dxa"/>
            </w:tcMar>
          </w:tcPr>
          <w:p w14:paraId="0212529C"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F7ECD6"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71C211EE"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6CB7304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308.3</w:t>
            </w:r>
          </w:p>
        </w:tc>
        <w:tc>
          <w:tcPr>
            <w:tcW w:w="1043" w:type="dxa"/>
            <w:tcBorders>
              <w:top w:val="single" w:sz="4" w:space="0" w:color="000001"/>
              <w:left w:val="single" w:sz="4" w:space="0" w:color="000001"/>
              <w:bottom w:val="single" w:sz="4" w:space="0" w:color="000001"/>
            </w:tcBorders>
          </w:tcPr>
          <w:p w14:paraId="4AC42262"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DOW-PIAS</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6167D68D"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DOW-PIAS</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679ECDF7"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Dowóz piasku i jego rozścielenie jako warstwy filtrującej.</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2506867"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M3P</w:t>
            </w:r>
          </w:p>
        </w:tc>
      </w:tr>
      <w:tr w:rsidR="00BD6CB5" w:rsidRPr="00BF7A88" w14:paraId="3BFEC43B"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3D36C17C"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308.4</w:t>
            </w:r>
          </w:p>
        </w:tc>
        <w:tc>
          <w:tcPr>
            <w:tcW w:w="1043" w:type="dxa"/>
            <w:tcBorders>
              <w:top w:val="single" w:sz="4" w:space="0" w:color="000001"/>
              <w:left w:val="single" w:sz="4" w:space="0" w:color="000001"/>
              <w:bottom w:val="single" w:sz="4" w:space="0" w:color="000001"/>
            </w:tcBorders>
            <w:vAlign w:val="center"/>
          </w:tcPr>
          <w:p w14:paraId="78A98CC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ZAŁ-SUB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1B8AD396"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ZAŁ-SUB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37E3EFF1"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Załadunek (rozładunek) substratu</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E78D135"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M3P</w:t>
            </w:r>
          </w:p>
        </w:tc>
      </w:tr>
      <w:tr w:rsidR="00BD6CB5" w:rsidRPr="00BF7A88" w14:paraId="24E2FB7C"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37BAED71" w14:textId="77777777" w:rsidR="00BD6CB5" w:rsidRPr="00BF7A88" w:rsidRDefault="00BD6CB5" w:rsidP="002A3A1A">
            <w:pPr>
              <w:spacing w:line="360" w:lineRule="auto"/>
              <w:rPr>
                <w:rFonts w:ascii="Cambria" w:hAnsi="Cambria"/>
                <w:color w:val="00B050"/>
                <w:sz w:val="22"/>
                <w:szCs w:val="22"/>
              </w:rPr>
            </w:pPr>
            <w:r w:rsidRPr="00BF7A88">
              <w:rPr>
                <w:rFonts w:ascii="Calibri" w:eastAsia="Calibri" w:hAnsi="Calibri" w:cs="Calibri"/>
                <w:color w:val="00B050"/>
                <w:sz w:val="22"/>
                <w:szCs w:val="22"/>
                <w:lang w:eastAsia="en-US"/>
              </w:rPr>
              <w:t>308.5</w:t>
            </w:r>
          </w:p>
        </w:tc>
        <w:tc>
          <w:tcPr>
            <w:tcW w:w="1043" w:type="dxa"/>
            <w:tcBorders>
              <w:top w:val="single" w:sz="4" w:space="0" w:color="000001"/>
              <w:left w:val="single" w:sz="4" w:space="0" w:color="000001"/>
              <w:bottom w:val="single" w:sz="4" w:space="0" w:color="000001"/>
            </w:tcBorders>
            <w:vAlign w:val="center"/>
          </w:tcPr>
          <w:p w14:paraId="1933D202"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ZAŁ-KOMP</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740C54EA"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ZAŁ-KOMP</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18228C12"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Załadunek kompostu na wozy lub przyczepy</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0645A25"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M3P</w:t>
            </w:r>
          </w:p>
        </w:tc>
      </w:tr>
      <w:tr w:rsidR="00BD6CB5" w:rsidRPr="00BF7A88" w14:paraId="492845B7"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32D686D0" w14:textId="77777777" w:rsidR="00BD6CB5" w:rsidRPr="00BF7A88" w:rsidRDefault="00BD6CB5" w:rsidP="002A3A1A">
            <w:pPr>
              <w:spacing w:line="360" w:lineRule="auto"/>
              <w:rPr>
                <w:rFonts w:ascii="Cambria" w:hAnsi="Cambria"/>
                <w:color w:val="00B050"/>
                <w:sz w:val="22"/>
                <w:szCs w:val="22"/>
              </w:rPr>
            </w:pPr>
            <w:r w:rsidRPr="00BF7A88">
              <w:rPr>
                <w:rFonts w:ascii="Calibri" w:eastAsia="Calibri" w:hAnsi="Calibri" w:cs="Calibri"/>
                <w:color w:val="00B050"/>
                <w:sz w:val="22"/>
                <w:szCs w:val="22"/>
                <w:lang w:eastAsia="en-US"/>
              </w:rPr>
              <w:t>308.6</w:t>
            </w:r>
          </w:p>
        </w:tc>
        <w:tc>
          <w:tcPr>
            <w:tcW w:w="1043" w:type="dxa"/>
            <w:tcBorders>
              <w:top w:val="single" w:sz="4" w:space="0" w:color="000001"/>
              <w:left w:val="single" w:sz="4" w:space="0" w:color="000001"/>
              <w:bottom w:val="single" w:sz="4" w:space="0" w:color="000001"/>
            </w:tcBorders>
            <w:vAlign w:val="center"/>
          </w:tcPr>
          <w:p w14:paraId="6AFE955A"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PRZYG-SUB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43B49BF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PRZYG-SUB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02CF95AB"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Przygotowanie substratu</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0AD732C"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M3P</w:t>
            </w:r>
          </w:p>
        </w:tc>
      </w:tr>
      <w:tr w:rsidR="00BD6CB5" w:rsidRPr="00BF7A88" w14:paraId="2D1E5BB2"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29074916" w14:textId="77777777" w:rsidR="00BD6CB5" w:rsidRPr="00BF7A88" w:rsidRDefault="00BD6CB5" w:rsidP="002A3A1A">
            <w:pPr>
              <w:spacing w:line="360" w:lineRule="auto"/>
              <w:rPr>
                <w:rFonts w:ascii="Cambria" w:hAnsi="Cambria"/>
                <w:color w:val="00B050"/>
                <w:sz w:val="22"/>
                <w:szCs w:val="22"/>
              </w:rPr>
            </w:pPr>
            <w:r w:rsidRPr="00BF7A88">
              <w:rPr>
                <w:rFonts w:ascii="Calibri" w:eastAsia="Calibri" w:hAnsi="Calibri" w:cs="Calibri"/>
                <w:color w:val="00B050"/>
                <w:sz w:val="22"/>
                <w:szCs w:val="22"/>
                <w:lang w:eastAsia="en-US"/>
              </w:rPr>
              <w:t>308.7</w:t>
            </w:r>
          </w:p>
        </w:tc>
        <w:tc>
          <w:tcPr>
            <w:tcW w:w="1043" w:type="dxa"/>
            <w:tcBorders>
              <w:top w:val="single" w:sz="4" w:space="0" w:color="000001"/>
              <w:left w:val="single" w:sz="4" w:space="0" w:color="000001"/>
              <w:bottom w:val="single" w:sz="4" w:space="0" w:color="000001"/>
            </w:tcBorders>
            <w:vAlign w:val="center"/>
          </w:tcPr>
          <w:p w14:paraId="178B8F09"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UKŁ-SUB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5FFB0F07"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UKŁ-SUB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3D7C79AD"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Układanie warstwy substratu o grubości ok. 15 cm</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B54BE8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AR</w:t>
            </w:r>
          </w:p>
        </w:tc>
      </w:tr>
      <w:tr w:rsidR="00BD6CB5" w:rsidRPr="00BF7A88" w14:paraId="195B0C41"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00B091E9" w14:textId="77777777" w:rsidR="00BD6CB5" w:rsidRPr="00BF7A88" w:rsidRDefault="00BD6CB5" w:rsidP="002A3A1A">
            <w:pPr>
              <w:spacing w:line="360" w:lineRule="auto"/>
              <w:rPr>
                <w:rFonts w:ascii="Cambria" w:hAnsi="Cambria"/>
                <w:color w:val="00B050"/>
                <w:sz w:val="22"/>
                <w:szCs w:val="22"/>
              </w:rPr>
            </w:pPr>
            <w:r w:rsidRPr="00BF7A88">
              <w:rPr>
                <w:rFonts w:ascii="Calibri" w:eastAsia="Calibri" w:hAnsi="Calibri" w:cs="Calibri"/>
                <w:color w:val="00B050"/>
                <w:sz w:val="22"/>
                <w:szCs w:val="22"/>
                <w:lang w:eastAsia="en-US"/>
              </w:rPr>
              <w:t>308.8</w:t>
            </w:r>
          </w:p>
        </w:tc>
        <w:tc>
          <w:tcPr>
            <w:tcW w:w="1043" w:type="dxa"/>
            <w:tcBorders>
              <w:top w:val="single" w:sz="4" w:space="0" w:color="000001"/>
              <w:left w:val="single" w:sz="4" w:space="0" w:color="000001"/>
              <w:bottom w:val="single" w:sz="4" w:space="0" w:color="000001"/>
            </w:tcBorders>
            <w:vAlign w:val="center"/>
          </w:tcPr>
          <w:p w14:paraId="10DA4DBF"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ZEBR-SUB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21E55169"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ZEBR-SUB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7570F0E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Zebranie zużytego substratu z wywiezieniem</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8D61E74"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AR</w:t>
            </w:r>
          </w:p>
        </w:tc>
      </w:tr>
      <w:tr w:rsidR="00BD6CB5" w:rsidRPr="00BF7A88" w14:paraId="6F3A9CF6" w14:textId="77777777" w:rsidTr="002A3A1A">
        <w:trPr>
          <w:trHeight w:val="153"/>
          <w:jc w:val="center"/>
        </w:trPr>
        <w:tc>
          <w:tcPr>
            <w:tcW w:w="1044" w:type="dxa"/>
            <w:tcBorders>
              <w:top w:val="single" w:sz="4" w:space="0" w:color="000001"/>
              <w:left w:val="single" w:sz="4" w:space="0" w:color="000001"/>
              <w:bottom w:val="single" w:sz="4" w:space="0" w:color="000001"/>
            </w:tcBorders>
          </w:tcPr>
          <w:p w14:paraId="54F1D15C" w14:textId="77777777" w:rsidR="00BD6CB5" w:rsidRPr="00BF7A88" w:rsidRDefault="00BD6CB5" w:rsidP="002A3A1A">
            <w:pPr>
              <w:spacing w:line="360" w:lineRule="auto"/>
              <w:rPr>
                <w:rFonts w:ascii="Cambria" w:hAnsi="Cambria"/>
                <w:color w:val="00B050"/>
                <w:sz w:val="22"/>
                <w:szCs w:val="22"/>
              </w:rPr>
            </w:pPr>
            <w:r w:rsidRPr="00BF7A88">
              <w:rPr>
                <w:rFonts w:ascii="Calibri" w:eastAsia="Calibri" w:hAnsi="Calibri" w:cs="Calibri"/>
                <w:color w:val="00B050"/>
                <w:sz w:val="22"/>
                <w:szCs w:val="22"/>
                <w:lang w:eastAsia="en-US"/>
              </w:rPr>
              <w:t>308.9</w:t>
            </w:r>
          </w:p>
        </w:tc>
        <w:tc>
          <w:tcPr>
            <w:tcW w:w="1043" w:type="dxa"/>
            <w:tcBorders>
              <w:top w:val="single" w:sz="4" w:space="0" w:color="000001"/>
              <w:left w:val="single" w:sz="4" w:space="0" w:color="000001"/>
              <w:bottom w:val="single" w:sz="4" w:space="0" w:color="000001"/>
            </w:tcBorders>
            <w:vAlign w:val="center"/>
          </w:tcPr>
          <w:p w14:paraId="5BF995A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ROZŁ-SUB</w:t>
            </w:r>
          </w:p>
        </w:tc>
        <w:tc>
          <w:tcPr>
            <w:tcW w:w="1475" w:type="dxa"/>
            <w:tcBorders>
              <w:top w:val="single" w:sz="4" w:space="0" w:color="000001"/>
              <w:left w:val="single" w:sz="4" w:space="0" w:color="000001"/>
              <w:bottom w:val="single" w:sz="4" w:space="0" w:color="000001"/>
            </w:tcBorders>
            <w:shd w:val="clear" w:color="auto" w:fill="auto"/>
            <w:tcMar>
              <w:left w:w="98" w:type="dxa"/>
            </w:tcMar>
            <w:vAlign w:val="center"/>
          </w:tcPr>
          <w:p w14:paraId="10EF22B4"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ROZŁ-SUB</w:t>
            </w:r>
          </w:p>
        </w:tc>
        <w:tc>
          <w:tcPr>
            <w:tcW w:w="4232" w:type="dxa"/>
            <w:tcBorders>
              <w:top w:val="single" w:sz="4" w:space="0" w:color="000001"/>
              <w:left w:val="single" w:sz="4" w:space="0" w:color="000001"/>
              <w:bottom w:val="single" w:sz="4" w:space="0" w:color="000001"/>
            </w:tcBorders>
            <w:shd w:val="clear" w:color="auto" w:fill="auto"/>
            <w:tcMar>
              <w:left w:w="98" w:type="dxa"/>
            </w:tcMar>
            <w:vAlign w:val="center"/>
          </w:tcPr>
          <w:p w14:paraId="4113109B"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Przygotowanie substratu do ponownego obsiewu</w:t>
            </w:r>
          </w:p>
        </w:tc>
        <w:tc>
          <w:tcPr>
            <w:tcW w:w="148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370F38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AR</w:t>
            </w:r>
          </w:p>
        </w:tc>
      </w:tr>
    </w:tbl>
    <w:p w14:paraId="36A4884C"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p>
    <w:p w14:paraId="610D9A0F"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61DC121B"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Dowóz piasku i jego rozścielenie jako warstwy filtrującej – transport na terenie szkółki.</w:t>
      </w:r>
    </w:p>
    <w:p w14:paraId="52AF7BC9"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Ręczny załadunek lub/i rozładunek substratu/kompostu.</w:t>
      </w:r>
    </w:p>
    <w:p w14:paraId="312CB00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Dowiezienie substratu/kompostu z pryzmy, przygotowanie substratu poprzez oczyszczenie kompostu z kamieni, gałęzi, itp.</w:t>
      </w:r>
    </w:p>
    <w:p w14:paraId="1A69C680"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Układanie warstwy substratu, w tym:  ustawienie raf wraz z przestawieniem </w:t>
      </w:r>
      <w:r w:rsidRPr="00BF7A88">
        <w:rPr>
          <w:rFonts w:ascii="Cambria" w:eastAsia="Verdana" w:hAnsi="Cambria" w:cs="Verdana"/>
          <w:color w:val="00B050"/>
          <w:kern w:val="2"/>
          <w:sz w:val="22"/>
          <w:szCs w:val="22"/>
          <w:lang w:eastAsia="zh-CN" w:bidi="hi-IN"/>
        </w:rPr>
        <w:br/>
        <w:t>i przesianiem substratu, rozłożenie warstwy substratu na wcześniej rozścielo</w:t>
      </w:r>
      <w:r>
        <w:rPr>
          <w:rFonts w:ascii="Cambria" w:eastAsia="Verdana" w:hAnsi="Cambria" w:cs="Verdana"/>
          <w:color w:val="00B050"/>
          <w:kern w:val="2"/>
          <w:sz w:val="22"/>
          <w:szCs w:val="22"/>
          <w:lang w:eastAsia="zh-CN" w:bidi="hi-IN"/>
        </w:rPr>
        <w:t>nej warstwie piasku o grubości 10</w:t>
      </w:r>
      <w:r w:rsidRPr="00BF7A88">
        <w:rPr>
          <w:rFonts w:ascii="Cambria" w:eastAsia="Verdana" w:hAnsi="Cambria" w:cs="Verdana"/>
          <w:color w:val="00B050"/>
          <w:kern w:val="2"/>
          <w:sz w:val="22"/>
          <w:szCs w:val="22"/>
          <w:lang w:eastAsia="zh-CN" w:bidi="hi-IN"/>
        </w:rPr>
        <w:t xml:space="preserve"> cm.</w:t>
      </w:r>
    </w:p>
    <w:p w14:paraId="66F0DAB0"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Wyrównanie powierzchni.</w:t>
      </w:r>
    </w:p>
    <w:p w14:paraId="41028900"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lastRenderedPageBreak/>
        <w:t xml:space="preserve">- Zebranie zużytego substratu do warstwy piasku/gleby mineralnej i wywiezienie go na pryzmę kompostową na terenie szkółki. </w:t>
      </w:r>
    </w:p>
    <w:p w14:paraId="194E9088"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Przygotowanie substratu do ponownego obsiewu – wygrabienie, usunięcie pozostałości po wyjętych sadzonkach, uzupełnienie warstwy substratu, wynikające </w:t>
      </w:r>
      <w:r w:rsidRPr="00BF7A88">
        <w:rPr>
          <w:rFonts w:ascii="Cambria" w:eastAsia="Verdana" w:hAnsi="Cambria" w:cs="Verdana"/>
          <w:color w:val="00B050"/>
          <w:kern w:val="2"/>
          <w:sz w:val="22"/>
          <w:szCs w:val="22"/>
          <w:lang w:eastAsia="zh-CN" w:bidi="hi-IN"/>
        </w:rPr>
        <w:br/>
        <w:t>z ubytków po wyjęciu sadzonek, wraz z dostarczeniem go z przesianiem oraz dostarczeniem go z pryzmy, przekopanie substratu, siew ręczny nawozów mineralnych, wyrównanie powierzchni, wytyczenie kwater.</w:t>
      </w:r>
    </w:p>
    <w:p w14:paraId="760B687A"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2EB3FD91"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materiały zapewnia:</w:t>
      </w:r>
    </w:p>
    <w:p w14:paraId="4A137738" w14:textId="77777777" w:rsidR="00BD6CB5" w:rsidRPr="00695F45"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695F45">
        <w:rPr>
          <w:rFonts w:asciiTheme="majorHAnsi" w:eastAsia="Verdana" w:hAnsiTheme="majorHAnsi" w:cs="Verdana"/>
          <w:color w:val="00B050"/>
          <w:kern w:val="2"/>
          <w:sz w:val="22"/>
          <w:szCs w:val="22"/>
          <w:lang w:eastAsia="zh-CN" w:bidi="hi-IN"/>
        </w:rPr>
        <w:t>- Wykonawca: ciągnik, przyczepa, ładowarka, łopaty, szpadle (wymienić)</w:t>
      </w:r>
    </w:p>
    <w:p w14:paraId="67D18D7C" w14:textId="77777777" w:rsidR="00BD6CB5" w:rsidRPr="00695F45"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695F45">
        <w:rPr>
          <w:rFonts w:asciiTheme="majorHAnsi" w:eastAsia="Verdana" w:hAnsiTheme="majorHAnsi" w:cs="Verdana"/>
          <w:color w:val="00B050"/>
          <w:kern w:val="2"/>
          <w:sz w:val="22"/>
          <w:szCs w:val="22"/>
          <w:lang w:eastAsia="zh-CN" w:bidi="hi-IN"/>
        </w:rPr>
        <w:t>- Zamawiający: piasek, substrat, kompost, humus, ścioła (wymienić)</w:t>
      </w:r>
    </w:p>
    <w:p w14:paraId="6D2DCEB2"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115F7E26"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Dla prac w których jednostką rozliczeniową jest AR, odbiór prac nastąpi poprzez zweryfikowanie prawidłowości ich wykonania z opisem czynności i zleceniem oraz pomiar powierzchni objętej zabiegiem przy pomocy taśmy mierniczej.</w:t>
      </w:r>
    </w:p>
    <w:p w14:paraId="17773878"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53BE2411"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Dla prac, gdzie jednostką rozliczeniową jest metr przestrzenny  [M3P] odbiór prac nastąpi poprzez weryfikację zgodności wykonanej pracy z opisem czynności i Zleceniem oraz określenie ilości na podstawie obmiaru pryzmy materiału przy użyciu taśmy mierniczej i wyliczenia jej objętości odpowiednim wzorem matematycznym, dopuszcza się pomiar na środku transportowym.</w:t>
      </w:r>
    </w:p>
    <w:p w14:paraId="407A7D29"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362077B2"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169CAD6D"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13B5E633"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444CDD76"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53D8D4C7"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4067B920"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635CA81"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38A69473"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2.3 Dezynfekcja substratu</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52"/>
        <w:gridCol w:w="1168"/>
        <w:gridCol w:w="1449"/>
        <w:gridCol w:w="3934"/>
        <w:gridCol w:w="1459"/>
      </w:tblGrid>
      <w:tr w:rsidR="00BD6CB5" w:rsidRPr="00BF7A88" w14:paraId="313DD16B" w14:textId="77777777" w:rsidTr="002A3A1A">
        <w:trPr>
          <w:trHeight w:val="153"/>
          <w:jc w:val="center"/>
        </w:trPr>
        <w:tc>
          <w:tcPr>
            <w:tcW w:w="1069" w:type="dxa"/>
            <w:tcBorders>
              <w:top w:val="single" w:sz="4" w:space="0" w:color="000001"/>
              <w:left w:val="single" w:sz="4" w:space="0" w:color="000001"/>
              <w:bottom w:val="single" w:sz="4" w:space="0" w:color="000001"/>
            </w:tcBorders>
          </w:tcPr>
          <w:p w14:paraId="6999D498"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68" w:type="dxa"/>
            <w:tcBorders>
              <w:top w:val="single" w:sz="4" w:space="0" w:color="000001"/>
              <w:left w:val="single" w:sz="4" w:space="0" w:color="000001"/>
              <w:bottom w:val="single" w:sz="4" w:space="0" w:color="000001"/>
            </w:tcBorders>
          </w:tcPr>
          <w:p w14:paraId="4D7DBCBC"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80" w:type="dxa"/>
            <w:tcBorders>
              <w:top w:val="single" w:sz="4" w:space="0" w:color="000001"/>
              <w:left w:val="single" w:sz="4" w:space="0" w:color="000001"/>
              <w:bottom w:val="single" w:sz="4" w:space="0" w:color="000001"/>
            </w:tcBorders>
            <w:shd w:val="clear" w:color="auto" w:fill="auto"/>
            <w:tcMar>
              <w:left w:w="98" w:type="dxa"/>
            </w:tcMar>
          </w:tcPr>
          <w:p w14:paraId="6BBE5940"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71" w:type="dxa"/>
            <w:tcBorders>
              <w:top w:val="single" w:sz="4" w:space="0" w:color="000001"/>
              <w:left w:val="single" w:sz="4" w:space="0" w:color="000001"/>
              <w:bottom w:val="single" w:sz="4" w:space="0" w:color="000001"/>
            </w:tcBorders>
            <w:shd w:val="clear" w:color="auto" w:fill="auto"/>
            <w:tcMar>
              <w:left w:w="98" w:type="dxa"/>
            </w:tcMar>
          </w:tcPr>
          <w:p w14:paraId="0072EE1B"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252D0B"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72E07630" w14:textId="77777777" w:rsidTr="002A3A1A">
        <w:trPr>
          <w:trHeight w:val="153"/>
          <w:jc w:val="center"/>
        </w:trPr>
        <w:tc>
          <w:tcPr>
            <w:tcW w:w="1069" w:type="dxa"/>
            <w:tcBorders>
              <w:top w:val="single" w:sz="4" w:space="0" w:color="000001"/>
              <w:left w:val="single" w:sz="4" w:space="0" w:color="000001"/>
              <w:bottom w:val="single" w:sz="4" w:space="0" w:color="000001"/>
            </w:tcBorders>
          </w:tcPr>
          <w:p w14:paraId="2B97D3AF"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lastRenderedPageBreak/>
              <w:t>308.10</w:t>
            </w:r>
          </w:p>
        </w:tc>
        <w:tc>
          <w:tcPr>
            <w:tcW w:w="1068" w:type="dxa"/>
            <w:tcBorders>
              <w:top w:val="single" w:sz="4" w:space="0" w:color="000001"/>
              <w:left w:val="single" w:sz="4" w:space="0" w:color="000001"/>
              <w:bottom w:val="single" w:sz="4" w:space="0" w:color="000001"/>
            </w:tcBorders>
          </w:tcPr>
          <w:p w14:paraId="7AA0A3EE"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DEZ-OPR</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7FBDECF9"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DEZ-OPR</w:t>
            </w:r>
          </w:p>
        </w:tc>
        <w:tc>
          <w:tcPr>
            <w:tcW w:w="4171" w:type="dxa"/>
            <w:tcBorders>
              <w:top w:val="single" w:sz="4" w:space="0" w:color="000001"/>
              <w:left w:val="single" w:sz="4" w:space="0" w:color="000001"/>
              <w:bottom w:val="single" w:sz="4" w:space="0" w:color="000001"/>
            </w:tcBorders>
            <w:shd w:val="clear" w:color="auto" w:fill="auto"/>
            <w:tcMar>
              <w:left w:w="98" w:type="dxa"/>
            </w:tcMar>
            <w:vAlign w:val="center"/>
          </w:tcPr>
          <w:p w14:paraId="3439150D"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Odkażanie i dezynfekcja substratu</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CE972A9"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AR</w:t>
            </w:r>
          </w:p>
        </w:tc>
      </w:tr>
    </w:tbl>
    <w:p w14:paraId="28230381"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p>
    <w:p w14:paraId="624A2D46"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52B7C639"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Przygotowanie opryskiwacza.</w:t>
      </w:r>
    </w:p>
    <w:p w14:paraId="6F3C52D8"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Odbiór środków chemicznych z magazynu środków chemicznych nadleśnictwa.</w:t>
      </w:r>
    </w:p>
    <w:p w14:paraId="78431603"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Przygotowanie cieczy roboczej. </w:t>
      </w:r>
    </w:p>
    <w:p w14:paraId="40B06082"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Równomierne opryskiwanie podłoża w dawce ustalonej przez Zamawiającego, uzupełnianie cieczy roboczej w trakcie zabiegu.</w:t>
      </w:r>
    </w:p>
    <w:p w14:paraId="497338F6"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Uprzątnięcie i zdanie pojemników po środkach chemicznych.</w:t>
      </w:r>
    </w:p>
    <w:p w14:paraId="645D181F"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Umycie opryskiwacza, odstawienie sprzętu do miejsca postoju.</w:t>
      </w:r>
    </w:p>
    <w:p w14:paraId="62734689"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7B65D779"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materiały (w tym: opryskiwacz, woda, środek chemiczny) zapewnia:</w:t>
      </w:r>
    </w:p>
    <w:p w14:paraId="0D0837C5"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Wykonawca: środki ochrony osobistej </w:t>
      </w:r>
      <w:r w:rsidRPr="00BF7A88">
        <w:rPr>
          <w:rFonts w:ascii="Cambria" w:eastAsia="Verdana" w:hAnsi="Cambria" w:cs="Verdana"/>
          <w:color w:val="00B050"/>
          <w:kern w:val="2"/>
          <w:sz w:val="22"/>
          <w:szCs w:val="22"/>
          <w:lang w:eastAsia="zh-CN" w:bidi="hi-IN"/>
        </w:rPr>
        <w:t>(wymienić)</w:t>
      </w:r>
    </w:p>
    <w:p w14:paraId="0F5028F5"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Pr>
          <w:rFonts w:ascii="Cambria" w:eastAsia="Verdana" w:hAnsi="Cambria" w:cs="Verdana"/>
          <w:color w:val="00B050"/>
          <w:kern w:val="2"/>
          <w:sz w:val="22"/>
          <w:szCs w:val="22"/>
          <w:lang w:eastAsia="zh-CN" w:bidi="hi-IN"/>
        </w:rPr>
        <w:t xml:space="preserve">- Zamawiający: środki ochrony roślin, woda, opryskiwacz </w:t>
      </w:r>
      <w:r w:rsidRPr="00BF7A88">
        <w:rPr>
          <w:rFonts w:ascii="Cambria" w:eastAsia="Verdana" w:hAnsi="Cambria" w:cs="Verdana"/>
          <w:color w:val="00B050"/>
          <w:kern w:val="2"/>
          <w:sz w:val="22"/>
          <w:szCs w:val="22"/>
          <w:lang w:eastAsia="zh-CN" w:bidi="hi-IN"/>
        </w:rPr>
        <w:t>(wymienić)</w:t>
      </w:r>
    </w:p>
    <w:p w14:paraId="113FEED0"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5CB950B1"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Odbiór prac nastąpi poprzez zweryfikowanie prawidłowości ich wykonania z opisem czynności i zleceniem oraz pomiar powierzchni objętej zabiegiem przy pomocy taśmy mierniczej.</w:t>
      </w:r>
    </w:p>
    <w:p w14:paraId="4C5979CE"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1FA2B612"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402F8909"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2.4 Siew w namiotach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64"/>
        <w:gridCol w:w="1168"/>
        <w:gridCol w:w="1455"/>
        <w:gridCol w:w="3910"/>
        <w:gridCol w:w="1465"/>
      </w:tblGrid>
      <w:tr w:rsidR="00BD6CB5" w:rsidRPr="00BF7A88" w14:paraId="083C76FD" w14:textId="77777777" w:rsidTr="002A3A1A">
        <w:trPr>
          <w:trHeight w:val="153"/>
          <w:jc w:val="center"/>
        </w:trPr>
        <w:tc>
          <w:tcPr>
            <w:tcW w:w="1080" w:type="dxa"/>
            <w:tcBorders>
              <w:top w:val="single" w:sz="4" w:space="0" w:color="000001"/>
              <w:left w:val="single" w:sz="4" w:space="0" w:color="000001"/>
              <w:bottom w:val="single" w:sz="4" w:space="0" w:color="000001"/>
            </w:tcBorders>
          </w:tcPr>
          <w:p w14:paraId="7AA8F675"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79" w:type="dxa"/>
            <w:tcBorders>
              <w:top w:val="single" w:sz="4" w:space="0" w:color="000001"/>
              <w:left w:val="single" w:sz="4" w:space="0" w:color="000001"/>
              <w:bottom w:val="single" w:sz="4" w:space="0" w:color="000001"/>
            </w:tcBorders>
          </w:tcPr>
          <w:p w14:paraId="3F03DEB0"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84" w:type="dxa"/>
            <w:tcBorders>
              <w:top w:val="single" w:sz="4" w:space="0" w:color="000001"/>
              <w:left w:val="single" w:sz="4" w:space="0" w:color="000001"/>
              <w:bottom w:val="single" w:sz="4" w:space="0" w:color="000001"/>
            </w:tcBorders>
            <w:shd w:val="clear" w:color="auto" w:fill="auto"/>
            <w:tcMar>
              <w:left w:w="98" w:type="dxa"/>
            </w:tcMar>
          </w:tcPr>
          <w:p w14:paraId="1282ED44"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42" w:type="dxa"/>
            <w:tcBorders>
              <w:top w:val="single" w:sz="4" w:space="0" w:color="000001"/>
              <w:left w:val="single" w:sz="4" w:space="0" w:color="000001"/>
              <w:bottom w:val="single" w:sz="4" w:space="0" w:color="000001"/>
            </w:tcBorders>
            <w:shd w:val="clear" w:color="auto" w:fill="auto"/>
            <w:tcMar>
              <w:left w:w="98" w:type="dxa"/>
            </w:tcMar>
          </w:tcPr>
          <w:p w14:paraId="43D50FB0"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C79F70"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653C866A" w14:textId="77777777" w:rsidTr="002A3A1A">
        <w:trPr>
          <w:trHeight w:val="153"/>
          <w:jc w:val="center"/>
        </w:trPr>
        <w:tc>
          <w:tcPr>
            <w:tcW w:w="1080" w:type="dxa"/>
            <w:tcBorders>
              <w:top w:val="single" w:sz="4" w:space="0" w:color="000001"/>
              <w:left w:val="single" w:sz="4" w:space="0" w:color="000001"/>
              <w:bottom w:val="single" w:sz="4" w:space="0" w:color="000001"/>
            </w:tcBorders>
          </w:tcPr>
          <w:p w14:paraId="12AD7F96"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308.11</w:t>
            </w:r>
          </w:p>
        </w:tc>
        <w:tc>
          <w:tcPr>
            <w:tcW w:w="1079" w:type="dxa"/>
            <w:tcBorders>
              <w:top w:val="single" w:sz="4" w:space="0" w:color="000001"/>
              <w:left w:val="single" w:sz="4" w:space="0" w:color="000001"/>
              <w:bottom w:val="single" w:sz="4" w:space="0" w:color="000001"/>
            </w:tcBorders>
          </w:tcPr>
          <w:p w14:paraId="25044F65"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SIEW-PRC</w:t>
            </w:r>
          </w:p>
        </w:tc>
        <w:tc>
          <w:tcPr>
            <w:tcW w:w="1484" w:type="dxa"/>
            <w:tcBorders>
              <w:top w:val="single" w:sz="4" w:space="0" w:color="000001"/>
              <w:left w:val="single" w:sz="4" w:space="0" w:color="000001"/>
              <w:bottom w:val="single" w:sz="4" w:space="0" w:color="000001"/>
            </w:tcBorders>
            <w:shd w:val="clear" w:color="auto" w:fill="auto"/>
            <w:tcMar>
              <w:left w:w="98" w:type="dxa"/>
            </w:tcMar>
            <w:vAlign w:val="center"/>
          </w:tcPr>
          <w:p w14:paraId="3166AE7C"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SIEW-PRC</w:t>
            </w:r>
          </w:p>
        </w:tc>
        <w:tc>
          <w:tcPr>
            <w:tcW w:w="4142" w:type="dxa"/>
            <w:tcBorders>
              <w:top w:val="single" w:sz="4" w:space="0" w:color="000001"/>
              <w:left w:val="single" w:sz="4" w:space="0" w:color="000001"/>
              <w:bottom w:val="single" w:sz="4" w:space="0" w:color="000001"/>
            </w:tcBorders>
            <w:shd w:val="clear" w:color="auto" w:fill="auto"/>
            <w:tcMar>
              <w:left w:w="98" w:type="dxa"/>
            </w:tcMar>
            <w:vAlign w:val="center"/>
          </w:tcPr>
          <w:p w14:paraId="4B4087E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Siew nasion rzutem</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5A9FC31"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AR</w:t>
            </w:r>
          </w:p>
        </w:tc>
      </w:tr>
    </w:tbl>
    <w:p w14:paraId="5DFD8D90"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Standard technologii dla tej czynności obejmuje:</w:t>
      </w:r>
    </w:p>
    <w:p w14:paraId="632CAD38"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Przygotowanie pola siewnego do obsiewu poprzez wyznaczenie grzęd, grabienie </w:t>
      </w:r>
      <w:r w:rsidRPr="00BF7A88">
        <w:rPr>
          <w:rFonts w:ascii="Cambria" w:eastAsia="Verdana" w:hAnsi="Cambria" w:cs="Verdana"/>
          <w:color w:val="00B050"/>
          <w:kern w:val="2"/>
          <w:sz w:val="22"/>
          <w:szCs w:val="22"/>
          <w:lang w:eastAsia="zh-CN" w:bidi="hi-IN"/>
        </w:rPr>
        <w:br/>
        <w:t xml:space="preserve">i wyrównanie powierzchni przeznaczonej do siewu.  </w:t>
      </w:r>
    </w:p>
    <w:p w14:paraId="43FE2A5D"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Dostarczenie nasion do miejsca wysiewu (prace transportowe na terenie szkółki leśnej).</w:t>
      </w:r>
    </w:p>
    <w:p w14:paraId="08AC16A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 Ręczny wysiew nasion rzutem i przykrycie nasion ściołą lub piaskiem według wskazań Zamawiającego (zależnie od gatunku).</w:t>
      </w:r>
    </w:p>
    <w:p w14:paraId="4CED57C9"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484D9B6D"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64508388" w14:textId="77777777" w:rsidR="00BD6CB5" w:rsidRPr="001474DF"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1474DF">
        <w:rPr>
          <w:rFonts w:asciiTheme="majorHAnsi" w:eastAsia="Verdana" w:hAnsiTheme="majorHAnsi" w:cs="Verdana"/>
          <w:color w:val="00B050"/>
          <w:kern w:val="2"/>
          <w:sz w:val="22"/>
          <w:szCs w:val="22"/>
          <w:lang w:eastAsia="zh-CN" w:bidi="hi-IN"/>
        </w:rPr>
        <w:t>- Wykonawca: grabie (wymienić)</w:t>
      </w:r>
    </w:p>
    <w:p w14:paraId="7FD2D790" w14:textId="77777777" w:rsidR="00BD6CB5" w:rsidRPr="001474DF"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1474DF">
        <w:rPr>
          <w:rFonts w:asciiTheme="majorHAnsi" w:eastAsia="Verdana" w:hAnsiTheme="majorHAnsi" w:cs="Verdana"/>
          <w:color w:val="00B050"/>
          <w:kern w:val="2"/>
          <w:sz w:val="22"/>
          <w:szCs w:val="22"/>
          <w:lang w:eastAsia="zh-CN" w:bidi="hi-IN"/>
        </w:rPr>
        <w:lastRenderedPageBreak/>
        <w:t>- Zamawiający: ścioła, piasek(wymienić)</w:t>
      </w:r>
    </w:p>
    <w:p w14:paraId="56A4A360"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Nasiona zapewnia Zamawiający.</w:t>
      </w:r>
    </w:p>
    <w:p w14:paraId="051C81A8"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31A6AD19"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Odbiór prac nastąpi poprzez zweryfikowanie prawidłowości ich wykonania z opisem czynności i zleceniem oraz pomiar powierzchni objętej zabiegiem przy pomocy taśmy mierniczej.</w:t>
      </w:r>
    </w:p>
    <w:p w14:paraId="624B7238" w14:textId="77777777" w:rsidR="00BD6CB5" w:rsidRPr="001F77B4"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0369BBE5" w14:textId="77777777" w:rsidR="00BD6CB5" w:rsidRDefault="00BD6CB5" w:rsidP="00BD6CB5">
      <w:pPr>
        <w:suppressAutoHyphens w:val="0"/>
        <w:spacing w:before="120" w:after="160" w:line="360" w:lineRule="auto"/>
        <w:rPr>
          <w:rFonts w:ascii="Cambria" w:eastAsia="Verdana" w:hAnsi="Cambria" w:cs="Verdana"/>
          <w:b/>
          <w:color w:val="00B050"/>
          <w:kern w:val="2"/>
          <w:sz w:val="22"/>
          <w:szCs w:val="22"/>
          <w:lang w:eastAsia="zh-CN" w:bidi="hi-IN"/>
        </w:rPr>
      </w:pPr>
    </w:p>
    <w:p w14:paraId="0A59E2BD" w14:textId="77777777" w:rsidR="00BD6CB5" w:rsidRPr="001F77B4" w:rsidRDefault="00BD6CB5" w:rsidP="00BD6CB5">
      <w:pPr>
        <w:suppressAutoHyphens w:val="0"/>
        <w:spacing w:before="120" w:after="160" w:line="360" w:lineRule="auto"/>
        <w:rPr>
          <w:rFonts w:ascii="Cambria" w:eastAsia="Verdana" w:hAnsi="Cambria" w:cs="Verdana"/>
          <w:b/>
          <w:color w:val="00B050"/>
          <w:kern w:val="2"/>
          <w:sz w:val="22"/>
          <w:szCs w:val="22"/>
          <w:lang w:eastAsia="zh-CN" w:bidi="hi-IN"/>
        </w:rPr>
      </w:pPr>
      <w:r w:rsidRPr="001F77B4">
        <w:rPr>
          <w:rFonts w:ascii="Cambria" w:eastAsia="Verdana" w:hAnsi="Cambria" w:cs="Verdana"/>
          <w:b/>
          <w:color w:val="00B050"/>
          <w:kern w:val="2"/>
          <w:sz w:val="22"/>
          <w:szCs w:val="22"/>
          <w:lang w:eastAsia="zh-CN" w:bidi="hi-IN"/>
        </w:rPr>
        <w:t>2.5 Wyjmowanie sadzonek w namiocie</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1"/>
        <w:gridCol w:w="1289"/>
        <w:gridCol w:w="1437"/>
        <w:gridCol w:w="3853"/>
        <w:gridCol w:w="1442"/>
      </w:tblGrid>
      <w:tr w:rsidR="00BD6CB5" w:rsidRPr="00A94B93" w14:paraId="781C2109"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355C1606" w14:textId="77777777" w:rsidR="00BD6CB5" w:rsidRPr="00A94B93" w:rsidRDefault="00BD6CB5" w:rsidP="002A3A1A">
            <w:pPr>
              <w:widowControl w:val="0"/>
              <w:spacing w:line="360" w:lineRule="auto"/>
              <w:rPr>
                <w:rFonts w:ascii="Cambria" w:eastAsia="Verdana" w:hAnsi="Cambria" w:cs="Verdana"/>
                <w:b/>
                <w:i/>
                <w:color w:val="00B050"/>
                <w:kern w:val="2"/>
                <w:sz w:val="24"/>
                <w:szCs w:val="24"/>
                <w:lang w:eastAsia="zh-CN" w:bidi="hi-IN"/>
              </w:rPr>
            </w:pPr>
            <w:r w:rsidRPr="00A94B93">
              <w:rPr>
                <w:rFonts w:ascii="Cambria" w:hAnsi="Cambria"/>
                <w:b/>
                <w:bCs/>
                <w:i/>
                <w:iCs/>
                <w:color w:val="00B050"/>
              </w:rPr>
              <w:t xml:space="preserve">Nr </w:t>
            </w:r>
          </w:p>
        </w:tc>
        <w:tc>
          <w:tcPr>
            <w:tcW w:w="1295" w:type="dxa"/>
            <w:tcBorders>
              <w:top w:val="single" w:sz="4" w:space="0" w:color="000001"/>
              <w:left w:val="single" w:sz="4" w:space="0" w:color="000001"/>
              <w:bottom w:val="single" w:sz="4" w:space="0" w:color="000001"/>
            </w:tcBorders>
          </w:tcPr>
          <w:p w14:paraId="28C5A1D9" w14:textId="77777777" w:rsidR="00BD6CB5" w:rsidRPr="00A94B93" w:rsidRDefault="00BD6CB5" w:rsidP="002A3A1A">
            <w:pPr>
              <w:widowControl w:val="0"/>
              <w:spacing w:line="360" w:lineRule="auto"/>
              <w:rPr>
                <w:rFonts w:ascii="Cambria" w:eastAsia="Verdana" w:hAnsi="Cambria" w:cs="Verdana"/>
                <w:b/>
                <w:i/>
                <w:color w:val="00B050"/>
                <w:kern w:val="2"/>
                <w:sz w:val="24"/>
                <w:szCs w:val="24"/>
                <w:lang w:eastAsia="zh-CN" w:bidi="hi-IN"/>
              </w:rPr>
            </w:pPr>
            <w:r w:rsidRPr="00A94B93">
              <w:rPr>
                <w:rFonts w:ascii="Cambria" w:hAnsi="Cambria"/>
                <w:b/>
                <w:bCs/>
                <w:i/>
                <w:iCs/>
                <w:color w:val="00B050"/>
              </w:rPr>
              <w:t xml:space="preserve">Kod czynności do rozliczenia </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40DEC81D" w14:textId="77777777" w:rsidR="00BD6CB5" w:rsidRPr="00A94B93" w:rsidRDefault="00BD6CB5" w:rsidP="002A3A1A">
            <w:pPr>
              <w:widowControl w:val="0"/>
              <w:spacing w:line="360" w:lineRule="auto"/>
              <w:rPr>
                <w:rFonts w:ascii="Cambria" w:eastAsia="Bitstream Vera Sans" w:hAnsi="Cambria" w:cs="FreeSans"/>
                <w:color w:val="00B050"/>
                <w:kern w:val="2"/>
                <w:sz w:val="24"/>
                <w:szCs w:val="24"/>
                <w:lang w:eastAsia="zh-CN" w:bidi="hi-IN"/>
              </w:rPr>
            </w:pPr>
            <w:r w:rsidRPr="00A94B93">
              <w:rPr>
                <w:rFonts w:ascii="Cambria" w:hAnsi="Cambria"/>
                <w:b/>
                <w:bCs/>
                <w:i/>
                <w:iCs/>
                <w:color w:val="00B050"/>
              </w:rPr>
              <w:t xml:space="preserve">Kod czynn. / materiału do wyceny </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3DAFE8E9" w14:textId="77777777" w:rsidR="00BD6CB5" w:rsidRPr="00A94B93" w:rsidRDefault="00BD6CB5" w:rsidP="002A3A1A">
            <w:pPr>
              <w:widowControl w:val="0"/>
              <w:spacing w:line="360" w:lineRule="auto"/>
              <w:rPr>
                <w:rFonts w:ascii="Cambria" w:eastAsia="Bitstream Vera Sans" w:hAnsi="Cambria" w:cs="FreeSans"/>
                <w:color w:val="00B050"/>
                <w:kern w:val="2"/>
                <w:sz w:val="24"/>
                <w:szCs w:val="24"/>
                <w:lang w:eastAsia="zh-CN" w:bidi="hi-IN"/>
              </w:rPr>
            </w:pPr>
            <w:r w:rsidRPr="00A94B93">
              <w:rPr>
                <w:rFonts w:ascii="Cambria" w:hAnsi="Cambria"/>
                <w:b/>
                <w:bCs/>
                <w:i/>
                <w:iCs/>
                <w:color w:val="00B050"/>
              </w:rPr>
              <w:t xml:space="preserve">Opis kodu czynności </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0870D76" w14:textId="77777777" w:rsidR="00BD6CB5" w:rsidRPr="00A94B93" w:rsidRDefault="00BD6CB5" w:rsidP="002A3A1A">
            <w:pPr>
              <w:widowControl w:val="0"/>
              <w:spacing w:line="360" w:lineRule="auto"/>
              <w:rPr>
                <w:rFonts w:ascii="Cambria" w:eastAsia="Bitstream Vera Sans" w:hAnsi="Cambria" w:cs="FreeSans"/>
                <w:color w:val="00B050"/>
                <w:kern w:val="2"/>
                <w:sz w:val="24"/>
                <w:szCs w:val="24"/>
                <w:lang w:eastAsia="zh-CN" w:bidi="hi-IN"/>
              </w:rPr>
            </w:pPr>
            <w:r w:rsidRPr="00A94B93">
              <w:rPr>
                <w:rFonts w:ascii="Cambria" w:hAnsi="Cambria"/>
                <w:b/>
                <w:bCs/>
                <w:i/>
                <w:iCs/>
                <w:color w:val="00B050"/>
              </w:rPr>
              <w:t xml:space="preserve">Jednostka miary </w:t>
            </w:r>
          </w:p>
        </w:tc>
      </w:tr>
      <w:tr w:rsidR="00BD6CB5" w:rsidRPr="00A94B93" w14:paraId="465A21DD"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6A2C46CF"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308.12</w:t>
            </w:r>
          </w:p>
        </w:tc>
        <w:tc>
          <w:tcPr>
            <w:tcW w:w="1295" w:type="dxa"/>
            <w:tcBorders>
              <w:top w:val="single" w:sz="4" w:space="0" w:color="000001"/>
              <w:left w:val="single" w:sz="4" w:space="0" w:color="000001"/>
              <w:bottom w:val="single" w:sz="4" w:space="0" w:color="000001"/>
            </w:tcBorders>
          </w:tcPr>
          <w:p w14:paraId="3FA56CCF"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WYJ-1IN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484C1378"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WYJ-1I</w:t>
            </w:r>
            <w:r>
              <w:rPr>
                <w:rFonts w:ascii="Cambria" w:eastAsia="Verdana" w:hAnsi="Cambria" w:cs="Verdana"/>
                <w:color w:val="00B050"/>
                <w:kern w:val="2"/>
                <w:lang w:eastAsia="zh-CN" w:bidi="hi-IN"/>
              </w:rPr>
              <w:t>N</w:t>
            </w:r>
            <w:r w:rsidRPr="00A94B93">
              <w:rPr>
                <w:rFonts w:ascii="Cambria" w:eastAsia="Verdana" w:hAnsi="Cambria" w:cs="Verdana"/>
                <w:color w:val="00B050"/>
                <w:kern w:val="2"/>
                <w:lang w:eastAsia="zh-CN" w:bidi="hi-IN"/>
              </w:rPr>
              <w:t>,</w:t>
            </w:r>
          </w:p>
          <w:p w14:paraId="2993CD5E" w14:textId="77777777" w:rsidR="00BD6CB5" w:rsidRPr="0087079D" w:rsidRDefault="00BD6CB5" w:rsidP="002A3A1A">
            <w:pPr>
              <w:widowControl w:val="0"/>
              <w:spacing w:line="360" w:lineRule="auto"/>
              <w:rPr>
                <w:rFonts w:ascii="Cambria" w:eastAsia="Verdana" w:hAnsi="Cambria" w:cs="Verdana"/>
                <w:color w:val="FF0000"/>
                <w:kern w:val="2"/>
                <w:lang w:eastAsia="zh-CN" w:bidi="hi-IN"/>
              </w:rPr>
            </w:pPr>
            <w:r w:rsidRPr="0087079D">
              <w:rPr>
                <w:rFonts w:ascii="Cambria" w:eastAsia="Verdana" w:hAnsi="Cambria" w:cs="Verdana"/>
                <w:color w:val="00B050"/>
                <w:kern w:val="2"/>
                <w:lang w:eastAsia="zh-CN" w:bidi="hi-IN"/>
              </w:rPr>
              <w:t>WYJ-1ZN,</w:t>
            </w:r>
          </w:p>
          <w:p w14:paraId="263A62C5"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SORT-1I,</w:t>
            </w:r>
          </w:p>
          <w:p w14:paraId="28EBEE51"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UKŁAD-1I lub DOŁ-1I),</w:t>
            </w:r>
          </w:p>
          <w:p w14:paraId="7E226F97"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0A1FEFB7"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 xml:space="preserve">Ręczne wyjmowanie sadzonek 1-latek iglastych w namiocie wraz z sortowaniem </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3BFCB3"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TSZT</w:t>
            </w:r>
          </w:p>
        </w:tc>
      </w:tr>
      <w:tr w:rsidR="00BD6CB5" w:rsidRPr="00A94B93" w14:paraId="5579FB27"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0AD1F607"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308.13</w:t>
            </w:r>
          </w:p>
        </w:tc>
        <w:tc>
          <w:tcPr>
            <w:tcW w:w="1295" w:type="dxa"/>
            <w:tcBorders>
              <w:top w:val="single" w:sz="4" w:space="0" w:color="000001"/>
              <w:left w:val="single" w:sz="4" w:space="0" w:color="000001"/>
              <w:bottom w:val="single" w:sz="4" w:space="0" w:color="000001"/>
            </w:tcBorders>
          </w:tcPr>
          <w:p w14:paraId="33D81CBF"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WYJ-1LN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04D399B1"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WYJ-1L</w:t>
            </w:r>
            <w:r>
              <w:rPr>
                <w:rFonts w:ascii="Cambria" w:eastAsia="Verdana" w:hAnsi="Cambria" w:cs="Verdana"/>
                <w:color w:val="00B050"/>
                <w:kern w:val="2"/>
                <w:lang w:eastAsia="zh-CN" w:bidi="hi-IN"/>
              </w:rPr>
              <w:t>N</w:t>
            </w:r>
          </w:p>
          <w:p w14:paraId="44BBC7A9" w14:textId="77777777" w:rsidR="00BD6CB5" w:rsidRPr="0087079D" w:rsidRDefault="00BD6CB5" w:rsidP="002A3A1A">
            <w:pPr>
              <w:widowControl w:val="0"/>
              <w:spacing w:line="360" w:lineRule="auto"/>
              <w:rPr>
                <w:rFonts w:ascii="Cambria" w:eastAsia="Verdana" w:hAnsi="Cambria" w:cs="Verdana"/>
                <w:color w:val="00B050"/>
                <w:kern w:val="2"/>
                <w:lang w:eastAsia="zh-CN" w:bidi="hi-IN"/>
              </w:rPr>
            </w:pPr>
            <w:r w:rsidRPr="0087079D">
              <w:rPr>
                <w:rFonts w:ascii="Cambria" w:eastAsia="Verdana" w:hAnsi="Cambria" w:cs="Verdana"/>
                <w:color w:val="00B050"/>
                <w:kern w:val="2"/>
                <w:lang w:eastAsia="zh-CN" w:bidi="hi-IN"/>
              </w:rPr>
              <w:t>WYJ-1ZN,</w:t>
            </w:r>
          </w:p>
          <w:p w14:paraId="72E7663F"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SORT-1L,</w:t>
            </w:r>
          </w:p>
          <w:p w14:paraId="324A8682"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(UKŁAD-1L lub DOŁ-1L),</w:t>
            </w:r>
          </w:p>
          <w:p w14:paraId="7016FA5F"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3C9003DA"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Ręczne wyjmowanie sadzonek 1-latek liściastych</w:t>
            </w:r>
            <w:r w:rsidRPr="00A94B93">
              <w:rPr>
                <w:rFonts w:ascii="Cambria" w:hAnsi="Cambria"/>
                <w:color w:val="00B050"/>
                <w:sz w:val="24"/>
                <w:szCs w:val="24"/>
              </w:rPr>
              <w:t xml:space="preserve"> </w:t>
            </w:r>
            <w:r w:rsidRPr="00A94B93">
              <w:rPr>
                <w:rFonts w:ascii="Cambria" w:eastAsia="Verdana" w:hAnsi="Cambria" w:cs="Verdana"/>
                <w:color w:val="00B050"/>
                <w:kern w:val="2"/>
                <w:sz w:val="24"/>
                <w:szCs w:val="24"/>
                <w:lang w:eastAsia="zh-CN" w:bidi="hi-IN"/>
              </w:rPr>
              <w:t>w namiocie wraz z sortowaniem</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BF0870D"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TSZT</w:t>
            </w:r>
          </w:p>
        </w:tc>
      </w:tr>
      <w:tr w:rsidR="00BD6CB5" w:rsidRPr="00A94B93" w14:paraId="6CEB017F"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43A4E3B4"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308.14</w:t>
            </w:r>
          </w:p>
        </w:tc>
        <w:tc>
          <w:tcPr>
            <w:tcW w:w="1295" w:type="dxa"/>
            <w:tcBorders>
              <w:top w:val="single" w:sz="4" w:space="0" w:color="000001"/>
              <w:left w:val="single" w:sz="4" w:space="0" w:color="000001"/>
              <w:bottom w:val="single" w:sz="4" w:space="0" w:color="000001"/>
            </w:tcBorders>
          </w:tcPr>
          <w:p w14:paraId="27C056BF"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WYJ-2IN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18CC9583"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WYJ-2I</w:t>
            </w:r>
            <w:r>
              <w:rPr>
                <w:rFonts w:ascii="Cambria" w:eastAsia="Verdana" w:hAnsi="Cambria" w:cs="Verdana"/>
                <w:color w:val="00B050"/>
                <w:kern w:val="2"/>
                <w:lang w:eastAsia="zh-CN" w:bidi="hi-IN"/>
              </w:rPr>
              <w:t>N</w:t>
            </w:r>
            <w:r w:rsidRPr="00A94B93">
              <w:rPr>
                <w:rFonts w:ascii="Cambria" w:eastAsia="Verdana" w:hAnsi="Cambria" w:cs="Verdana"/>
                <w:color w:val="00B050"/>
                <w:kern w:val="2"/>
                <w:lang w:eastAsia="zh-CN" w:bidi="hi-IN"/>
              </w:rPr>
              <w:t>,</w:t>
            </w:r>
          </w:p>
          <w:p w14:paraId="7B9077EF"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SORT-2I,</w:t>
            </w:r>
          </w:p>
          <w:p w14:paraId="7056189D"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UKŁAD-2I lub DOŁ-2I),</w:t>
            </w:r>
          </w:p>
          <w:p w14:paraId="31FB2490"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0AB686F3"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 xml:space="preserve">Ręczne wyjmowanie sadzonek 2-3 -latek iglastych w namiocie wraz z sortowaniem </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63DB91"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TSZT</w:t>
            </w:r>
          </w:p>
        </w:tc>
      </w:tr>
    </w:tbl>
    <w:p w14:paraId="0EA54B58" w14:textId="77777777" w:rsidR="00BD6CB5" w:rsidRDefault="00BD6CB5" w:rsidP="00BD6CB5">
      <w:r>
        <w:br w:type="page"/>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3"/>
        <w:gridCol w:w="1266"/>
        <w:gridCol w:w="1435"/>
        <w:gridCol w:w="3888"/>
        <w:gridCol w:w="1430"/>
      </w:tblGrid>
      <w:tr w:rsidR="00BD6CB5" w:rsidRPr="00A94B93" w14:paraId="2C867E3D" w14:textId="77777777" w:rsidTr="002A3A1A">
        <w:trPr>
          <w:trHeight w:val="153"/>
          <w:jc w:val="center"/>
        </w:trPr>
        <w:tc>
          <w:tcPr>
            <w:tcW w:w="1049" w:type="dxa"/>
            <w:tcBorders>
              <w:top w:val="single" w:sz="4" w:space="0" w:color="000001"/>
              <w:left w:val="single" w:sz="4" w:space="0" w:color="000001"/>
              <w:bottom w:val="single" w:sz="4" w:space="0" w:color="000001"/>
            </w:tcBorders>
          </w:tcPr>
          <w:p w14:paraId="76481927"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lastRenderedPageBreak/>
              <w:t>308.15</w:t>
            </w:r>
          </w:p>
        </w:tc>
        <w:tc>
          <w:tcPr>
            <w:tcW w:w="1295" w:type="dxa"/>
            <w:tcBorders>
              <w:top w:val="single" w:sz="4" w:space="0" w:color="000001"/>
              <w:left w:val="single" w:sz="4" w:space="0" w:color="000001"/>
              <w:bottom w:val="single" w:sz="4" w:space="0" w:color="000001"/>
            </w:tcBorders>
          </w:tcPr>
          <w:p w14:paraId="46F9D11F"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WYJ-2LN</w:t>
            </w:r>
          </w:p>
        </w:tc>
        <w:tc>
          <w:tcPr>
            <w:tcW w:w="1459" w:type="dxa"/>
            <w:tcBorders>
              <w:top w:val="single" w:sz="4" w:space="0" w:color="000001"/>
              <w:left w:val="single" w:sz="4" w:space="0" w:color="000001"/>
              <w:bottom w:val="single" w:sz="4" w:space="0" w:color="000001"/>
            </w:tcBorders>
            <w:shd w:val="clear" w:color="auto" w:fill="auto"/>
            <w:tcMar>
              <w:left w:w="98" w:type="dxa"/>
            </w:tcMar>
          </w:tcPr>
          <w:p w14:paraId="78D87816"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WYJ-2L</w:t>
            </w:r>
            <w:r>
              <w:rPr>
                <w:rFonts w:ascii="Cambria" w:eastAsia="Verdana" w:hAnsi="Cambria" w:cs="Verdana"/>
                <w:color w:val="00B050"/>
                <w:kern w:val="2"/>
                <w:lang w:eastAsia="zh-CN" w:bidi="hi-IN"/>
              </w:rPr>
              <w:t>N</w:t>
            </w:r>
          </w:p>
          <w:p w14:paraId="2383DE6D"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SORT-2L,</w:t>
            </w:r>
          </w:p>
          <w:p w14:paraId="14F8CDF2"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(UKŁAD-2L lub DOŁ-2L),</w:t>
            </w:r>
          </w:p>
          <w:p w14:paraId="2801884B" w14:textId="77777777" w:rsidR="00BD6CB5" w:rsidRPr="00A94B93" w:rsidRDefault="00BD6CB5" w:rsidP="002A3A1A">
            <w:pPr>
              <w:widowControl w:val="0"/>
              <w:spacing w:line="360" w:lineRule="auto"/>
              <w:rPr>
                <w:rFonts w:ascii="Cambria" w:eastAsia="Verdana" w:hAnsi="Cambria" w:cs="Verdana"/>
                <w:color w:val="00B050"/>
                <w:kern w:val="2"/>
                <w:lang w:eastAsia="zh-CN" w:bidi="hi-IN"/>
              </w:rPr>
            </w:pPr>
            <w:r w:rsidRPr="00A94B93">
              <w:rPr>
                <w:rFonts w:ascii="Cambria" w:eastAsia="Verdana" w:hAnsi="Cambria" w:cs="Verdana"/>
                <w:color w:val="00B050"/>
                <w:kern w:val="2"/>
                <w:lang w:eastAsia="zh-CN" w:bidi="hi-IN"/>
              </w:rPr>
              <w:t>GODZ W1R</w:t>
            </w:r>
          </w:p>
        </w:tc>
        <w:tc>
          <w:tcPr>
            <w:tcW w:w="4009" w:type="dxa"/>
            <w:tcBorders>
              <w:top w:val="single" w:sz="4" w:space="0" w:color="000001"/>
              <w:left w:val="single" w:sz="4" w:space="0" w:color="000001"/>
              <w:bottom w:val="single" w:sz="4" w:space="0" w:color="000001"/>
            </w:tcBorders>
            <w:shd w:val="clear" w:color="auto" w:fill="auto"/>
            <w:tcMar>
              <w:left w:w="98" w:type="dxa"/>
            </w:tcMar>
          </w:tcPr>
          <w:p w14:paraId="5DD674BE"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Ręczne wyjmowanie sadzonek 2-3 -latek liściastych</w:t>
            </w:r>
            <w:r w:rsidRPr="00A94B93">
              <w:rPr>
                <w:rFonts w:ascii="Cambria" w:hAnsi="Cambria"/>
                <w:color w:val="00B050"/>
                <w:sz w:val="24"/>
                <w:szCs w:val="24"/>
              </w:rPr>
              <w:t xml:space="preserve"> </w:t>
            </w:r>
            <w:r w:rsidRPr="00A94B93">
              <w:rPr>
                <w:rFonts w:ascii="Cambria" w:eastAsia="Verdana" w:hAnsi="Cambria" w:cs="Verdana"/>
                <w:color w:val="00B050"/>
                <w:kern w:val="2"/>
                <w:sz w:val="24"/>
                <w:szCs w:val="24"/>
                <w:lang w:eastAsia="zh-CN" w:bidi="hi-IN"/>
              </w:rPr>
              <w:t>w namiocie wraz z sortowaniem</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99284" w14:textId="77777777" w:rsidR="00BD6CB5" w:rsidRPr="00A94B93" w:rsidRDefault="00BD6CB5" w:rsidP="002A3A1A">
            <w:pPr>
              <w:widowControl w:val="0"/>
              <w:spacing w:line="360" w:lineRule="auto"/>
              <w:rPr>
                <w:rFonts w:ascii="Cambria" w:eastAsia="Verdana" w:hAnsi="Cambria" w:cs="Verdana"/>
                <w:color w:val="00B050"/>
                <w:kern w:val="2"/>
                <w:sz w:val="24"/>
                <w:szCs w:val="24"/>
                <w:lang w:eastAsia="zh-CN" w:bidi="hi-IN"/>
              </w:rPr>
            </w:pPr>
            <w:r w:rsidRPr="00A94B93">
              <w:rPr>
                <w:rFonts w:ascii="Cambria" w:eastAsia="Verdana" w:hAnsi="Cambria" w:cs="Verdana"/>
                <w:color w:val="00B050"/>
                <w:kern w:val="2"/>
                <w:sz w:val="24"/>
                <w:szCs w:val="24"/>
                <w:lang w:eastAsia="zh-CN" w:bidi="hi-IN"/>
              </w:rPr>
              <w:t>TSZT</w:t>
            </w:r>
          </w:p>
        </w:tc>
      </w:tr>
    </w:tbl>
    <w:p w14:paraId="3EA5AB0C" w14:textId="77777777" w:rsidR="00BD6CB5" w:rsidRPr="00A94B93"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p>
    <w:p w14:paraId="749FD0BC"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Standard technologii dla tej czynności obejmuje:</w:t>
      </w:r>
    </w:p>
    <w:p w14:paraId="3217B349"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Ręczne wybranie sadzonek z podłoża, uprzednio wzruszonego widłami.</w:t>
      </w:r>
    </w:p>
    <w:p w14:paraId="5245BC1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Rozkruszenie bryłki ziemi.</w:t>
      </w:r>
    </w:p>
    <w:p w14:paraId="584D2CD2"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Sortowanie i liczenie sadzonek.</w:t>
      </w:r>
    </w:p>
    <w:p w14:paraId="23BD6129"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Wiązanie w pęczki z wyjątkiem sadzonek sosny jednorocznej.</w:t>
      </w:r>
    </w:p>
    <w:p w14:paraId="334538D0"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Tymczasowe zabezpieczenie przed wysychaniem.</w:t>
      </w:r>
    </w:p>
    <w:p w14:paraId="01A1520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Zadołowanie lub układanie do pojemników (skrzynek lub worków) na powierzchni pola siewnego lub na miejscu tymczasowego przechowywania tj</w:t>
      </w:r>
      <w:r>
        <w:rPr>
          <w:rFonts w:ascii="Cambria" w:eastAsia="Verdana" w:hAnsi="Cambria" w:cs="Verdana"/>
          <w:color w:val="00B050"/>
          <w:kern w:val="2"/>
          <w:sz w:val="22"/>
          <w:szCs w:val="22"/>
          <w:lang w:eastAsia="zh-CN" w:bidi="hi-IN"/>
        </w:rPr>
        <w:t>. terenie szkółki leśnej „Konin”</w:t>
      </w:r>
      <w:r w:rsidRPr="00BF7A88">
        <w:rPr>
          <w:rFonts w:ascii="Cambria" w:eastAsia="Verdana" w:hAnsi="Cambria" w:cs="Verdana"/>
          <w:color w:val="00B050"/>
          <w:kern w:val="2"/>
          <w:sz w:val="22"/>
          <w:szCs w:val="22"/>
          <w:lang w:eastAsia="zh-CN" w:bidi="hi-IN"/>
        </w:rPr>
        <w:t xml:space="preserve"> (wraz </w:t>
      </w:r>
      <w:r w:rsidRPr="00BF7A88">
        <w:rPr>
          <w:rFonts w:ascii="Cambria" w:eastAsia="Verdana" w:hAnsi="Cambria" w:cs="Verdana"/>
          <w:color w:val="00B050"/>
          <w:kern w:val="2"/>
          <w:sz w:val="22"/>
          <w:szCs w:val="22"/>
          <w:lang w:eastAsia="zh-CN" w:bidi="hi-IN"/>
        </w:rPr>
        <w:br/>
        <w:t>z doniesieniem/dowozem na miejsce tymczasowego przechowywania).</w:t>
      </w:r>
    </w:p>
    <w:p w14:paraId="24D41DC0" w14:textId="77777777" w:rsidR="00BD6CB5" w:rsidRPr="00BF7A88" w:rsidRDefault="00BD6CB5" w:rsidP="00BD6CB5">
      <w:pPr>
        <w:widowControl w:val="0"/>
        <w:suppressAutoHyphens w:val="0"/>
        <w:spacing w:line="360" w:lineRule="auto"/>
        <w:jc w:val="both"/>
        <w:rPr>
          <w:rFonts w:ascii="Cambria" w:eastAsia="Calibri" w:hAnsi="Cambria" w:cs="Calibri"/>
          <w:color w:val="00B050"/>
          <w:sz w:val="22"/>
          <w:szCs w:val="22"/>
          <w:lang w:eastAsia="en-US"/>
        </w:rPr>
      </w:pPr>
      <w:r w:rsidRPr="00BF7A88">
        <w:rPr>
          <w:rFonts w:ascii="Cambria" w:eastAsia="Verdana" w:hAnsi="Cambria" w:cs="Verdana"/>
          <w:color w:val="00B050"/>
          <w:kern w:val="2"/>
          <w:sz w:val="22"/>
          <w:szCs w:val="22"/>
          <w:lang w:eastAsia="zh-CN" w:bidi="hi-IN"/>
        </w:rPr>
        <w:t>- Zebranie i wywóz na wskazane miejsce odpadów sadzonek po</w:t>
      </w:r>
      <w:r>
        <w:rPr>
          <w:rFonts w:ascii="Cambria" w:eastAsia="Verdana" w:hAnsi="Cambria" w:cs="Verdana"/>
          <w:color w:val="00B050"/>
          <w:kern w:val="2"/>
          <w:sz w:val="22"/>
          <w:szCs w:val="22"/>
          <w:lang w:eastAsia="zh-CN" w:bidi="hi-IN"/>
        </w:rPr>
        <w:t xml:space="preserve"> sortowaniu, na odległość do 10</w:t>
      </w:r>
      <w:r w:rsidRPr="00BF7A88">
        <w:rPr>
          <w:rFonts w:ascii="Cambria" w:eastAsia="Verdana" w:hAnsi="Cambria" w:cs="Verdana"/>
          <w:color w:val="00B050"/>
          <w:kern w:val="2"/>
          <w:sz w:val="22"/>
          <w:szCs w:val="22"/>
          <w:lang w:eastAsia="zh-CN" w:bidi="hi-IN"/>
        </w:rPr>
        <w:t xml:space="preserve"> km od szkółki. W zależności od stanu zdrowotnego sadzonek likwidacja nastąpi poprzez kompostowanie lub spalenie.</w:t>
      </w:r>
    </w:p>
    <w:p w14:paraId="78860E5D"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W przypadku żelowania korzeni sadzonek: przygotowanie zawiesiny do żelowania, żelowanie korzeni, ułożenie w pojemnikach, transport do miejsca składowania. </w:t>
      </w:r>
    </w:p>
    <w:p w14:paraId="49E1F34B"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7C3F5CE2"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25DB45BC" w14:textId="77777777" w:rsidR="00BD6CB5" w:rsidRPr="00F210BB"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F210BB">
        <w:rPr>
          <w:rFonts w:asciiTheme="majorHAnsi" w:eastAsia="Verdana" w:hAnsiTheme="majorHAnsi" w:cs="Verdana"/>
          <w:color w:val="00B050"/>
          <w:kern w:val="2"/>
          <w:sz w:val="22"/>
          <w:szCs w:val="22"/>
          <w:lang w:eastAsia="zh-CN" w:bidi="hi-IN"/>
        </w:rPr>
        <w:t>- Wykonawca: noże, widły (wymienić)</w:t>
      </w:r>
    </w:p>
    <w:p w14:paraId="680F0C0B" w14:textId="77777777" w:rsidR="00BD6CB5" w:rsidRPr="00F210BB"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F210BB">
        <w:rPr>
          <w:rFonts w:asciiTheme="majorHAnsi" w:eastAsia="Verdana" w:hAnsiTheme="majorHAnsi" w:cs="Verdana"/>
          <w:color w:val="00B050"/>
          <w:kern w:val="2"/>
          <w:sz w:val="22"/>
          <w:szCs w:val="22"/>
          <w:lang w:eastAsia="zh-CN" w:bidi="hi-IN"/>
        </w:rPr>
        <w:t>- Zamawiający: sznurek, skrzynki, worki (wymienić)</w:t>
      </w:r>
    </w:p>
    <w:p w14:paraId="244DFE87"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5F2A5689"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w:t>
      </w:r>
      <w:r>
        <w:rPr>
          <w:rFonts w:ascii="Cambria" w:eastAsia="Verdana" w:hAnsi="Cambria" w:cs="Verdana"/>
          <w:color w:val="00B050"/>
          <w:kern w:val="2"/>
          <w:sz w:val="22"/>
          <w:szCs w:val="22"/>
          <w:lang w:eastAsia="zh-CN" w:bidi="hi-IN"/>
        </w:rPr>
        <w:t> </w:t>
      </w:r>
      <w:r w:rsidRPr="00BF7A88">
        <w:rPr>
          <w:rFonts w:ascii="Cambria" w:eastAsia="Verdana" w:hAnsi="Cambria" w:cs="Verdana"/>
          <w:color w:val="00B050"/>
          <w:kern w:val="2"/>
          <w:sz w:val="22"/>
          <w:szCs w:val="22"/>
          <w:lang w:eastAsia="zh-CN" w:bidi="hi-IN"/>
        </w:rPr>
        <w:t>zleceniem oraz poprzez policzenie na reprezentatywnych powierzchniach próbnych i</w:t>
      </w:r>
      <w:r>
        <w:rPr>
          <w:rFonts w:ascii="Cambria" w:eastAsia="Verdana" w:hAnsi="Cambria" w:cs="Verdana"/>
          <w:color w:val="00B050"/>
          <w:kern w:val="2"/>
          <w:sz w:val="22"/>
          <w:szCs w:val="22"/>
          <w:lang w:eastAsia="zh-CN" w:bidi="hi-IN"/>
        </w:rPr>
        <w:t> </w:t>
      </w:r>
      <w:r w:rsidRPr="00BF7A88">
        <w:rPr>
          <w:rFonts w:ascii="Cambria" w:eastAsia="Verdana" w:hAnsi="Cambria" w:cs="Verdana"/>
          <w:color w:val="00B050"/>
          <w:kern w:val="2"/>
          <w:sz w:val="22"/>
          <w:szCs w:val="22"/>
          <w:lang w:eastAsia="zh-CN" w:bidi="hi-IN"/>
        </w:rPr>
        <w:t xml:space="preserve">odniesienie tej ilości do całej powierzchni zabiegu. </w:t>
      </w:r>
    </w:p>
    <w:p w14:paraId="7646A945"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0FD8C4AA"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09FD6655"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594B83AC"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4107518C"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50D04F8F"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28909C6"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3E48CF31" w14:textId="77777777" w:rsidR="00BD6CB5" w:rsidRPr="0048304B"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VII.3 Gospodarka szkółkarska na szkółce kontenerowej</w:t>
      </w:r>
    </w:p>
    <w:p w14:paraId="0A41519D"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lastRenderedPageBreak/>
        <w:t>3.1 Dezynfekcja kaset</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8"/>
        <w:gridCol w:w="1168"/>
        <w:gridCol w:w="1448"/>
        <w:gridCol w:w="3939"/>
        <w:gridCol w:w="1459"/>
      </w:tblGrid>
      <w:tr w:rsidR="00BD6CB5" w:rsidRPr="00BF7A88" w14:paraId="289B54E7" w14:textId="77777777" w:rsidTr="002A3A1A">
        <w:trPr>
          <w:trHeight w:val="153"/>
          <w:jc w:val="center"/>
        </w:trPr>
        <w:tc>
          <w:tcPr>
            <w:tcW w:w="1065" w:type="dxa"/>
            <w:tcBorders>
              <w:top w:val="single" w:sz="4" w:space="0" w:color="000001"/>
              <w:left w:val="single" w:sz="4" w:space="0" w:color="000001"/>
              <w:bottom w:val="single" w:sz="4" w:space="0" w:color="000001"/>
            </w:tcBorders>
          </w:tcPr>
          <w:p w14:paraId="06E49A1A"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66" w:type="dxa"/>
            <w:tcBorders>
              <w:top w:val="single" w:sz="4" w:space="0" w:color="000001"/>
              <w:left w:val="single" w:sz="4" w:space="0" w:color="000001"/>
              <w:bottom w:val="single" w:sz="4" w:space="0" w:color="000001"/>
            </w:tcBorders>
          </w:tcPr>
          <w:p w14:paraId="0AF8956A"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80" w:type="dxa"/>
            <w:tcBorders>
              <w:top w:val="single" w:sz="4" w:space="0" w:color="000001"/>
              <w:left w:val="single" w:sz="4" w:space="0" w:color="000001"/>
              <w:bottom w:val="single" w:sz="4" w:space="0" w:color="000001"/>
            </w:tcBorders>
            <w:shd w:val="clear" w:color="auto" w:fill="auto"/>
            <w:tcMar>
              <w:left w:w="98" w:type="dxa"/>
            </w:tcMar>
          </w:tcPr>
          <w:p w14:paraId="7D88BF4C"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77" w:type="dxa"/>
            <w:tcBorders>
              <w:top w:val="single" w:sz="4" w:space="0" w:color="000001"/>
              <w:left w:val="single" w:sz="4" w:space="0" w:color="000001"/>
              <w:bottom w:val="single" w:sz="4" w:space="0" w:color="000001"/>
            </w:tcBorders>
            <w:shd w:val="clear" w:color="auto" w:fill="auto"/>
            <w:tcMar>
              <w:left w:w="98" w:type="dxa"/>
            </w:tcMar>
          </w:tcPr>
          <w:p w14:paraId="021FC4DE"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7D02EAD"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0658DFD9" w14:textId="77777777" w:rsidTr="002A3A1A">
        <w:trPr>
          <w:trHeight w:val="153"/>
          <w:jc w:val="center"/>
        </w:trPr>
        <w:tc>
          <w:tcPr>
            <w:tcW w:w="1065" w:type="dxa"/>
            <w:tcBorders>
              <w:top w:val="single" w:sz="4" w:space="0" w:color="000001"/>
              <w:left w:val="single" w:sz="4" w:space="0" w:color="000001"/>
              <w:bottom w:val="single" w:sz="4" w:space="0" w:color="000001"/>
            </w:tcBorders>
          </w:tcPr>
          <w:p w14:paraId="6A14F94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308.1</w:t>
            </w:r>
            <w:r>
              <w:rPr>
                <w:rFonts w:ascii="Cambria" w:hAnsi="Cambria"/>
                <w:color w:val="00B050"/>
                <w:sz w:val="22"/>
                <w:szCs w:val="22"/>
              </w:rPr>
              <w:t>6</w:t>
            </w:r>
          </w:p>
        </w:tc>
        <w:tc>
          <w:tcPr>
            <w:tcW w:w="1066" w:type="dxa"/>
            <w:tcBorders>
              <w:top w:val="single" w:sz="4" w:space="0" w:color="000001"/>
              <w:left w:val="single" w:sz="4" w:space="0" w:color="000001"/>
              <w:bottom w:val="single" w:sz="4" w:space="0" w:color="000001"/>
            </w:tcBorders>
          </w:tcPr>
          <w:p w14:paraId="41AC376B"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MYC-KASET</w:t>
            </w:r>
          </w:p>
        </w:tc>
        <w:tc>
          <w:tcPr>
            <w:tcW w:w="1480" w:type="dxa"/>
            <w:tcBorders>
              <w:top w:val="single" w:sz="4" w:space="0" w:color="000001"/>
              <w:left w:val="single" w:sz="4" w:space="0" w:color="000001"/>
              <w:bottom w:val="single" w:sz="4" w:space="0" w:color="000001"/>
            </w:tcBorders>
            <w:shd w:val="clear" w:color="auto" w:fill="auto"/>
            <w:tcMar>
              <w:left w:w="98" w:type="dxa"/>
            </w:tcMar>
            <w:vAlign w:val="center"/>
          </w:tcPr>
          <w:p w14:paraId="06D6CBCE"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MYC-KASET</w:t>
            </w:r>
          </w:p>
        </w:tc>
        <w:tc>
          <w:tcPr>
            <w:tcW w:w="4177" w:type="dxa"/>
            <w:tcBorders>
              <w:top w:val="single" w:sz="4" w:space="0" w:color="000001"/>
              <w:left w:val="single" w:sz="4" w:space="0" w:color="000001"/>
              <w:bottom w:val="single" w:sz="4" w:space="0" w:color="000001"/>
            </w:tcBorders>
            <w:shd w:val="clear" w:color="auto" w:fill="auto"/>
            <w:tcMar>
              <w:left w:w="98" w:type="dxa"/>
            </w:tcMar>
            <w:vAlign w:val="center"/>
          </w:tcPr>
          <w:p w14:paraId="79555FB2"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Dezynfekcja kaset</w:t>
            </w:r>
          </w:p>
        </w:tc>
        <w:tc>
          <w:tcPr>
            <w:tcW w:w="149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B4522E7"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TSZT</w:t>
            </w:r>
          </w:p>
        </w:tc>
      </w:tr>
    </w:tbl>
    <w:p w14:paraId="1A9038D6"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29E13BA4"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40B9CA82"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Ustawienie, obsługę, demontaż i czyszczenie myjni do kaset.</w:t>
      </w:r>
    </w:p>
    <w:p w14:paraId="329AC574"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7695C004"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69F4413A" w14:textId="77777777" w:rsidR="00BD6CB5" w:rsidRPr="00B5074B"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B5074B">
        <w:rPr>
          <w:rFonts w:asciiTheme="majorHAnsi" w:eastAsia="Verdana" w:hAnsiTheme="majorHAnsi" w:cs="Verdana"/>
          <w:color w:val="00B050"/>
          <w:kern w:val="2"/>
          <w:sz w:val="22"/>
          <w:szCs w:val="22"/>
          <w:lang w:eastAsia="zh-CN" w:bidi="hi-IN"/>
        </w:rPr>
        <w:t>- Wykonawca: nie dotyczy (wymienić)</w:t>
      </w:r>
    </w:p>
    <w:p w14:paraId="5A773DF0" w14:textId="77777777" w:rsidR="00BD6CB5" w:rsidRPr="00B5074B"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B5074B">
        <w:rPr>
          <w:rFonts w:asciiTheme="majorHAnsi" w:eastAsia="Verdana" w:hAnsiTheme="majorHAnsi" w:cs="Verdana"/>
          <w:color w:val="00B050"/>
          <w:kern w:val="2"/>
          <w:sz w:val="22"/>
          <w:szCs w:val="22"/>
          <w:lang w:eastAsia="zh-CN" w:bidi="hi-IN"/>
        </w:rPr>
        <w:t>- Zamawiający: woda, myjka(wymienić)</w:t>
      </w:r>
    </w:p>
    <w:p w14:paraId="2B90014C"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4E8E83AB"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 zleceniem oraz poprzez przeliczenie  ilości kaset.</w:t>
      </w:r>
    </w:p>
    <w:p w14:paraId="4C5E26C4"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5301F968"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0DC9DA35"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3.2 Napełnianie kaset substratem przy użyciu zestawu mieszalnika i napełniarki kaset</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9"/>
        <w:gridCol w:w="1202"/>
        <w:gridCol w:w="1450"/>
        <w:gridCol w:w="3901"/>
        <w:gridCol w:w="1460"/>
      </w:tblGrid>
      <w:tr w:rsidR="00BD6CB5" w:rsidRPr="00BF7A88" w14:paraId="34A2364E" w14:textId="77777777" w:rsidTr="002A3A1A">
        <w:trPr>
          <w:trHeight w:val="153"/>
          <w:jc w:val="center"/>
        </w:trPr>
        <w:tc>
          <w:tcPr>
            <w:tcW w:w="1061" w:type="dxa"/>
            <w:tcBorders>
              <w:top w:val="single" w:sz="4" w:space="0" w:color="000001"/>
              <w:left w:val="single" w:sz="4" w:space="0" w:color="000001"/>
              <w:bottom w:val="single" w:sz="4" w:space="0" w:color="000001"/>
            </w:tcBorders>
          </w:tcPr>
          <w:p w14:paraId="13C4EB6A"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204" w:type="dxa"/>
            <w:tcBorders>
              <w:top w:val="single" w:sz="4" w:space="0" w:color="000001"/>
              <w:left w:val="single" w:sz="4" w:space="0" w:color="000001"/>
              <w:bottom w:val="single" w:sz="4" w:space="0" w:color="000001"/>
            </w:tcBorders>
          </w:tcPr>
          <w:p w14:paraId="0487F1EA"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0" w:type="dxa"/>
            <w:tcBorders>
              <w:top w:val="single" w:sz="4" w:space="0" w:color="000001"/>
              <w:left w:val="single" w:sz="4" w:space="0" w:color="000001"/>
              <w:bottom w:val="single" w:sz="4" w:space="0" w:color="000001"/>
            </w:tcBorders>
            <w:shd w:val="clear" w:color="auto" w:fill="auto"/>
            <w:tcMar>
              <w:left w:w="98" w:type="dxa"/>
            </w:tcMar>
          </w:tcPr>
          <w:p w14:paraId="6E585E85"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062" w:type="dxa"/>
            <w:tcBorders>
              <w:top w:val="single" w:sz="4" w:space="0" w:color="000001"/>
              <w:left w:val="single" w:sz="4" w:space="0" w:color="000001"/>
              <w:bottom w:val="single" w:sz="4" w:space="0" w:color="000001"/>
            </w:tcBorders>
            <w:shd w:val="clear" w:color="auto" w:fill="auto"/>
            <w:tcMar>
              <w:left w:w="98" w:type="dxa"/>
            </w:tcMar>
          </w:tcPr>
          <w:p w14:paraId="4F2EFD37"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8B50C35"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069F39D7" w14:textId="77777777" w:rsidTr="002A3A1A">
        <w:trPr>
          <w:trHeight w:val="153"/>
          <w:jc w:val="center"/>
        </w:trPr>
        <w:tc>
          <w:tcPr>
            <w:tcW w:w="1061" w:type="dxa"/>
            <w:tcBorders>
              <w:top w:val="single" w:sz="4" w:space="0" w:color="000001"/>
              <w:left w:val="single" w:sz="4" w:space="0" w:color="000001"/>
              <w:bottom w:val="single" w:sz="4" w:space="0" w:color="000001"/>
            </w:tcBorders>
          </w:tcPr>
          <w:p w14:paraId="4E0A1B23"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308.1</w:t>
            </w:r>
            <w:r>
              <w:rPr>
                <w:rFonts w:ascii="Cambria" w:hAnsi="Cambria"/>
                <w:color w:val="00B050"/>
                <w:sz w:val="22"/>
                <w:szCs w:val="22"/>
              </w:rPr>
              <w:t>7</w:t>
            </w:r>
          </w:p>
        </w:tc>
        <w:tc>
          <w:tcPr>
            <w:tcW w:w="1204" w:type="dxa"/>
            <w:tcBorders>
              <w:top w:val="single" w:sz="4" w:space="0" w:color="000001"/>
              <w:left w:val="single" w:sz="4" w:space="0" w:color="000001"/>
              <w:bottom w:val="single" w:sz="4" w:space="0" w:color="000001"/>
            </w:tcBorders>
          </w:tcPr>
          <w:p w14:paraId="74BFEE85"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O-LNAPKAS</w:t>
            </w:r>
          </w:p>
        </w:tc>
        <w:tc>
          <w:tcPr>
            <w:tcW w:w="1470" w:type="dxa"/>
            <w:tcBorders>
              <w:top w:val="single" w:sz="4" w:space="0" w:color="000001"/>
              <w:left w:val="single" w:sz="4" w:space="0" w:color="000001"/>
              <w:bottom w:val="single" w:sz="4" w:space="0" w:color="000001"/>
            </w:tcBorders>
            <w:shd w:val="clear" w:color="auto" w:fill="auto"/>
            <w:tcMar>
              <w:left w:w="98" w:type="dxa"/>
            </w:tcMar>
            <w:vAlign w:val="center"/>
          </w:tcPr>
          <w:p w14:paraId="022E583C"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O-LNAPKAS</w:t>
            </w:r>
          </w:p>
        </w:tc>
        <w:tc>
          <w:tcPr>
            <w:tcW w:w="4062" w:type="dxa"/>
            <w:tcBorders>
              <w:top w:val="single" w:sz="4" w:space="0" w:color="000001"/>
              <w:left w:val="single" w:sz="4" w:space="0" w:color="000001"/>
              <w:bottom w:val="single" w:sz="4" w:space="0" w:color="000001"/>
            </w:tcBorders>
            <w:shd w:val="clear" w:color="auto" w:fill="auto"/>
            <w:tcMar>
              <w:left w:w="98" w:type="dxa"/>
            </w:tcMar>
            <w:vAlign w:val="center"/>
          </w:tcPr>
          <w:p w14:paraId="46FBA946"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Obsługa mieszalnika i napełniarki kaset</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99B41B"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TSZT</w:t>
            </w:r>
          </w:p>
        </w:tc>
      </w:tr>
    </w:tbl>
    <w:p w14:paraId="257AB24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6F15A74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Obsługa zestawu (JAVO): mieszalnika i napełniarki kaset torfem, w tym:</w:t>
      </w:r>
    </w:p>
    <w:p w14:paraId="2CBF410F"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załadowanie torfu do mieszalnika, </w:t>
      </w:r>
    </w:p>
    <w:p w14:paraId="402FB670"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aplikację dodatków wymaganych w technologii,</w:t>
      </w:r>
    </w:p>
    <w:p w14:paraId="0176C64D"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dowilżenie substratu,</w:t>
      </w:r>
    </w:p>
    <w:p w14:paraId="44A222C2"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dosypywanie substratu do komory napełniarki,</w:t>
      </w:r>
    </w:p>
    <w:p w14:paraId="1B1C3B74"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podawanie pustych kaset,</w:t>
      </w:r>
    </w:p>
    <w:p w14:paraId="2521A151"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odbieranie kaset napełnionych i uzupełnienie braków,</w:t>
      </w:r>
    </w:p>
    <w:p w14:paraId="1636618B"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ustawianie napełni</w:t>
      </w:r>
      <w:r>
        <w:rPr>
          <w:rFonts w:ascii="Cambria" w:eastAsia="Verdana" w:hAnsi="Cambria" w:cs="Verdana"/>
          <w:color w:val="00B050"/>
          <w:kern w:val="2"/>
          <w:sz w:val="22"/>
          <w:szCs w:val="22"/>
          <w:lang w:eastAsia="zh-CN" w:bidi="hi-IN"/>
        </w:rPr>
        <w:t>onych kaset na palecie po 20</w:t>
      </w:r>
      <w:r w:rsidRPr="00BF7A88">
        <w:rPr>
          <w:rFonts w:ascii="Cambria" w:eastAsia="Verdana" w:hAnsi="Cambria" w:cs="Verdana"/>
          <w:color w:val="00B050"/>
          <w:kern w:val="2"/>
          <w:sz w:val="22"/>
          <w:szCs w:val="22"/>
          <w:lang w:eastAsia="zh-CN" w:bidi="hi-IN"/>
        </w:rPr>
        <w:t xml:space="preserve"> szt.</w:t>
      </w:r>
    </w:p>
    <w:p w14:paraId="3F48BF0E"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64D64058"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lastRenderedPageBreak/>
        <w:t>Sprzęt, narzędzia, materiały zapewnia:</w:t>
      </w:r>
    </w:p>
    <w:p w14:paraId="0A6F5C05" w14:textId="77777777" w:rsidR="00BD6CB5" w:rsidRPr="00955FE1"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955FE1">
        <w:rPr>
          <w:rFonts w:asciiTheme="majorHAnsi" w:eastAsia="Verdana" w:hAnsiTheme="majorHAnsi" w:cs="Verdana"/>
          <w:color w:val="00B050"/>
          <w:kern w:val="2"/>
          <w:sz w:val="22"/>
          <w:szCs w:val="22"/>
          <w:lang w:eastAsia="zh-CN" w:bidi="hi-IN"/>
        </w:rPr>
        <w:t>- Wykonawca: nie dotyczy (wymienić)</w:t>
      </w:r>
    </w:p>
    <w:p w14:paraId="6D29DC71" w14:textId="77777777" w:rsidR="00BD6CB5" w:rsidRPr="00955FE1"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955FE1">
        <w:rPr>
          <w:rFonts w:asciiTheme="majorHAnsi" w:eastAsia="Verdana" w:hAnsiTheme="majorHAnsi" w:cs="Verdana"/>
          <w:color w:val="00B050"/>
          <w:kern w:val="2"/>
          <w:sz w:val="22"/>
          <w:szCs w:val="22"/>
          <w:lang w:eastAsia="zh-CN" w:bidi="hi-IN"/>
        </w:rPr>
        <w:t>- Zamawiający: mieszalnik, napełniarka, kasety, torf, woda, inne składowe substratu (wymienić)</w:t>
      </w:r>
    </w:p>
    <w:p w14:paraId="79FAD6D4"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271085EB"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Odbiór prac nastąpi poprzez zweryfikowanie prawidłowości ich wykonania z opisem czynności </w:t>
      </w:r>
      <w:r w:rsidRPr="00BF7A88">
        <w:rPr>
          <w:rFonts w:ascii="Cambria" w:eastAsia="Verdana" w:hAnsi="Cambria" w:cs="Verdana"/>
          <w:color w:val="00B050"/>
          <w:kern w:val="2"/>
          <w:sz w:val="22"/>
          <w:szCs w:val="22"/>
          <w:lang w:eastAsia="zh-CN" w:bidi="hi-IN"/>
        </w:rPr>
        <w:br/>
        <w:t>i zleceniem oraz poprzez przeliczenie ilości prawidłowo napełnionych kaset.</w:t>
      </w:r>
    </w:p>
    <w:p w14:paraId="3FEE486F"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335DAFC7"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2C2D3CE3"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3.3 Napełnianie kaset substratem przy użyciu zestawu mieszalnika i napełniarki kaset i</w:t>
      </w:r>
      <w:r>
        <w:rPr>
          <w:rFonts w:ascii="Cambria" w:eastAsia="Verdana" w:hAnsi="Cambria" w:cs="Verdana"/>
          <w:b/>
          <w:color w:val="00B050"/>
          <w:kern w:val="2"/>
          <w:sz w:val="22"/>
          <w:szCs w:val="22"/>
          <w:lang w:eastAsia="zh-CN" w:bidi="hi-IN"/>
        </w:rPr>
        <w:t> </w:t>
      </w:r>
      <w:r w:rsidRPr="00BF7A88">
        <w:rPr>
          <w:rFonts w:ascii="Cambria" w:eastAsia="Verdana" w:hAnsi="Cambria" w:cs="Verdana"/>
          <w:b/>
          <w:color w:val="00B050"/>
          <w:kern w:val="2"/>
          <w:sz w:val="22"/>
          <w:szCs w:val="22"/>
          <w:lang w:eastAsia="zh-CN" w:bidi="hi-IN"/>
        </w:rPr>
        <w:t xml:space="preserve"> siewników punktowych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5"/>
        <w:gridCol w:w="1168"/>
        <w:gridCol w:w="1447"/>
        <w:gridCol w:w="3944"/>
        <w:gridCol w:w="1458"/>
      </w:tblGrid>
      <w:tr w:rsidR="00BD6CB5" w:rsidRPr="00BF7A88" w14:paraId="37C54DEF" w14:textId="77777777" w:rsidTr="002A3A1A">
        <w:trPr>
          <w:trHeight w:val="153"/>
          <w:jc w:val="center"/>
        </w:trPr>
        <w:tc>
          <w:tcPr>
            <w:tcW w:w="1063" w:type="dxa"/>
            <w:tcBorders>
              <w:top w:val="single" w:sz="4" w:space="0" w:color="000001"/>
              <w:left w:val="single" w:sz="4" w:space="0" w:color="000001"/>
              <w:bottom w:val="single" w:sz="4" w:space="0" w:color="000001"/>
            </w:tcBorders>
          </w:tcPr>
          <w:p w14:paraId="5E8590E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64" w:type="dxa"/>
            <w:tcBorders>
              <w:top w:val="single" w:sz="4" w:space="0" w:color="000001"/>
              <w:left w:val="single" w:sz="4" w:space="0" w:color="000001"/>
              <w:bottom w:val="single" w:sz="4" w:space="0" w:color="000001"/>
            </w:tcBorders>
          </w:tcPr>
          <w:p w14:paraId="4514CFD9"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4A76A12E"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83" w:type="dxa"/>
            <w:tcBorders>
              <w:top w:val="single" w:sz="4" w:space="0" w:color="000001"/>
              <w:left w:val="single" w:sz="4" w:space="0" w:color="000001"/>
              <w:bottom w:val="single" w:sz="4" w:space="0" w:color="000001"/>
            </w:tcBorders>
            <w:shd w:val="clear" w:color="auto" w:fill="auto"/>
            <w:tcMar>
              <w:left w:w="98" w:type="dxa"/>
            </w:tcMar>
          </w:tcPr>
          <w:p w14:paraId="44124A63"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BC884B"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3E9FEC12" w14:textId="77777777" w:rsidTr="002A3A1A">
        <w:trPr>
          <w:trHeight w:val="153"/>
          <w:jc w:val="center"/>
        </w:trPr>
        <w:tc>
          <w:tcPr>
            <w:tcW w:w="1063" w:type="dxa"/>
            <w:tcBorders>
              <w:top w:val="single" w:sz="4" w:space="0" w:color="000001"/>
              <w:left w:val="single" w:sz="4" w:space="0" w:color="000001"/>
              <w:bottom w:val="single" w:sz="4" w:space="0" w:color="000001"/>
            </w:tcBorders>
          </w:tcPr>
          <w:p w14:paraId="274B9581"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308.1</w:t>
            </w:r>
            <w:r>
              <w:rPr>
                <w:rFonts w:ascii="Cambria" w:hAnsi="Cambria"/>
                <w:color w:val="00B050"/>
                <w:sz w:val="22"/>
                <w:szCs w:val="22"/>
              </w:rPr>
              <w:t>8</w:t>
            </w:r>
          </w:p>
        </w:tc>
        <w:tc>
          <w:tcPr>
            <w:tcW w:w="1064" w:type="dxa"/>
            <w:tcBorders>
              <w:top w:val="single" w:sz="4" w:space="0" w:color="000001"/>
              <w:left w:val="single" w:sz="4" w:space="0" w:color="000001"/>
              <w:bottom w:val="single" w:sz="4" w:space="0" w:color="000001"/>
            </w:tcBorders>
          </w:tcPr>
          <w:p w14:paraId="19B33AE0"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O-LSIEWU</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0BE66205"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O-LSIEWU</w:t>
            </w:r>
          </w:p>
        </w:tc>
        <w:tc>
          <w:tcPr>
            <w:tcW w:w="4183" w:type="dxa"/>
            <w:tcBorders>
              <w:top w:val="single" w:sz="4" w:space="0" w:color="000001"/>
              <w:left w:val="single" w:sz="4" w:space="0" w:color="000001"/>
              <w:bottom w:val="single" w:sz="4" w:space="0" w:color="000001"/>
            </w:tcBorders>
            <w:shd w:val="clear" w:color="auto" w:fill="auto"/>
            <w:tcMar>
              <w:left w:w="98" w:type="dxa"/>
            </w:tcMar>
            <w:vAlign w:val="center"/>
          </w:tcPr>
          <w:p w14:paraId="204B079A"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Obsługa mieszalnika, napełniarki kaset i siewników punktowych</w:t>
            </w:r>
          </w:p>
        </w:tc>
        <w:tc>
          <w:tcPr>
            <w:tcW w:w="1489"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96F51BE"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TSZT</w:t>
            </w:r>
          </w:p>
        </w:tc>
      </w:tr>
    </w:tbl>
    <w:p w14:paraId="183046BB"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0F1645C2"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647EE470"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Obsługa zestawu: mieszalnika podłoża i napełniarki kaset oraz siewników  punktowych, w tym:</w:t>
      </w:r>
    </w:p>
    <w:p w14:paraId="730E8908"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załadowanie torfu do mieszalnika, </w:t>
      </w:r>
    </w:p>
    <w:p w14:paraId="0FABEAC6"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aplikację dodatków wymaganych w technologii,</w:t>
      </w:r>
    </w:p>
    <w:p w14:paraId="515A72F0"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dowilżenie substratu,</w:t>
      </w:r>
    </w:p>
    <w:p w14:paraId="15F84632"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dosypywanie substratu do komory napełniarki,</w:t>
      </w:r>
    </w:p>
    <w:p w14:paraId="70A999F1"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podawanie pustych kaset,</w:t>
      </w:r>
    </w:p>
    <w:p w14:paraId="3583B214"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odbieranie kaset napełnionych i uzupełnienie braków,</w:t>
      </w:r>
    </w:p>
    <w:p w14:paraId="1853891A"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ustawianie napełnionych kaset na palecie po 100 szt.,</w:t>
      </w:r>
    </w:p>
    <w:p w14:paraId="57BF6A22"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przestawienie palet z pełnymi kasetami do siewnika,</w:t>
      </w:r>
    </w:p>
    <w:p w14:paraId="65578353"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wyciskanie dołków na nasiona i wstawianie kaset na taśmę przenośnika,</w:t>
      </w:r>
    </w:p>
    <w:p w14:paraId="6955F359"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ciągła kontrola  pracy sekcji siejącej i dosypywanie nasion,</w:t>
      </w:r>
    </w:p>
    <w:p w14:paraId="21658243"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odbieranie napełnionych kaset z taśmociągu i uzupełnienie nieobsianych doniczek nasionami,</w:t>
      </w:r>
    </w:p>
    <w:p w14:paraId="4E431184"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zasypanie napełnionych kaset perlitem lub innym materiałem (zależnie od technologii),</w:t>
      </w:r>
    </w:p>
    <w:p w14:paraId="7E03D23C"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ustawienie kaset na paletach produkcyjnych.</w:t>
      </w:r>
    </w:p>
    <w:p w14:paraId="73A54D77" w14:textId="77777777" w:rsidR="00BD6CB5" w:rsidRDefault="00BD6CB5" w:rsidP="00BD6CB5">
      <w:pPr>
        <w:autoSpaceDE w:val="0"/>
        <w:autoSpaceDN w:val="0"/>
        <w:adjustRightInd w:val="0"/>
        <w:jc w:val="both"/>
        <w:rPr>
          <w:rFonts w:ascii="Cambria" w:hAnsi="Cambria" w:cs="Cambria"/>
          <w:b/>
          <w:bCs/>
          <w:color w:val="00B050"/>
          <w:sz w:val="22"/>
          <w:szCs w:val="22"/>
        </w:rPr>
      </w:pPr>
    </w:p>
    <w:p w14:paraId="2799D03C" w14:textId="77777777" w:rsidR="00BD6CB5" w:rsidRDefault="00BD6CB5" w:rsidP="00BD6CB5">
      <w:pPr>
        <w:autoSpaceDE w:val="0"/>
        <w:autoSpaceDN w:val="0"/>
        <w:adjustRightInd w:val="0"/>
        <w:jc w:val="both"/>
        <w:rPr>
          <w:rFonts w:ascii="Cambria" w:hAnsi="Cambria" w:cs="Cambria"/>
          <w:b/>
          <w:bCs/>
          <w:color w:val="00B050"/>
          <w:sz w:val="22"/>
          <w:szCs w:val="22"/>
        </w:rPr>
      </w:pPr>
    </w:p>
    <w:p w14:paraId="52D646F7"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016D6247"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lastRenderedPageBreak/>
        <w:t>Sprzęt, narzędzia, materiały zapewnia:</w:t>
      </w:r>
    </w:p>
    <w:p w14:paraId="5C5FEA86" w14:textId="77777777" w:rsidR="00BD6CB5" w:rsidRPr="00643BA0"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643BA0">
        <w:rPr>
          <w:rFonts w:asciiTheme="majorHAnsi" w:eastAsia="Verdana" w:hAnsiTheme="majorHAnsi" w:cs="Verdana"/>
          <w:color w:val="00B050"/>
          <w:kern w:val="2"/>
          <w:sz w:val="22"/>
          <w:szCs w:val="22"/>
          <w:lang w:eastAsia="zh-CN" w:bidi="hi-IN"/>
        </w:rPr>
        <w:t>- Wykonawca: nie dotyczy (wymienić)</w:t>
      </w:r>
    </w:p>
    <w:p w14:paraId="66B50160" w14:textId="77777777" w:rsidR="00BD6CB5" w:rsidRPr="00643BA0"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643BA0">
        <w:rPr>
          <w:rFonts w:asciiTheme="majorHAnsi" w:eastAsia="Verdana" w:hAnsiTheme="majorHAnsi" w:cs="Verdana"/>
          <w:color w:val="00B050"/>
          <w:kern w:val="2"/>
          <w:sz w:val="22"/>
          <w:szCs w:val="22"/>
          <w:lang w:eastAsia="zh-CN" w:bidi="hi-IN"/>
        </w:rPr>
        <w:t>- Zamawiający: mieszalnik, napełniarka, siewnik punktowy, kasety, torf, woda, inne składowe substratu (wymienić)</w:t>
      </w:r>
    </w:p>
    <w:p w14:paraId="4902BE5B"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Nasiona zapewnia Zamawiający</w:t>
      </w:r>
    </w:p>
    <w:p w14:paraId="094D73EA"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7B649D1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 zleceniem oraz poprzez przeliczenie prawidłowo napełnionych  kaset po obsiewie.</w:t>
      </w:r>
    </w:p>
    <w:p w14:paraId="5DEB6753"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2AE7D19E"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1A61548C"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3.4. Układanie kaset</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63"/>
        <w:gridCol w:w="1168"/>
        <w:gridCol w:w="1455"/>
        <w:gridCol w:w="3912"/>
        <w:gridCol w:w="1464"/>
      </w:tblGrid>
      <w:tr w:rsidR="00BD6CB5" w:rsidRPr="00BF7A88" w14:paraId="0E3070DF" w14:textId="77777777" w:rsidTr="002A3A1A">
        <w:trPr>
          <w:trHeight w:val="153"/>
          <w:jc w:val="center"/>
        </w:trPr>
        <w:tc>
          <w:tcPr>
            <w:tcW w:w="1080" w:type="dxa"/>
            <w:tcBorders>
              <w:top w:val="single" w:sz="4" w:space="0" w:color="000001"/>
              <w:left w:val="single" w:sz="4" w:space="0" w:color="000001"/>
              <w:bottom w:val="single" w:sz="4" w:space="0" w:color="000001"/>
            </w:tcBorders>
          </w:tcPr>
          <w:p w14:paraId="22F5308A"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79" w:type="dxa"/>
            <w:tcBorders>
              <w:top w:val="single" w:sz="4" w:space="0" w:color="000001"/>
              <w:left w:val="single" w:sz="4" w:space="0" w:color="000001"/>
              <w:bottom w:val="single" w:sz="4" w:space="0" w:color="000001"/>
            </w:tcBorders>
          </w:tcPr>
          <w:p w14:paraId="3353E205"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84" w:type="dxa"/>
            <w:tcBorders>
              <w:top w:val="single" w:sz="4" w:space="0" w:color="000001"/>
              <w:left w:val="single" w:sz="4" w:space="0" w:color="000001"/>
              <w:bottom w:val="single" w:sz="4" w:space="0" w:color="000001"/>
            </w:tcBorders>
            <w:shd w:val="clear" w:color="auto" w:fill="auto"/>
            <w:tcMar>
              <w:left w:w="98" w:type="dxa"/>
            </w:tcMar>
          </w:tcPr>
          <w:p w14:paraId="3412A306"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42" w:type="dxa"/>
            <w:tcBorders>
              <w:top w:val="single" w:sz="4" w:space="0" w:color="000001"/>
              <w:left w:val="single" w:sz="4" w:space="0" w:color="000001"/>
              <w:bottom w:val="single" w:sz="4" w:space="0" w:color="000001"/>
            </w:tcBorders>
            <w:shd w:val="clear" w:color="auto" w:fill="auto"/>
            <w:tcMar>
              <w:left w:w="98" w:type="dxa"/>
            </w:tcMar>
          </w:tcPr>
          <w:p w14:paraId="4A04E26A"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86ED00E"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7B8E3BE7" w14:textId="77777777" w:rsidTr="002A3A1A">
        <w:trPr>
          <w:trHeight w:val="153"/>
          <w:jc w:val="center"/>
        </w:trPr>
        <w:tc>
          <w:tcPr>
            <w:tcW w:w="1080" w:type="dxa"/>
            <w:tcBorders>
              <w:top w:val="single" w:sz="4" w:space="0" w:color="000001"/>
              <w:left w:val="single" w:sz="4" w:space="0" w:color="000001"/>
              <w:bottom w:val="single" w:sz="4" w:space="0" w:color="000001"/>
            </w:tcBorders>
          </w:tcPr>
          <w:p w14:paraId="7366CEEF"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308.1</w:t>
            </w:r>
            <w:r>
              <w:rPr>
                <w:rFonts w:ascii="Cambria" w:eastAsia="Verdana" w:hAnsi="Cambria" w:cs="Verdana"/>
                <w:color w:val="00B050"/>
                <w:kern w:val="2"/>
                <w:sz w:val="22"/>
                <w:szCs w:val="22"/>
                <w:lang w:eastAsia="zh-CN" w:bidi="hi-IN"/>
              </w:rPr>
              <w:t>9</w:t>
            </w:r>
          </w:p>
        </w:tc>
        <w:tc>
          <w:tcPr>
            <w:tcW w:w="1079" w:type="dxa"/>
            <w:tcBorders>
              <w:top w:val="single" w:sz="4" w:space="0" w:color="000001"/>
              <w:left w:val="single" w:sz="4" w:space="0" w:color="000001"/>
              <w:bottom w:val="single" w:sz="4" w:space="0" w:color="000001"/>
            </w:tcBorders>
          </w:tcPr>
          <w:p w14:paraId="4A1DA24E"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UKŁ-KASET</w:t>
            </w:r>
          </w:p>
        </w:tc>
        <w:tc>
          <w:tcPr>
            <w:tcW w:w="1484" w:type="dxa"/>
            <w:tcBorders>
              <w:top w:val="single" w:sz="4" w:space="0" w:color="000001"/>
              <w:left w:val="single" w:sz="4" w:space="0" w:color="000001"/>
              <w:bottom w:val="single" w:sz="4" w:space="0" w:color="000001"/>
            </w:tcBorders>
            <w:shd w:val="clear" w:color="auto" w:fill="auto"/>
            <w:tcMar>
              <w:left w:w="98" w:type="dxa"/>
            </w:tcMar>
            <w:vAlign w:val="center"/>
          </w:tcPr>
          <w:p w14:paraId="6DE8715C"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UKŁ-KASET</w:t>
            </w:r>
          </w:p>
        </w:tc>
        <w:tc>
          <w:tcPr>
            <w:tcW w:w="4142" w:type="dxa"/>
            <w:tcBorders>
              <w:top w:val="single" w:sz="4" w:space="0" w:color="000001"/>
              <w:left w:val="single" w:sz="4" w:space="0" w:color="000001"/>
              <w:bottom w:val="single" w:sz="4" w:space="0" w:color="000001"/>
            </w:tcBorders>
            <w:shd w:val="clear" w:color="auto" w:fill="auto"/>
            <w:tcMar>
              <w:left w:w="98" w:type="dxa"/>
            </w:tcMar>
            <w:vAlign w:val="center"/>
          </w:tcPr>
          <w:p w14:paraId="0951CD43"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Układanie kaset w tunelu foliowym</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23C3A1D"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TSZT</w:t>
            </w:r>
          </w:p>
        </w:tc>
      </w:tr>
    </w:tbl>
    <w:p w14:paraId="1A9D172A"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178E5EAE"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4BD30A6F"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Doniesienie i ustawienie w tunelu na podkładkach kaset lub/i palet z kasetami.</w:t>
      </w:r>
    </w:p>
    <w:p w14:paraId="7A441A44"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21B089A8" w14:textId="77777777" w:rsidR="00BD6CB5" w:rsidRPr="003C0DA2"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3C0DA2">
        <w:rPr>
          <w:rFonts w:asciiTheme="majorHAnsi" w:eastAsia="Verdana" w:hAnsiTheme="majorHAnsi" w:cs="Verdana"/>
          <w:color w:val="00B050"/>
          <w:kern w:val="2"/>
          <w:sz w:val="22"/>
          <w:szCs w:val="22"/>
          <w:lang w:eastAsia="zh-CN" w:bidi="hi-IN"/>
        </w:rPr>
        <w:t>- Wykonawca: nie dotyczy (wymienić)</w:t>
      </w:r>
    </w:p>
    <w:p w14:paraId="0C9DBBB0" w14:textId="77777777" w:rsidR="00BD6CB5" w:rsidRPr="003C0DA2"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3C0DA2">
        <w:rPr>
          <w:rFonts w:asciiTheme="majorHAnsi" w:eastAsia="Verdana" w:hAnsiTheme="majorHAnsi" w:cs="Verdana"/>
          <w:color w:val="00B050"/>
          <w:kern w:val="2"/>
          <w:sz w:val="22"/>
          <w:szCs w:val="22"/>
          <w:lang w:eastAsia="zh-CN" w:bidi="hi-IN"/>
        </w:rPr>
        <w:t>- Zamawiający: kasety (wymienić)</w:t>
      </w:r>
    </w:p>
    <w:p w14:paraId="1A36179F"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2834E995"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 zleceniem oraz poprzez przeliczenie ilości wyłożonych kaset.</w:t>
      </w:r>
    </w:p>
    <w:p w14:paraId="10F1C329"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25D8C10E" w14:textId="77777777" w:rsidR="00BD6CB5"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077302AB"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239FFA9"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611D04E"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54713F57"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1797C1E0"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33F57CFA"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BC84B0D"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7DF40F74"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1701DE56"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3.5 Siew ręczny nasion podkiełkowanych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04"/>
        <w:gridCol w:w="1168"/>
        <w:gridCol w:w="1429"/>
        <w:gridCol w:w="4022"/>
        <w:gridCol w:w="1439"/>
      </w:tblGrid>
      <w:tr w:rsidR="00BD6CB5" w:rsidRPr="00BF7A88" w14:paraId="5930B348" w14:textId="77777777" w:rsidTr="002A3A1A">
        <w:trPr>
          <w:trHeight w:val="153"/>
          <w:jc w:val="center"/>
        </w:trPr>
        <w:tc>
          <w:tcPr>
            <w:tcW w:w="1021" w:type="dxa"/>
            <w:tcBorders>
              <w:top w:val="single" w:sz="4" w:space="0" w:color="000001"/>
              <w:left w:val="single" w:sz="4" w:space="0" w:color="000001"/>
              <w:bottom w:val="single" w:sz="4" w:space="0" w:color="000001"/>
            </w:tcBorders>
          </w:tcPr>
          <w:p w14:paraId="3DBB5332"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36" w:type="dxa"/>
            <w:tcBorders>
              <w:top w:val="single" w:sz="4" w:space="0" w:color="000001"/>
              <w:left w:val="single" w:sz="4" w:space="0" w:color="000001"/>
              <w:bottom w:val="single" w:sz="4" w:space="0" w:color="000001"/>
            </w:tcBorders>
          </w:tcPr>
          <w:p w14:paraId="567389B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67" w:type="dxa"/>
            <w:tcBorders>
              <w:top w:val="single" w:sz="4" w:space="0" w:color="000001"/>
              <w:left w:val="single" w:sz="4" w:space="0" w:color="000001"/>
              <w:bottom w:val="single" w:sz="4" w:space="0" w:color="000001"/>
            </w:tcBorders>
            <w:shd w:val="clear" w:color="auto" w:fill="auto"/>
            <w:tcMar>
              <w:left w:w="98" w:type="dxa"/>
            </w:tcMar>
          </w:tcPr>
          <w:p w14:paraId="2977288B"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77" w:type="dxa"/>
            <w:tcBorders>
              <w:top w:val="single" w:sz="4" w:space="0" w:color="000001"/>
              <w:left w:val="single" w:sz="4" w:space="0" w:color="000001"/>
              <w:bottom w:val="single" w:sz="4" w:space="0" w:color="000001"/>
            </w:tcBorders>
            <w:shd w:val="clear" w:color="auto" w:fill="auto"/>
            <w:tcMar>
              <w:left w:w="98" w:type="dxa"/>
            </w:tcMar>
          </w:tcPr>
          <w:p w14:paraId="5B5B2806"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7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1B4B9D"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671D7703" w14:textId="77777777" w:rsidTr="002A3A1A">
        <w:trPr>
          <w:trHeight w:val="153"/>
          <w:jc w:val="center"/>
        </w:trPr>
        <w:tc>
          <w:tcPr>
            <w:tcW w:w="1021" w:type="dxa"/>
            <w:tcBorders>
              <w:top w:val="single" w:sz="4" w:space="0" w:color="000001"/>
              <w:left w:val="single" w:sz="4" w:space="0" w:color="000001"/>
              <w:bottom w:val="single" w:sz="4" w:space="0" w:color="000001"/>
            </w:tcBorders>
          </w:tcPr>
          <w:p w14:paraId="3C5AA48D"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w:t>
            </w:r>
            <w:r>
              <w:rPr>
                <w:rFonts w:ascii="Cambria" w:hAnsi="Cambria"/>
                <w:color w:val="00B050"/>
                <w:sz w:val="22"/>
                <w:szCs w:val="22"/>
              </w:rPr>
              <w:t>20</w:t>
            </w:r>
          </w:p>
        </w:tc>
        <w:tc>
          <w:tcPr>
            <w:tcW w:w="1036" w:type="dxa"/>
            <w:tcBorders>
              <w:top w:val="single" w:sz="4" w:space="0" w:color="000001"/>
              <w:left w:val="single" w:sz="4" w:space="0" w:color="000001"/>
              <w:bottom w:val="single" w:sz="4" w:space="0" w:color="000001"/>
            </w:tcBorders>
          </w:tcPr>
          <w:p w14:paraId="7C67956D"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SR-BK&lt;400</w:t>
            </w:r>
          </w:p>
        </w:tc>
        <w:tc>
          <w:tcPr>
            <w:tcW w:w="1467" w:type="dxa"/>
            <w:tcBorders>
              <w:top w:val="single" w:sz="4" w:space="0" w:color="000001"/>
              <w:left w:val="single" w:sz="4" w:space="0" w:color="000001"/>
              <w:bottom w:val="single" w:sz="4" w:space="0" w:color="000001"/>
            </w:tcBorders>
            <w:shd w:val="clear" w:color="auto" w:fill="auto"/>
            <w:tcMar>
              <w:left w:w="98" w:type="dxa"/>
            </w:tcMar>
            <w:vAlign w:val="center"/>
          </w:tcPr>
          <w:p w14:paraId="2CDC7F7E"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SR-BK&lt;400</w:t>
            </w:r>
          </w:p>
        </w:tc>
        <w:tc>
          <w:tcPr>
            <w:tcW w:w="4277" w:type="dxa"/>
            <w:tcBorders>
              <w:top w:val="single" w:sz="4" w:space="0" w:color="000001"/>
              <w:left w:val="single" w:sz="4" w:space="0" w:color="000001"/>
              <w:bottom w:val="single" w:sz="4" w:space="0" w:color="000001"/>
            </w:tcBorders>
            <w:shd w:val="clear" w:color="auto" w:fill="auto"/>
            <w:tcMar>
              <w:left w:w="98" w:type="dxa"/>
            </w:tcMar>
            <w:vAlign w:val="center"/>
          </w:tcPr>
          <w:p w14:paraId="2213D93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Siew podkiełkowanych nasion buka do kontenerów o zagęszczeniu cel do 400 sztuk na 1 m 2</w:t>
            </w:r>
          </w:p>
        </w:tc>
        <w:tc>
          <w:tcPr>
            <w:tcW w:w="147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E810804"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TSZT CEL</w:t>
            </w:r>
          </w:p>
        </w:tc>
      </w:tr>
    </w:tbl>
    <w:p w14:paraId="706BAE2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p>
    <w:p w14:paraId="6E04852D"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3E75F0FB"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Siew podkiełkowanych nasion buka, w tym:</w:t>
      </w:r>
    </w:p>
    <w:p w14:paraId="4DAA9ABC"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ręczne wybranie nasion z kiełkiem, </w:t>
      </w:r>
    </w:p>
    <w:p w14:paraId="24FEF810"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wykonanie pojedynczych dołków w poszczególnych celach/pojemnikach, </w:t>
      </w:r>
    </w:p>
    <w:p w14:paraId="647F4884"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włożenie do każdego dołka pojedynczego nasiona kiełkiem do dołu, </w:t>
      </w:r>
    </w:p>
    <w:p w14:paraId="020DCD78"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przykrycie nasion torfem (substratem), </w:t>
      </w:r>
    </w:p>
    <w:p w14:paraId="66901C14"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odstawienie kaset na paletę. </w:t>
      </w:r>
    </w:p>
    <w:p w14:paraId="419220E8"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Praca niezależna od rodzaju kaset.</w:t>
      </w:r>
    </w:p>
    <w:p w14:paraId="1E053582"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48E26BCE"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i materiały zapewnia:</w:t>
      </w:r>
    </w:p>
    <w:p w14:paraId="314EA4CA" w14:textId="77777777" w:rsidR="00BD6CB5" w:rsidRPr="00826532"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826532">
        <w:rPr>
          <w:rFonts w:asciiTheme="majorHAnsi" w:eastAsia="Verdana" w:hAnsiTheme="majorHAnsi" w:cs="Verdana"/>
          <w:color w:val="00B050"/>
          <w:kern w:val="2"/>
          <w:sz w:val="22"/>
          <w:szCs w:val="22"/>
          <w:lang w:eastAsia="zh-CN" w:bidi="hi-IN"/>
        </w:rPr>
        <w:t>- Wykonawca: nie dotyczy (wymienić)</w:t>
      </w:r>
    </w:p>
    <w:p w14:paraId="3114A2E4" w14:textId="77777777" w:rsidR="00BD6CB5" w:rsidRPr="00826532"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826532">
        <w:rPr>
          <w:rFonts w:asciiTheme="majorHAnsi" w:eastAsia="Verdana" w:hAnsiTheme="majorHAnsi" w:cs="Verdana"/>
          <w:color w:val="00B050"/>
          <w:kern w:val="2"/>
          <w:sz w:val="22"/>
          <w:szCs w:val="22"/>
          <w:lang w:eastAsia="zh-CN" w:bidi="hi-IN"/>
        </w:rPr>
        <w:t>- Zamawiający: kasety, substrat (wymienić)</w:t>
      </w:r>
    </w:p>
    <w:p w14:paraId="7FB9BF91"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Nasiona zapewnia Zamawiający.</w:t>
      </w:r>
    </w:p>
    <w:p w14:paraId="13F72D77" w14:textId="77777777" w:rsidR="00BD6CB5" w:rsidRPr="00BF7A88" w:rsidRDefault="00BD6CB5" w:rsidP="00BD6CB5">
      <w:pPr>
        <w:widowControl w:val="0"/>
        <w:suppressAutoHyphens w:val="0"/>
        <w:spacing w:line="360" w:lineRule="auto"/>
        <w:jc w:val="both"/>
        <w:rPr>
          <w:rFonts w:ascii="Cambria" w:eastAsia="Verdana" w:hAnsi="Cambria" w:cs="Verdana"/>
          <w:b/>
          <w:bCs/>
          <w:color w:val="00B050"/>
          <w:kern w:val="2"/>
          <w:sz w:val="22"/>
          <w:szCs w:val="22"/>
          <w:lang w:eastAsia="zh-CN" w:bidi="hi-IN"/>
        </w:rPr>
      </w:pPr>
      <w:r w:rsidRPr="00BF7A88">
        <w:rPr>
          <w:rFonts w:ascii="Cambria" w:eastAsia="Verdana" w:hAnsi="Cambria" w:cs="Verdana"/>
          <w:b/>
          <w:bCs/>
          <w:color w:val="00B050"/>
          <w:kern w:val="2"/>
          <w:sz w:val="22"/>
          <w:szCs w:val="22"/>
          <w:lang w:eastAsia="zh-CN" w:bidi="hi-IN"/>
        </w:rPr>
        <w:t>Procedura odbioru:</w:t>
      </w:r>
    </w:p>
    <w:p w14:paraId="0C97F79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 zleceniem oraz określenie liczby cel na podstawie liczby kaset, w których wykonano siew.</w:t>
      </w:r>
    </w:p>
    <w:p w14:paraId="3D0208AA"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12132D10"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04B48759"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3.6 Siew ręczny z przycięciem żołędzia</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0"/>
        <w:gridCol w:w="1168"/>
        <w:gridCol w:w="1446"/>
        <w:gridCol w:w="3952"/>
        <w:gridCol w:w="1456"/>
      </w:tblGrid>
      <w:tr w:rsidR="00BD6CB5" w:rsidRPr="00BF7A88" w14:paraId="33F9B52C" w14:textId="77777777" w:rsidTr="002A3A1A">
        <w:trPr>
          <w:trHeight w:val="153"/>
          <w:jc w:val="center"/>
        </w:trPr>
        <w:tc>
          <w:tcPr>
            <w:tcW w:w="1058" w:type="dxa"/>
            <w:tcBorders>
              <w:top w:val="single" w:sz="4" w:space="0" w:color="000001"/>
              <w:left w:val="single" w:sz="4" w:space="0" w:color="000001"/>
              <w:bottom w:val="single" w:sz="4" w:space="0" w:color="000001"/>
            </w:tcBorders>
          </w:tcPr>
          <w:p w14:paraId="1CB90E3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58" w:type="dxa"/>
            <w:tcBorders>
              <w:top w:val="single" w:sz="4" w:space="0" w:color="000001"/>
              <w:left w:val="single" w:sz="4" w:space="0" w:color="000001"/>
              <w:bottom w:val="single" w:sz="4" w:space="0" w:color="000001"/>
            </w:tcBorders>
          </w:tcPr>
          <w:p w14:paraId="02632641"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30BF5006"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95" w:type="dxa"/>
            <w:tcBorders>
              <w:top w:val="single" w:sz="4" w:space="0" w:color="000001"/>
              <w:left w:val="single" w:sz="4" w:space="0" w:color="000001"/>
              <w:bottom w:val="single" w:sz="4" w:space="0" w:color="000001"/>
            </w:tcBorders>
            <w:shd w:val="clear" w:color="auto" w:fill="auto"/>
            <w:tcMar>
              <w:left w:w="98" w:type="dxa"/>
            </w:tcMar>
          </w:tcPr>
          <w:p w14:paraId="366DC9CE"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CE3A33A"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5B09ADBE" w14:textId="77777777" w:rsidTr="002A3A1A">
        <w:trPr>
          <w:trHeight w:val="153"/>
          <w:jc w:val="center"/>
        </w:trPr>
        <w:tc>
          <w:tcPr>
            <w:tcW w:w="1058" w:type="dxa"/>
            <w:tcBorders>
              <w:top w:val="single" w:sz="4" w:space="0" w:color="000001"/>
              <w:left w:val="single" w:sz="4" w:space="0" w:color="000001"/>
              <w:bottom w:val="single" w:sz="4" w:space="0" w:color="000001"/>
            </w:tcBorders>
          </w:tcPr>
          <w:p w14:paraId="0DA82F4E"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w:t>
            </w:r>
            <w:r>
              <w:rPr>
                <w:rFonts w:ascii="Cambria" w:hAnsi="Cambria"/>
                <w:color w:val="00B050"/>
                <w:sz w:val="22"/>
                <w:szCs w:val="22"/>
              </w:rPr>
              <w:t>21</w:t>
            </w:r>
          </w:p>
        </w:tc>
        <w:tc>
          <w:tcPr>
            <w:tcW w:w="1058" w:type="dxa"/>
            <w:tcBorders>
              <w:top w:val="single" w:sz="4" w:space="0" w:color="000001"/>
              <w:left w:val="single" w:sz="4" w:space="0" w:color="000001"/>
              <w:bottom w:val="single" w:sz="4" w:space="0" w:color="000001"/>
            </w:tcBorders>
          </w:tcPr>
          <w:p w14:paraId="082B806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SR-DB&lt;400</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07E9CAAF"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SR-DB&lt;400</w:t>
            </w:r>
          </w:p>
        </w:tc>
        <w:tc>
          <w:tcPr>
            <w:tcW w:w="4195" w:type="dxa"/>
            <w:tcBorders>
              <w:top w:val="single" w:sz="4" w:space="0" w:color="000001"/>
              <w:left w:val="single" w:sz="4" w:space="0" w:color="000001"/>
              <w:bottom w:val="single" w:sz="4" w:space="0" w:color="000001"/>
            </w:tcBorders>
            <w:shd w:val="clear" w:color="auto" w:fill="auto"/>
            <w:tcMar>
              <w:left w:w="98" w:type="dxa"/>
            </w:tcMar>
            <w:vAlign w:val="center"/>
          </w:tcPr>
          <w:p w14:paraId="2F115831"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Siew nasion dębów, z uprzednim obcięciem 1/4-1/3 żołędzia, do kaset o zagęszczeniu cel do 400 sztuk na 1 m2</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771279E"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TSZT CEL</w:t>
            </w:r>
          </w:p>
        </w:tc>
      </w:tr>
    </w:tbl>
    <w:p w14:paraId="1D5B2798" w14:textId="77777777" w:rsidR="00BD6CB5"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p>
    <w:p w14:paraId="4D0AB65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2F0192A0"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Siew przyciętych nasion dębu:</w:t>
      </w:r>
    </w:p>
    <w:p w14:paraId="6A62E35B"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obcięcie do 1/3 nasiona (żołędzia), </w:t>
      </w:r>
    </w:p>
    <w:p w14:paraId="6EB91517"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wykonanie pojedynczych dołków w poszczególnych celach/pojemnikach, </w:t>
      </w:r>
    </w:p>
    <w:p w14:paraId="4D6AF6EF"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włożenie do każdego dołka pojedynczego nasiona, </w:t>
      </w:r>
    </w:p>
    <w:p w14:paraId="1B90181A"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przykrycie nasion torfem (substratem), odstawienie kaset na paletę. </w:t>
      </w:r>
    </w:p>
    <w:p w14:paraId="01F958CB"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Praca niezależna od rodzaju kaset.</w:t>
      </w:r>
    </w:p>
    <w:p w14:paraId="55D011D3"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2A48C0B2"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i materiały zapewnia:</w:t>
      </w:r>
    </w:p>
    <w:p w14:paraId="44152C81" w14:textId="77777777" w:rsidR="00BD6CB5" w:rsidRPr="00EA728A"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EA728A">
        <w:rPr>
          <w:rFonts w:asciiTheme="majorHAnsi" w:eastAsia="Verdana" w:hAnsiTheme="majorHAnsi" w:cs="Verdana"/>
          <w:color w:val="00B050"/>
          <w:kern w:val="2"/>
          <w:sz w:val="22"/>
          <w:szCs w:val="22"/>
          <w:lang w:eastAsia="zh-CN" w:bidi="hi-IN"/>
        </w:rPr>
        <w:t>- Wykonawca: noże (wymienić)</w:t>
      </w:r>
    </w:p>
    <w:p w14:paraId="7B592168" w14:textId="77777777" w:rsidR="00BD6CB5" w:rsidRPr="00EA728A"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EA728A">
        <w:rPr>
          <w:rFonts w:asciiTheme="majorHAnsi" w:eastAsia="Verdana" w:hAnsiTheme="majorHAnsi" w:cs="Verdana"/>
          <w:color w:val="00B050"/>
          <w:kern w:val="2"/>
          <w:sz w:val="22"/>
          <w:szCs w:val="22"/>
          <w:lang w:eastAsia="zh-CN" w:bidi="hi-IN"/>
        </w:rPr>
        <w:t>- Zamawiający: kasety, substrat (wymienić)</w:t>
      </w:r>
    </w:p>
    <w:p w14:paraId="25639D1A"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Nasiona zapewnia Zamawiający.</w:t>
      </w:r>
    </w:p>
    <w:p w14:paraId="798EADE8" w14:textId="77777777" w:rsidR="00BD6CB5" w:rsidRPr="00BF7A88" w:rsidRDefault="00BD6CB5" w:rsidP="00BD6CB5">
      <w:pPr>
        <w:widowControl w:val="0"/>
        <w:suppressAutoHyphens w:val="0"/>
        <w:spacing w:line="360" w:lineRule="auto"/>
        <w:jc w:val="both"/>
        <w:rPr>
          <w:rFonts w:ascii="Cambria" w:eastAsia="Verdana" w:hAnsi="Cambria" w:cs="Verdana"/>
          <w:b/>
          <w:bCs/>
          <w:color w:val="00B050"/>
          <w:kern w:val="2"/>
          <w:sz w:val="22"/>
          <w:szCs w:val="22"/>
          <w:lang w:eastAsia="zh-CN" w:bidi="hi-IN"/>
        </w:rPr>
      </w:pPr>
      <w:r w:rsidRPr="00BF7A88">
        <w:rPr>
          <w:rFonts w:ascii="Cambria" w:eastAsia="Verdana" w:hAnsi="Cambria" w:cs="Verdana"/>
          <w:b/>
          <w:bCs/>
          <w:color w:val="00B050"/>
          <w:kern w:val="2"/>
          <w:sz w:val="22"/>
          <w:szCs w:val="22"/>
          <w:lang w:eastAsia="zh-CN" w:bidi="hi-IN"/>
        </w:rPr>
        <w:t>Procedura odbioru prac:</w:t>
      </w:r>
    </w:p>
    <w:p w14:paraId="71B297B6"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 zleceniem oraz określenie liczby cel na podstawie liczby kaset, w których wykonano siew.</w:t>
      </w:r>
    </w:p>
    <w:p w14:paraId="6B7319D3"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39B2A578"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1582C324"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 xml:space="preserve">3.7 Siew ręczny do kontenerów </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99"/>
        <w:gridCol w:w="1168"/>
        <w:gridCol w:w="1552"/>
        <w:gridCol w:w="3801"/>
        <w:gridCol w:w="1442"/>
      </w:tblGrid>
      <w:tr w:rsidR="00BD6CB5" w:rsidRPr="00BF7A88" w14:paraId="6AEC9249" w14:textId="77777777" w:rsidTr="002A3A1A">
        <w:trPr>
          <w:trHeight w:val="153"/>
          <w:jc w:val="center"/>
        </w:trPr>
        <w:tc>
          <w:tcPr>
            <w:tcW w:w="1119" w:type="dxa"/>
            <w:tcBorders>
              <w:top w:val="single" w:sz="4" w:space="0" w:color="000001"/>
              <w:left w:val="single" w:sz="4" w:space="0" w:color="000001"/>
              <w:bottom w:val="single" w:sz="4" w:space="0" w:color="000001"/>
            </w:tcBorders>
          </w:tcPr>
          <w:p w14:paraId="5484E7AF"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118" w:type="dxa"/>
            <w:tcBorders>
              <w:top w:val="single" w:sz="4" w:space="0" w:color="000001"/>
              <w:left w:val="single" w:sz="4" w:space="0" w:color="000001"/>
              <w:bottom w:val="single" w:sz="4" w:space="0" w:color="000001"/>
            </w:tcBorders>
          </w:tcPr>
          <w:p w14:paraId="09B919D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591" w:type="dxa"/>
            <w:tcBorders>
              <w:top w:val="single" w:sz="4" w:space="0" w:color="000001"/>
              <w:left w:val="single" w:sz="4" w:space="0" w:color="000001"/>
              <w:bottom w:val="single" w:sz="4" w:space="0" w:color="000001"/>
            </w:tcBorders>
            <w:shd w:val="clear" w:color="auto" w:fill="auto"/>
            <w:tcMar>
              <w:left w:w="98" w:type="dxa"/>
            </w:tcMar>
          </w:tcPr>
          <w:p w14:paraId="1D210AD9"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3980" w:type="dxa"/>
            <w:tcBorders>
              <w:top w:val="single" w:sz="4" w:space="0" w:color="000001"/>
              <w:left w:val="single" w:sz="4" w:space="0" w:color="000001"/>
              <w:bottom w:val="single" w:sz="4" w:space="0" w:color="000001"/>
            </w:tcBorders>
            <w:shd w:val="clear" w:color="auto" w:fill="auto"/>
            <w:tcMar>
              <w:left w:w="98" w:type="dxa"/>
            </w:tcMar>
          </w:tcPr>
          <w:p w14:paraId="17A9F416"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05ADE1"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22629CD7" w14:textId="77777777" w:rsidTr="002A3A1A">
        <w:trPr>
          <w:trHeight w:val="153"/>
          <w:jc w:val="center"/>
        </w:trPr>
        <w:tc>
          <w:tcPr>
            <w:tcW w:w="1119" w:type="dxa"/>
            <w:tcBorders>
              <w:top w:val="single" w:sz="4" w:space="0" w:color="000001"/>
              <w:left w:val="single" w:sz="4" w:space="0" w:color="000001"/>
              <w:bottom w:val="single" w:sz="4" w:space="0" w:color="000001"/>
            </w:tcBorders>
          </w:tcPr>
          <w:p w14:paraId="10B4FCF9"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308.2</w:t>
            </w:r>
            <w:r>
              <w:rPr>
                <w:rFonts w:ascii="Cambria" w:hAnsi="Cambria"/>
                <w:color w:val="00B050"/>
                <w:sz w:val="22"/>
                <w:szCs w:val="22"/>
              </w:rPr>
              <w:t>2</w:t>
            </w:r>
          </w:p>
        </w:tc>
        <w:tc>
          <w:tcPr>
            <w:tcW w:w="1118" w:type="dxa"/>
            <w:tcBorders>
              <w:top w:val="single" w:sz="4" w:space="0" w:color="000001"/>
              <w:left w:val="single" w:sz="4" w:space="0" w:color="000001"/>
              <w:bottom w:val="single" w:sz="4" w:space="0" w:color="000001"/>
            </w:tcBorders>
          </w:tcPr>
          <w:p w14:paraId="0A599914"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SIEW-KONT</w:t>
            </w:r>
          </w:p>
        </w:tc>
        <w:tc>
          <w:tcPr>
            <w:tcW w:w="1591" w:type="dxa"/>
            <w:tcBorders>
              <w:top w:val="single" w:sz="4" w:space="0" w:color="000001"/>
              <w:left w:val="single" w:sz="4" w:space="0" w:color="000001"/>
              <w:bottom w:val="single" w:sz="4" w:space="0" w:color="000001"/>
            </w:tcBorders>
            <w:shd w:val="clear" w:color="auto" w:fill="auto"/>
            <w:tcMar>
              <w:left w:w="98" w:type="dxa"/>
            </w:tcMar>
            <w:vAlign w:val="center"/>
          </w:tcPr>
          <w:p w14:paraId="2A5245B8"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 SIEW-KONT</w:t>
            </w:r>
          </w:p>
        </w:tc>
        <w:tc>
          <w:tcPr>
            <w:tcW w:w="3980" w:type="dxa"/>
            <w:tcBorders>
              <w:top w:val="single" w:sz="4" w:space="0" w:color="000001"/>
              <w:left w:val="single" w:sz="4" w:space="0" w:color="000001"/>
              <w:bottom w:val="single" w:sz="4" w:space="0" w:color="000001"/>
            </w:tcBorders>
            <w:shd w:val="clear" w:color="auto" w:fill="auto"/>
            <w:tcMar>
              <w:left w:w="98" w:type="dxa"/>
            </w:tcMar>
            <w:vAlign w:val="center"/>
          </w:tcPr>
          <w:p w14:paraId="31497930"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 xml:space="preserve">Ręczny wysiew nasion do kontenerów styropianowych </w:t>
            </w:r>
          </w:p>
        </w:tc>
        <w:tc>
          <w:tcPr>
            <w:tcW w:w="147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ABAFC01" w14:textId="77777777" w:rsidR="00BD6CB5" w:rsidRPr="00BF7A88" w:rsidRDefault="00BD6CB5" w:rsidP="002A3A1A">
            <w:pPr>
              <w:spacing w:line="360" w:lineRule="auto"/>
              <w:rPr>
                <w:rFonts w:ascii="Cambria" w:hAnsi="Cambria"/>
                <w:color w:val="00B050"/>
                <w:sz w:val="22"/>
                <w:szCs w:val="22"/>
              </w:rPr>
            </w:pPr>
            <w:r w:rsidRPr="00BF7A88">
              <w:rPr>
                <w:rFonts w:ascii="Cambria" w:hAnsi="Cambria"/>
                <w:color w:val="00B050"/>
                <w:sz w:val="22"/>
                <w:szCs w:val="22"/>
              </w:rPr>
              <w:t> TSZT</w:t>
            </w:r>
          </w:p>
        </w:tc>
      </w:tr>
    </w:tbl>
    <w:p w14:paraId="3C279BDA"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5692D96E"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5AAC25A1"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Siew 2-4 szt. nasion na 1 otwór/celę (wg wskazań Zamawiającego) do kontenerów styropianowych wraz z:</w:t>
      </w:r>
    </w:p>
    <w:p w14:paraId="192C7512"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-doniesieniem/dowozem nasion z miejsca przechowywania do miejsca siewu (prace w obrębie szkółki), </w:t>
      </w:r>
    </w:p>
    <w:p w14:paraId="5993F660"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-napełnianiem kontenerów styropianowych substratem, </w:t>
      </w:r>
    </w:p>
    <w:p w14:paraId="1C5F9B9E" w14:textId="77777777" w:rsidR="00BD6CB5" w:rsidRPr="00BF7A88" w:rsidRDefault="00BD6CB5" w:rsidP="00BD6CB5">
      <w:pPr>
        <w:widowControl w:val="0"/>
        <w:suppressAutoHyphens w:val="0"/>
        <w:spacing w:line="360" w:lineRule="auto"/>
        <w:ind w:left="708"/>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-przykryciem posianych nasion perlitem lub wermikulitem.</w:t>
      </w:r>
    </w:p>
    <w:p w14:paraId="1AE1AE9A"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5EF4183E"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i materiały zapewnia:</w:t>
      </w:r>
    </w:p>
    <w:p w14:paraId="5552FB9B" w14:textId="77777777" w:rsidR="00BD6CB5" w:rsidRPr="0038301B"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38301B">
        <w:rPr>
          <w:rFonts w:asciiTheme="majorHAnsi" w:eastAsia="Verdana" w:hAnsiTheme="majorHAnsi" w:cs="Verdana"/>
          <w:color w:val="00B050"/>
          <w:kern w:val="2"/>
          <w:sz w:val="22"/>
          <w:szCs w:val="22"/>
          <w:lang w:eastAsia="zh-CN" w:bidi="hi-IN"/>
        </w:rPr>
        <w:t>- Wykonawca: ciągnik, przyczepa, szpadle, łopaty (wymienić)</w:t>
      </w:r>
    </w:p>
    <w:p w14:paraId="6B8B5787" w14:textId="77777777" w:rsidR="00BD6CB5" w:rsidRPr="0038301B"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38301B">
        <w:rPr>
          <w:rFonts w:asciiTheme="majorHAnsi" w:eastAsia="Verdana" w:hAnsiTheme="majorHAnsi" w:cs="Verdana"/>
          <w:color w:val="00B050"/>
          <w:kern w:val="2"/>
          <w:sz w:val="22"/>
          <w:szCs w:val="22"/>
          <w:lang w:eastAsia="zh-CN" w:bidi="hi-IN"/>
        </w:rPr>
        <w:lastRenderedPageBreak/>
        <w:t>- Zamawiający: kontenery styropianowe, substrat (wymienić)</w:t>
      </w:r>
    </w:p>
    <w:p w14:paraId="5BA9B74C" w14:textId="77777777" w:rsidR="00BD6CB5"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Nasiona zapewnia Zamawiający.</w:t>
      </w:r>
    </w:p>
    <w:p w14:paraId="18E9D61F" w14:textId="77777777" w:rsidR="00BD6CB5" w:rsidRPr="001F77B4"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b/>
          <w:bCs/>
          <w:color w:val="00B050"/>
          <w:kern w:val="2"/>
          <w:sz w:val="22"/>
          <w:szCs w:val="22"/>
          <w:lang w:eastAsia="zh-CN" w:bidi="hi-IN"/>
        </w:rPr>
        <w:t>Procedura odbioru:</w:t>
      </w:r>
    </w:p>
    <w:p w14:paraId="5DC8323C"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Odbiór prac nastąpi poprzez zweryfikowanie prawidłowości ich wykonania z opisem czynności i zleceniem oraz określenie liczby cel na podstawie liczby kontenerów, </w:t>
      </w:r>
      <w:r w:rsidRPr="00BF7A88">
        <w:rPr>
          <w:rFonts w:ascii="Cambria" w:eastAsia="Verdana" w:hAnsi="Cambria" w:cs="Verdana"/>
          <w:color w:val="00B050"/>
          <w:kern w:val="2"/>
          <w:sz w:val="22"/>
          <w:szCs w:val="22"/>
          <w:lang w:eastAsia="zh-CN" w:bidi="hi-IN"/>
        </w:rPr>
        <w:br/>
        <w:t>w których wykonano siew. (rozliczenie z dokładnością do dwóch miejsc po przecinku)</w:t>
      </w:r>
    </w:p>
    <w:p w14:paraId="643C12DE"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6FACBE24"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3.8 Szkółkowanie do doniczek</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6"/>
        <w:gridCol w:w="1168"/>
        <w:gridCol w:w="1443"/>
        <w:gridCol w:w="3962"/>
        <w:gridCol w:w="1453"/>
      </w:tblGrid>
      <w:tr w:rsidR="00BD6CB5" w:rsidRPr="00BF7A88" w14:paraId="7A93D075" w14:textId="77777777" w:rsidTr="002A3A1A">
        <w:trPr>
          <w:trHeight w:val="153"/>
          <w:jc w:val="center"/>
        </w:trPr>
        <w:tc>
          <w:tcPr>
            <w:tcW w:w="1054" w:type="dxa"/>
            <w:tcBorders>
              <w:top w:val="single" w:sz="4" w:space="0" w:color="000001"/>
              <w:left w:val="single" w:sz="4" w:space="0" w:color="000001"/>
              <w:bottom w:val="single" w:sz="4" w:space="0" w:color="000001"/>
            </w:tcBorders>
          </w:tcPr>
          <w:p w14:paraId="51074FB5"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53" w:type="dxa"/>
            <w:tcBorders>
              <w:top w:val="single" w:sz="4" w:space="0" w:color="000001"/>
              <w:left w:val="single" w:sz="4" w:space="0" w:color="000001"/>
              <w:bottom w:val="single" w:sz="4" w:space="0" w:color="000001"/>
            </w:tcBorders>
          </w:tcPr>
          <w:p w14:paraId="2089AA7F"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7" w:type="dxa"/>
            <w:tcBorders>
              <w:top w:val="single" w:sz="4" w:space="0" w:color="000001"/>
              <w:left w:val="single" w:sz="4" w:space="0" w:color="000001"/>
              <w:bottom w:val="single" w:sz="4" w:space="0" w:color="000001"/>
            </w:tcBorders>
            <w:shd w:val="clear" w:color="auto" w:fill="auto"/>
            <w:tcMar>
              <w:left w:w="98" w:type="dxa"/>
            </w:tcMar>
          </w:tcPr>
          <w:p w14:paraId="5C5E9883"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08" w:type="dxa"/>
            <w:tcBorders>
              <w:top w:val="single" w:sz="4" w:space="0" w:color="000001"/>
              <w:left w:val="single" w:sz="4" w:space="0" w:color="000001"/>
              <w:bottom w:val="single" w:sz="4" w:space="0" w:color="000001"/>
            </w:tcBorders>
            <w:shd w:val="clear" w:color="auto" w:fill="auto"/>
            <w:tcMar>
              <w:left w:w="98" w:type="dxa"/>
            </w:tcMar>
          </w:tcPr>
          <w:p w14:paraId="340DB348"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A394E5"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49D62F9E" w14:textId="77777777" w:rsidTr="002A3A1A">
        <w:trPr>
          <w:trHeight w:val="153"/>
          <w:jc w:val="center"/>
        </w:trPr>
        <w:tc>
          <w:tcPr>
            <w:tcW w:w="1054" w:type="dxa"/>
            <w:tcBorders>
              <w:top w:val="single" w:sz="4" w:space="0" w:color="000001"/>
              <w:left w:val="single" w:sz="4" w:space="0" w:color="000001"/>
              <w:bottom w:val="single" w:sz="4" w:space="0" w:color="000001"/>
            </w:tcBorders>
          </w:tcPr>
          <w:p w14:paraId="13B10C59"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3</w:t>
            </w:r>
          </w:p>
        </w:tc>
        <w:tc>
          <w:tcPr>
            <w:tcW w:w="1053" w:type="dxa"/>
            <w:tcBorders>
              <w:top w:val="single" w:sz="4" w:space="0" w:color="000001"/>
              <w:left w:val="single" w:sz="4" w:space="0" w:color="000001"/>
              <w:bottom w:val="single" w:sz="4" w:space="0" w:color="000001"/>
            </w:tcBorders>
          </w:tcPr>
          <w:p w14:paraId="0A335EEB"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SZK-NAPEŁ</w:t>
            </w:r>
          </w:p>
        </w:tc>
        <w:tc>
          <w:tcPr>
            <w:tcW w:w="1477" w:type="dxa"/>
            <w:tcBorders>
              <w:top w:val="single" w:sz="4" w:space="0" w:color="000001"/>
              <w:left w:val="single" w:sz="4" w:space="0" w:color="000001"/>
              <w:bottom w:val="single" w:sz="4" w:space="0" w:color="000001"/>
            </w:tcBorders>
            <w:shd w:val="clear" w:color="auto" w:fill="auto"/>
            <w:tcMar>
              <w:left w:w="98" w:type="dxa"/>
            </w:tcMar>
            <w:vAlign w:val="center"/>
          </w:tcPr>
          <w:p w14:paraId="6FCD13C4"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SZK-NAPEŁ</w:t>
            </w:r>
          </w:p>
        </w:tc>
        <w:tc>
          <w:tcPr>
            <w:tcW w:w="4208" w:type="dxa"/>
            <w:tcBorders>
              <w:top w:val="single" w:sz="4" w:space="0" w:color="000001"/>
              <w:left w:val="single" w:sz="4" w:space="0" w:color="000001"/>
              <w:bottom w:val="single" w:sz="4" w:space="0" w:color="000001"/>
            </w:tcBorders>
            <w:shd w:val="clear" w:color="auto" w:fill="auto"/>
            <w:tcMar>
              <w:left w:w="98" w:type="dxa"/>
            </w:tcMar>
            <w:vAlign w:val="center"/>
          </w:tcPr>
          <w:p w14:paraId="297C4176"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Szkółkowanie 1-2 latek do doniczek wraz z napełnianiem doniczek substratem</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EE81E11"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TSZT</w:t>
            </w:r>
          </w:p>
        </w:tc>
      </w:tr>
    </w:tbl>
    <w:p w14:paraId="38ED982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0DF26B75"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Szkółkowanie 1-2 latek do doni</w:t>
      </w:r>
      <w:r>
        <w:rPr>
          <w:rFonts w:ascii="Cambria" w:eastAsia="Verdana" w:hAnsi="Cambria" w:cs="Verdana"/>
          <w:color w:val="00B050"/>
          <w:kern w:val="2"/>
          <w:sz w:val="22"/>
          <w:szCs w:val="22"/>
          <w:lang w:eastAsia="zh-CN" w:bidi="hi-IN"/>
        </w:rPr>
        <w:t>czek foliowych o pojemności 1500</w:t>
      </w:r>
      <w:r w:rsidRPr="00BF7A88">
        <w:rPr>
          <w:rFonts w:ascii="Cambria" w:eastAsia="Verdana" w:hAnsi="Cambria" w:cs="Verdana"/>
          <w:color w:val="00B050"/>
          <w:kern w:val="2"/>
          <w:sz w:val="22"/>
          <w:szCs w:val="22"/>
          <w:lang w:eastAsia="zh-CN" w:bidi="hi-IN"/>
        </w:rPr>
        <w:t xml:space="preserve"> ml.</w:t>
      </w:r>
    </w:p>
    <w:p w14:paraId="28111AD5"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Doniesienie (dowóz) uprzednio wysortowanych sadzonek do miejsca szkółkowania.</w:t>
      </w:r>
    </w:p>
    <w:p w14:paraId="333F211D"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Zabezpieczenie sadzonek przed przesychaniem.</w:t>
      </w:r>
    </w:p>
    <w:p w14:paraId="17E6372B"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Napełnianie doniczek substratem.</w:t>
      </w:r>
    </w:p>
    <w:p w14:paraId="75DF3A18"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Sadzenie do doniczek.</w:t>
      </w:r>
    </w:p>
    <w:p w14:paraId="0FC4A3E2"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Ubicie substratu wokół sadzonek.</w:t>
      </w:r>
    </w:p>
    <w:p w14:paraId="05CFBDA4"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0DAAFA53"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i materiały zapewnia:</w:t>
      </w:r>
    </w:p>
    <w:p w14:paraId="7351E90A" w14:textId="77777777" w:rsidR="00BD6CB5" w:rsidRPr="00751317" w:rsidRDefault="00BD6CB5" w:rsidP="00BD6CB5">
      <w:pPr>
        <w:widowControl w:val="0"/>
        <w:suppressAutoHyphens w:val="0"/>
        <w:spacing w:line="360" w:lineRule="auto"/>
        <w:jc w:val="both"/>
        <w:rPr>
          <w:rFonts w:asciiTheme="majorHAnsi" w:eastAsia="Verdana" w:hAnsiTheme="majorHAnsi" w:cs="Verdana"/>
          <w:color w:val="00B050"/>
          <w:kern w:val="2"/>
          <w:sz w:val="22"/>
          <w:szCs w:val="22"/>
          <w:lang w:eastAsia="zh-CN" w:bidi="hi-IN"/>
        </w:rPr>
      </w:pPr>
      <w:r w:rsidRPr="00751317">
        <w:rPr>
          <w:rFonts w:asciiTheme="majorHAnsi" w:eastAsia="Verdana" w:hAnsiTheme="majorHAnsi" w:cs="Verdana"/>
          <w:color w:val="00B050"/>
          <w:kern w:val="2"/>
          <w:sz w:val="22"/>
          <w:szCs w:val="22"/>
          <w:lang w:eastAsia="zh-CN" w:bidi="hi-IN"/>
        </w:rPr>
        <w:t>- Wykonawca: ciągnik, przyczepa, szpadle, łopaty, grabie (wymienić)</w:t>
      </w:r>
    </w:p>
    <w:p w14:paraId="286608E3" w14:textId="77777777" w:rsidR="00BD6CB5" w:rsidRPr="00751317" w:rsidRDefault="00BD6CB5" w:rsidP="00BD6CB5">
      <w:pPr>
        <w:widowControl w:val="0"/>
        <w:suppressAutoHyphens w:val="0"/>
        <w:spacing w:line="360" w:lineRule="auto"/>
        <w:jc w:val="both"/>
        <w:rPr>
          <w:rFonts w:asciiTheme="majorHAnsi" w:eastAsia="Verdana" w:hAnsiTheme="majorHAnsi" w:cs="Verdana"/>
          <w:color w:val="00B050"/>
          <w:kern w:val="2"/>
          <w:sz w:val="22"/>
          <w:szCs w:val="22"/>
          <w:lang w:eastAsia="zh-CN" w:bidi="hi-IN"/>
        </w:rPr>
      </w:pPr>
      <w:r w:rsidRPr="00751317">
        <w:rPr>
          <w:rFonts w:asciiTheme="majorHAnsi" w:eastAsia="Verdana" w:hAnsiTheme="majorHAnsi" w:cs="Verdana"/>
          <w:color w:val="00B050"/>
          <w:kern w:val="2"/>
          <w:sz w:val="22"/>
          <w:szCs w:val="22"/>
          <w:lang w:eastAsia="zh-CN" w:bidi="hi-IN"/>
        </w:rPr>
        <w:t>- Zamawiający: substrat, doniczki foliowe (wymienić)</w:t>
      </w:r>
    </w:p>
    <w:p w14:paraId="6D6FC7CD"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Sadzonki zapewnia Zamawiający.</w:t>
      </w:r>
    </w:p>
    <w:p w14:paraId="7450ED6B" w14:textId="77777777" w:rsidR="00BD6CB5" w:rsidRPr="00BF7A88" w:rsidRDefault="00BD6CB5" w:rsidP="00BD6CB5">
      <w:pPr>
        <w:widowControl w:val="0"/>
        <w:suppressAutoHyphens w:val="0"/>
        <w:spacing w:line="360" w:lineRule="auto"/>
        <w:rPr>
          <w:rFonts w:ascii="Cambria" w:eastAsia="Verdana" w:hAnsi="Cambria" w:cs="Verdana"/>
          <w:b/>
          <w:bCs/>
          <w:color w:val="00B050"/>
          <w:kern w:val="2"/>
          <w:sz w:val="22"/>
          <w:szCs w:val="22"/>
          <w:lang w:eastAsia="zh-CN" w:bidi="hi-IN"/>
        </w:rPr>
      </w:pPr>
      <w:r w:rsidRPr="00BF7A88">
        <w:rPr>
          <w:rFonts w:ascii="Cambria" w:eastAsia="Verdana" w:hAnsi="Cambria" w:cs="Verdana"/>
          <w:b/>
          <w:bCs/>
          <w:color w:val="00B050"/>
          <w:kern w:val="2"/>
          <w:sz w:val="22"/>
          <w:szCs w:val="22"/>
          <w:lang w:eastAsia="zh-CN" w:bidi="hi-IN"/>
        </w:rPr>
        <w:t>Procedura odbioru:</w:t>
      </w:r>
    </w:p>
    <w:p w14:paraId="5FB11C14"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Odbiór prac nastąpi poprzez zweryfikowanie prawidłowości ich wykonania z opisem czynności i zleceniem oraz przeliczenie sadzonek poddanych zabiegowi szkółkowania na podstawie liczby obsadzonych doniczek.</w:t>
      </w:r>
    </w:p>
    <w:p w14:paraId="288F0EFF"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133F1D6A"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775817A3"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098FC7E5"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BF46372"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199802A7"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77AA8C6B" w14:textId="77777777" w:rsidR="00BD6CB5"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4D9D736"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3.9 Przygotowanie substratu do napełnienia pojemników</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75"/>
        <w:gridCol w:w="1168"/>
        <w:gridCol w:w="1496"/>
        <w:gridCol w:w="3871"/>
        <w:gridCol w:w="1452"/>
      </w:tblGrid>
      <w:tr w:rsidR="00BD6CB5" w:rsidRPr="00BF7A88" w14:paraId="432CEA3B" w14:textId="77777777" w:rsidTr="002A3A1A">
        <w:trPr>
          <w:trHeight w:val="153"/>
          <w:jc w:val="center"/>
        </w:trPr>
        <w:tc>
          <w:tcPr>
            <w:tcW w:w="1093" w:type="dxa"/>
            <w:tcBorders>
              <w:top w:val="single" w:sz="4" w:space="0" w:color="000001"/>
              <w:left w:val="single" w:sz="4" w:space="0" w:color="000001"/>
              <w:bottom w:val="single" w:sz="4" w:space="0" w:color="000001"/>
            </w:tcBorders>
          </w:tcPr>
          <w:p w14:paraId="142213A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94" w:type="dxa"/>
            <w:tcBorders>
              <w:top w:val="single" w:sz="4" w:space="0" w:color="000001"/>
              <w:left w:val="single" w:sz="4" w:space="0" w:color="000001"/>
              <w:bottom w:val="single" w:sz="4" w:space="0" w:color="000001"/>
            </w:tcBorders>
          </w:tcPr>
          <w:p w14:paraId="7A58A9C2"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530" w:type="dxa"/>
            <w:tcBorders>
              <w:top w:val="single" w:sz="4" w:space="0" w:color="000001"/>
              <w:left w:val="single" w:sz="4" w:space="0" w:color="000001"/>
              <w:bottom w:val="single" w:sz="4" w:space="0" w:color="000001"/>
            </w:tcBorders>
            <w:shd w:val="clear" w:color="auto" w:fill="auto"/>
            <w:tcMar>
              <w:left w:w="98" w:type="dxa"/>
            </w:tcMar>
          </w:tcPr>
          <w:p w14:paraId="36756B3E"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080" w:type="dxa"/>
            <w:tcBorders>
              <w:top w:val="single" w:sz="4" w:space="0" w:color="000001"/>
              <w:left w:val="single" w:sz="4" w:space="0" w:color="000001"/>
              <w:bottom w:val="single" w:sz="4" w:space="0" w:color="000001"/>
            </w:tcBorders>
            <w:shd w:val="clear" w:color="auto" w:fill="auto"/>
            <w:tcMar>
              <w:left w:w="98" w:type="dxa"/>
            </w:tcMar>
          </w:tcPr>
          <w:p w14:paraId="519FF56D"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973084"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777A1B0B" w14:textId="77777777" w:rsidTr="002A3A1A">
        <w:trPr>
          <w:trHeight w:val="153"/>
          <w:jc w:val="center"/>
        </w:trPr>
        <w:tc>
          <w:tcPr>
            <w:tcW w:w="1093" w:type="dxa"/>
            <w:tcBorders>
              <w:top w:val="single" w:sz="4" w:space="0" w:color="000001"/>
              <w:left w:val="single" w:sz="4" w:space="0" w:color="000001"/>
              <w:bottom w:val="single" w:sz="4" w:space="0" w:color="000001"/>
            </w:tcBorders>
          </w:tcPr>
          <w:p w14:paraId="2D22AEB4"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4</w:t>
            </w:r>
          </w:p>
        </w:tc>
        <w:tc>
          <w:tcPr>
            <w:tcW w:w="1094" w:type="dxa"/>
            <w:tcBorders>
              <w:top w:val="single" w:sz="4" w:space="0" w:color="000001"/>
              <w:left w:val="single" w:sz="4" w:space="0" w:color="000001"/>
              <w:bottom w:val="single" w:sz="4" w:space="0" w:color="000001"/>
            </w:tcBorders>
          </w:tcPr>
          <w:p w14:paraId="26950975"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PRZE-KOMR</w:t>
            </w:r>
          </w:p>
        </w:tc>
        <w:tc>
          <w:tcPr>
            <w:tcW w:w="1530" w:type="dxa"/>
            <w:tcBorders>
              <w:top w:val="single" w:sz="4" w:space="0" w:color="000001"/>
              <w:left w:val="single" w:sz="4" w:space="0" w:color="000001"/>
              <w:bottom w:val="single" w:sz="4" w:space="0" w:color="000001"/>
            </w:tcBorders>
            <w:shd w:val="clear" w:color="auto" w:fill="auto"/>
            <w:tcMar>
              <w:left w:w="98" w:type="dxa"/>
            </w:tcMar>
            <w:vAlign w:val="center"/>
          </w:tcPr>
          <w:p w14:paraId="3E988DB8"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PRZE-KOMR</w:t>
            </w:r>
          </w:p>
        </w:tc>
        <w:tc>
          <w:tcPr>
            <w:tcW w:w="4080" w:type="dxa"/>
            <w:tcBorders>
              <w:top w:val="single" w:sz="4" w:space="0" w:color="000001"/>
              <w:left w:val="single" w:sz="4" w:space="0" w:color="000001"/>
              <w:bottom w:val="single" w:sz="4" w:space="0" w:color="000001"/>
            </w:tcBorders>
            <w:shd w:val="clear" w:color="auto" w:fill="auto"/>
            <w:tcMar>
              <w:left w:w="98" w:type="dxa"/>
            </w:tcMar>
            <w:vAlign w:val="center"/>
          </w:tcPr>
          <w:p w14:paraId="7D8198DE"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Jednorazowe, ręczne przerobienie substratu z wapnem lub nawozami mineralnymi</w:t>
            </w:r>
          </w:p>
        </w:tc>
        <w:tc>
          <w:tcPr>
            <w:tcW w:w="1481"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D2725C"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M3P</w:t>
            </w:r>
          </w:p>
        </w:tc>
      </w:tr>
    </w:tbl>
    <w:p w14:paraId="226C7D4B"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Standard technologii dla tej czynności obejmuje:</w:t>
      </w:r>
    </w:p>
    <w:p w14:paraId="370F694F"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Jednorazowe przerobienie substratu do produkcji kontenerowej z nawozami, perlitem, itp. </w:t>
      </w:r>
    </w:p>
    <w:p w14:paraId="6547C4FA"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Dowóz, doniesienie z magazynu na terenie szkółki.</w:t>
      </w:r>
    </w:p>
    <w:p w14:paraId="0D5C9D64"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350EAE64"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materiały (w tym substrat, nawozy) zapewnia:</w:t>
      </w:r>
    </w:p>
    <w:p w14:paraId="0F44FA7D" w14:textId="77777777" w:rsidR="00BD6CB5" w:rsidRPr="00BB4B08"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BB4B08">
        <w:rPr>
          <w:rFonts w:asciiTheme="majorHAnsi" w:eastAsia="Verdana" w:hAnsiTheme="majorHAnsi" w:cs="Verdana"/>
          <w:color w:val="00B050"/>
          <w:kern w:val="2"/>
          <w:sz w:val="22"/>
          <w:szCs w:val="22"/>
          <w:lang w:eastAsia="zh-CN" w:bidi="hi-IN"/>
        </w:rPr>
        <w:t>- Wykonawca: szpadle, łopaty, betoniarka (wymienić)</w:t>
      </w:r>
    </w:p>
    <w:p w14:paraId="644A3DD0" w14:textId="77777777" w:rsidR="00BD6CB5" w:rsidRPr="00BB4B08"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BB4B08">
        <w:rPr>
          <w:rFonts w:asciiTheme="majorHAnsi" w:eastAsia="Verdana" w:hAnsiTheme="majorHAnsi" w:cs="Verdana"/>
          <w:color w:val="00B050"/>
          <w:kern w:val="2"/>
          <w:sz w:val="22"/>
          <w:szCs w:val="22"/>
          <w:lang w:eastAsia="zh-CN" w:bidi="hi-IN"/>
        </w:rPr>
        <w:t>- Zamawiający: kompost, nawozy, perlit, vermikullit (wymienić)</w:t>
      </w:r>
    </w:p>
    <w:p w14:paraId="0F323B71"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151F2097"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color w:val="00B050"/>
          <w:sz w:val="22"/>
          <w:szCs w:val="22"/>
          <w:lang w:eastAsia="en-US"/>
        </w:rPr>
        <w:t>Odbiór prac nastąpi poprzez weryfikację zgodności wykonanej pracy z opisem czynności i Zleceniem oraz określenie ilości na podstawie obmiaru substratu przy użyciu taśmy mierniczej i wyliczenia objętości odpowiednim wzorem matematycznym.</w:t>
      </w:r>
    </w:p>
    <w:p w14:paraId="6631FFB8"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(rozliczenie z dokładnością do dwóch miejsc po przecinku)</w:t>
      </w:r>
    </w:p>
    <w:p w14:paraId="272C1EE5"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62AA03FE"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3.10 Pielenie w kontenerach</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40"/>
        <w:gridCol w:w="1168"/>
        <w:gridCol w:w="1446"/>
        <w:gridCol w:w="3952"/>
        <w:gridCol w:w="1456"/>
      </w:tblGrid>
      <w:tr w:rsidR="00BD6CB5" w:rsidRPr="00BF7A88" w14:paraId="0D529728" w14:textId="77777777" w:rsidTr="002A3A1A">
        <w:trPr>
          <w:trHeight w:val="153"/>
          <w:jc w:val="center"/>
        </w:trPr>
        <w:tc>
          <w:tcPr>
            <w:tcW w:w="1058" w:type="dxa"/>
            <w:tcBorders>
              <w:top w:val="single" w:sz="4" w:space="0" w:color="000001"/>
              <w:left w:val="single" w:sz="4" w:space="0" w:color="000001"/>
              <w:bottom w:val="single" w:sz="4" w:space="0" w:color="000001"/>
            </w:tcBorders>
          </w:tcPr>
          <w:p w14:paraId="2F680815"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58" w:type="dxa"/>
            <w:tcBorders>
              <w:top w:val="single" w:sz="4" w:space="0" w:color="000001"/>
              <w:left w:val="single" w:sz="4" w:space="0" w:color="000001"/>
              <w:bottom w:val="single" w:sz="4" w:space="0" w:color="000001"/>
            </w:tcBorders>
          </w:tcPr>
          <w:p w14:paraId="450ADB2E"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9" w:type="dxa"/>
            <w:tcBorders>
              <w:top w:val="single" w:sz="4" w:space="0" w:color="000001"/>
              <w:left w:val="single" w:sz="4" w:space="0" w:color="000001"/>
              <w:bottom w:val="single" w:sz="4" w:space="0" w:color="000001"/>
            </w:tcBorders>
            <w:shd w:val="clear" w:color="auto" w:fill="auto"/>
            <w:tcMar>
              <w:left w:w="98" w:type="dxa"/>
            </w:tcMar>
          </w:tcPr>
          <w:p w14:paraId="4C874D79"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195" w:type="dxa"/>
            <w:tcBorders>
              <w:top w:val="single" w:sz="4" w:space="0" w:color="000001"/>
              <w:left w:val="single" w:sz="4" w:space="0" w:color="000001"/>
              <w:bottom w:val="single" w:sz="4" w:space="0" w:color="000001"/>
            </w:tcBorders>
            <w:shd w:val="clear" w:color="auto" w:fill="auto"/>
            <w:tcMar>
              <w:left w:w="98" w:type="dxa"/>
            </w:tcMar>
          </w:tcPr>
          <w:p w14:paraId="7DB40C05"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E1FB0"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595B37B0" w14:textId="77777777" w:rsidTr="002A3A1A">
        <w:trPr>
          <w:trHeight w:val="153"/>
          <w:jc w:val="center"/>
        </w:trPr>
        <w:tc>
          <w:tcPr>
            <w:tcW w:w="1058" w:type="dxa"/>
            <w:tcBorders>
              <w:top w:val="single" w:sz="4" w:space="0" w:color="000001"/>
              <w:left w:val="single" w:sz="4" w:space="0" w:color="000001"/>
              <w:bottom w:val="single" w:sz="4" w:space="0" w:color="000001"/>
            </w:tcBorders>
          </w:tcPr>
          <w:p w14:paraId="347D8285"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5</w:t>
            </w:r>
          </w:p>
        </w:tc>
        <w:tc>
          <w:tcPr>
            <w:tcW w:w="1058" w:type="dxa"/>
            <w:tcBorders>
              <w:top w:val="single" w:sz="4" w:space="0" w:color="000001"/>
              <w:left w:val="single" w:sz="4" w:space="0" w:color="000001"/>
              <w:bottom w:val="single" w:sz="4" w:space="0" w:color="000001"/>
            </w:tcBorders>
          </w:tcPr>
          <w:p w14:paraId="4E04E981"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PIEL-KON1</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2D7ED4C1"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PIEL-KON1</w:t>
            </w:r>
          </w:p>
        </w:tc>
        <w:tc>
          <w:tcPr>
            <w:tcW w:w="4195" w:type="dxa"/>
            <w:tcBorders>
              <w:top w:val="single" w:sz="4" w:space="0" w:color="000001"/>
              <w:left w:val="single" w:sz="4" w:space="0" w:color="000001"/>
              <w:bottom w:val="single" w:sz="4" w:space="0" w:color="000001"/>
            </w:tcBorders>
            <w:shd w:val="clear" w:color="auto" w:fill="auto"/>
            <w:tcMar>
              <w:left w:w="98" w:type="dxa"/>
            </w:tcMar>
            <w:vAlign w:val="center"/>
          </w:tcPr>
          <w:p w14:paraId="75B4B040"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Usuwanie chwastów w kontenerach o zagęszczeniu</w:t>
            </w:r>
          </w:p>
          <w:p w14:paraId="2FDA73AC"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cel do 400 sztuk na 1m2</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A946107"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M2</w:t>
            </w:r>
          </w:p>
        </w:tc>
      </w:tr>
      <w:tr w:rsidR="00BD6CB5" w:rsidRPr="00BF7A88" w14:paraId="26ED609C" w14:textId="77777777" w:rsidTr="002A3A1A">
        <w:trPr>
          <w:trHeight w:val="153"/>
          <w:jc w:val="center"/>
        </w:trPr>
        <w:tc>
          <w:tcPr>
            <w:tcW w:w="1058" w:type="dxa"/>
            <w:tcBorders>
              <w:top w:val="single" w:sz="4" w:space="0" w:color="000001"/>
              <w:left w:val="single" w:sz="4" w:space="0" w:color="000001"/>
              <w:bottom w:val="single" w:sz="4" w:space="0" w:color="000001"/>
            </w:tcBorders>
          </w:tcPr>
          <w:p w14:paraId="1B74353B"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6</w:t>
            </w:r>
          </w:p>
        </w:tc>
        <w:tc>
          <w:tcPr>
            <w:tcW w:w="1058" w:type="dxa"/>
            <w:tcBorders>
              <w:top w:val="single" w:sz="4" w:space="0" w:color="000001"/>
              <w:left w:val="single" w:sz="4" w:space="0" w:color="000001"/>
              <w:bottom w:val="single" w:sz="4" w:space="0" w:color="000001"/>
            </w:tcBorders>
          </w:tcPr>
          <w:p w14:paraId="542AC730"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PIEL-KON2</w:t>
            </w:r>
          </w:p>
        </w:tc>
        <w:tc>
          <w:tcPr>
            <w:tcW w:w="1479" w:type="dxa"/>
            <w:tcBorders>
              <w:top w:val="single" w:sz="4" w:space="0" w:color="000001"/>
              <w:left w:val="single" w:sz="4" w:space="0" w:color="000001"/>
              <w:bottom w:val="single" w:sz="4" w:space="0" w:color="000001"/>
            </w:tcBorders>
            <w:shd w:val="clear" w:color="auto" w:fill="auto"/>
            <w:tcMar>
              <w:left w:w="98" w:type="dxa"/>
            </w:tcMar>
            <w:vAlign w:val="center"/>
          </w:tcPr>
          <w:p w14:paraId="08286378"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PIEL-KON2</w:t>
            </w:r>
          </w:p>
        </w:tc>
        <w:tc>
          <w:tcPr>
            <w:tcW w:w="4195" w:type="dxa"/>
            <w:tcBorders>
              <w:top w:val="single" w:sz="4" w:space="0" w:color="000001"/>
              <w:left w:val="single" w:sz="4" w:space="0" w:color="000001"/>
              <w:bottom w:val="single" w:sz="4" w:space="0" w:color="000001"/>
            </w:tcBorders>
            <w:shd w:val="clear" w:color="auto" w:fill="auto"/>
            <w:tcMar>
              <w:left w:w="98" w:type="dxa"/>
            </w:tcMar>
            <w:vAlign w:val="center"/>
          </w:tcPr>
          <w:p w14:paraId="107C9CB5"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Usuwanie chwastów w kontenerach o zagęszczeniu</w:t>
            </w:r>
          </w:p>
          <w:p w14:paraId="17948261"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cel ponad 400 sztuk na 1m2</w:t>
            </w:r>
          </w:p>
        </w:tc>
        <w:tc>
          <w:tcPr>
            <w:tcW w:w="148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75A86AD"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M2</w:t>
            </w:r>
          </w:p>
        </w:tc>
      </w:tr>
    </w:tbl>
    <w:p w14:paraId="7B9FF844"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p>
    <w:p w14:paraId="4304405D"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lastRenderedPageBreak/>
        <w:t xml:space="preserve">Standard technologii dla tej czynności obejmuje: </w:t>
      </w:r>
    </w:p>
    <w:p w14:paraId="15260CC6"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Ręczne usuwanie chwastów z kontenerów/doniczek w taki sposób by nie uszkodzić docelowej sadzonki.</w:t>
      </w:r>
    </w:p>
    <w:p w14:paraId="6FC4CB5D"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Wyniesienie/wywiezienie (wraz z załadunkiem na przyczepę) usuniętych chwastów we wskazane miejsce na ter</w:t>
      </w:r>
      <w:r>
        <w:rPr>
          <w:rFonts w:ascii="Cambria" w:eastAsia="Verdana" w:hAnsi="Cambria" w:cs="Verdana"/>
          <w:color w:val="00B050"/>
          <w:kern w:val="2"/>
          <w:sz w:val="22"/>
          <w:szCs w:val="22"/>
          <w:lang w:eastAsia="zh-CN" w:bidi="hi-IN"/>
        </w:rPr>
        <w:t>enie szkółki lub w odległości 10</w:t>
      </w:r>
      <w:r w:rsidRPr="00BF7A88">
        <w:rPr>
          <w:rFonts w:ascii="Cambria" w:eastAsia="Verdana" w:hAnsi="Cambria" w:cs="Verdana"/>
          <w:color w:val="00B050"/>
          <w:kern w:val="2"/>
          <w:sz w:val="22"/>
          <w:szCs w:val="22"/>
          <w:lang w:eastAsia="zh-CN" w:bidi="hi-IN"/>
        </w:rPr>
        <w:t xml:space="preserve"> km od szkółki.</w:t>
      </w:r>
    </w:p>
    <w:p w14:paraId="6BBA9AE8"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t xml:space="preserve">Uwagi: </w:t>
      </w:r>
    </w:p>
    <w:p w14:paraId="70D59450"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4CA7BFC4" w14:textId="77777777" w:rsidR="00BD6CB5" w:rsidRPr="000D259A"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0D259A">
        <w:rPr>
          <w:rFonts w:asciiTheme="majorHAnsi" w:eastAsia="Verdana" w:hAnsiTheme="majorHAnsi" w:cs="Verdana"/>
          <w:color w:val="00B050"/>
          <w:kern w:val="2"/>
          <w:sz w:val="22"/>
          <w:szCs w:val="22"/>
          <w:lang w:eastAsia="zh-CN" w:bidi="hi-IN"/>
        </w:rPr>
        <w:t>- Wykonawca: ciągnik, przyczepa, wiadra, łopaty (wymienić)</w:t>
      </w:r>
    </w:p>
    <w:p w14:paraId="5A74A209" w14:textId="77777777" w:rsidR="00BD6CB5" w:rsidRPr="000D259A"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0D259A">
        <w:rPr>
          <w:rFonts w:asciiTheme="majorHAnsi" w:eastAsia="Verdana" w:hAnsiTheme="majorHAnsi" w:cs="Verdana"/>
          <w:color w:val="00B050"/>
          <w:kern w:val="2"/>
          <w:sz w:val="22"/>
          <w:szCs w:val="22"/>
          <w:lang w:eastAsia="zh-CN" w:bidi="hi-IN"/>
        </w:rPr>
        <w:t>- Zamawiający: nie dotyczy (wymienić).</w:t>
      </w:r>
    </w:p>
    <w:p w14:paraId="47791952" w14:textId="77777777" w:rsidR="00BD6CB5" w:rsidRPr="00BF7A88" w:rsidRDefault="00BD6CB5" w:rsidP="00BD6CB5">
      <w:pPr>
        <w:tabs>
          <w:tab w:val="left" w:pos="68"/>
        </w:tabs>
        <w:suppressAutoHyphens w:val="0"/>
        <w:spacing w:before="120" w:line="360" w:lineRule="auto"/>
        <w:jc w:val="both"/>
        <w:rPr>
          <w:rFonts w:ascii="Cambria" w:eastAsia="Calibri" w:hAnsi="Cambria" w:cs="Arial"/>
          <w:b/>
          <w:bCs/>
          <w:color w:val="00B050"/>
          <w:sz w:val="22"/>
          <w:szCs w:val="22"/>
          <w:lang w:eastAsia="en-US"/>
        </w:rPr>
      </w:pPr>
      <w:r w:rsidRPr="00BF7A88">
        <w:rPr>
          <w:rFonts w:ascii="Cambria" w:eastAsia="Calibri" w:hAnsi="Cambria" w:cs="Arial"/>
          <w:b/>
          <w:bCs/>
          <w:color w:val="00B050"/>
          <w:sz w:val="22"/>
          <w:szCs w:val="22"/>
          <w:lang w:eastAsia="en-US"/>
        </w:rPr>
        <w:t>Procedura odbioru:</w:t>
      </w:r>
    </w:p>
    <w:p w14:paraId="0BCD47C4" w14:textId="77777777" w:rsidR="00BD6CB5" w:rsidRPr="00BF7A88" w:rsidRDefault="00BD6CB5" w:rsidP="00BD6CB5">
      <w:pPr>
        <w:tabs>
          <w:tab w:val="left" w:pos="68"/>
        </w:tabs>
        <w:suppressAutoHyphens w:val="0"/>
        <w:spacing w:before="120" w:line="360" w:lineRule="auto"/>
        <w:jc w:val="both"/>
        <w:rPr>
          <w:rFonts w:ascii="Cambria" w:eastAsia="Calibri" w:hAnsi="Cambria" w:cs="Arial"/>
          <w:bCs/>
          <w:i/>
          <w:color w:val="00B050"/>
          <w:sz w:val="22"/>
          <w:szCs w:val="22"/>
          <w:lang w:eastAsia="en-US"/>
        </w:rPr>
      </w:pPr>
      <w:r w:rsidRPr="00BF7A88">
        <w:rPr>
          <w:rFonts w:ascii="Cambria" w:eastAsia="Calibri" w:hAnsi="Cambria" w:cs="Arial"/>
          <w:color w:val="00B050"/>
          <w:sz w:val="22"/>
          <w:szCs w:val="22"/>
          <w:lang w:eastAsia="en-US"/>
        </w:rPr>
        <w:t>Odbiór prac nastąpi poprzez zweryfikowanie prawidłowości ich wykonania z opisem czynności i zleceniem oraz pomiar powierzchni objętej zabiegiem przy pomocy taśmy mierniczej.</w:t>
      </w:r>
    </w:p>
    <w:p w14:paraId="5D46F009" w14:textId="77777777" w:rsidR="00BD6CB5" w:rsidRPr="00BF7A88" w:rsidRDefault="00BD6CB5" w:rsidP="00BD6CB5">
      <w:pPr>
        <w:tabs>
          <w:tab w:val="left" w:pos="68"/>
        </w:tabs>
        <w:suppressAutoHyphens w:val="0"/>
        <w:spacing w:before="120" w:line="360" w:lineRule="auto"/>
        <w:jc w:val="both"/>
        <w:rPr>
          <w:rFonts w:ascii="Cambria" w:eastAsia="Calibri" w:hAnsi="Cambria" w:cs="Arial"/>
          <w:color w:val="00B050"/>
          <w:sz w:val="22"/>
          <w:szCs w:val="22"/>
          <w:lang w:eastAsia="en-US"/>
        </w:rPr>
      </w:pPr>
      <w:r w:rsidRPr="00BF7A88">
        <w:rPr>
          <w:rFonts w:ascii="Cambria" w:eastAsia="Calibri" w:hAnsi="Cambria" w:cs="Arial"/>
          <w:bCs/>
          <w:color w:val="00B050"/>
          <w:sz w:val="22"/>
          <w:szCs w:val="22"/>
          <w:lang w:eastAsia="en-US"/>
        </w:rPr>
        <w:t xml:space="preserve">(rozliczenie </w:t>
      </w:r>
      <w:r w:rsidRPr="00BF7A88">
        <w:rPr>
          <w:rFonts w:ascii="Cambria" w:eastAsia="Calibri" w:hAnsi="Cambria" w:cs="Arial"/>
          <w:color w:val="00B050"/>
          <w:sz w:val="22"/>
          <w:szCs w:val="22"/>
          <w:lang w:eastAsia="en-US"/>
        </w:rPr>
        <w:t>z dokładnością do dwóch miejsc po przecinku)</w:t>
      </w:r>
    </w:p>
    <w:p w14:paraId="05736E34"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p>
    <w:p w14:paraId="385767B4" w14:textId="77777777" w:rsidR="00BD6CB5" w:rsidRPr="00BF7A88" w:rsidRDefault="00BD6CB5" w:rsidP="00BD6CB5">
      <w:pPr>
        <w:widowControl w:val="0"/>
        <w:suppressAutoHyphens w:val="0"/>
        <w:spacing w:line="360" w:lineRule="auto"/>
        <w:rPr>
          <w:rFonts w:ascii="Cambria" w:eastAsia="Verdana" w:hAnsi="Cambria" w:cs="Verdana"/>
          <w:b/>
          <w:color w:val="00B050"/>
          <w:kern w:val="2"/>
          <w:sz w:val="22"/>
          <w:szCs w:val="22"/>
          <w:lang w:eastAsia="zh-CN" w:bidi="hi-IN"/>
        </w:rPr>
      </w:pPr>
      <w:r w:rsidRPr="00BF7A88">
        <w:rPr>
          <w:rFonts w:ascii="Cambria" w:eastAsia="Verdana" w:hAnsi="Cambria" w:cs="Verdana"/>
          <w:b/>
          <w:color w:val="00B050"/>
          <w:kern w:val="2"/>
          <w:sz w:val="22"/>
          <w:szCs w:val="22"/>
          <w:lang w:eastAsia="zh-CN" w:bidi="hi-IN"/>
        </w:rPr>
        <w:t>3.11 Przerywanie siewów</w:t>
      </w:r>
    </w:p>
    <w:tbl>
      <w:tblPr>
        <w:tblW w:w="5000" w:type="pct"/>
        <w:jc w:val="center"/>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033"/>
        <w:gridCol w:w="1168"/>
        <w:gridCol w:w="1441"/>
        <w:gridCol w:w="3968"/>
        <w:gridCol w:w="1452"/>
      </w:tblGrid>
      <w:tr w:rsidR="00BD6CB5" w:rsidRPr="00BF7A88" w14:paraId="4553555D" w14:textId="77777777" w:rsidTr="002A3A1A">
        <w:trPr>
          <w:trHeight w:val="153"/>
          <w:jc w:val="center"/>
        </w:trPr>
        <w:tc>
          <w:tcPr>
            <w:tcW w:w="1050" w:type="dxa"/>
            <w:tcBorders>
              <w:top w:val="single" w:sz="4" w:space="0" w:color="000001"/>
              <w:left w:val="single" w:sz="4" w:space="0" w:color="000001"/>
              <w:bottom w:val="single" w:sz="4" w:space="0" w:color="000001"/>
            </w:tcBorders>
          </w:tcPr>
          <w:p w14:paraId="0C3241AE"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Nr </w:t>
            </w:r>
          </w:p>
        </w:tc>
        <w:tc>
          <w:tcPr>
            <w:tcW w:w="1049" w:type="dxa"/>
            <w:tcBorders>
              <w:top w:val="single" w:sz="4" w:space="0" w:color="000001"/>
              <w:left w:val="single" w:sz="4" w:space="0" w:color="000001"/>
              <w:bottom w:val="single" w:sz="4" w:space="0" w:color="000001"/>
            </w:tcBorders>
          </w:tcPr>
          <w:p w14:paraId="7F0E6927" w14:textId="77777777" w:rsidR="00BD6CB5" w:rsidRPr="00BF7A88" w:rsidRDefault="00BD6CB5" w:rsidP="002A3A1A">
            <w:pPr>
              <w:widowControl w:val="0"/>
              <w:suppressAutoHyphens w:val="0"/>
              <w:spacing w:line="360" w:lineRule="auto"/>
              <w:rPr>
                <w:rFonts w:ascii="Cambria" w:eastAsia="Verdana" w:hAnsi="Cambria" w:cs="Verdana"/>
                <w:b/>
                <w:i/>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czynności do rozliczenia </w:t>
            </w:r>
          </w:p>
        </w:tc>
        <w:tc>
          <w:tcPr>
            <w:tcW w:w="1476" w:type="dxa"/>
            <w:tcBorders>
              <w:top w:val="single" w:sz="4" w:space="0" w:color="000001"/>
              <w:left w:val="single" w:sz="4" w:space="0" w:color="000001"/>
              <w:bottom w:val="single" w:sz="4" w:space="0" w:color="000001"/>
            </w:tcBorders>
            <w:shd w:val="clear" w:color="auto" w:fill="auto"/>
            <w:tcMar>
              <w:left w:w="98" w:type="dxa"/>
            </w:tcMar>
          </w:tcPr>
          <w:p w14:paraId="66E4FF2B"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Kod czynn. / materiału do wyceny </w:t>
            </w:r>
          </w:p>
        </w:tc>
        <w:tc>
          <w:tcPr>
            <w:tcW w:w="4217" w:type="dxa"/>
            <w:tcBorders>
              <w:top w:val="single" w:sz="4" w:space="0" w:color="000001"/>
              <w:left w:val="single" w:sz="4" w:space="0" w:color="000001"/>
              <w:bottom w:val="single" w:sz="4" w:space="0" w:color="000001"/>
            </w:tcBorders>
            <w:shd w:val="clear" w:color="auto" w:fill="auto"/>
            <w:tcMar>
              <w:left w:w="98" w:type="dxa"/>
            </w:tcMar>
          </w:tcPr>
          <w:p w14:paraId="7A1DF427"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Opis kodu czynności </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A2C6CB5" w14:textId="77777777" w:rsidR="00BD6CB5" w:rsidRPr="00BF7A88" w:rsidRDefault="00BD6CB5" w:rsidP="002A3A1A">
            <w:pPr>
              <w:widowControl w:val="0"/>
              <w:suppressAutoHyphens w:val="0"/>
              <w:spacing w:line="360" w:lineRule="auto"/>
              <w:rPr>
                <w:rFonts w:ascii="Cambria" w:eastAsia="Bitstream Vera Sans" w:hAnsi="Cambria" w:cs="FreeSans"/>
                <w:color w:val="00B050"/>
                <w:kern w:val="2"/>
                <w:sz w:val="22"/>
                <w:szCs w:val="22"/>
                <w:lang w:eastAsia="zh-CN" w:bidi="hi-IN"/>
              </w:rPr>
            </w:pPr>
            <w:r w:rsidRPr="00BF7A88">
              <w:rPr>
                <w:rFonts w:ascii="Calibri" w:eastAsia="Calibri" w:hAnsi="Calibri" w:cs="Calibri"/>
                <w:b/>
                <w:bCs/>
                <w:i/>
                <w:iCs/>
                <w:color w:val="00B050"/>
                <w:sz w:val="22"/>
                <w:szCs w:val="22"/>
                <w:lang w:eastAsia="en-US"/>
              </w:rPr>
              <w:t xml:space="preserve">Jednostka miary </w:t>
            </w:r>
          </w:p>
        </w:tc>
      </w:tr>
      <w:tr w:rsidR="00BD6CB5" w:rsidRPr="00BF7A88" w14:paraId="5ED7E586" w14:textId="77777777" w:rsidTr="002A3A1A">
        <w:trPr>
          <w:trHeight w:val="153"/>
          <w:jc w:val="center"/>
        </w:trPr>
        <w:tc>
          <w:tcPr>
            <w:tcW w:w="1050" w:type="dxa"/>
            <w:tcBorders>
              <w:top w:val="single" w:sz="4" w:space="0" w:color="000001"/>
              <w:left w:val="single" w:sz="4" w:space="0" w:color="000001"/>
              <w:bottom w:val="single" w:sz="4" w:space="0" w:color="000001"/>
            </w:tcBorders>
          </w:tcPr>
          <w:p w14:paraId="28FEA30F"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7</w:t>
            </w:r>
          </w:p>
        </w:tc>
        <w:tc>
          <w:tcPr>
            <w:tcW w:w="1049" w:type="dxa"/>
            <w:tcBorders>
              <w:top w:val="single" w:sz="4" w:space="0" w:color="000001"/>
              <w:left w:val="single" w:sz="4" w:space="0" w:color="000001"/>
              <w:bottom w:val="single" w:sz="4" w:space="0" w:color="000001"/>
            </w:tcBorders>
            <w:vAlign w:val="center"/>
          </w:tcPr>
          <w:p w14:paraId="4BC23ADC"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PRZ-R&lt;400</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7558DD8A"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PRZ-R&lt;400</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6D37EC3E"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Przerywanie nadmiernych ilości siewek sosny, świerka i modrzewia w kontenerach o zagęszczeniu cel do 400 sztuk na 1m2</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6F0322"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TSZT CEL</w:t>
            </w:r>
          </w:p>
        </w:tc>
      </w:tr>
      <w:tr w:rsidR="00BD6CB5" w:rsidRPr="00BF7A88" w14:paraId="6E4374A8" w14:textId="77777777" w:rsidTr="002A3A1A">
        <w:trPr>
          <w:trHeight w:val="153"/>
          <w:jc w:val="center"/>
        </w:trPr>
        <w:tc>
          <w:tcPr>
            <w:tcW w:w="1050" w:type="dxa"/>
            <w:tcBorders>
              <w:top w:val="single" w:sz="4" w:space="0" w:color="000001"/>
              <w:left w:val="single" w:sz="4" w:space="0" w:color="000001"/>
              <w:bottom w:val="single" w:sz="4" w:space="0" w:color="000001"/>
            </w:tcBorders>
          </w:tcPr>
          <w:p w14:paraId="1B8D2C09"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8</w:t>
            </w:r>
          </w:p>
        </w:tc>
        <w:tc>
          <w:tcPr>
            <w:tcW w:w="1049" w:type="dxa"/>
            <w:tcBorders>
              <w:top w:val="single" w:sz="4" w:space="0" w:color="000001"/>
              <w:left w:val="single" w:sz="4" w:space="0" w:color="000001"/>
              <w:bottom w:val="single" w:sz="4" w:space="0" w:color="000001"/>
            </w:tcBorders>
            <w:vAlign w:val="center"/>
          </w:tcPr>
          <w:p w14:paraId="11DF0D65"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PRZ-R&gt;400</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3511910B"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PRZ-R&gt;400</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7DF6130E"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Przerywanie nadmiernych ilości siewek sosny, świerka i modrzewia w kontenerach o zagęszczeniu cel ponad 400 sztuk na 1m2</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4460BE6"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TSZT CEL</w:t>
            </w:r>
          </w:p>
        </w:tc>
      </w:tr>
      <w:tr w:rsidR="00BD6CB5" w:rsidRPr="00BF7A88" w14:paraId="22ADEB9B" w14:textId="77777777" w:rsidTr="002A3A1A">
        <w:trPr>
          <w:trHeight w:val="153"/>
          <w:jc w:val="center"/>
        </w:trPr>
        <w:tc>
          <w:tcPr>
            <w:tcW w:w="1050" w:type="dxa"/>
            <w:tcBorders>
              <w:top w:val="single" w:sz="4" w:space="0" w:color="000001"/>
              <w:left w:val="single" w:sz="4" w:space="0" w:color="000001"/>
              <w:bottom w:val="single" w:sz="4" w:space="0" w:color="000001"/>
            </w:tcBorders>
          </w:tcPr>
          <w:p w14:paraId="2CDF45C5"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308.2</w:t>
            </w:r>
            <w:r>
              <w:rPr>
                <w:rFonts w:ascii="Cambria" w:eastAsia="Verdana" w:hAnsi="Cambria" w:cs="Verdana"/>
                <w:color w:val="00B050"/>
                <w:kern w:val="2"/>
                <w:sz w:val="22"/>
                <w:szCs w:val="22"/>
                <w:lang w:eastAsia="zh-CN" w:bidi="hi-IN"/>
              </w:rPr>
              <w:t>9</w:t>
            </w:r>
          </w:p>
        </w:tc>
        <w:tc>
          <w:tcPr>
            <w:tcW w:w="1049" w:type="dxa"/>
            <w:tcBorders>
              <w:top w:val="single" w:sz="4" w:space="0" w:color="000001"/>
              <w:left w:val="single" w:sz="4" w:space="0" w:color="000001"/>
              <w:bottom w:val="single" w:sz="4" w:space="0" w:color="000001"/>
            </w:tcBorders>
            <w:vAlign w:val="center"/>
          </w:tcPr>
          <w:p w14:paraId="0C847069"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PRZER-DON</w:t>
            </w:r>
          </w:p>
        </w:tc>
        <w:tc>
          <w:tcPr>
            <w:tcW w:w="1476" w:type="dxa"/>
            <w:tcBorders>
              <w:top w:val="single" w:sz="4" w:space="0" w:color="000001"/>
              <w:left w:val="single" w:sz="4" w:space="0" w:color="000001"/>
              <w:bottom w:val="single" w:sz="4" w:space="0" w:color="000001"/>
            </w:tcBorders>
            <w:shd w:val="clear" w:color="auto" w:fill="auto"/>
            <w:tcMar>
              <w:left w:w="98" w:type="dxa"/>
            </w:tcMar>
            <w:vAlign w:val="center"/>
          </w:tcPr>
          <w:p w14:paraId="4FD91774"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PRZER-DON</w:t>
            </w:r>
          </w:p>
        </w:tc>
        <w:tc>
          <w:tcPr>
            <w:tcW w:w="4217" w:type="dxa"/>
            <w:tcBorders>
              <w:top w:val="single" w:sz="4" w:space="0" w:color="000001"/>
              <w:left w:val="single" w:sz="4" w:space="0" w:color="000001"/>
              <w:bottom w:val="single" w:sz="4" w:space="0" w:color="000001"/>
            </w:tcBorders>
            <w:shd w:val="clear" w:color="auto" w:fill="auto"/>
            <w:tcMar>
              <w:left w:w="98" w:type="dxa"/>
            </w:tcMar>
            <w:vAlign w:val="center"/>
          </w:tcPr>
          <w:p w14:paraId="56659687"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Przerzedzanie siewów w doniczkach</w:t>
            </w:r>
          </w:p>
        </w:tc>
        <w:tc>
          <w:tcPr>
            <w:tcW w:w="148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24CADA2" w14:textId="77777777" w:rsidR="00BD6CB5" w:rsidRPr="00BF7A88" w:rsidRDefault="00BD6CB5" w:rsidP="002A3A1A">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TSZT</w:t>
            </w:r>
          </w:p>
        </w:tc>
      </w:tr>
    </w:tbl>
    <w:p w14:paraId="0534654A"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Standard technologii dla tej czynności obejmuje: </w:t>
      </w:r>
    </w:p>
    <w:p w14:paraId="461E826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xml:space="preserve">- Przerywanie siewów so, św, md oraz siewów kupkowych (np.  BRZ,OL) </w:t>
      </w:r>
      <w:r w:rsidRPr="00BF7A88">
        <w:rPr>
          <w:rFonts w:ascii="Cambria" w:eastAsia="Verdana" w:hAnsi="Cambria" w:cs="Verdana"/>
          <w:color w:val="00B050"/>
          <w:kern w:val="2"/>
          <w:sz w:val="22"/>
          <w:szCs w:val="22"/>
          <w:lang w:eastAsia="zh-CN" w:bidi="hi-IN"/>
        </w:rPr>
        <w:br/>
        <w:t>w pojemnikach/celach , poprzez ręczne usuwanie nadmiaru siewek, w taki sposób, aby nie uszkodzić siewki docelowej,</w:t>
      </w:r>
      <w:r w:rsidRPr="00BF7A88">
        <w:rPr>
          <w:rFonts w:ascii="Cambria" w:hAnsi="Cambria"/>
          <w:color w:val="00B050"/>
          <w:sz w:val="22"/>
          <w:szCs w:val="22"/>
        </w:rPr>
        <w:t xml:space="preserve"> </w:t>
      </w:r>
      <w:r w:rsidRPr="00BF7A88">
        <w:rPr>
          <w:rFonts w:ascii="Cambria" w:eastAsia="Verdana" w:hAnsi="Cambria" w:cs="Verdana"/>
          <w:color w:val="00B050"/>
          <w:kern w:val="2"/>
          <w:sz w:val="22"/>
          <w:szCs w:val="22"/>
          <w:lang w:eastAsia="zh-CN" w:bidi="hi-IN"/>
        </w:rPr>
        <w:t>pozostawienie po 1 siewce w pojemniku/ kontenerze.</w:t>
      </w:r>
    </w:p>
    <w:p w14:paraId="1B7D7DF1"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 Wyniesienie, wywiezienie we wskazane miejsce na ter</w:t>
      </w:r>
      <w:r>
        <w:rPr>
          <w:rFonts w:ascii="Cambria" w:eastAsia="Verdana" w:hAnsi="Cambria" w:cs="Verdana"/>
          <w:color w:val="00B050"/>
          <w:kern w:val="2"/>
          <w:sz w:val="22"/>
          <w:szCs w:val="22"/>
          <w:lang w:eastAsia="zh-CN" w:bidi="hi-IN"/>
        </w:rPr>
        <w:t xml:space="preserve">enie szkółki lub </w:t>
      </w:r>
      <w:r>
        <w:rPr>
          <w:rFonts w:ascii="Cambria" w:eastAsia="Verdana" w:hAnsi="Cambria" w:cs="Verdana"/>
          <w:color w:val="00B050"/>
          <w:kern w:val="2"/>
          <w:sz w:val="22"/>
          <w:szCs w:val="22"/>
          <w:lang w:eastAsia="zh-CN" w:bidi="hi-IN"/>
        </w:rPr>
        <w:br/>
        <w:t xml:space="preserve">w odległości do 10 </w:t>
      </w:r>
      <w:r w:rsidRPr="00BF7A88">
        <w:rPr>
          <w:rFonts w:ascii="Cambria" w:eastAsia="Verdana" w:hAnsi="Cambria" w:cs="Verdana"/>
          <w:color w:val="00B050"/>
          <w:kern w:val="2"/>
          <w:sz w:val="22"/>
          <w:szCs w:val="22"/>
          <w:lang w:eastAsia="zh-CN" w:bidi="hi-IN"/>
        </w:rPr>
        <w:t>km od szkółki.</w:t>
      </w:r>
    </w:p>
    <w:p w14:paraId="385535D5" w14:textId="77777777" w:rsidR="00BD6CB5" w:rsidRPr="00023969" w:rsidRDefault="00BD6CB5" w:rsidP="00BD6CB5">
      <w:pPr>
        <w:autoSpaceDE w:val="0"/>
        <w:autoSpaceDN w:val="0"/>
        <w:adjustRightInd w:val="0"/>
        <w:jc w:val="both"/>
        <w:rPr>
          <w:rFonts w:ascii="Cambria" w:hAnsi="Cambria" w:cs="Cambria"/>
          <w:color w:val="00B050"/>
          <w:sz w:val="22"/>
          <w:szCs w:val="22"/>
        </w:rPr>
      </w:pPr>
      <w:r w:rsidRPr="00023969">
        <w:rPr>
          <w:rFonts w:ascii="Cambria" w:hAnsi="Cambria" w:cs="Cambria"/>
          <w:b/>
          <w:bCs/>
          <w:color w:val="00B050"/>
          <w:sz w:val="22"/>
          <w:szCs w:val="22"/>
        </w:rPr>
        <w:lastRenderedPageBreak/>
        <w:t xml:space="preserve">Uwagi: </w:t>
      </w:r>
    </w:p>
    <w:p w14:paraId="37FEF775" w14:textId="77777777" w:rsidR="00BD6CB5" w:rsidRPr="00BF7A88" w:rsidRDefault="00BD6CB5" w:rsidP="00BD6CB5">
      <w:pPr>
        <w:widowControl w:val="0"/>
        <w:suppressAutoHyphens w:val="0"/>
        <w:spacing w:line="360" w:lineRule="auto"/>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Sprzęt, narzędzia zapewnia:</w:t>
      </w:r>
    </w:p>
    <w:p w14:paraId="4B681D7E" w14:textId="77777777" w:rsidR="00BD6CB5" w:rsidRPr="003B0AB3"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3B0AB3">
        <w:rPr>
          <w:rFonts w:asciiTheme="majorHAnsi" w:eastAsia="Verdana" w:hAnsiTheme="majorHAnsi" w:cs="Verdana"/>
          <w:color w:val="00B050"/>
          <w:kern w:val="2"/>
          <w:sz w:val="22"/>
          <w:szCs w:val="22"/>
          <w:lang w:eastAsia="zh-CN" w:bidi="hi-IN"/>
        </w:rPr>
        <w:t>- Wykonawca: ciągnik, przyczepa, wiadra, łopaty (wymienić)</w:t>
      </w:r>
    </w:p>
    <w:p w14:paraId="74404A61" w14:textId="77777777" w:rsidR="00BD6CB5" w:rsidRPr="003B0AB3" w:rsidRDefault="00BD6CB5" w:rsidP="00BD6CB5">
      <w:pPr>
        <w:widowControl w:val="0"/>
        <w:suppressAutoHyphens w:val="0"/>
        <w:spacing w:line="360" w:lineRule="auto"/>
        <w:rPr>
          <w:rFonts w:asciiTheme="majorHAnsi" w:eastAsia="Verdana" w:hAnsiTheme="majorHAnsi" w:cs="Verdana"/>
          <w:color w:val="00B050"/>
          <w:kern w:val="2"/>
          <w:sz w:val="22"/>
          <w:szCs w:val="22"/>
          <w:lang w:eastAsia="zh-CN" w:bidi="hi-IN"/>
        </w:rPr>
      </w:pPr>
      <w:r w:rsidRPr="003B0AB3">
        <w:rPr>
          <w:rFonts w:asciiTheme="majorHAnsi" w:eastAsia="Verdana" w:hAnsiTheme="majorHAnsi" w:cs="Verdana"/>
          <w:color w:val="00B050"/>
          <w:kern w:val="2"/>
          <w:sz w:val="22"/>
          <w:szCs w:val="22"/>
          <w:lang w:eastAsia="zh-CN" w:bidi="hi-IN"/>
        </w:rPr>
        <w:t>- Zamawiający: nie dotyczy (wymienić).</w:t>
      </w:r>
    </w:p>
    <w:p w14:paraId="617262BF" w14:textId="77777777" w:rsidR="00BD6CB5" w:rsidRPr="00BF7A88" w:rsidRDefault="00BD6CB5" w:rsidP="00BD6CB5">
      <w:pPr>
        <w:widowControl w:val="0"/>
        <w:suppressAutoHyphens w:val="0"/>
        <w:spacing w:line="360" w:lineRule="auto"/>
        <w:rPr>
          <w:rFonts w:ascii="Cambria" w:eastAsia="Verdana" w:hAnsi="Cambria" w:cs="Verdana"/>
          <w:b/>
          <w:bCs/>
          <w:color w:val="00B050"/>
          <w:kern w:val="2"/>
          <w:sz w:val="22"/>
          <w:szCs w:val="22"/>
          <w:lang w:eastAsia="zh-CN" w:bidi="hi-IN"/>
        </w:rPr>
      </w:pPr>
      <w:r w:rsidRPr="00BF7A88">
        <w:rPr>
          <w:rFonts w:ascii="Cambria" w:eastAsia="Verdana" w:hAnsi="Cambria" w:cs="Verdana"/>
          <w:b/>
          <w:bCs/>
          <w:color w:val="00B050"/>
          <w:kern w:val="2"/>
          <w:sz w:val="22"/>
          <w:szCs w:val="22"/>
          <w:lang w:eastAsia="zh-CN" w:bidi="hi-IN"/>
        </w:rPr>
        <w:t>Procedura odbioru:</w:t>
      </w:r>
    </w:p>
    <w:p w14:paraId="7C432ECC"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Dla prac gdzie jednostką rozliczeniową jest TSZT CEL odbiór prac nastąpi poprzez zweryfikowanie prawidłowości ich wykonania z opisem czynności i zleceniem oraz określenie liczby cel na podstawie liczby kaset, w których wykonano przerywanie siewu.</w:t>
      </w:r>
    </w:p>
    <w:p w14:paraId="38673A2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6B2EAF53"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Dla prac gdzie jednostką rozliczeniową jest TSZT odbiór prac nastąpi poprzez zweryfikowanie prawidłowości ich wykonania z opisem czynności i zleceniem oraz poprzez przeliczenie ilości doniczek.</w:t>
      </w:r>
    </w:p>
    <w:p w14:paraId="7908F617" w14:textId="77777777" w:rsidR="00BD6CB5" w:rsidRPr="00BF7A88" w:rsidRDefault="00BD6CB5" w:rsidP="00BD6CB5">
      <w:pPr>
        <w:widowControl w:val="0"/>
        <w:suppressAutoHyphens w:val="0"/>
        <w:spacing w:line="360" w:lineRule="auto"/>
        <w:jc w:val="both"/>
        <w:rPr>
          <w:rFonts w:ascii="Cambria" w:eastAsia="Verdana" w:hAnsi="Cambria" w:cs="Verdana"/>
          <w:color w:val="00B050"/>
          <w:kern w:val="2"/>
          <w:sz w:val="22"/>
          <w:szCs w:val="22"/>
          <w:lang w:eastAsia="zh-CN" w:bidi="hi-IN"/>
        </w:rPr>
      </w:pPr>
      <w:r w:rsidRPr="00BF7A88">
        <w:rPr>
          <w:rFonts w:ascii="Cambria" w:eastAsia="Verdana" w:hAnsi="Cambria" w:cs="Verdana"/>
          <w:color w:val="00B050"/>
          <w:kern w:val="2"/>
          <w:sz w:val="22"/>
          <w:szCs w:val="22"/>
          <w:lang w:eastAsia="zh-CN" w:bidi="hi-IN"/>
        </w:rPr>
        <w:t>(rozliczenie z dokładnością do dwóch miejsc po przecinku)</w:t>
      </w:r>
    </w:p>
    <w:p w14:paraId="67D5C2C5" w14:textId="77777777" w:rsidR="00BD6CB5" w:rsidRPr="00BF7A88" w:rsidRDefault="00BD6CB5" w:rsidP="00BD6CB5">
      <w:pPr>
        <w:suppressAutoHyphens w:val="0"/>
        <w:spacing w:after="200" w:line="276" w:lineRule="auto"/>
        <w:rPr>
          <w:rFonts w:asciiTheme="majorHAnsi" w:eastAsia="Verdana" w:hAnsiTheme="majorHAnsi" w:cs="Verdana"/>
          <w:b/>
          <w:color w:val="00B050"/>
          <w:kern w:val="1"/>
          <w:sz w:val="22"/>
          <w:szCs w:val="22"/>
          <w:lang w:eastAsia="zh-CN" w:bidi="hi-IN"/>
        </w:rPr>
      </w:pPr>
    </w:p>
    <w:p w14:paraId="28CA7E0D" w14:textId="77777777" w:rsidR="00BD6CB5" w:rsidRPr="00E833AC" w:rsidRDefault="00BD6CB5" w:rsidP="007054DF">
      <w:pPr>
        <w:widowControl w:val="0"/>
        <w:suppressAutoHyphens w:val="0"/>
        <w:spacing w:before="120" w:after="120"/>
        <w:rPr>
          <w:rFonts w:asciiTheme="majorHAnsi" w:eastAsia="Calibri" w:hAnsiTheme="majorHAnsi" w:cs="Arial"/>
          <w:bCs/>
          <w:i/>
          <w:sz w:val="22"/>
          <w:szCs w:val="22"/>
          <w:lang w:eastAsia="en-US"/>
        </w:rPr>
      </w:pPr>
      <w:bookmarkStart w:id="16" w:name="_GoBack"/>
      <w:bookmarkEnd w:id="16"/>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Verdana" w:hAnsiTheme="majorHAnsi" w:cs="Verdana"/>
          <w:b/>
          <w:kern w:val="1"/>
          <w:sz w:val="22"/>
          <w:szCs w:val="22"/>
          <w:lang w:eastAsia="zh-CN" w:bidi="hi-IN"/>
        </w:rPr>
        <w:lastRenderedPageBreak/>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AC72A3">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AC72A3">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AC72A3">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lastRenderedPageBreak/>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AC72A3">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AC72A3">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AC72A3">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AC72A3">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AC72A3">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AC72A3">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AC72A3">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AC72A3">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AC72A3">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AC72A3">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AC72A3">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7777777" w:rsidR="007054DF" w:rsidRPr="00E833AC" w:rsidRDefault="007054DF"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AC72A3">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29D31213" w:rsidR="007054DF"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1DCEAB1F" w14:textId="77777777" w:rsidR="00BD6CB5" w:rsidRPr="006C3678" w:rsidRDefault="00BD6CB5" w:rsidP="00BD6CB5">
      <w:pPr>
        <w:suppressAutoHyphens w:val="0"/>
        <w:spacing w:before="120" w:after="120"/>
        <w:rPr>
          <w:rFonts w:asciiTheme="majorHAnsi" w:eastAsia="Calibri" w:hAnsiTheme="majorHAnsi" w:cs="Arial"/>
          <w:bCs/>
          <w:i/>
          <w:sz w:val="22"/>
          <w:szCs w:val="22"/>
          <w:lang w:eastAsia="en-US"/>
        </w:rPr>
      </w:pPr>
    </w:p>
    <w:p w14:paraId="1C878993" w14:textId="77777777" w:rsidR="00BD6CB5" w:rsidRPr="00433C19" w:rsidRDefault="00BD6CB5" w:rsidP="00BD6CB5">
      <w:pPr>
        <w:spacing w:line="360" w:lineRule="auto"/>
        <w:rPr>
          <w:rFonts w:ascii="Cambria" w:eastAsia="Verdana" w:hAnsi="Cambria" w:cs="Verdana"/>
          <w:b/>
          <w:color w:val="00B050"/>
          <w:kern w:val="1"/>
          <w:sz w:val="22"/>
          <w:szCs w:val="22"/>
          <w:lang w:eastAsia="zh-CN" w:bidi="hi-IN"/>
        </w:rPr>
      </w:pPr>
      <w:r w:rsidRPr="00433C19">
        <w:rPr>
          <w:rFonts w:ascii="Cambria" w:eastAsia="Verdana" w:hAnsi="Cambria" w:cs="Verdana"/>
          <w:b/>
          <w:color w:val="00B050"/>
          <w:kern w:val="1"/>
          <w:sz w:val="22"/>
          <w:szCs w:val="22"/>
          <w:lang w:eastAsia="zh-CN" w:bidi="hi-IN"/>
        </w:rPr>
        <w:t>1.6 Wykaszanie plantacji nasiennych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BD6CB5" w:rsidRPr="00433C19" w14:paraId="44D2EE77" w14:textId="77777777" w:rsidTr="002A3A1A">
        <w:trPr>
          <w:trHeight w:val="625"/>
          <w:jc w:val="center"/>
        </w:trPr>
        <w:tc>
          <w:tcPr>
            <w:tcW w:w="467" w:type="pct"/>
            <w:shd w:val="clear" w:color="auto" w:fill="auto"/>
          </w:tcPr>
          <w:p w14:paraId="16B5808E"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Nr</w:t>
            </w:r>
          </w:p>
        </w:tc>
        <w:tc>
          <w:tcPr>
            <w:tcW w:w="871" w:type="pct"/>
            <w:shd w:val="clear" w:color="auto" w:fill="auto"/>
          </w:tcPr>
          <w:p w14:paraId="4C118B3F"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czynności do rozliczenia</w:t>
            </w:r>
          </w:p>
        </w:tc>
        <w:tc>
          <w:tcPr>
            <w:tcW w:w="925" w:type="pct"/>
            <w:shd w:val="clear" w:color="auto" w:fill="auto"/>
          </w:tcPr>
          <w:p w14:paraId="5817CA8C"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 / materiału do wyceny</w:t>
            </w:r>
          </w:p>
        </w:tc>
        <w:tc>
          <w:tcPr>
            <w:tcW w:w="2037" w:type="pct"/>
            <w:shd w:val="clear" w:color="auto" w:fill="auto"/>
          </w:tcPr>
          <w:p w14:paraId="23C254D2" w14:textId="77777777" w:rsidR="00BD6CB5" w:rsidRPr="00433C19" w:rsidRDefault="00BD6CB5" w:rsidP="002A3A1A">
            <w:pPr>
              <w:suppressAutoHyphens w:val="0"/>
              <w:spacing w:before="120" w:after="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Opis kodu czynności</w:t>
            </w:r>
          </w:p>
        </w:tc>
        <w:tc>
          <w:tcPr>
            <w:tcW w:w="701" w:type="pct"/>
            <w:shd w:val="clear" w:color="auto" w:fill="auto"/>
          </w:tcPr>
          <w:p w14:paraId="713CCEB5"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Jednostka miary</w:t>
            </w:r>
          </w:p>
        </w:tc>
      </w:tr>
      <w:tr w:rsidR="00BD6CB5" w:rsidRPr="00433C19" w14:paraId="0B70F10B" w14:textId="77777777" w:rsidTr="002A3A1A">
        <w:trPr>
          <w:trHeight w:val="625"/>
          <w:jc w:val="center"/>
        </w:trPr>
        <w:tc>
          <w:tcPr>
            <w:tcW w:w="467" w:type="pct"/>
            <w:shd w:val="clear" w:color="auto" w:fill="auto"/>
          </w:tcPr>
          <w:p w14:paraId="6B1316AE" w14:textId="77777777" w:rsidR="00BD6CB5" w:rsidRPr="00433C19" w:rsidRDefault="00BD6CB5" w:rsidP="002A3A1A">
            <w:pPr>
              <w:suppressAutoHyphens w:val="0"/>
              <w:spacing w:before="120" w:after="120"/>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338.1</w:t>
            </w:r>
          </w:p>
        </w:tc>
        <w:tc>
          <w:tcPr>
            <w:tcW w:w="871" w:type="pct"/>
            <w:shd w:val="clear" w:color="auto" w:fill="auto"/>
          </w:tcPr>
          <w:p w14:paraId="565A0E0A"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KOSZ-KR</w:t>
            </w:r>
          </w:p>
        </w:tc>
        <w:tc>
          <w:tcPr>
            <w:tcW w:w="925" w:type="pct"/>
            <w:shd w:val="clear" w:color="auto" w:fill="auto"/>
          </w:tcPr>
          <w:p w14:paraId="57D98726"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KOSZ-KR</w:t>
            </w:r>
          </w:p>
        </w:tc>
        <w:tc>
          <w:tcPr>
            <w:tcW w:w="2037" w:type="pct"/>
            <w:shd w:val="clear" w:color="auto" w:fill="auto"/>
          </w:tcPr>
          <w:p w14:paraId="4F229DC3" w14:textId="77777777" w:rsidR="00BD6CB5" w:rsidRPr="00433C19" w:rsidRDefault="00BD6CB5" w:rsidP="002A3A1A">
            <w:pPr>
              <w:suppressAutoHyphens w:val="0"/>
              <w:spacing w:before="120" w:after="120"/>
              <w:rPr>
                <w:rFonts w:ascii="Cambria" w:hAnsi="Cambria"/>
                <w:color w:val="00B050"/>
                <w:sz w:val="22"/>
                <w:szCs w:val="22"/>
              </w:rPr>
            </w:pPr>
            <w:r w:rsidRPr="00433C19">
              <w:rPr>
                <w:rFonts w:ascii="Cambria" w:hAnsi="Cambria"/>
                <w:color w:val="00B050"/>
                <w:sz w:val="22"/>
                <w:szCs w:val="22"/>
              </w:rPr>
              <w:t>Koszenie kosiarką rotacyjną</w:t>
            </w:r>
          </w:p>
        </w:tc>
        <w:tc>
          <w:tcPr>
            <w:tcW w:w="701" w:type="pct"/>
            <w:shd w:val="clear" w:color="auto" w:fill="auto"/>
          </w:tcPr>
          <w:p w14:paraId="7E0B1D53"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HA</w:t>
            </w:r>
          </w:p>
        </w:tc>
      </w:tr>
    </w:tbl>
    <w:p w14:paraId="06DBD817" w14:textId="77777777" w:rsidR="00BD6CB5" w:rsidRPr="00433C19" w:rsidRDefault="00BD6CB5" w:rsidP="00BD6CB5">
      <w:pPr>
        <w:widowControl w:val="0"/>
        <w:spacing w:line="360" w:lineRule="auto"/>
        <w:jc w:val="both"/>
        <w:rPr>
          <w:rFonts w:ascii="Cambria" w:eastAsia="Verdana" w:hAnsi="Cambria" w:cs="Verdana"/>
          <w:b/>
          <w:color w:val="00B050"/>
          <w:kern w:val="1"/>
          <w:sz w:val="22"/>
          <w:szCs w:val="22"/>
          <w:lang w:eastAsia="zh-CN" w:bidi="hi-IN"/>
        </w:rPr>
      </w:pPr>
      <w:r w:rsidRPr="00433C19">
        <w:rPr>
          <w:rFonts w:ascii="Cambria" w:eastAsia="Verdana" w:hAnsi="Cambria" w:cs="Verdana"/>
          <w:b/>
          <w:color w:val="00B050"/>
          <w:kern w:val="1"/>
          <w:sz w:val="22"/>
          <w:szCs w:val="22"/>
          <w:lang w:eastAsia="zh-CN" w:bidi="hi-IN"/>
        </w:rPr>
        <w:t>Standard technologii dla tej czynności obejmuje:</w:t>
      </w:r>
    </w:p>
    <w:p w14:paraId="3AFD9A76"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Mechaniczne koszenie kosiarką rotacyjną trawy, chwastów, odrośli na plantacji nasiennej.</w:t>
      </w:r>
    </w:p>
    <w:p w14:paraId="2E1B6BDF"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xml:space="preserve"> - Dojazd na powierzchnię.</w:t>
      </w:r>
    </w:p>
    <w:p w14:paraId="6D061D08"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Przygotowanie sprzętu</w:t>
      </w:r>
      <w:r w:rsidRPr="00433C19">
        <w:rPr>
          <w:rFonts w:ascii="Cambria" w:hAnsi="Cambria"/>
          <w:color w:val="00B050"/>
          <w:sz w:val="22"/>
          <w:szCs w:val="22"/>
        </w:rPr>
        <w:t xml:space="preserve"> </w:t>
      </w:r>
      <w:r w:rsidRPr="00433C19">
        <w:rPr>
          <w:rFonts w:ascii="Cambria" w:eastAsia="Verdana" w:hAnsi="Cambria" w:cs="Verdana"/>
          <w:color w:val="00B050"/>
          <w:kern w:val="1"/>
          <w:sz w:val="22"/>
          <w:szCs w:val="22"/>
          <w:lang w:eastAsia="zh-CN" w:bidi="hi-IN"/>
        </w:rPr>
        <w:t>poprzez jego regulację i ewentualne, drobne naprawy.</w:t>
      </w:r>
    </w:p>
    <w:p w14:paraId="1E949FA3"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xml:space="preserve">- Koszenie z dostosowaniem prędkość koszenia do stanu nawierzchni. Wysokość trawy po skoszeniu powinna wynosić ok. </w:t>
      </w:r>
      <w:r>
        <w:rPr>
          <w:rFonts w:ascii="Cambria" w:eastAsia="Verdana" w:hAnsi="Cambria" w:cs="Verdana"/>
          <w:color w:val="00B050"/>
          <w:kern w:val="1"/>
          <w:sz w:val="22"/>
          <w:szCs w:val="22"/>
          <w:lang w:eastAsia="zh-CN" w:bidi="hi-IN"/>
        </w:rPr>
        <w:t xml:space="preserve">5 </w:t>
      </w:r>
      <w:r w:rsidRPr="00433C19">
        <w:rPr>
          <w:rFonts w:ascii="Cambria" w:eastAsia="Verdana" w:hAnsi="Cambria" w:cs="Verdana"/>
          <w:color w:val="00B050"/>
          <w:kern w:val="1"/>
          <w:sz w:val="22"/>
          <w:szCs w:val="22"/>
          <w:lang w:eastAsia="zh-CN" w:bidi="hi-IN"/>
        </w:rPr>
        <w:t>cm.</w:t>
      </w:r>
    </w:p>
    <w:p w14:paraId="46BD0110" w14:textId="77777777" w:rsidR="00BD6CB5" w:rsidRPr="00433C19" w:rsidRDefault="00BD6CB5" w:rsidP="00BD6CB5">
      <w:pPr>
        <w:widowControl w:val="0"/>
        <w:spacing w:line="360" w:lineRule="auto"/>
        <w:rPr>
          <w:rFonts w:ascii="Cambria" w:eastAsia="Verdana" w:hAnsi="Cambria" w:cs="Verdana"/>
          <w:b/>
          <w:color w:val="00B050"/>
          <w:kern w:val="1"/>
          <w:sz w:val="22"/>
          <w:szCs w:val="22"/>
          <w:lang w:eastAsia="zh-CN" w:bidi="hi-IN"/>
        </w:rPr>
      </w:pPr>
    </w:p>
    <w:p w14:paraId="5BDE9C47" w14:textId="77777777" w:rsidR="00BD6CB5" w:rsidRPr="00433C19" w:rsidRDefault="00BD6CB5" w:rsidP="00BD6CB5">
      <w:pPr>
        <w:widowControl w:val="0"/>
        <w:spacing w:line="360" w:lineRule="auto"/>
        <w:rPr>
          <w:rFonts w:ascii="Cambria" w:eastAsia="Verdana" w:hAnsi="Cambria" w:cs="Verdana"/>
          <w:b/>
          <w:color w:val="00B050"/>
          <w:kern w:val="1"/>
          <w:sz w:val="22"/>
          <w:szCs w:val="22"/>
          <w:lang w:eastAsia="zh-CN" w:bidi="hi-IN"/>
        </w:rPr>
      </w:pPr>
      <w:r w:rsidRPr="00433C19">
        <w:rPr>
          <w:rFonts w:ascii="Cambria" w:eastAsia="Verdana" w:hAnsi="Cambria" w:cs="Verdana"/>
          <w:b/>
          <w:color w:val="00B050"/>
          <w:kern w:val="1"/>
          <w:sz w:val="22"/>
          <w:szCs w:val="22"/>
          <w:lang w:eastAsia="zh-CN" w:bidi="hi-IN"/>
        </w:rPr>
        <w:t xml:space="preserve"> Uwagi:</w:t>
      </w:r>
    </w:p>
    <w:p w14:paraId="061E24FE" w14:textId="77777777" w:rsidR="00BD6CB5" w:rsidRPr="00433C19" w:rsidRDefault="00BD6CB5" w:rsidP="00BD6CB5">
      <w:pPr>
        <w:widowControl w:val="0"/>
        <w:spacing w:line="360" w:lineRule="auto"/>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Sprzęt, narzędzia zapewnia:</w:t>
      </w:r>
    </w:p>
    <w:p w14:paraId="4D7DC58B" w14:textId="77777777" w:rsidR="00BD6CB5" w:rsidRPr="000C12D3" w:rsidRDefault="00BD6CB5" w:rsidP="00BD6CB5">
      <w:pPr>
        <w:widowControl w:val="0"/>
        <w:spacing w:line="360" w:lineRule="auto"/>
        <w:rPr>
          <w:rFonts w:ascii="Cambria" w:eastAsia="Verdana" w:hAnsi="Cambria" w:cs="Verdana"/>
          <w:color w:val="00B050"/>
          <w:kern w:val="1"/>
          <w:sz w:val="24"/>
          <w:szCs w:val="24"/>
          <w:lang w:eastAsia="zh-CN" w:bidi="hi-IN"/>
        </w:rPr>
      </w:pPr>
      <w:r w:rsidRPr="000C12D3">
        <w:rPr>
          <w:rFonts w:ascii="Cambria" w:eastAsia="Verdana" w:hAnsi="Cambria" w:cs="Verdana"/>
          <w:color w:val="00B050"/>
          <w:kern w:val="1"/>
          <w:sz w:val="24"/>
          <w:szCs w:val="24"/>
          <w:lang w:eastAsia="zh-CN" w:bidi="hi-IN"/>
        </w:rPr>
        <w:t>- Wykonawca: ciągnik, kosiarka rotacyjna (wymienić)</w:t>
      </w:r>
    </w:p>
    <w:p w14:paraId="6D1031D8" w14:textId="77777777" w:rsidR="00BD6CB5" w:rsidRPr="000C12D3" w:rsidRDefault="00BD6CB5" w:rsidP="00BD6CB5">
      <w:pPr>
        <w:widowControl w:val="0"/>
        <w:spacing w:line="360" w:lineRule="auto"/>
        <w:rPr>
          <w:rFonts w:ascii="Cambria" w:eastAsia="Verdana" w:hAnsi="Cambria" w:cs="Verdana"/>
          <w:color w:val="00B050"/>
          <w:kern w:val="1"/>
          <w:sz w:val="24"/>
          <w:szCs w:val="24"/>
          <w:lang w:eastAsia="zh-CN" w:bidi="hi-IN"/>
        </w:rPr>
      </w:pPr>
      <w:r w:rsidRPr="000C12D3">
        <w:rPr>
          <w:rFonts w:ascii="Cambria" w:eastAsia="Verdana" w:hAnsi="Cambria" w:cs="Verdana"/>
          <w:color w:val="00B050"/>
          <w:kern w:val="1"/>
          <w:sz w:val="24"/>
          <w:szCs w:val="24"/>
          <w:lang w:eastAsia="zh-CN" w:bidi="hi-IN"/>
        </w:rPr>
        <w:t>- Zamawiający: nie dotyczy (wymienić)</w:t>
      </w:r>
    </w:p>
    <w:p w14:paraId="21552F32" w14:textId="77777777" w:rsidR="00BD6CB5" w:rsidRPr="00433C19" w:rsidRDefault="00BD6CB5" w:rsidP="00BD6CB5">
      <w:pPr>
        <w:widowControl w:val="0"/>
        <w:spacing w:line="360" w:lineRule="auto"/>
        <w:jc w:val="both"/>
        <w:rPr>
          <w:rFonts w:ascii="Cambria" w:eastAsia="Verdana" w:hAnsi="Cambria" w:cs="Verdana"/>
          <w:b/>
          <w:bCs/>
          <w:color w:val="00B050"/>
          <w:kern w:val="1"/>
          <w:sz w:val="22"/>
          <w:szCs w:val="22"/>
          <w:lang w:eastAsia="zh-CN" w:bidi="hi-IN"/>
        </w:rPr>
      </w:pPr>
    </w:p>
    <w:p w14:paraId="5C00513A" w14:textId="77777777" w:rsidR="00BD6CB5" w:rsidRDefault="00BD6CB5" w:rsidP="00BD6CB5">
      <w:pPr>
        <w:widowControl w:val="0"/>
        <w:spacing w:line="360" w:lineRule="auto"/>
        <w:jc w:val="both"/>
        <w:rPr>
          <w:rFonts w:ascii="Cambria" w:eastAsia="Verdana" w:hAnsi="Cambria" w:cs="Verdana"/>
          <w:b/>
          <w:bCs/>
          <w:color w:val="00B050"/>
          <w:kern w:val="1"/>
          <w:sz w:val="22"/>
          <w:szCs w:val="22"/>
          <w:lang w:eastAsia="zh-CN" w:bidi="hi-IN"/>
        </w:rPr>
      </w:pPr>
    </w:p>
    <w:p w14:paraId="13390387" w14:textId="77777777" w:rsidR="00BD6CB5" w:rsidRPr="00433C19" w:rsidRDefault="00BD6CB5" w:rsidP="00BD6CB5">
      <w:pPr>
        <w:widowControl w:val="0"/>
        <w:spacing w:line="360" w:lineRule="auto"/>
        <w:jc w:val="both"/>
        <w:rPr>
          <w:rFonts w:ascii="Cambria" w:eastAsia="Verdana" w:hAnsi="Cambria" w:cs="Verdana"/>
          <w:b/>
          <w:bCs/>
          <w:color w:val="00B050"/>
          <w:kern w:val="1"/>
          <w:sz w:val="22"/>
          <w:szCs w:val="22"/>
          <w:lang w:eastAsia="zh-CN" w:bidi="hi-IN"/>
        </w:rPr>
      </w:pPr>
      <w:r w:rsidRPr="00433C19">
        <w:rPr>
          <w:rFonts w:ascii="Cambria" w:eastAsia="Verdana" w:hAnsi="Cambria" w:cs="Verdana"/>
          <w:b/>
          <w:bCs/>
          <w:color w:val="00B050"/>
          <w:kern w:val="1"/>
          <w:sz w:val="22"/>
          <w:szCs w:val="22"/>
          <w:lang w:eastAsia="zh-CN" w:bidi="hi-IN"/>
        </w:rPr>
        <w:t>Procedura odbioru prac:</w:t>
      </w:r>
    </w:p>
    <w:p w14:paraId="0D490346"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Odbiór prac nastąpi poprzez zweryfikowanie prawidłowości ich wykonania z opisem czynności i zleceniem i dokonanie pomiaru powierzchni wykonanego zabiegu (np. przy pomocy: dalmierza, taśmy mierniczej, GPS, itp.).</w:t>
      </w:r>
    </w:p>
    <w:p w14:paraId="450F54DE" w14:textId="77777777" w:rsidR="00BD6CB5" w:rsidRPr="00433C19" w:rsidRDefault="00BD6CB5" w:rsidP="00BD6CB5">
      <w:pPr>
        <w:tabs>
          <w:tab w:val="left" w:pos="68"/>
        </w:tabs>
        <w:autoSpaceDE w:val="0"/>
        <w:spacing w:before="120" w:line="360" w:lineRule="auto"/>
        <w:jc w:val="both"/>
        <w:rPr>
          <w:rFonts w:ascii="Cambria" w:eastAsia="Calibri" w:hAnsi="Cambria" w:cs="Arial"/>
          <w:bCs/>
          <w:i/>
          <w:color w:val="00B050"/>
          <w:sz w:val="22"/>
          <w:szCs w:val="22"/>
        </w:rPr>
      </w:pPr>
      <w:r w:rsidRPr="00433C19">
        <w:rPr>
          <w:rFonts w:ascii="Cambria" w:eastAsia="Calibri" w:hAnsi="Cambria" w:cs="Arial"/>
          <w:color w:val="00B050"/>
          <w:sz w:val="22"/>
          <w:szCs w:val="22"/>
        </w:rPr>
        <w:t>(rozliczenie z dokładnością do dwóch miejsc po przecinku)</w:t>
      </w:r>
    </w:p>
    <w:p w14:paraId="7837AA94" w14:textId="77777777" w:rsidR="00BD6CB5" w:rsidRPr="00433C19" w:rsidRDefault="00BD6CB5" w:rsidP="00BD6CB5">
      <w:pPr>
        <w:widowControl w:val="0"/>
        <w:spacing w:line="360" w:lineRule="auto"/>
        <w:rPr>
          <w:rFonts w:ascii="Cambria" w:eastAsia="Verdana" w:hAnsi="Cambria" w:cs="Verdana"/>
          <w:color w:val="00B050"/>
          <w:kern w:val="1"/>
          <w:sz w:val="22"/>
          <w:szCs w:val="22"/>
          <w:lang w:eastAsia="zh-CN" w:bidi="hi-IN"/>
        </w:rPr>
      </w:pPr>
    </w:p>
    <w:p w14:paraId="0A97D91E" w14:textId="77777777" w:rsidR="00BD6CB5" w:rsidRPr="00433C19" w:rsidRDefault="00BD6CB5" w:rsidP="00BD6CB5">
      <w:pPr>
        <w:spacing w:line="360" w:lineRule="auto"/>
        <w:rPr>
          <w:rFonts w:ascii="Cambria" w:eastAsia="Verdana" w:hAnsi="Cambria" w:cs="Verdana"/>
          <w:b/>
          <w:color w:val="00B050"/>
          <w:kern w:val="1"/>
          <w:sz w:val="22"/>
          <w:szCs w:val="22"/>
          <w:lang w:eastAsia="zh-CN" w:bidi="hi-IN"/>
        </w:rPr>
      </w:pPr>
      <w:r w:rsidRPr="00433C19">
        <w:rPr>
          <w:rFonts w:ascii="Cambria" w:eastAsia="Verdana" w:hAnsi="Cambria" w:cs="Verdana"/>
          <w:b/>
          <w:color w:val="00B050"/>
          <w:kern w:val="1"/>
          <w:sz w:val="22"/>
          <w:szCs w:val="22"/>
          <w:lang w:eastAsia="zh-CN" w:bidi="hi-IN"/>
        </w:rPr>
        <w:t>1.7 Wyłuszczanie szyszek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BD6CB5" w:rsidRPr="00433C19" w14:paraId="67272E92" w14:textId="77777777" w:rsidTr="002A3A1A">
        <w:trPr>
          <w:trHeight w:val="625"/>
          <w:jc w:val="center"/>
        </w:trPr>
        <w:tc>
          <w:tcPr>
            <w:tcW w:w="467" w:type="pct"/>
            <w:shd w:val="clear" w:color="auto" w:fill="auto"/>
          </w:tcPr>
          <w:p w14:paraId="7E71165B"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Nr</w:t>
            </w:r>
          </w:p>
        </w:tc>
        <w:tc>
          <w:tcPr>
            <w:tcW w:w="871" w:type="pct"/>
            <w:shd w:val="clear" w:color="auto" w:fill="auto"/>
          </w:tcPr>
          <w:p w14:paraId="5373A5AE"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czynności do rozliczenia</w:t>
            </w:r>
          </w:p>
        </w:tc>
        <w:tc>
          <w:tcPr>
            <w:tcW w:w="925" w:type="pct"/>
            <w:shd w:val="clear" w:color="auto" w:fill="auto"/>
          </w:tcPr>
          <w:p w14:paraId="16A7F189"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 / materiału do wyceny</w:t>
            </w:r>
          </w:p>
        </w:tc>
        <w:tc>
          <w:tcPr>
            <w:tcW w:w="2037" w:type="pct"/>
            <w:shd w:val="clear" w:color="auto" w:fill="auto"/>
          </w:tcPr>
          <w:p w14:paraId="43E9C8C5" w14:textId="77777777" w:rsidR="00BD6CB5" w:rsidRPr="00433C19" w:rsidRDefault="00BD6CB5" w:rsidP="002A3A1A">
            <w:pPr>
              <w:suppressAutoHyphens w:val="0"/>
              <w:spacing w:before="120" w:after="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Opis kodu czynności</w:t>
            </w:r>
          </w:p>
        </w:tc>
        <w:tc>
          <w:tcPr>
            <w:tcW w:w="700" w:type="pct"/>
            <w:shd w:val="clear" w:color="auto" w:fill="auto"/>
          </w:tcPr>
          <w:p w14:paraId="7AC809A6"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Jednostka miary</w:t>
            </w:r>
          </w:p>
        </w:tc>
      </w:tr>
      <w:tr w:rsidR="00BD6CB5" w:rsidRPr="00433C19" w14:paraId="4E783018" w14:textId="77777777" w:rsidTr="002A3A1A">
        <w:trPr>
          <w:trHeight w:val="625"/>
          <w:jc w:val="center"/>
        </w:trPr>
        <w:tc>
          <w:tcPr>
            <w:tcW w:w="467" w:type="pct"/>
            <w:shd w:val="clear" w:color="auto" w:fill="auto"/>
          </w:tcPr>
          <w:p w14:paraId="65328E3F"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338.2</w:t>
            </w:r>
          </w:p>
        </w:tc>
        <w:tc>
          <w:tcPr>
            <w:tcW w:w="871" w:type="pct"/>
            <w:tcBorders>
              <w:top w:val="single" w:sz="4" w:space="0" w:color="000001"/>
              <w:left w:val="single" w:sz="4" w:space="0" w:color="000001"/>
              <w:bottom w:val="single" w:sz="4" w:space="0" w:color="000001"/>
            </w:tcBorders>
            <w:shd w:val="clear" w:color="auto" w:fill="auto"/>
          </w:tcPr>
          <w:p w14:paraId="5F8806B6"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ŁUSZCZ-1</w:t>
            </w:r>
          </w:p>
        </w:tc>
        <w:tc>
          <w:tcPr>
            <w:tcW w:w="925" w:type="pct"/>
            <w:tcBorders>
              <w:top w:val="single" w:sz="4" w:space="0" w:color="000001"/>
              <w:left w:val="single" w:sz="4" w:space="0" w:color="000001"/>
              <w:bottom w:val="single" w:sz="4" w:space="0" w:color="000001"/>
            </w:tcBorders>
            <w:shd w:val="clear" w:color="auto" w:fill="auto"/>
          </w:tcPr>
          <w:p w14:paraId="00766FAE"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ŁUSZCZ-1</w:t>
            </w:r>
          </w:p>
        </w:tc>
        <w:tc>
          <w:tcPr>
            <w:tcW w:w="2037" w:type="pct"/>
            <w:tcBorders>
              <w:top w:val="single" w:sz="4" w:space="0" w:color="000001"/>
              <w:left w:val="single" w:sz="4" w:space="0" w:color="000001"/>
              <w:bottom w:val="single" w:sz="4" w:space="0" w:color="000001"/>
            </w:tcBorders>
            <w:shd w:val="clear" w:color="auto" w:fill="auto"/>
          </w:tcPr>
          <w:p w14:paraId="5AA7077A" w14:textId="77777777" w:rsidR="00BD6CB5" w:rsidRPr="00433C19" w:rsidRDefault="00BD6CB5" w:rsidP="002A3A1A">
            <w:pPr>
              <w:suppressAutoHyphens w:val="0"/>
              <w:spacing w:before="120" w:after="120"/>
              <w:rPr>
                <w:rFonts w:ascii="Cambria" w:hAnsi="Cambria"/>
                <w:color w:val="00B050"/>
                <w:sz w:val="22"/>
                <w:szCs w:val="22"/>
              </w:rPr>
            </w:pPr>
            <w:r w:rsidRPr="00433C19">
              <w:rPr>
                <w:rFonts w:ascii="Cambria" w:hAnsi="Cambria"/>
                <w:color w:val="00B050"/>
                <w:sz w:val="22"/>
                <w:szCs w:val="22"/>
              </w:rPr>
              <w:t>Łuszczenie szyszek drzew iglastych (bez modrzewia) – prace wstępne, podsuszanie i przygotowanie do łuszczenia</w:t>
            </w:r>
          </w:p>
        </w:tc>
        <w:tc>
          <w:tcPr>
            <w:tcW w:w="700" w:type="pct"/>
            <w:shd w:val="clear" w:color="auto" w:fill="auto"/>
          </w:tcPr>
          <w:p w14:paraId="54D6C609"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KG</w:t>
            </w:r>
          </w:p>
        </w:tc>
      </w:tr>
      <w:tr w:rsidR="00BD6CB5" w:rsidRPr="00433C19" w14:paraId="1F837314" w14:textId="77777777" w:rsidTr="002A3A1A">
        <w:trPr>
          <w:trHeight w:val="625"/>
          <w:jc w:val="center"/>
        </w:trPr>
        <w:tc>
          <w:tcPr>
            <w:tcW w:w="467" w:type="pct"/>
            <w:shd w:val="clear" w:color="auto" w:fill="auto"/>
          </w:tcPr>
          <w:p w14:paraId="73D9E6FA"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338.3</w:t>
            </w:r>
          </w:p>
        </w:tc>
        <w:tc>
          <w:tcPr>
            <w:tcW w:w="871" w:type="pct"/>
            <w:tcBorders>
              <w:top w:val="single" w:sz="4" w:space="0" w:color="000001"/>
              <w:left w:val="single" w:sz="4" w:space="0" w:color="000001"/>
              <w:bottom w:val="single" w:sz="4" w:space="0" w:color="000001"/>
            </w:tcBorders>
            <w:shd w:val="clear" w:color="auto" w:fill="auto"/>
          </w:tcPr>
          <w:p w14:paraId="097EF1FF"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ŁUSZCZ-2</w:t>
            </w:r>
          </w:p>
        </w:tc>
        <w:tc>
          <w:tcPr>
            <w:tcW w:w="925" w:type="pct"/>
            <w:tcBorders>
              <w:top w:val="single" w:sz="4" w:space="0" w:color="000001"/>
              <w:left w:val="single" w:sz="4" w:space="0" w:color="000001"/>
              <w:bottom w:val="single" w:sz="4" w:space="0" w:color="000001"/>
            </w:tcBorders>
            <w:shd w:val="clear" w:color="auto" w:fill="auto"/>
          </w:tcPr>
          <w:p w14:paraId="661669C6"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ŁUSZCZ-2</w:t>
            </w:r>
          </w:p>
        </w:tc>
        <w:tc>
          <w:tcPr>
            <w:tcW w:w="2037" w:type="pct"/>
            <w:tcBorders>
              <w:top w:val="single" w:sz="4" w:space="0" w:color="000001"/>
              <w:left w:val="single" w:sz="4" w:space="0" w:color="000001"/>
              <w:bottom w:val="single" w:sz="4" w:space="0" w:color="000001"/>
            </w:tcBorders>
            <w:shd w:val="clear" w:color="auto" w:fill="auto"/>
          </w:tcPr>
          <w:p w14:paraId="04E4BC3B" w14:textId="77777777" w:rsidR="00BD6CB5" w:rsidRPr="00433C19" w:rsidRDefault="00BD6CB5" w:rsidP="002A3A1A">
            <w:pPr>
              <w:suppressAutoHyphens w:val="0"/>
              <w:spacing w:before="120" w:after="120"/>
              <w:rPr>
                <w:rFonts w:ascii="Cambria" w:hAnsi="Cambria"/>
                <w:color w:val="00B050"/>
                <w:sz w:val="22"/>
                <w:szCs w:val="22"/>
              </w:rPr>
            </w:pPr>
            <w:r w:rsidRPr="00433C19">
              <w:rPr>
                <w:rFonts w:ascii="Cambria" w:hAnsi="Cambria"/>
                <w:color w:val="00B050"/>
                <w:sz w:val="22"/>
                <w:szCs w:val="22"/>
              </w:rPr>
              <w:t>Łuszczenie szyszek drzew iglastych (bez modrzewia) – prace łuszczenia szyszek i oczyszczania nasion</w:t>
            </w:r>
          </w:p>
        </w:tc>
        <w:tc>
          <w:tcPr>
            <w:tcW w:w="700" w:type="pct"/>
            <w:shd w:val="clear" w:color="auto" w:fill="auto"/>
          </w:tcPr>
          <w:p w14:paraId="5615DB1B"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KG</w:t>
            </w:r>
          </w:p>
        </w:tc>
      </w:tr>
    </w:tbl>
    <w:p w14:paraId="10E278B2" w14:textId="77777777" w:rsidR="00BD6CB5" w:rsidRPr="00433C19" w:rsidRDefault="00BD6CB5" w:rsidP="00BD6CB5">
      <w:pPr>
        <w:spacing w:line="360" w:lineRule="auto"/>
        <w:jc w:val="both"/>
        <w:rPr>
          <w:rFonts w:ascii="Cambria" w:hAnsi="Cambria" w:cs="Arial"/>
          <w:b/>
          <w:bCs/>
          <w:color w:val="00B050"/>
          <w:sz w:val="22"/>
          <w:szCs w:val="22"/>
        </w:rPr>
      </w:pPr>
      <w:r w:rsidRPr="00433C19">
        <w:rPr>
          <w:rFonts w:ascii="Cambria" w:hAnsi="Cambria" w:cs="Arial"/>
          <w:b/>
          <w:bCs/>
          <w:color w:val="00B050"/>
          <w:sz w:val="22"/>
          <w:szCs w:val="22"/>
        </w:rPr>
        <w:t>Standard technologii dla tej czynności obejmuje:</w:t>
      </w:r>
    </w:p>
    <w:p w14:paraId="5B3D0181"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Rozładunek szyszek dostarczonych do wyłuszczarni.</w:t>
      </w:r>
    </w:p>
    <w:p w14:paraId="4E6F9E95"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Oczyszczenie szyszek.</w:t>
      </w:r>
    </w:p>
    <w:p w14:paraId="2B23A979"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Pomiar masy szyszek po oczyszczeniu.</w:t>
      </w:r>
    </w:p>
    <w:p w14:paraId="12295DA7"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Transport szyszek w magazynie wyłuszczarni.</w:t>
      </w:r>
    </w:p>
    <w:p w14:paraId="57FA8936"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eastAsia="Verdana" w:hAnsi="Cambria" w:cs="Verdana"/>
          <w:color w:val="00B050"/>
          <w:kern w:val="1"/>
          <w:sz w:val="22"/>
          <w:szCs w:val="22"/>
          <w:lang w:eastAsia="zh-CN" w:bidi="hi-IN"/>
        </w:rPr>
        <w:t>- Ręczne przemieszczanie szyszek głębiej położonych w pryzmie  na wierzch, w odstępach czasu zaleconych przez Zamawiającego.</w:t>
      </w:r>
    </w:p>
    <w:p w14:paraId="416EC9A3" w14:textId="77777777" w:rsidR="00BD6CB5" w:rsidRPr="00433C19" w:rsidRDefault="00BD6CB5" w:rsidP="00BD6CB5">
      <w:pPr>
        <w:widowControl w:val="0"/>
        <w:spacing w:line="360" w:lineRule="auto"/>
        <w:jc w:val="both"/>
        <w:rPr>
          <w:rFonts w:ascii="Cambria" w:eastAsia="Verdana" w:hAnsi="Cambria" w:cs="Verdana"/>
          <w:color w:val="00B050"/>
          <w:kern w:val="1"/>
          <w:sz w:val="22"/>
          <w:szCs w:val="22"/>
          <w:lang w:eastAsia="zh-CN" w:bidi="hi-IN"/>
        </w:rPr>
      </w:pPr>
      <w:r w:rsidRPr="00433C19">
        <w:rPr>
          <w:rFonts w:ascii="Cambria" w:hAnsi="Cambria" w:cs="Arial"/>
          <w:bCs/>
          <w:color w:val="00B050"/>
          <w:sz w:val="22"/>
          <w:szCs w:val="22"/>
        </w:rPr>
        <w:t>- Przemieszczenie szyszek z podsuszarni do bębnów łuszczarskich.</w:t>
      </w:r>
    </w:p>
    <w:p w14:paraId="523A5711"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Opalanie pieca łuszczarskiego.</w:t>
      </w:r>
    </w:p>
    <w:p w14:paraId="232B13C0"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Usuwanie pustych szyszek z bębna łuszczarskiego.</w:t>
      </w:r>
    </w:p>
    <w:p w14:paraId="46A167CB"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Transport szyszek/nasion do magazynu.</w:t>
      </w:r>
    </w:p>
    <w:p w14:paraId="3917B5AE"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Odskrzydlanie pozyskanych nasion w odskrzydlaczu mechanicznym.</w:t>
      </w:r>
    </w:p>
    <w:p w14:paraId="5DA1B35E"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Oczyszczanie nasion w czyszczarni sitowopneumatycznej.</w:t>
      </w:r>
    </w:p>
    <w:p w14:paraId="1F6B1137"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Pakowanie partii nasion do worków foliowych i ich etykietowanie.</w:t>
      </w:r>
    </w:p>
    <w:p w14:paraId="69802C51" w14:textId="77777777" w:rsidR="00BD6CB5" w:rsidRPr="00433C19" w:rsidRDefault="00BD6CB5" w:rsidP="00BD6CB5">
      <w:pPr>
        <w:spacing w:line="360" w:lineRule="auto"/>
        <w:rPr>
          <w:rFonts w:ascii="Cambria" w:hAnsi="Cambria" w:cs="Arial"/>
          <w:bCs/>
          <w:color w:val="00B050"/>
          <w:sz w:val="22"/>
          <w:szCs w:val="22"/>
        </w:rPr>
      </w:pPr>
    </w:p>
    <w:p w14:paraId="7531083F" w14:textId="77777777" w:rsidR="00BD6CB5" w:rsidRPr="00433C19" w:rsidRDefault="00BD6CB5" w:rsidP="00BD6CB5">
      <w:pPr>
        <w:spacing w:line="360" w:lineRule="auto"/>
        <w:rPr>
          <w:rFonts w:ascii="Cambria" w:hAnsi="Cambria" w:cs="Arial"/>
          <w:b/>
          <w:bCs/>
          <w:color w:val="00B050"/>
          <w:sz w:val="22"/>
          <w:szCs w:val="22"/>
        </w:rPr>
      </w:pPr>
      <w:r w:rsidRPr="00433C19">
        <w:rPr>
          <w:rFonts w:ascii="Cambria" w:hAnsi="Cambria" w:cs="Arial"/>
          <w:b/>
          <w:bCs/>
          <w:color w:val="00B050"/>
          <w:sz w:val="22"/>
          <w:szCs w:val="22"/>
        </w:rPr>
        <w:t>Uwagi:</w:t>
      </w:r>
    </w:p>
    <w:p w14:paraId="75165D82" w14:textId="77777777" w:rsidR="00BD6CB5" w:rsidRPr="00433C19" w:rsidRDefault="00BD6CB5" w:rsidP="00BD6CB5">
      <w:pPr>
        <w:spacing w:line="360" w:lineRule="auto"/>
        <w:rPr>
          <w:rFonts w:ascii="Cambria" w:hAnsi="Cambria" w:cs="Arial"/>
          <w:bCs/>
          <w:color w:val="00B050"/>
          <w:sz w:val="22"/>
          <w:szCs w:val="22"/>
        </w:rPr>
      </w:pPr>
      <w:r w:rsidRPr="00433C19">
        <w:rPr>
          <w:rFonts w:ascii="Cambria" w:hAnsi="Cambria" w:cs="Arial"/>
          <w:bCs/>
          <w:color w:val="00B050"/>
          <w:sz w:val="22"/>
          <w:szCs w:val="22"/>
        </w:rPr>
        <w:t>Sprzęt, narzędzia zapewnia:</w:t>
      </w:r>
    </w:p>
    <w:p w14:paraId="760E318B" w14:textId="77777777" w:rsidR="00BD6CB5" w:rsidRPr="00552544" w:rsidRDefault="00BD6CB5" w:rsidP="00BD6CB5">
      <w:pPr>
        <w:spacing w:line="360" w:lineRule="auto"/>
        <w:rPr>
          <w:rFonts w:ascii="Cambria" w:hAnsi="Cambria" w:cs="Arial"/>
          <w:bCs/>
          <w:color w:val="00B050"/>
          <w:sz w:val="24"/>
          <w:szCs w:val="24"/>
        </w:rPr>
      </w:pPr>
      <w:r w:rsidRPr="00552544">
        <w:rPr>
          <w:rFonts w:ascii="Cambria" w:hAnsi="Cambria" w:cs="Arial"/>
          <w:bCs/>
          <w:color w:val="00B050"/>
          <w:sz w:val="24"/>
          <w:szCs w:val="24"/>
        </w:rPr>
        <w:t>- Wykonawca: łopaty, taczka ( wymienić)</w:t>
      </w:r>
    </w:p>
    <w:p w14:paraId="198FA24D" w14:textId="77777777" w:rsidR="00BD6CB5" w:rsidRPr="00552544" w:rsidRDefault="00BD6CB5" w:rsidP="00BD6CB5">
      <w:pPr>
        <w:spacing w:line="360" w:lineRule="auto"/>
        <w:rPr>
          <w:rFonts w:ascii="Cambria" w:hAnsi="Cambria" w:cs="Arial"/>
          <w:bCs/>
          <w:color w:val="00B050"/>
          <w:sz w:val="24"/>
          <w:szCs w:val="24"/>
        </w:rPr>
      </w:pPr>
      <w:r w:rsidRPr="00552544">
        <w:rPr>
          <w:rFonts w:ascii="Cambria" w:hAnsi="Cambria" w:cs="Arial"/>
          <w:bCs/>
          <w:color w:val="00B050"/>
          <w:sz w:val="24"/>
          <w:szCs w:val="24"/>
        </w:rPr>
        <w:t>- Zamawiający: waga, drewno (wymienić)</w:t>
      </w:r>
    </w:p>
    <w:p w14:paraId="365220BE" w14:textId="77777777" w:rsidR="00BD6CB5" w:rsidRPr="00433C19" w:rsidRDefault="00BD6CB5" w:rsidP="00BD6CB5">
      <w:pPr>
        <w:spacing w:line="360" w:lineRule="auto"/>
        <w:rPr>
          <w:rFonts w:ascii="Cambria" w:hAnsi="Cambria" w:cs="Arial"/>
          <w:bCs/>
          <w:color w:val="00B050"/>
          <w:sz w:val="22"/>
          <w:szCs w:val="22"/>
        </w:rPr>
      </w:pPr>
    </w:p>
    <w:p w14:paraId="07BED86B" w14:textId="77777777" w:rsidR="00BD6CB5" w:rsidRPr="00433C19" w:rsidRDefault="00BD6CB5" w:rsidP="00BD6CB5">
      <w:pPr>
        <w:spacing w:line="360" w:lineRule="auto"/>
        <w:jc w:val="both"/>
        <w:rPr>
          <w:rFonts w:ascii="Cambria" w:hAnsi="Cambria" w:cs="Arial"/>
          <w:b/>
          <w:color w:val="00B050"/>
          <w:sz w:val="22"/>
          <w:szCs w:val="22"/>
        </w:rPr>
      </w:pPr>
      <w:r w:rsidRPr="00433C19">
        <w:rPr>
          <w:rFonts w:ascii="Cambria" w:hAnsi="Cambria" w:cs="Arial"/>
          <w:b/>
          <w:color w:val="00B050"/>
          <w:sz w:val="22"/>
          <w:szCs w:val="22"/>
        </w:rPr>
        <w:t>Procedura odbioru prac:</w:t>
      </w:r>
    </w:p>
    <w:p w14:paraId="3F81279C"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Odbiór prac nastąpi poprzez dokonanie weryfikacji prawidłowego ich wykonania z opisem czynności i zleceniem oraz poprzez zważenie szyszek danego etapu .</w:t>
      </w:r>
    </w:p>
    <w:p w14:paraId="58D961FD"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(rozliczenie z dokładnością do dwóch miejsc po przecinku)</w:t>
      </w:r>
    </w:p>
    <w:p w14:paraId="26910A58" w14:textId="77777777" w:rsidR="00BD6CB5" w:rsidRPr="00433C19" w:rsidRDefault="00BD6CB5" w:rsidP="00BD6CB5">
      <w:pPr>
        <w:spacing w:line="360" w:lineRule="auto"/>
        <w:rPr>
          <w:rFonts w:ascii="Cambria" w:hAnsi="Cambria" w:cs="Arial"/>
          <w:bCs/>
          <w:color w:val="00B050"/>
          <w:sz w:val="22"/>
          <w:szCs w:val="22"/>
        </w:rPr>
      </w:pPr>
    </w:p>
    <w:p w14:paraId="254686DF" w14:textId="77777777" w:rsidR="00BD6CB5" w:rsidRPr="00433C19" w:rsidRDefault="00BD6CB5" w:rsidP="00BD6CB5">
      <w:pPr>
        <w:spacing w:line="360" w:lineRule="auto"/>
        <w:rPr>
          <w:rFonts w:ascii="Cambria" w:eastAsia="Verdana" w:hAnsi="Cambria" w:cs="Verdana"/>
          <w:b/>
          <w:color w:val="00B050"/>
          <w:kern w:val="1"/>
          <w:sz w:val="22"/>
          <w:szCs w:val="22"/>
          <w:lang w:eastAsia="zh-CN" w:bidi="hi-IN"/>
        </w:rPr>
      </w:pPr>
      <w:r w:rsidRPr="00433C19">
        <w:rPr>
          <w:rFonts w:ascii="Cambria" w:eastAsia="Verdana" w:hAnsi="Cambria" w:cs="Verdana"/>
          <w:b/>
          <w:color w:val="00B050"/>
          <w:kern w:val="1"/>
          <w:sz w:val="22"/>
          <w:szCs w:val="22"/>
          <w:lang w:eastAsia="zh-CN" w:bidi="hi-IN"/>
        </w:rPr>
        <w:t>1.8 Oczyszczanie nasion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BD6CB5" w:rsidRPr="00433C19" w14:paraId="6AE6F350" w14:textId="77777777" w:rsidTr="002A3A1A">
        <w:trPr>
          <w:trHeight w:val="625"/>
          <w:jc w:val="center"/>
        </w:trPr>
        <w:tc>
          <w:tcPr>
            <w:tcW w:w="467" w:type="pct"/>
            <w:shd w:val="clear" w:color="auto" w:fill="auto"/>
          </w:tcPr>
          <w:p w14:paraId="1DB0D5A2"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Nr</w:t>
            </w:r>
          </w:p>
        </w:tc>
        <w:tc>
          <w:tcPr>
            <w:tcW w:w="871" w:type="pct"/>
            <w:shd w:val="clear" w:color="auto" w:fill="auto"/>
          </w:tcPr>
          <w:p w14:paraId="2400594E"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czynności do rozliczenia</w:t>
            </w:r>
          </w:p>
        </w:tc>
        <w:tc>
          <w:tcPr>
            <w:tcW w:w="925" w:type="pct"/>
            <w:shd w:val="clear" w:color="auto" w:fill="auto"/>
          </w:tcPr>
          <w:p w14:paraId="3C6EDAAE"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 / materiału do wyceny</w:t>
            </w:r>
          </w:p>
        </w:tc>
        <w:tc>
          <w:tcPr>
            <w:tcW w:w="2037" w:type="pct"/>
            <w:shd w:val="clear" w:color="auto" w:fill="auto"/>
          </w:tcPr>
          <w:p w14:paraId="03C81AC8" w14:textId="77777777" w:rsidR="00BD6CB5" w:rsidRPr="00433C19" w:rsidRDefault="00BD6CB5" w:rsidP="002A3A1A">
            <w:pPr>
              <w:suppressAutoHyphens w:val="0"/>
              <w:spacing w:before="120" w:after="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Opis kodu czynności</w:t>
            </w:r>
          </w:p>
        </w:tc>
        <w:tc>
          <w:tcPr>
            <w:tcW w:w="700" w:type="pct"/>
            <w:shd w:val="clear" w:color="auto" w:fill="auto"/>
          </w:tcPr>
          <w:p w14:paraId="2EB82EC4"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Jednostka miary</w:t>
            </w:r>
          </w:p>
        </w:tc>
      </w:tr>
      <w:tr w:rsidR="00BD6CB5" w:rsidRPr="00433C19" w14:paraId="218FF07F" w14:textId="77777777" w:rsidTr="002A3A1A">
        <w:trPr>
          <w:trHeight w:val="625"/>
          <w:jc w:val="center"/>
        </w:trPr>
        <w:tc>
          <w:tcPr>
            <w:tcW w:w="467" w:type="pct"/>
            <w:shd w:val="clear" w:color="auto" w:fill="auto"/>
          </w:tcPr>
          <w:p w14:paraId="3911234C"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338.4</w:t>
            </w:r>
          </w:p>
        </w:tc>
        <w:tc>
          <w:tcPr>
            <w:tcW w:w="871" w:type="pct"/>
            <w:shd w:val="clear" w:color="auto" w:fill="auto"/>
          </w:tcPr>
          <w:p w14:paraId="6183EF5A"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OCZSZ.NAS</w:t>
            </w:r>
          </w:p>
        </w:tc>
        <w:tc>
          <w:tcPr>
            <w:tcW w:w="925" w:type="pct"/>
            <w:tcBorders>
              <w:top w:val="single" w:sz="4" w:space="0" w:color="000001"/>
              <w:left w:val="single" w:sz="4" w:space="0" w:color="000001"/>
              <w:bottom w:val="single" w:sz="4" w:space="0" w:color="000001"/>
            </w:tcBorders>
            <w:shd w:val="clear" w:color="auto" w:fill="auto"/>
          </w:tcPr>
          <w:p w14:paraId="1D823A3F"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OCZSZ.NAS</w:t>
            </w:r>
          </w:p>
        </w:tc>
        <w:tc>
          <w:tcPr>
            <w:tcW w:w="2037" w:type="pct"/>
            <w:tcBorders>
              <w:top w:val="single" w:sz="4" w:space="0" w:color="000001"/>
              <w:left w:val="single" w:sz="4" w:space="0" w:color="000001"/>
              <w:bottom w:val="single" w:sz="4" w:space="0" w:color="000001"/>
            </w:tcBorders>
            <w:shd w:val="clear" w:color="auto" w:fill="auto"/>
          </w:tcPr>
          <w:p w14:paraId="2801419A" w14:textId="77777777" w:rsidR="00BD6CB5" w:rsidRPr="00433C19" w:rsidRDefault="00BD6CB5" w:rsidP="002A3A1A">
            <w:pPr>
              <w:suppressAutoHyphens w:val="0"/>
              <w:spacing w:before="120" w:after="120"/>
              <w:rPr>
                <w:rFonts w:ascii="Cambria" w:hAnsi="Cambria"/>
                <w:color w:val="00B050"/>
                <w:sz w:val="22"/>
                <w:szCs w:val="22"/>
              </w:rPr>
            </w:pPr>
            <w:r w:rsidRPr="00433C19">
              <w:rPr>
                <w:rFonts w:ascii="Cambria" w:hAnsi="Cambria"/>
                <w:color w:val="00B050"/>
                <w:sz w:val="22"/>
                <w:szCs w:val="22"/>
              </w:rPr>
              <w:t>Oczyszczanie nasion z owocni</w:t>
            </w:r>
          </w:p>
        </w:tc>
        <w:tc>
          <w:tcPr>
            <w:tcW w:w="700" w:type="pct"/>
            <w:tcBorders>
              <w:top w:val="single" w:sz="4" w:space="0" w:color="000001"/>
              <w:left w:val="single" w:sz="4" w:space="0" w:color="000001"/>
              <w:bottom w:val="single" w:sz="4" w:space="0" w:color="000001"/>
              <w:right w:val="single" w:sz="4" w:space="0" w:color="000001"/>
            </w:tcBorders>
            <w:shd w:val="clear" w:color="auto" w:fill="auto"/>
          </w:tcPr>
          <w:p w14:paraId="533E8C0F"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hAnsi="Cambria"/>
                <w:color w:val="00B050"/>
                <w:sz w:val="22"/>
                <w:szCs w:val="22"/>
              </w:rPr>
              <w:t>KG</w:t>
            </w:r>
          </w:p>
        </w:tc>
      </w:tr>
    </w:tbl>
    <w:p w14:paraId="2A09F1D5" w14:textId="77777777" w:rsidR="00BD6CB5" w:rsidRPr="00433C19" w:rsidRDefault="00BD6CB5" w:rsidP="00BD6CB5">
      <w:pPr>
        <w:spacing w:line="360" w:lineRule="auto"/>
        <w:jc w:val="both"/>
        <w:rPr>
          <w:rFonts w:ascii="Cambria" w:hAnsi="Cambria" w:cs="Arial"/>
          <w:b/>
          <w:bCs/>
          <w:color w:val="00B050"/>
          <w:sz w:val="22"/>
          <w:szCs w:val="22"/>
        </w:rPr>
      </w:pPr>
      <w:r w:rsidRPr="00433C19">
        <w:rPr>
          <w:rFonts w:ascii="Cambria" w:hAnsi="Cambria" w:cs="Arial"/>
          <w:b/>
          <w:bCs/>
          <w:color w:val="00B050"/>
          <w:sz w:val="22"/>
          <w:szCs w:val="22"/>
        </w:rPr>
        <w:t>Standard technologii dla tej czynności obejmuje:</w:t>
      </w:r>
    </w:p>
    <w:p w14:paraId="5A8F4CF9"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Wydobycie nasion z owoców lub owocostanów w sposób zapewniający zachowanie ich  żywotności.   – Podsuszenie nasion.</w:t>
      </w:r>
    </w:p>
    <w:p w14:paraId="4688C911"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Oczyszczenie nasion z pozostałości owocni.</w:t>
      </w:r>
    </w:p>
    <w:p w14:paraId="08967E80" w14:textId="77777777" w:rsidR="00BD6CB5" w:rsidRPr="00433C19" w:rsidRDefault="00BD6CB5" w:rsidP="00BD6CB5">
      <w:pPr>
        <w:spacing w:line="360" w:lineRule="auto"/>
        <w:rPr>
          <w:rFonts w:ascii="Cambria" w:hAnsi="Cambria" w:cs="Arial"/>
          <w:bCs/>
          <w:color w:val="00B050"/>
          <w:sz w:val="22"/>
          <w:szCs w:val="22"/>
        </w:rPr>
      </w:pPr>
    </w:p>
    <w:p w14:paraId="107FA881" w14:textId="77777777" w:rsidR="00BD6CB5" w:rsidRPr="00433C19" w:rsidRDefault="00BD6CB5" w:rsidP="00BD6CB5">
      <w:pPr>
        <w:spacing w:line="360" w:lineRule="auto"/>
        <w:rPr>
          <w:rFonts w:ascii="Cambria" w:hAnsi="Cambria" w:cs="Arial"/>
          <w:b/>
          <w:bCs/>
          <w:color w:val="00B050"/>
          <w:sz w:val="22"/>
          <w:szCs w:val="22"/>
        </w:rPr>
      </w:pPr>
      <w:r w:rsidRPr="00433C19">
        <w:rPr>
          <w:rFonts w:ascii="Cambria" w:hAnsi="Cambria" w:cs="Arial"/>
          <w:b/>
          <w:bCs/>
          <w:color w:val="00B050"/>
          <w:sz w:val="22"/>
          <w:szCs w:val="22"/>
        </w:rPr>
        <w:t>Uwagi:</w:t>
      </w:r>
    </w:p>
    <w:p w14:paraId="0C701297" w14:textId="77777777" w:rsidR="00BD6CB5" w:rsidRPr="00433C19" w:rsidRDefault="00BD6CB5" w:rsidP="00BD6CB5">
      <w:pPr>
        <w:spacing w:line="360" w:lineRule="auto"/>
        <w:rPr>
          <w:rFonts w:ascii="Cambria" w:hAnsi="Cambria" w:cs="Arial"/>
          <w:bCs/>
          <w:color w:val="00B050"/>
          <w:sz w:val="22"/>
          <w:szCs w:val="22"/>
        </w:rPr>
      </w:pPr>
      <w:r w:rsidRPr="00433C19">
        <w:rPr>
          <w:rFonts w:ascii="Cambria" w:hAnsi="Cambria" w:cs="Arial"/>
          <w:bCs/>
          <w:color w:val="00B050"/>
          <w:sz w:val="22"/>
          <w:szCs w:val="22"/>
        </w:rPr>
        <w:t>Sprzęt, narzędzia zapewnia:</w:t>
      </w:r>
    </w:p>
    <w:p w14:paraId="4285E766" w14:textId="77777777" w:rsidR="00BD6CB5" w:rsidRPr="000B1FFF" w:rsidRDefault="00BD6CB5" w:rsidP="00BD6CB5">
      <w:pPr>
        <w:spacing w:line="360" w:lineRule="auto"/>
        <w:rPr>
          <w:rFonts w:ascii="Cambria" w:hAnsi="Cambria" w:cs="Arial"/>
          <w:bCs/>
          <w:color w:val="00B050"/>
          <w:sz w:val="24"/>
          <w:szCs w:val="24"/>
        </w:rPr>
      </w:pPr>
      <w:r w:rsidRPr="000B1FFF">
        <w:rPr>
          <w:rFonts w:ascii="Cambria" w:hAnsi="Cambria" w:cs="Arial"/>
          <w:bCs/>
          <w:color w:val="00B050"/>
          <w:sz w:val="24"/>
          <w:szCs w:val="24"/>
        </w:rPr>
        <w:t>- Wykonawca: noże, wiadra (wymienić)</w:t>
      </w:r>
    </w:p>
    <w:p w14:paraId="260B04E7" w14:textId="77777777" w:rsidR="00BD6CB5" w:rsidRPr="000B1FFF" w:rsidRDefault="00BD6CB5" w:rsidP="00BD6CB5">
      <w:pPr>
        <w:spacing w:line="360" w:lineRule="auto"/>
        <w:rPr>
          <w:rFonts w:ascii="Cambria" w:hAnsi="Cambria" w:cs="Arial"/>
          <w:bCs/>
          <w:color w:val="00B050"/>
          <w:sz w:val="24"/>
          <w:szCs w:val="24"/>
        </w:rPr>
      </w:pPr>
      <w:r w:rsidRPr="000B1FFF">
        <w:rPr>
          <w:rFonts w:ascii="Cambria" w:hAnsi="Cambria" w:cs="Arial"/>
          <w:bCs/>
          <w:color w:val="00B050"/>
          <w:sz w:val="24"/>
          <w:szCs w:val="24"/>
        </w:rPr>
        <w:t>- Zamawiający: nie dotyczy (wymienić)</w:t>
      </w:r>
    </w:p>
    <w:p w14:paraId="0FC7EB63" w14:textId="77777777" w:rsidR="00BD6CB5" w:rsidRPr="00433C19" w:rsidRDefault="00BD6CB5" w:rsidP="00BD6CB5">
      <w:pPr>
        <w:spacing w:line="360" w:lineRule="auto"/>
        <w:jc w:val="both"/>
        <w:rPr>
          <w:rFonts w:ascii="Cambria" w:hAnsi="Cambria" w:cs="Arial"/>
          <w:b/>
          <w:color w:val="00B050"/>
          <w:sz w:val="22"/>
          <w:szCs w:val="22"/>
        </w:rPr>
      </w:pPr>
      <w:r w:rsidRPr="00433C19">
        <w:rPr>
          <w:rFonts w:ascii="Cambria" w:hAnsi="Cambria" w:cs="Arial"/>
          <w:b/>
          <w:color w:val="00B050"/>
          <w:sz w:val="22"/>
          <w:szCs w:val="22"/>
        </w:rPr>
        <w:t>Procedura odbioru prac:</w:t>
      </w:r>
    </w:p>
    <w:p w14:paraId="039DE3CD"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Odbiór prac nastąpi poprzez dokonanie weryfikacji prawidłowego ich wykonania z opisem czynności i zleceniem oraz poprzez zważenie nasion z owocnią.</w:t>
      </w:r>
    </w:p>
    <w:p w14:paraId="5B38D0BD" w14:textId="77777777" w:rsidR="00BD6CB5" w:rsidRPr="00433C19" w:rsidRDefault="00BD6CB5" w:rsidP="00BD6CB5">
      <w:pPr>
        <w:spacing w:line="360" w:lineRule="auto"/>
        <w:rPr>
          <w:rFonts w:ascii="Cambria" w:hAnsi="Cambria" w:cs="Arial"/>
          <w:bCs/>
          <w:color w:val="00B050"/>
          <w:sz w:val="22"/>
          <w:szCs w:val="22"/>
        </w:rPr>
      </w:pPr>
      <w:r w:rsidRPr="00433C19">
        <w:rPr>
          <w:rFonts w:ascii="Cambria" w:hAnsi="Cambria" w:cs="Arial"/>
          <w:bCs/>
          <w:color w:val="00B050"/>
          <w:sz w:val="22"/>
          <w:szCs w:val="22"/>
        </w:rPr>
        <w:t>(rozliczenie z dokładnością do dwóch miejsc po przecinku)</w:t>
      </w:r>
    </w:p>
    <w:p w14:paraId="2DACD560" w14:textId="77777777" w:rsidR="00BD6CB5" w:rsidRPr="00433C19" w:rsidRDefault="00BD6CB5" w:rsidP="00BD6CB5">
      <w:pPr>
        <w:spacing w:line="360" w:lineRule="auto"/>
        <w:rPr>
          <w:rFonts w:ascii="Cambria" w:hAnsi="Cambria" w:cs="Arial"/>
          <w:bCs/>
          <w:color w:val="00B050"/>
          <w:sz w:val="22"/>
          <w:szCs w:val="22"/>
        </w:rPr>
      </w:pPr>
    </w:p>
    <w:p w14:paraId="5A82A13C" w14:textId="77777777" w:rsidR="00BD6CB5" w:rsidRPr="00433C19" w:rsidRDefault="00BD6CB5" w:rsidP="00BD6CB5">
      <w:pPr>
        <w:spacing w:line="360" w:lineRule="auto"/>
        <w:rPr>
          <w:rFonts w:ascii="Cambria" w:eastAsia="Verdana" w:hAnsi="Cambria" w:cs="Verdana"/>
          <w:b/>
          <w:color w:val="00B050"/>
          <w:kern w:val="1"/>
          <w:sz w:val="22"/>
          <w:szCs w:val="22"/>
          <w:lang w:eastAsia="zh-CN" w:bidi="hi-IN"/>
        </w:rPr>
      </w:pPr>
      <w:r w:rsidRPr="00433C19">
        <w:rPr>
          <w:rFonts w:ascii="Cambria" w:eastAsia="Verdana" w:hAnsi="Cambria" w:cs="Verdana"/>
          <w:b/>
          <w:color w:val="00B050"/>
          <w:kern w:val="1"/>
          <w:sz w:val="22"/>
          <w:szCs w:val="22"/>
          <w:lang w:eastAsia="zh-CN" w:bidi="hi-IN"/>
        </w:rPr>
        <w:t>1.9 Dołowanie nasion w piasku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79"/>
        <w:gridCol w:w="1676"/>
        <w:gridCol w:w="3692"/>
        <w:gridCol w:w="1269"/>
      </w:tblGrid>
      <w:tr w:rsidR="00BD6CB5" w:rsidRPr="00433C19" w14:paraId="7F9B665F" w14:textId="77777777" w:rsidTr="002A3A1A">
        <w:trPr>
          <w:trHeight w:val="625"/>
          <w:jc w:val="center"/>
        </w:trPr>
        <w:tc>
          <w:tcPr>
            <w:tcW w:w="467" w:type="pct"/>
            <w:shd w:val="clear" w:color="auto" w:fill="auto"/>
          </w:tcPr>
          <w:p w14:paraId="60706113"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Nr</w:t>
            </w:r>
          </w:p>
        </w:tc>
        <w:tc>
          <w:tcPr>
            <w:tcW w:w="871" w:type="pct"/>
            <w:shd w:val="clear" w:color="auto" w:fill="auto"/>
          </w:tcPr>
          <w:p w14:paraId="5248ED6B"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czynności do rozliczenia</w:t>
            </w:r>
          </w:p>
        </w:tc>
        <w:tc>
          <w:tcPr>
            <w:tcW w:w="925" w:type="pct"/>
            <w:shd w:val="clear" w:color="auto" w:fill="auto"/>
          </w:tcPr>
          <w:p w14:paraId="52C901B4"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 / materiału do wyceny</w:t>
            </w:r>
          </w:p>
        </w:tc>
        <w:tc>
          <w:tcPr>
            <w:tcW w:w="2037" w:type="pct"/>
            <w:shd w:val="clear" w:color="auto" w:fill="auto"/>
          </w:tcPr>
          <w:p w14:paraId="04533C72" w14:textId="77777777" w:rsidR="00BD6CB5" w:rsidRPr="00433C19" w:rsidRDefault="00BD6CB5" w:rsidP="002A3A1A">
            <w:pPr>
              <w:suppressAutoHyphens w:val="0"/>
              <w:spacing w:before="120" w:after="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Opis kodu czynności</w:t>
            </w:r>
          </w:p>
        </w:tc>
        <w:tc>
          <w:tcPr>
            <w:tcW w:w="700" w:type="pct"/>
            <w:shd w:val="clear" w:color="auto" w:fill="auto"/>
          </w:tcPr>
          <w:p w14:paraId="0842A407"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Jednostka miary</w:t>
            </w:r>
          </w:p>
        </w:tc>
      </w:tr>
      <w:tr w:rsidR="00BD6CB5" w:rsidRPr="00433C19" w14:paraId="4A5809F2" w14:textId="77777777" w:rsidTr="002A3A1A">
        <w:trPr>
          <w:trHeight w:val="625"/>
          <w:jc w:val="center"/>
        </w:trPr>
        <w:tc>
          <w:tcPr>
            <w:tcW w:w="467" w:type="pct"/>
            <w:shd w:val="clear" w:color="auto" w:fill="auto"/>
            <w:vAlign w:val="center"/>
          </w:tcPr>
          <w:p w14:paraId="07B355CF"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338.5</w:t>
            </w:r>
          </w:p>
        </w:tc>
        <w:tc>
          <w:tcPr>
            <w:tcW w:w="871" w:type="pct"/>
            <w:shd w:val="clear" w:color="auto" w:fill="auto"/>
            <w:vAlign w:val="center"/>
          </w:tcPr>
          <w:p w14:paraId="05EF8D17"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DOŁ-NAS</w:t>
            </w:r>
          </w:p>
        </w:tc>
        <w:tc>
          <w:tcPr>
            <w:tcW w:w="925" w:type="pct"/>
            <w:tcBorders>
              <w:top w:val="single" w:sz="4" w:space="0" w:color="000001"/>
              <w:left w:val="single" w:sz="4" w:space="0" w:color="000001"/>
              <w:bottom w:val="single" w:sz="4" w:space="0" w:color="000001"/>
            </w:tcBorders>
            <w:shd w:val="clear" w:color="auto" w:fill="auto"/>
            <w:vAlign w:val="center"/>
          </w:tcPr>
          <w:p w14:paraId="5204693F"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DOŁ-NAS</w:t>
            </w:r>
          </w:p>
        </w:tc>
        <w:tc>
          <w:tcPr>
            <w:tcW w:w="2037" w:type="pct"/>
            <w:tcBorders>
              <w:top w:val="single" w:sz="4" w:space="0" w:color="000001"/>
              <w:left w:val="single" w:sz="4" w:space="0" w:color="000001"/>
              <w:bottom w:val="single" w:sz="4" w:space="0" w:color="000001"/>
            </w:tcBorders>
            <w:shd w:val="clear" w:color="auto" w:fill="auto"/>
            <w:vAlign w:val="center"/>
          </w:tcPr>
          <w:p w14:paraId="0E467114" w14:textId="77777777" w:rsidR="00BD6CB5" w:rsidRPr="00433C19" w:rsidRDefault="00BD6CB5" w:rsidP="002A3A1A">
            <w:pPr>
              <w:suppressAutoHyphens w:val="0"/>
              <w:spacing w:before="120" w:after="120"/>
              <w:rPr>
                <w:rFonts w:ascii="Cambria" w:hAnsi="Cambria"/>
                <w:color w:val="00B050"/>
                <w:sz w:val="22"/>
                <w:szCs w:val="22"/>
              </w:rPr>
            </w:pPr>
            <w:r w:rsidRPr="00433C19">
              <w:rPr>
                <w:rFonts w:ascii="Cambria" w:hAnsi="Cambria"/>
                <w:color w:val="00B050"/>
                <w:sz w:val="22"/>
                <w:szCs w:val="22"/>
              </w:rPr>
              <w:t>Dołowanie nasion w piasku</w:t>
            </w:r>
          </w:p>
        </w:tc>
        <w:tc>
          <w:tcPr>
            <w:tcW w:w="700" w:type="pct"/>
            <w:tcBorders>
              <w:top w:val="single" w:sz="4" w:space="0" w:color="000001"/>
              <w:left w:val="single" w:sz="4" w:space="0" w:color="000001"/>
              <w:bottom w:val="single" w:sz="4" w:space="0" w:color="000001"/>
              <w:right w:val="single" w:sz="4" w:space="0" w:color="000001"/>
            </w:tcBorders>
            <w:shd w:val="clear" w:color="auto" w:fill="auto"/>
            <w:vAlign w:val="center"/>
          </w:tcPr>
          <w:p w14:paraId="3F6CC1EA"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hAnsi="Cambria"/>
                <w:color w:val="00B050"/>
                <w:sz w:val="22"/>
                <w:szCs w:val="22"/>
              </w:rPr>
              <w:t>KG</w:t>
            </w:r>
          </w:p>
        </w:tc>
      </w:tr>
    </w:tbl>
    <w:p w14:paraId="2E825DE2" w14:textId="77777777" w:rsidR="00BD6CB5" w:rsidRPr="00433C19" w:rsidRDefault="00BD6CB5" w:rsidP="00BD6CB5">
      <w:pPr>
        <w:spacing w:line="360" w:lineRule="auto"/>
        <w:jc w:val="both"/>
        <w:rPr>
          <w:rFonts w:ascii="Cambria" w:hAnsi="Cambria" w:cs="Arial"/>
          <w:b/>
          <w:bCs/>
          <w:color w:val="00B050"/>
          <w:sz w:val="22"/>
          <w:szCs w:val="22"/>
        </w:rPr>
      </w:pPr>
      <w:r w:rsidRPr="00433C19">
        <w:rPr>
          <w:rFonts w:ascii="Cambria" w:hAnsi="Cambria" w:cs="Arial"/>
          <w:b/>
          <w:bCs/>
          <w:color w:val="00B050"/>
          <w:sz w:val="22"/>
          <w:szCs w:val="22"/>
        </w:rPr>
        <w:t>Standard technologii dla tej czynności obejmuje:</w:t>
      </w:r>
    </w:p>
    <w:p w14:paraId="5A588031"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Wypłukanie piasku wodą z części organicznych.</w:t>
      </w:r>
    </w:p>
    <w:p w14:paraId="103AB085"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Wymieszanie nasion z piaskiem w stosunku objętościowym 1:10  (1 część nasion i 10 części  piasku).</w:t>
      </w:r>
    </w:p>
    <w:p w14:paraId="36929431"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Umieszczenie nasion z piaskiem w pojemniku.</w:t>
      </w:r>
    </w:p>
    <w:p w14:paraId="304BE648"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Dowilżenie nasion poprzez skropienie wodą i przemieszanie.</w:t>
      </w:r>
    </w:p>
    <w:p w14:paraId="6ACE20C2" w14:textId="77777777" w:rsidR="00BD6CB5" w:rsidRPr="00433C19" w:rsidRDefault="00BD6CB5" w:rsidP="00BD6CB5">
      <w:pPr>
        <w:spacing w:line="360" w:lineRule="auto"/>
        <w:rPr>
          <w:rFonts w:ascii="Cambria" w:hAnsi="Cambria" w:cs="Arial"/>
          <w:bCs/>
          <w:color w:val="00B050"/>
          <w:sz w:val="22"/>
          <w:szCs w:val="22"/>
        </w:rPr>
      </w:pPr>
    </w:p>
    <w:p w14:paraId="00CBB30F" w14:textId="77777777" w:rsidR="00BD6CB5" w:rsidRPr="00433C19" w:rsidRDefault="00BD6CB5" w:rsidP="00BD6CB5">
      <w:pPr>
        <w:spacing w:line="360" w:lineRule="auto"/>
        <w:rPr>
          <w:rFonts w:ascii="Cambria" w:hAnsi="Cambria" w:cs="Arial"/>
          <w:b/>
          <w:bCs/>
          <w:color w:val="00B050"/>
          <w:sz w:val="22"/>
          <w:szCs w:val="22"/>
        </w:rPr>
      </w:pPr>
      <w:r w:rsidRPr="00433C19">
        <w:rPr>
          <w:rFonts w:ascii="Cambria" w:hAnsi="Cambria" w:cs="Arial"/>
          <w:b/>
          <w:bCs/>
          <w:color w:val="00B050"/>
          <w:sz w:val="22"/>
          <w:szCs w:val="22"/>
        </w:rPr>
        <w:t>Uwagi:</w:t>
      </w:r>
    </w:p>
    <w:p w14:paraId="21A0EE3D" w14:textId="77777777" w:rsidR="00BD6CB5" w:rsidRPr="00433C19" w:rsidRDefault="00BD6CB5" w:rsidP="00BD6CB5">
      <w:pPr>
        <w:spacing w:line="360" w:lineRule="auto"/>
        <w:rPr>
          <w:rFonts w:ascii="Cambria" w:hAnsi="Cambria" w:cs="Arial"/>
          <w:bCs/>
          <w:color w:val="00B050"/>
          <w:sz w:val="22"/>
          <w:szCs w:val="22"/>
        </w:rPr>
      </w:pPr>
      <w:r w:rsidRPr="00433C19">
        <w:rPr>
          <w:rFonts w:ascii="Cambria" w:hAnsi="Cambria" w:cs="Arial"/>
          <w:bCs/>
          <w:color w:val="00B050"/>
          <w:sz w:val="22"/>
          <w:szCs w:val="22"/>
        </w:rPr>
        <w:t>Sprzęt, narzędzia, materiał (w tym: piasek, woda) zapewnia:</w:t>
      </w:r>
    </w:p>
    <w:p w14:paraId="35E05EF2" w14:textId="77777777" w:rsidR="00BD6CB5" w:rsidRPr="007D5BD1" w:rsidRDefault="00BD6CB5" w:rsidP="00BD6CB5">
      <w:pPr>
        <w:spacing w:line="360" w:lineRule="auto"/>
        <w:rPr>
          <w:rFonts w:ascii="Cambria" w:hAnsi="Cambria" w:cs="Arial"/>
          <w:bCs/>
          <w:color w:val="00B050"/>
          <w:sz w:val="24"/>
          <w:szCs w:val="24"/>
        </w:rPr>
      </w:pPr>
      <w:r w:rsidRPr="007D5BD1">
        <w:rPr>
          <w:rFonts w:ascii="Cambria" w:hAnsi="Cambria" w:cs="Arial"/>
          <w:bCs/>
          <w:color w:val="00B050"/>
          <w:sz w:val="24"/>
          <w:szCs w:val="24"/>
        </w:rPr>
        <w:t>- Wykonawca: szpadle, łopaty (wymienić)</w:t>
      </w:r>
    </w:p>
    <w:p w14:paraId="7BA74583" w14:textId="77777777" w:rsidR="00BD6CB5" w:rsidRPr="007D5BD1" w:rsidRDefault="00BD6CB5" w:rsidP="00BD6CB5">
      <w:pPr>
        <w:spacing w:line="360" w:lineRule="auto"/>
        <w:rPr>
          <w:rFonts w:ascii="Cambria" w:hAnsi="Cambria" w:cs="Arial"/>
          <w:bCs/>
          <w:color w:val="00B050"/>
          <w:sz w:val="24"/>
          <w:szCs w:val="24"/>
        </w:rPr>
      </w:pPr>
      <w:r w:rsidRPr="007D5BD1">
        <w:rPr>
          <w:rFonts w:ascii="Cambria" w:hAnsi="Cambria" w:cs="Arial"/>
          <w:bCs/>
          <w:color w:val="00B050"/>
          <w:sz w:val="24"/>
          <w:szCs w:val="24"/>
        </w:rPr>
        <w:t>- Zamawiający: piasek, woda (wymienić)</w:t>
      </w:r>
    </w:p>
    <w:p w14:paraId="5B22A1C8" w14:textId="77777777" w:rsidR="00BD6CB5" w:rsidRPr="00433C19" w:rsidRDefault="00BD6CB5" w:rsidP="00BD6CB5">
      <w:pPr>
        <w:spacing w:line="360" w:lineRule="auto"/>
        <w:rPr>
          <w:rFonts w:ascii="Cambria" w:hAnsi="Cambria" w:cs="Arial"/>
          <w:b/>
          <w:color w:val="00B050"/>
          <w:sz w:val="22"/>
          <w:szCs w:val="22"/>
        </w:rPr>
      </w:pPr>
    </w:p>
    <w:p w14:paraId="5AA564C6" w14:textId="77777777" w:rsidR="00BD6CB5" w:rsidRPr="00433C19" w:rsidRDefault="00BD6CB5" w:rsidP="00BD6CB5">
      <w:pPr>
        <w:spacing w:line="360" w:lineRule="auto"/>
        <w:jc w:val="both"/>
        <w:rPr>
          <w:rFonts w:ascii="Cambria" w:hAnsi="Cambria" w:cs="Arial"/>
          <w:b/>
          <w:color w:val="00B050"/>
          <w:sz w:val="22"/>
          <w:szCs w:val="22"/>
        </w:rPr>
      </w:pPr>
      <w:r w:rsidRPr="00433C19">
        <w:rPr>
          <w:rFonts w:ascii="Cambria" w:hAnsi="Cambria" w:cs="Arial"/>
          <w:b/>
          <w:color w:val="00B050"/>
          <w:sz w:val="22"/>
          <w:szCs w:val="22"/>
        </w:rPr>
        <w:t>Procedura odbioru prac:</w:t>
      </w:r>
    </w:p>
    <w:p w14:paraId="1617E815"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Odbiór prac nastąpi poprzez dokonanie weryfikacji prawidłowego ich wykonania z opisem czynności i zleceniem oraz poprzez zważenie nasion przed zadołowaniem.</w:t>
      </w:r>
    </w:p>
    <w:p w14:paraId="2E2F338A"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(rozliczenie z dokładnością do dwóch miejsc po przecinku)</w:t>
      </w:r>
    </w:p>
    <w:p w14:paraId="63D8FAAA" w14:textId="77777777" w:rsidR="00BD6CB5" w:rsidRPr="00433C19" w:rsidRDefault="00BD6CB5" w:rsidP="00BD6CB5">
      <w:pPr>
        <w:spacing w:line="360" w:lineRule="auto"/>
        <w:rPr>
          <w:rFonts w:ascii="Cambria" w:hAnsi="Cambria" w:cs="Arial"/>
          <w:bCs/>
          <w:color w:val="00B050"/>
          <w:sz w:val="22"/>
          <w:szCs w:val="22"/>
        </w:rPr>
      </w:pPr>
    </w:p>
    <w:p w14:paraId="16153B2E" w14:textId="77777777" w:rsidR="00BD6CB5" w:rsidRPr="00433C19" w:rsidRDefault="00BD6CB5" w:rsidP="00BD6CB5">
      <w:pPr>
        <w:spacing w:line="360" w:lineRule="auto"/>
        <w:rPr>
          <w:rFonts w:ascii="Cambria" w:hAnsi="Cambria" w:cs="Arial"/>
          <w:b/>
          <w:bCs/>
          <w:color w:val="00B050"/>
          <w:sz w:val="22"/>
          <w:szCs w:val="22"/>
        </w:rPr>
      </w:pPr>
      <w:r w:rsidRPr="00433C19">
        <w:rPr>
          <w:rFonts w:ascii="Cambria" w:hAnsi="Cambria" w:cs="Arial"/>
          <w:b/>
          <w:bCs/>
          <w:color w:val="00B050"/>
          <w:sz w:val="22"/>
          <w:szCs w:val="22"/>
        </w:rPr>
        <w:t>1.10 Formowanie drzewek na plantacji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2"/>
        <w:gridCol w:w="1702"/>
        <w:gridCol w:w="3545"/>
        <w:gridCol w:w="1267"/>
      </w:tblGrid>
      <w:tr w:rsidR="00BD6CB5" w:rsidRPr="00433C19" w14:paraId="6E4530D1" w14:textId="77777777" w:rsidTr="002A3A1A">
        <w:trPr>
          <w:trHeight w:val="625"/>
          <w:jc w:val="center"/>
        </w:trPr>
        <w:tc>
          <w:tcPr>
            <w:tcW w:w="467" w:type="pct"/>
            <w:shd w:val="clear" w:color="auto" w:fill="auto"/>
          </w:tcPr>
          <w:p w14:paraId="478C0B02"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Nr</w:t>
            </w:r>
          </w:p>
        </w:tc>
        <w:tc>
          <w:tcPr>
            <w:tcW w:w="939" w:type="pct"/>
            <w:shd w:val="clear" w:color="auto" w:fill="auto"/>
          </w:tcPr>
          <w:p w14:paraId="628F2783"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czynności do rozliczenia</w:t>
            </w:r>
          </w:p>
        </w:tc>
        <w:tc>
          <w:tcPr>
            <w:tcW w:w="939" w:type="pct"/>
            <w:shd w:val="clear" w:color="auto" w:fill="auto"/>
          </w:tcPr>
          <w:p w14:paraId="28EBB9FD"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Kod czynn. / materiału do wyceny</w:t>
            </w:r>
          </w:p>
        </w:tc>
        <w:tc>
          <w:tcPr>
            <w:tcW w:w="1956" w:type="pct"/>
            <w:shd w:val="clear" w:color="auto" w:fill="auto"/>
          </w:tcPr>
          <w:p w14:paraId="764AD9E0" w14:textId="77777777" w:rsidR="00BD6CB5" w:rsidRPr="00433C19" w:rsidRDefault="00BD6CB5" w:rsidP="002A3A1A">
            <w:pPr>
              <w:suppressAutoHyphens w:val="0"/>
              <w:spacing w:before="120" w:after="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Opis kodu czynności</w:t>
            </w:r>
          </w:p>
        </w:tc>
        <w:tc>
          <w:tcPr>
            <w:tcW w:w="700" w:type="pct"/>
            <w:shd w:val="clear" w:color="auto" w:fill="auto"/>
          </w:tcPr>
          <w:p w14:paraId="309564B5"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eastAsia="Calibri" w:hAnsi="Cambria" w:cs="Arial"/>
                <w:b/>
                <w:bCs/>
                <w:i/>
                <w:iCs/>
                <w:color w:val="00B050"/>
                <w:sz w:val="22"/>
                <w:szCs w:val="22"/>
                <w:lang w:eastAsia="pl-PL"/>
              </w:rPr>
              <w:t>Jednostka miary</w:t>
            </w:r>
          </w:p>
        </w:tc>
      </w:tr>
      <w:tr w:rsidR="00BD6CB5" w:rsidRPr="00433C19" w14:paraId="2108DFB9" w14:textId="77777777" w:rsidTr="002A3A1A">
        <w:trPr>
          <w:trHeight w:val="625"/>
          <w:jc w:val="center"/>
        </w:trPr>
        <w:tc>
          <w:tcPr>
            <w:tcW w:w="467" w:type="pct"/>
            <w:shd w:val="clear" w:color="auto" w:fill="auto"/>
          </w:tcPr>
          <w:p w14:paraId="6F6EC38D" w14:textId="77777777" w:rsidR="00BD6CB5" w:rsidRPr="00433C19" w:rsidRDefault="00BD6CB5" w:rsidP="002A3A1A">
            <w:pPr>
              <w:suppressAutoHyphens w:val="0"/>
              <w:spacing w:before="120" w:after="120"/>
              <w:jc w:val="center"/>
              <w:rPr>
                <w:rFonts w:ascii="Cambria" w:eastAsia="Calibri" w:hAnsi="Cambria" w:cs="Arial"/>
                <w:bCs/>
                <w:iCs/>
                <w:color w:val="00B050"/>
                <w:sz w:val="22"/>
                <w:szCs w:val="22"/>
                <w:lang w:eastAsia="pl-PL"/>
              </w:rPr>
            </w:pPr>
            <w:r w:rsidRPr="00433C19">
              <w:rPr>
                <w:rFonts w:ascii="Cambria" w:eastAsia="Calibri" w:hAnsi="Cambria" w:cs="Arial"/>
                <w:bCs/>
                <w:iCs/>
                <w:color w:val="00B050"/>
                <w:sz w:val="22"/>
                <w:szCs w:val="22"/>
                <w:lang w:eastAsia="pl-PL"/>
              </w:rPr>
              <w:t>338.6</w:t>
            </w:r>
          </w:p>
        </w:tc>
        <w:tc>
          <w:tcPr>
            <w:tcW w:w="939" w:type="pct"/>
            <w:shd w:val="clear" w:color="auto" w:fill="auto"/>
          </w:tcPr>
          <w:p w14:paraId="0750DB5B"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FORM-PLAN</w:t>
            </w:r>
          </w:p>
        </w:tc>
        <w:tc>
          <w:tcPr>
            <w:tcW w:w="939" w:type="pct"/>
            <w:tcBorders>
              <w:top w:val="single" w:sz="4" w:space="0" w:color="000001"/>
              <w:left w:val="single" w:sz="4" w:space="0" w:color="000001"/>
              <w:bottom w:val="single" w:sz="4" w:space="0" w:color="000001"/>
            </w:tcBorders>
            <w:shd w:val="clear" w:color="auto" w:fill="auto"/>
          </w:tcPr>
          <w:p w14:paraId="43FBF186" w14:textId="77777777" w:rsidR="00BD6CB5" w:rsidRPr="00433C19" w:rsidRDefault="00BD6CB5" w:rsidP="002A3A1A">
            <w:pPr>
              <w:suppressAutoHyphens w:val="0"/>
              <w:spacing w:before="120"/>
              <w:rPr>
                <w:rFonts w:ascii="Cambria" w:hAnsi="Cambria"/>
                <w:color w:val="00B050"/>
                <w:sz w:val="22"/>
                <w:szCs w:val="22"/>
              </w:rPr>
            </w:pPr>
            <w:r w:rsidRPr="00433C19">
              <w:rPr>
                <w:rFonts w:ascii="Cambria" w:hAnsi="Cambria"/>
                <w:color w:val="00B050"/>
                <w:sz w:val="22"/>
                <w:szCs w:val="22"/>
              </w:rPr>
              <w:t>FORM-PLAN</w:t>
            </w:r>
          </w:p>
        </w:tc>
        <w:tc>
          <w:tcPr>
            <w:tcW w:w="1956" w:type="pct"/>
            <w:tcBorders>
              <w:top w:val="single" w:sz="4" w:space="0" w:color="000001"/>
              <w:left w:val="single" w:sz="4" w:space="0" w:color="000001"/>
              <w:bottom w:val="single" w:sz="4" w:space="0" w:color="000001"/>
            </w:tcBorders>
            <w:shd w:val="clear" w:color="auto" w:fill="auto"/>
          </w:tcPr>
          <w:p w14:paraId="336D75C0" w14:textId="77777777" w:rsidR="00BD6CB5" w:rsidRPr="00433C19" w:rsidRDefault="00BD6CB5" w:rsidP="002A3A1A">
            <w:pPr>
              <w:suppressAutoHyphens w:val="0"/>
              <w:spacing w:before="120" w:after="120"/>
              <w:rPr>
                <w:rFonts w:ascii="Cambria" w:hAnsi="Cambria"/>
                <w:color w:val="00B050"/>
                <w:sz w:val="22"/>
                <w:szCs w:val="22"/>
              </w:rPr>
            </w:pPr>
            <w:r w:rsidRPr="00433C19">
              <w:rPr>
                <w:rFonts w:ascii="Cambria" w:hAnsi="Cambria"/>
                <w:color w:val="00B050"/>
                <w:sz w:val="22"/>
                <w:szCs w:val="22"/>
              </w:rPr>
              <w:t>Formowanie drzew na plantacji</w:t>
            </w:r>
          </w:p>
        </w:tc>
        <w:tc>
          <w:tcPr>
            <w:tcW w:w="700" w:type="pct"/>
            <w:tcBorders>
              <w:top w:val="single" w:sz="4" w:space="0" w:color="000001"/>
              <w:left w:val="single" w:sz="4" w:space="0" w:color="000001"/>
              <w:bottom w:val="single" w:sz="4" w:space="0" w:color="000001"/>
              <w:right w:val="single" w:sz="4" w:space="0" w:color="000001"/>
            </w:tcBorders>
            <w:shd w:val="clear" w:color="auto" w:fill="auto"/>
          </w:tcPr>
          <w:p w14:paraId="094B18F3" w14:textId="77777777" w:rsidR="00BD6CB5" w:rsidRPr="00433C19" w:rsidRDefault="00BD6CB5" w:rsidP="002A3A1A">
            <w:pPr>
              <w:suppressAutoHyphens w:val="0"/>
              <w:spacing w:before="120"/>
              <w:rPr>
                <w:rFonts w:ascii="Cambria" w:eastAsia="Calibri" w:hAnsi="Cambria" w:cs="Arial"/>
                <w:bCs/>
                <w:iCs/>
                <w:color w:val="00B050"/>
                <w:sz w:val="22"/>
                <w:szCs w:val="22"/>
                <w:lang w:eastAsia="pl-PL"/>
              </w:rPr>
            </w:pPr>
            <w:r w:rsidRPr="00433C19">
              <w:rPr>
                <w:rFonts w:ascii="Cambria" w:hAnsi="Cambria"/>
                <w:color w:val="00B050"/>
                <w:sz w:val="22"/>
                <w:szCs w:val="22"/>
              </w:rPr>
              <w:t>TSZT</w:t>
            </w:r>
          </w:p>
        </w:tc>
      </w:tr>
    </w:tbl>
    <w:p w14:paraId="6C7B6D95" w14:textId="77777777" w:rsidR="00BD6CB5" w:rsidRPr="00433C19" w:rsidRDefault="00BD6CB5" w:rsidP="00BD6CB5">
      <w:pPr>
        <w:spacing w:line="360" w:lineRule="auto"/>
        <w:jc w:val="both"/>
        <w:rPr>
          <w:rFonts w:ascii="Cambria" w:hAnsi="Cambria" w:cs="Arial"/>
          <w:b/>
          <w:bCs/>
          <w:color w:val="00B050"/>
          <w:sz w:val="22"/>
          <w:szCs w:val="22"/>
        </w:rPr>
      </w:pPr>
      <w:r w:rsidRPr="00433C19">
        <w:rPr>
          <w:rFonts w:ascii="Cambria" w:hAnsi="Cambria" w:cs="Arial"/>
          <w:b/>
          <w:bCs/>
          <w:color w:val="00B050"/>
          <w:sz w:val="22"/>
          <w:szCs w:val="22"/>
        </w:rPr>
        <w:t xml:space="preserve">Standard technologii dla tej czynności obejmuje: </w:t>
      </w:r>
    </w:p>
    <w:p w14:paraId="5627E1DE"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Poprawienie formy drzewek liściastych w wieku do 8 lat polegające na nadaniu odpowiedniej formy i wyprowadzenie prostego pnia pozbawionego grubych gałęzi, usunięcie zbędnych rozgałęzień i rozwidleń, skrócenie nadmiernie wydłużonych pędów bocznych,</w:t>
      </w:r>
    </w:p>
    <w:p w14:paraId="5310DB7D"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zabezpieczenie ran po cięciach przed infekcją,</w:t>
      </w:r>
    </w:p>
    <w:p w14:paraId="48C11C15"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 zebranie i usunięcie ściętych gałązek.</w:t>
      </w:r>
    </w:p>
    <w:p w14:paraId="335F2B05" w14:textId="77777777" w:rsidR="00BD6CB5" w:rsidRPr="00433C19" w:rsidRDefault="00BD6CB5" w:rsidP="00BD6CB5">
      <w:pPr>
        <w:spacing w:line="360" w:lineRule="auto"/>
        <w:rPr>
          <w:rFonts w:ascii="Cambria" w:hAnsi="Cambria" w:cs="Arial"/>
          <w:bCs/>
          <w:color w:val="00B050"/>
          <w:sz w:val="22"/>
          <w:szCs w:val="22"/>
        </w:rPr>
      </w:pPr>
    </w:p>
    <w:p w14:paraId="65022D0A" w14:textId="77777777" w:rsidR="00BD6CB5" w:rsidRPr="00433C19" w:rsidRDefault="00BD6CB5" w:rsidP="00BD6CB5">
      <w:pPr>
        <w:spacing w:line="360" w:lineRule="auto"/>
        <w:rPr>
          <w:rFonts w:ascii="Cambria" w:hAnsi="Cambria" w:cs="Arial"/>
          <w:b/>
          <w:bCs/>
          <w:color w:val="00B050"/>
          <w:sz w:val="22"/>
          <w:szCs w:val="22"/>
        </w:rPr>
      </w:pPr>
      <w:r w:rsidRPr="00433C19">
        <w:rPr>
          <w:rFonts w:ascii="Cambria" w:hAnsi="Cambria" w:cs="Arial"/>
          <w:b/>
          <w:bCs/>
          <w:color w:val="00B050"/>
          <w:sz w:val="22"/>
          <w:szCs w:val="22"/>
        </w:rPr>
        <w:t>Uwagi:</w:t>
      </w:r>
    </w:p>
    <w:p w14:paraId="1F86CAC0" w14:textId="77777777" w:rsidR="00BD6CB5" w:rsidRPr="00433C19" w:rsidRDefault="00BD6CB5" w:rsidP="00BD6CB5">
      <w:pPr>
        <w:spacing w:line="360" w:lineRule="auto"/>
        <w:rPr>
          <w:rFonts w:ascii="Cambria" w:hAnsi="Cambria" w:cs="Arial"/>
          <w:bCs/>
          <w:color w:val="00B050"/>
          <w:sz w:val="22"/>
          <w:szCs w:val="22"/>
        </w:rPr>
      </w:pPr>
      <w:r w:rsidRPr="00433C19">
        <w:rPr>
          <w:rFonts w:ascii="Cambria" w:hAnsi="Cambria" w:cs="Arial"/>
          <w:bCs/>
          <w:color w:val="00B050"/>
          <w:sz w:val="22"/>
          <w:szCs w:val="22"/>
        </w:rPr>
        <w:t>Sprzęt, narzędzia, materiał (w tym: siatki, worki) zapewnia:</w:t>
      </w:r>
    </w:p>
    <w:p w14:paraId="111CF3BB" w14:textId="77777777" w:rsidR="00BD6CB5" w:rsidRPr="00DF0F79" w:rsidRDefault="00BD6CB5" w:rsidP="00BD6CB5">
      <w:pPr>
        <w:spacing w:line="360" w:lineRule="auto"/>
        <w:rPr>
          <w:rFonts w:ascii="Cambria" w:hAnsi="Cambria" w:cs="Arial"/>
          <w:bCs/>
          <w:color w:val="00B050"/>
          <w:sz w:val="24"/>
          <w:szCs w:val="24"/>
        </w:rPr>
      </w:pPr>
      <w:r w:rsidRPr="00DF0F79">
        <w:rPr>
          <w:rFonts w:ascii="Cambria" w:hAnsi="Cambria" w:cs="Arial"/>
          <w:bCs/>
          <w:color w:val="00B050"/>
          <w:sz w:val="24"/>
          <w:szCs w:val="24"/>
        </w:rPr>
        <w:t>- Wykonawca: sekatory, piły ogrodowe (wymienić)</w:t>
      </w:r>
    </w:p>
    <w:p w14:paraId="1EBF0774" w14:textId="77777777" w:rsidR="00BD6CB5" w:rsidRPr="00DF0F79" w:rsidRDefault="00BD6CB5" w:rsidP="00BD6CB5">
      <w:pPr>
        <w:spacing w:line="360" w:lineRule="auto"/>
        <w:rPr>
          <w:rFonts w:ascii="Cambria" w:hAnsi="Cambria" w:cs="Arial"/>
          <w:bCs/>
          <w:color w:val="00B050"/>
          <w:sz w:val="24"/>
          <w:szCs w:val="24"/>
        </w:rPr>
      </w:pPr>
      <w:r w:rsidRPr="00DF0F79">
        <w:rPr>
          <w:rFonts w:ascii="Cambria" w:hAnsi="Cambria" w:cs="Arial"/>
          <w:bCs/>
          <w:color w:val="00B050"/>
          <w:sz w:val="24"/>
          <w:szCs w:val="24"/>
        </w:rPr>
        <w:t>- Zamawiający: środek do zabezpieczenia ran (wymienić)</w:t>
      </w:r>
    </w:p>
    <w:p w14:paraId="218DC1A9" w14:textId="77777777" w:rsidR="00BD6CB5" w:rsidRPr="00433C19" w:rsidRDefault="00BD6CB5" w:rsidP="00BD6CB5">
      <w:pPr>
        <w:spacing w:line="360" w:lineRule="auto"/>
        <w:rPr>
          <w:rFonts w:ascii="Cambria" w:hAnsi="Cambria" w:cs="Arial"/>
          <w:bCs/>
          <w:color w:val="00B050"/>
          <w:sz w:val="22"/>
          <w:szCs w:val="22"/>
        </w:rPr>
      </w:pPr>
    </w:p>
    <w:p w14:paraId="564B4609" w14:textId="77777777" w:rsidR="00BD6CB5" w:rsidRPr="00433C19" w:rsidRDefault="00BD6CB5" w:rsidP="00BD6CB5">
      <w:pPr>
        <w:spacing w:line="360" w:lineRule="auto"/>
        <w:jc w:val="both"/>
        <w:rPr>
          <w:rFonts w:ascii="Cambria" w:hAnsi="Cambria" w:cs="Arial"/>
          <w:b/>
          <w:color w:val="00B050"/>
          <w:sz w:val="22"/>
          <w:szCs w:val="22"/>
        </w:rPr>
      </w:pPr>
      <w:r w:rsidRPr="00433C19">
        <w:rPr>
          <w:rFonts w:ascii="Cambria" w:hAnsi="Cambria" w:cs="Arial"/>
          <w:b/>
          <w:color w:val="00B050"/>
          <w:sz w:val="22"/>
          <w:szCs w:val="22"/>
        </w:rPr>
        <w:t>Procedura odbioru prac:</w:t>
      </w:r>
    </w:p>
    <w:p w14:paraId="20CAB8B7"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Dla prac, gdzie jednostką rozliczeniową jest 1000 sztuk [TSZT]</w:t>
      </w:r>
    </w:p>
    <w:p w14:paraId="1C1CF81C"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Odbiór prac nastąpi poprzez dokonanie weryfikacji prawidłowego ich wykonania z opisem czynności i zleceniem oraz określenie ilości formowanych drzewek poprzez ich policzenie na powierzchni próbnej.</w:t>
      </w:r>
    </w:p>
    <w:p w14:paraId="1E67036B" w14:textId="77777777" w:rsidR="00BD6CB5" w:rsidRPr="00433C19" w:rsidRDefault="00BD6CB5" w:rsidP="00BD6CB5">
      <w:pPr>
        <w:spacing w:line="360" w:lineRule="auto"/>
        <w:jc w:val="both"/>
        <w:rPr>
          <w:rFonts w:ascii="Cambria" w:hAnsi="Cambria" w:cs="Arial"/>
          <w:bCs/>
          <w:color w:val="00B050"/>
          <w:sz w:val="22"/>
          <w:szCs w:val="22"/>
        </w:rPr>
      </w:pPr>
      <w:r w:rsidRPr="00433C19">
        <w:rPr>
          <w:rFonts w:ascii="Cambria" w:hAnsi="Cambria" w:cs="Arial"/>
          <w:bCs/>
          <w:color w:val="00B050"/>
          <w:sz w:val="22"/>
          <w:szCs w:val="22"/>
        </w:rPr>
        <w:t>(rozliczenie z dokładnością do dwóch miejsc po przecinku).</w:t>
      </w:r>
    </w:p>
    <w:p w14:paraId="21693494" w14:textId="70FAF104" w:rsidR="00BD6CB5" w:rsidRPr="00E833AC" w:rsidRDefault="00BD6CB5" w:rsidP="00BD6CB5">
      <w:pPr>
        <w:suppressAutoHyphens w:val="0"/>
        <w:spacing w:before="120" w:after="120"/>
        <w:rPr>
          <w:rFonts w:asciiTheme="majorHAnsi" w:eastAsia="Calibri" w:hAnsiTheme="majorHAnsi" w:cs="Arial"/>
          <w:bCs/>
          <w:i/>
          <w:sz w:val="22"/>
          <w:szCs w:val="22"/>
          <w:lang w:eastAsia="en-US"/>
        </w:rPr>
      </w:pPr>
      <w:r w:rsidRPr="00433C19">
        <w:rPr>
          <w:rFonts w:asciiTheme="majorHAnsi" w:eastAsia="Verdana" w:hAnsiTheme="majorHAnsi" w:cs="Verdana"/>
          <w:b/>
          <w:color w:val="00B050"/>
          <w:kern w:val="1"/>
          <w:sz w:val="22"/>
          <w:szCs w:val="22"/>
          <w:lang w:eastAsia="zh-CN" w:bidi="hi-IN"/>
        </w:rPr>
        <w:br w:type="page"/>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lastRenderedPageBreak/>
        <w:br w:type="page"/>
      </w:r>
      <w:r w:rsidRPr="00E833AC">
        <w:rPr>
          <w:rFonts w:asciiTheme="majorHAnsi" w:eastAsia="Bitstream Vera Sans" w:hAnsiTheme="majorHAnsi" w:cs="Arial"/>
          <w:b/>
          <w:kern w:val="1"/>
          <w:sz w:val="22"/>
          <w:szCs w:val="22"/>
          <w:lang w:eastAsia="pl-PL" w:bidi="hi-IN"/>
        </w:rPr>
        <w:lastRenderedPageBreak/>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IX.1 Prace w zakresie zadrzewień</w:t>
      </w:r>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Pielęgnowanie drzewek w zadrzewieniach</w:t>
            </w:r>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AC72A3">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AC72A3">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AC72A3">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AC72A3">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AC72A3">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lastRenderedPageBreak/>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AC72A3">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AC72A3">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AC72A3">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AC72A3">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765"/>
        <w:gridCol w:w="1676"/>
        <w:gridCol w:w="3797"/>
        <w:gridCol w:w="1165"/>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AC72A3">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AC72A3">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lastRenderedPageBreak/>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9743C" w14:textId="77777777" w:rsidR="00AC72A3" w:rsidRDefault="00AC72A3" w:rsidP="00837D05">
      <w:r>
        <w:separator/>
      </w:r>
    </w:p>
  </w:endnote>
  <w:endnote w:type="continuationSeparator" w:id="0">
    <w:p w14:paraId="2EB2C4CC" w14:textId="77777777" w:rsidR="00AC72A3" w:rsidRDefault="00AC72A3"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Bitstream Vera Sans">
    <w:altName w:val="MS Gothic"/>
    <w:charset w:val="80"/>
    <w:family w:val="auto"/>
    <w:pitch w:val="variable"/>
  </w:font>
  <w:font w:name="FreeSans">
    <w:altName w:val="Times New Roman"/>
    <w:charset w:val="80"/>
    <w:family w:val="auto"/>
    <w:pitch w:val="variable"/>
  </w:font>
  <w:font w:name="Myriad Pro">
    <w:altName w:val="Myriad Pro"/>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58E497EF" w:rsidR="00022654" w:rsidRDefault="0002265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BD6CB5" w:rsidRPr="00BD6CB5">
          <w:rPr>
            <w:rFonts w:asciiTheme="majorHAnsi" w:eastAsiaTheme="majorEastAsia" w:hAnsiTheme="majorHAnsi" w:cstheme="majorBidi"/>
            <w:noProof/>
            <w:sz w:val="24"/>
            <w:szCs w:val="24"/>
          </w:rPr>
          <w:t>173</w:t>
        </w:r>
        <w:r w:rsidRPr="00837D05">
          <w:rPr>
            <w:rFonts w:asciiTheme="majorHAnsi" w:eastAsiaTheme="majorEastAsia" w:hAnsiTheme="majorHAnsi" w:cstheme="majorBidi"/>
            <w:sz w:val="24"/>
            <w:szCs w:val="24"/>
          </w:rPr>
          <w:fldChar w:fldCharType="end"/>
        </w:r>
      </w:p>
    </w:sdtContent>
  </w:sdt>
  <w:p w14:paraId="5ABF93C4" w14:textId="77777777" w:rsidR="00022654" w:rsidRDefault="000226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0E07F" w14:textId="77777777" w:rsidR="00AC72A3" w:rsidRDefault="00AC72A3" w:rsidP="00837D05">
      <w:r>
        <w:separator/>
      </w:r>
    </w:p>
  </w:footnote>
  <w:footnote w:type="continuationSeparator" w:id="0">
    <w:p w14:paraId="2BC57AB4" w14:textId="77777777" w:rsidR="00AC72A3" w:rsidRDefault="00AC72A3"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10826"/>
    <w:multiLevelType w:val="hybridMultilevel"/>
    <w:tmpl w:val="AEE0589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94375E"/>
    <w:multiLevelType w:val="hybridMultilevel"/>
    <w:tmpl w:val="B8B0B46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8D00B5"/>
    <w:multiLevelType w:val="hybridMultilevel"/>
    <w:tmpl w:val="7E8C20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B742CE"/>
    <w:multiLevelType w:val="hybridMultilevel"/>
    <w:tmpl w:val="108C162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7A428C0"/>
    <w:multiLevelType w:val="hybridMultilevel"/>
    <w:tmpl w:val="291A4E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AFB5816"/>
    <w:multiLevelType w:val="hybridMultilevel"/>
    <w:tmpl w:val="33E2E65E"/>
    <w:lvl w:ilvl="0" w:tplc="0CB4CD62">
      <w:start w:val="1"/>
      <w:numFmt w:val="bullet"/>
      <w:lvlText w:val="-"/>
      <w:lvlJc w:val="left"/>
      <w:pPr>
        <w:ind w:left="768" w:hanging="360"/>
      </w:pPr>
      <w:rPr>
        <w:rFonts w:ascii="Arial" w:hAnsi="Arial" w:hint="default"/>
        <w:b w:val="0"/>
        <w:i w:val="0"/>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55"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1DF74854"/>
    <w:multiLevelType w:val="hybridMultilevel"/>
    <w:tmpl w:val="28F83C2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4522838"/>
    <w:multiLevelType w:val="hybridMultilevel"/>
    <w:tmpl w:val="4E1C1B9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71"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C242193"/>
    <w:multiLevelType w:val="singleLevel"/>
    <w:tmpl w:val="0000001E"/>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75"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82"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3"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4084D72"/>
    <w:multiLevelType w:val="hybridMultilevel"/>
    <w:tmpl w:val="95FA2FC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DF63E05"/>
    <w:multiLevelType w:val="singleLevel"/>
    <w:tmpl w:val="0000001E"/>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99" w15:restartNumberingAfterBreak="0">
    <w:nsid w:val="3EEB7FE0"/>
    <w:multiLevelType w:val="hybridMultilevel"/>
    <w:tmpl w:val="2CCC19E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09B2EE2"/>
    <w:multiLevelType w:val="hybridMultilevel"/>
    <w:tmpl w:val="8B92DE5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24E6DD5"/>
    <w:multiLevelType w:val="hybridMultilevel"/>
    <w:tmpl w:val="CB10C4A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605687C"/>
    <w:multiLevelType w:val="hybridMultilevel"/>
    <w:tmpl w:val="7444EA1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BF25A0A"/>
    <w:multiLevelType w:val="hybridMultilevel"/>
    <w:tmpl w:val="365029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3"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2"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3"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4"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C1F4887"/>
    <w:multiLevelType w:val="hybridMultilevel"/>
    <w:tmpl w:val="39EC94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3"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212095F"/>
    <w:multiLevelType w:val="hybridMultilevel"/>
    <w:tmpl w:val="7CF063D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7"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3"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4"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0606B08"/>
    <w:multiLevelType w:val="hybridMultilevel"/>
    <w:tmpl w:val="3BBC2C02"/>
    <w:lvl w:ilvl="0" w:tplc="90F0DC2A">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6"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90"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1"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5"/>
  </w:num>
  <w:num w:numId="2">
    <w:abstractNumId w:val="0"/>
  </w:num>
  <w:num w:numId="3">
    <w:abstractNumId w:val="1"/>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6"/>
    <w:lvlOverride w:ilvl="0">
      <w:startOverride w:val="1"/>
    </w:lvlOverride>
  </w:num>
  <w:num w:numId="6">
    <w:abstractNumId w:val="152"/>
    <w:lvlOverride w:ilvl="0">
      <w:startOverride w:val="1"/>
    </w:lvlOverride>
  </w:num>
  <w:num w:numId="7">
    <w:abstractNumId w:val="107"/>
    <w:lvlOverride w:ilvl="0">
      <w:startOverride w:val="1"/>
    </w:lvlOverride>
  </w:num>
  <w:num w:numId="8">
    <w:abstractNumId w:val="171"/>
  </w:num>
  <w:num w:numId="9">
    <w:abstractNumId w:val="88"/>
  </w:num>
  <w:num w:numId="10">
    <w:abstractNumId w:val="119"/>
  </w:num>
  <w:num w:numId="11">
    <w:abstractNumId w:val="68"/>
  </w:num>
  <w:num w:numId="12">
    <w:abstractNumId w:val="198"/>
  </w:num>
  <w:num w:numId="13">
    <w:abstractNumId w:val="189"/>
  </w:num>
  <w:num w:numId="14">
    <w:abstractNumId w:val="15"/>
  </w:num>
  <w:num w:numId="15">
    <w:abstractNumId w:val="113"/>
  </w:num>
  <w:num w:numId="16">
    <w:abstractNumId w:val="27"/>
  </w:num>
  <w:num w:numId="17">
    <w:abstractNumId w:val="112"/>
  </w:num>
  <w:num w:numId="18">
    <w:abstractNumId w:val="91"/>
  </w:num>
  <w:num w:numId="19">
    <w:abstractNumId w:val="16"/>
  </w:num>
  <w:num w:numId="20">
    <w:abstractNumId w:val="96"/>
  </w:num>
  <w:num w:numId="21">
    <w:abstractNumId w:val="158"/>
  </w:num>
  <w:num w:numId="22">
    <w:abstractNumId w:val="24"/>
  </w:num>
  <w:num w:numId="23">
    <w:abstractNumId w:val="41"/>
  </w:num>
  <w:num w:numId="24">
    <w:abstractNumId w:val="79"/>
  </w:num>
  <w:num w:numId="25">
    <w:abstractNumId w:val="36"/>
  </w:num>
  <w:num w:numId="26">
    <w:abstractNumId w:val="156"/>
  </w:num>
  <w:num w:numId="27">
    <w:abstractNumId w:val="102"/>
  </w:num>
  <w:num w:numId="28">
    <w:abstractNumId w:val="163"/>
  </w:num>
  <w:num w:numId="29">
    <w:abstractNumId w:val="121"/>
  </w:num>
  <w:num w:numId="30">
    <w:abstractNumId w:val="178"/>
  </w:num>
  <w:num w:numId="31">
    <w:abstractNumId w:val="151"/>
  </w:num>
  <w:num w:numId="32">
    <w:abstractNumId w:val="69"/>
  </w:num>
  <w:num w:numId="33">
    <w:abstractNumId w:val="103"/>
  </w:num>
  <w:num w:numId="34">
    <w:abstractNumId w:val="97"/>
  </w:num>
  <w:num w:numId="35">
    <w:abstractNumId w:val="196"/>
  </w:num>
  <w:num w:numId="36">
    <w:abstractNumId w:val="195"/>
  </w:num>
  <w:num w:numId="37">
    <w:abstractNumId w:val="39"/>
  </w:num>
  <w:num w:numId="38">
    <w:abstractNumId w:val="146"/>
  </w:num>
  <w:num w:numId="39">
    <w:abstractNumId w:val="80"/>
  </w:num>
  <w:num w:numId="40">
    <w:abstractNumId w:val="105"/>
  </w:num>
  <w:num w:numId="41">
    <w:abstractNumId w:val="70"/>
  </w:num>
  <w:num w:numId="42">
    <w:abstractNumId w:val="134"/>
  </w:num>
  <w:num w:numId="43">
    <w:abstractNumId w:val="133"/>
  </w:num>
  <w:num w:numId="44">
    <w:abstractNumId w:val="11"/>
  </w:num>
  <w:num w:numId="45">
    <w:abstractNumId w:val="4"/>
  </w:num>
  <w:num w:numId="46">
    <w:abstractNumId w:val="13"/>
  </w:num>
  <w:num w:numId="47">
    <w:abstractNumId w:val="92"/>
  </w:num>
  <w:num w:numId="48">
    <w:abstractNumId w:val="7"/>
  </w:num>
  <w:num w:numId="49">
    <w:abstractNumId w:val="3"/>
  </w:num>
  <w:num w:numId="50">
    <w:abstractNumId w:val="12"/>
  </w:num>
  <w:num w:numId="51">
    <w:abstractNumId w:val="8"/>
  </w:num>
  <w:num w:numId="52">
    <w:abstractNumId w:val="81"/>
  </w:num>
  <w:num w:numId="53">
    <w:abstractNumId w:val="87"/>
  </w:num>
  <w:num w:numId="54">
    <w:abstractNumId w:val="77"/>
  </w:num>
  <w:num w:numId="55">
    <w:abstractNumId w:val="159"/>
  </w:num>
  <w:num w:numId="56">
    <w:abstractNumId w:val="190"/>
  </w:num>
  <w:num w:numId="57">
    <w:abstractNumId w:val="126"/>
  </w:num>
  <w:num w:numId="58">
    <w:abstractNumId w:val="37"/>
  </w:num>
  <w:num w:numId="59">
    <w:abstractNumId w:val="122"/>
  </w:num>
  <w:num w:numId="60">
    <w:abstractNumId w:val="19"/>
  </w:num>
  <w:num w:numId="61">
    <w:abstractNumId w:val="101"/>
  </w:num>
  <w:num w:numId="62">
    <w:abstractNumId w:val="64"/>
  </w:num>
  <w:num w:numId="63">
    <w:abstractNumId w:val="29"/>
  </w:num>
  <w:num w:numId="64">
    <w:abstractNumId w:val="43"/>
  </w:num>
  <w:num w:numId="65">
    <w:abstractNumId w:val="168"/>
  </w:num>
  <w:num w:numId="66">
    <w:abstractNumId w:val="93"/>
  </w:num>
  <w:num w:numId="67">
    <w:abstractNumId w:val="128"/>
  </w:num>
  <w:num w:numId="68">
    <w:abstractNumId w:val="193"/>
  </w:num>
  <w:num w:numId="69">
    <w:abstractNumId w:val="191"/>
  </w:num>
  <w:num w:numId="70">
    <w:abstractNumId w:val="71"/>
  </w:num>
  <w:num w:numId="71">
    <w:abstractNumId w:val="18"/>
  </w:num>
  <w:num w:numId="72">
    <w:abstractNumId w:val="147"/>
  </w:num>
  <w:num w:numId="73">
    <w:abstractNumId w:val="26"/>
  </w:num>
  <w:num w:numId="74">
    <w:abstractNumId w:val="116"/>
  </w:num>
  <w:num w:numId="75">
    <w:abstractNumId w:val="162"/>
  </w:num>
  <w:num w:numId="76">
    <w:abstractNumId w:val="149"/>
  </w:num>
  <w:num w:numId="77">
    <w:abstractNumId w:val="131"/>
  </w:num>
  <w:num w:numId="78">
    <w:abstractNumId w:val="139"/>
  </w:num>
  <w:num w:numId="79">
    <w:abstractNumId w:val="173"/>
  </w:num>
  <w:num w:numId="80">
    <w:abstractNumId w:val="90"/>
  </w:num>
  <w:num w:numId="81">
    <w:abstractNumId w:val="2"/>
  </w:num>
  <w:num w:numId="82">
    <w:abstractNumId w:val="44"/>
  </w:num>
  <w:num w:numId="83">
    <w:abstractNumId w:val="170"/>
  </w:num>
  <w:num w:numId="84">
    <w:abstractNumId w:val="182"/>
  </w:num>
  <w:num w:numId="85">
    <w:abstractNumId w:val="129"/>
  </w:num>
  <w:num w:numId="86">
    <w:abstractNumId w:val="142"/>
  </w:num>
  <w:num w:numId="87">
    <w:abstractNumId w:val="66"/>
  </w:num>
  <w:num w:numId="88">
    <w:abstractNumId w:val="160"/>
  </w:num>
  <w:num w:numId="89">
    <w:abstractNumId w:val="155"/>
  </w:num>
  <w:num w:numId="90">
    <w:abstractNumId w:val="33"/>
  </w:num>
  <w:num w:numId="91">
    <w:abstractNumId w:val="52"/>
  </w:num>
  <w:num w:numId="92">
    <w:abstractNumId w:val="140"/>
  </w:num>
  <w:num w:numId="93">
    <w:abstractNumId w:val="89"/>
  </w:num>
  <w:num w:numId="94">
    <w:abstractNumId w:val="111"/>
  </w:num>
  <w:num w:numId="95">
    <w:abstractNumId w:val="48"/>
  </w:num>
  <w:num w:numId="96">
    <w:abstractNumId w:val="72"/>
  </w:num>
  <w:num w:numId="97">
    <w:abstractNumId w:val="82"/>
  </w:num>
  <w:num w:numId="98">
    <w:abstractNumId w:val="183"/>
  </w:num>
  <w:num w:numId="99">
    <w:abstractNumId w:val="34"/>
  </w:num>
  <w:num w:numId="100">
    <w:abstractNumId w:val="130"/>
  </w:num>
  <w:num w:numId="101">
    <w:abstractNumId w:val="167"/>
  </w:num>
  <w:num w:numId="102">
    <w:abstractNumId w:val="35"/>
  </w:num>
  <w:num w:numId="103">
    <w:abstractNumId w:val="25"/>
  </w:num>
  <w:num w:numId="104">
    <w:abstractNumId w:val="76"/>
  </w:num>
  <w:num w:numId="105">
    <w:abstractNumId w:val="38"/>
  </w:num>
  <w:num w:numId="106">
    <w:abstractNumId w:val="141"/>
  </w:num>
  <w:num w:numId="107">
    <w:abstractNumId w:val="181"/>
  </w:num>
  <w:num w:numId="108">
    <w:abstractNumId w:val="109"/>
  </w:num>
  <w:num w:numId="109">
    <w:abstractNumId w:val="30"/>
  </w:num>
  <w:num w:numId="110">
    <w:abstractNumId w:val="95"/>
  </w:num>
  <w:num w:numId="111">
    <w:abstractNumId w:val="187"/>
  </w:num>
  <w:num w:numId="112">
    <w:abstractNumId w:val="143"/>
  </w:num>
  <w:num w:numId="113">
    <w:abstractNumId w:val="150"/>
  </w:num>
  <w:num w:numId="114">
    <w:abstractNumId w:val="188"/>
  </w:num>
  <w:num w:numId="115">
    <w:abstractNumId w:val="51"/>
  </w:num>
  <w:num w:numId="116">
    <w:abstractNumId w:val="86"/>
  </w:num>
  <w:num w:numId="117">
    <w:abstractNumId w:val="169"/>
  </w:num>
  <w:num w:numId="118">
    <w:abstractNumId w:val="42"/>
  </w:num>
  <w:num w:numId="119">
    <w:abstractNumId w:val="117"/>
  </w:num>
  <w:num w:numId="120">
    <w:abstractNumId w:val="56"/>
  </w:num>
  <w:num w:numId="121">
    <w:abstractNumId w:val="45"/>
  </w:num>
  <w:num w:numId="122">
    <w:abstractNumId w:val="21"/>
  </w:num>
  <w:num w:numId="123">
    <w:abstractNumId w:val="174"/>
  </w:num>
  <w:num w:numId="124">
    <w:abstractNumId w:val="185"/>
  </w:num>
  <w:num w:numId="125">
    <w:abstractNumId w:val="125"/>
  </w:num>
  <w:num w:numId="126">
    <w:abstractNumId w:val="165"/>
  </w:num>
  <w:num w:numId="127">
    <w:abstractNumId w:val="5"/>
  </w:num>
  <w:num w:numId="128">
    <w:abstractNumId w:val="6"/>
  </w:num>
  <w:num w:numId="129">
    <w:abstractNumId w:val="136"/>
  </w:num>
  <w:num w:numId="130">
    <w:abstractNumId w:val="94"/>
  </w:num>
  <w:num w:numId="131">
    <w:abstractNumId w:val="184"/>
  </w:num>
  <w:num w:numId="132">
    <w:abstractNumId w:val="22"/>
  </w:num>
  <w:num w:numId="133">
    <w:abstractNumId w:val="75"/>
  </w:num>
  <w:num w:numId="134">
    <w:abstractNumId w:val="144"/>
  </w:num>
  <w:num w:numId="135">
    <w:abstractNumId w:val="78"/>
  </w:num>
  <w:num w:numId="136">
    <w:abstractNumId w:val="83"/>
  </w:num>
  <w:num w:numId="137">
    <w:abstractNumId w:val="84"/>
  </w:num>
  <w:num w:numId="138">
    <w:abstractNumId w:val="192"/>
  </w:num>
  <w:num w:numId="139">
    <w:abstractNumId w:val="50"/>
  </w:num>
  <w:num w:numId="140">
    <w:abstractNumId w:val="118"/>
  </w:num>
  <w:num w:numId="141">
    <w:abstractNumId w:val="28"/>
  </w:num>
  <w:num w:numId="142">
    <w:abstractNumId w:val="46"/>
  </w:num>
  <w:num w:numId="143">
    <w:abstractNumId w:val="17"/>
  </w:num>
  <w:num w:numId="144">
    <w:abstractNumId w:val="145"/>
  </w:num>
  <w:num w:numId="145">
    <w:abstractNumId w:val="197"/>
  </w:num>
  <w:num w:numId="146">
    <w:abstractNumId w:val="153"/>
  </w:num>
  <w:num w:numId="147">
    <w:abstractNumId w:val="175"/>
  </w:num>
  <w:num w:numId="148">
    <w:abstractNumId w:val="186"/>
  </w:num>
  <w:num w:numId="149">
    <w:abstractNumId w:val="137"/>
  </w:num>
  <w:num w:numId="150">
    <w:abstractNumId w:val="179"/>
  </w:num>
  <w:num w:numId="151">
    <w:abstractNumId w:val="176"/>
  </w:num>
  <w:num w:numId="152">
    <w:abstractNumId w:val="100"/>
  </w:num>
  <w:num w:numId="153">
    <w:abstractNumId w:val="164"/>
  </w:num>
  <w:num w:numId="154">
    <w:abstractNumId w:val="194"/>
  </w:num>
  <w:num w:numId="155">
    <w:abstractNumId w:val="73"/>
  </w:num>
  <w:num w:numId="156">
    <w:abstractNumId w:val="138"/>
  </w:num>
  <w:num w:numId="157">
    <w:abstractNumId w:val="123"/>
  </w:num>
  <w:num w:numId="158">
    <w:abstractNumId w:val="135"/>
  </w:num>
  <w:num w:numId="159">
    <w:abstractNumId w:val="59"/>
  </w:num>
  <w:num w:numId="160">
    <w:abstractNumId w:val="172"/>
  </w:num>
  <w:num w:numId="161">
    <w:abstractNumId w:val="127"/>
  </w:num>
  <w:num w:numId="162">
    <w:abstractNumId w:val="67"/>
  </w:num>
  <w:num w:numId="163">
    <w:abstractNumId w:val="53"/>
  </w:num>
  <w:num w:numId="164">
    <w:abstractNumId w:val="108"/>
  </w:num>
  <w:num w:numId="165">
    <w:abstractNumId w:val="180"/>
  </w:num>
  <w:num w:numId="166">
    <w:abstractNumId w:val="120"/>
  </w:num>
  <w:num w:numId="167">
    <w:abstractNumId w:val="74"/>
  </w:num>
  <w:num w:numId="168">
    <w:abstractNumId w:val="98"/>
  </w:num>
  <w:num w:numId="169">
    <w:abstractNumId w:val="14"/>
  </w:num>
  <w:num w:numId="170">
    <w:abstractNumId w:val="54"/>
  </w:num>
  <w:num w:numId="171">
    <w:abstractNumId w:val="157"/>
  </w:num>
  <w:num w:numId="172">
    <w:abstractNumId w:val="106"/>
  </w:num>
  <w:num w:numId="173">
    <w:abstractNumId w:val="40"/>
  </w:num>
  <w:num w:numId="174">
    <w:abstractNumId w:val="104"/>
  </w:num>
  <w:num w:numId="175">
    <w:abstractNumId w:val="99"/>
  </w:num>
  <w:num w:numId="176">
    <w:abstractNumId w:val="49"/>
  </w:num>
  <w:num w:numId="177">
    <w:abstractNumId w:val="85"/>
  </w:num>
  <w:num w:numId="17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4"/>
  </w:num>
  <w:num w:numId="180">
    <w:abstractNumId w:val="148"/>
  </w:num>
  <w:num w:numId="181">
    <w:abstractNumId w:val="65"/>
  </w:num>
  <w:num w:numId="182">
    <w:abstractNumId w:val="47"/>
  </w:num>
  <w:num w:numId="183">
    <w:abstractNumId w:val="23"/>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5328"/>
    <w:rsid w:val="0000721A"/>
    <w:rsid w:val="00020B55"/>
    <w:rsid w:val="00022654"/>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2439"/>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E1F"/>
    <w:rsid w:val="00447FE1"/>
    <w:rsid w:val="00450D92"/>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4DF3"/>
    <w:rsid w:val="004F7067"/>
    <w:rsid w:val="005019AB"/>
    <w:rsid w:val="005076AB"/>
    <w:rsid w:val="005114FA"/>
    <w:rsid w:val="0051160C"/>
    <w:rsid w:val="0051196C"/>
    <w:rsid w:val="0051428B"/>
    <w:rsid w:val="00524344"/>
    <w:rsid w:val="00524872"/>
    <w:rsid w:val="005278E7"/>
    <w:rsid w:val="0053035F"/>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2A3"/>
    <w:rsid w:val="00AC7D64"/>
    <w:rsid w:val="00AD2C17"/>
    <w:rsid w:val="00AD7ABE"/>
    <w:rsid w:val="00AE07FF"/>
    <w:rsid w:val="00AF0C70"/>
    <w:rsid w:val="00AF354B"/>
    <w:rsid w:val="00B01760"/>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D6CB5"/>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5A8A"/>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DA9305F1-FB0B-4F8D-96BA-1A1BEDF4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0DC13-843D-4663-9408-9F75249B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185</Pages>
  <Words>46082</Words>
  <Characters>276494</Characters>
  <Application>Microsoft Office Word</Application>
  <DocSecurity>0</DocSecurity>
  <Lines>2304</Lines>
  <Paragraphs>643</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Krzysztof Blaczkowski</cp:lastModifiedBy>
  <cp:revision>1</cp:revision>
  <cp:lastPrinted>2021-01-18T11:48:00Z</cp:lastPrinted>
  <dcterms:created xsi:type="dcterms:W3CDTF">2021-10-14T07:59:00Z</dcterms:created>
  <dcterms:modified xsi:type="dcterms:W3CDTF">2021-11-16T13:59:00Z</dcterms:modified>
</cp:coreProperties>
</file>