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09A77" w14:textId="5F413B0D" w:rsidR="0032478D" w:rsidRPr="003D77D1" w:rsidRDefault="0032478D" w:rsidP="00692D49">
      <w:pPr>
        <w:pStyle w:val="Default"/>
        <w:spacing w:before="240" w:line="360" w:lineRule="auto"/>
        <w:ind w:right="4534"/>
        <w:jc w:val="both"/>
        <w:rPr>
          <w:rFonts w:asciiTheme="minorHAnsi" w:hAnsiTheme="minorHAnsi" w:cstheme="minorHAnsi"/>
        </w:rPr>
      </w:pPr>
      <w:permStart w:id="694359669" w:edGrp="everyone"/>
      <w:r w:rsidRPr="003D77D1">
        <w:rPr>
          <w:rFonts w:asciiTheme="minorHAnsi" w:hAnsiTheme="minorHAnsi" w:cstheme="minorHAnsi"/>
          <w:b/>
          <w:bCs/>
        </w:rPr>
        <w:t xml:space="preserve">Załącznik nr 1 </w:t>
      </w:r>
    </w:p>
    <w:p w14:paraId="1CB9B9E1" w14:textId="01BB5EE6" w:rsidR="0032478D" w:rsidRPr="003D77D1" w:rsidRDefault="0032478D" w:rsidP="003D77D1">
      <w:pPr>
        <w:pStyle w:val="Default"/>
        <w:spacing w:line="360" w:lineRule="auto"/>
        <w:ind w:right="4534"/>
        <w:jc w:val="both"/>
        <w:rPr>
          <w:rFonts w:asciiTheme="minorHAnsi" w:hAnsiTheme="minorHAnsi" w:cstheme="minorHAnsi"/>
        </w:rPr>
      </w:pPr>
      <w:r w:rsidRPr="003D77D1">
        <w:rPr>
          <w:rFonts w:asciiTheme="minorHAnsi" w:hAnsiTheme="minorHAnsi" w:cstheme="minorHAnsi"/>
        </w:rPr>
        <w:t xml:space="preserve">do decyzji znak: WOO-I.420.12.2025.PP.7 z </w:t>
      </w:r>
      <w:r w:rsidRPr="003D77D1">
        <w:rPr>
          <w:rFonts w:asciiTheme="minorHAnsi" w:hAnsiTheme="minorHAnsi" w:cstheme="minorHAnsi"/>
          <w:color w:val="auto"/>
        </w:rPr>
        <w:t xml:space="preserve">dnia </w:t>
      </w:r>
      <w:r w:rsidR="00D114B9" w:rsidRPr="003D77D1">
        <w:rPr>
          <w:rFonts w:asciiTheme="minorHAnsi" w:hAnsiTheme="minorHAnsi" w:cstheme="minorHAnsi"/>
          <w:color w:val="auto"/>
        </w:rPr>
        <w:t>22</w:t>
      </w:r>
      <w:r w:rsidRPr="003D77D1">
        <w:rPr>
          <w:rFonts w:asciiTheme="minorHAnsi" w:hAnsiTheme="minorHAnsi" w:cstheme="minorHAnsi"/>
          <w:color w:val="auto"/>
        </w:rPr>
        <w:t xml:space="preserve"> </w:t>
      </w:r>
      <w:r w:rsidRPr="003D77D1">
        <w:rPr>
          <w:rFonts w:asciiTheme="minorHAnsi" w:hAnsiTheme="minorHAnsi" w:cstheme="minorHAnsi"/>
        </w:rPr>
        <w:t xml:space="preserve">grudnia 2025 r. o środowiskowych uwarunkowaniach </w:t>
      </w:r>
      <w:r w:rsidR="0044277C" w:rsidRPr="003D77D1">
        <w:rPr>
          <w:rFonts w:asciiTheme="minorHAnsi" w:hAnsiTheme="minorHAnsi" w:cstheme="minorHAnsi"/>
        </w:rPr>
        <w:t xml:space="preserve">dla przedsięwzięcia polegającego na </w:t>
      </w:r>
      <w:r w:rsidR="0044277C" w:rsidRPr="003D77D1">
        <w:rPr>
          <w:rFonts w:asciiTheme="minorHAnsi" w:hAnsiTheme="minorHAnsi" w:cstheme="minorHAnsi"/>
          <w:b/>
        </w:rPr>
        <w:t>zmianie lasu na użytek rolny na działkach oznaczonych numerami ewidencyjnymi 121/2, 128/5, 128/7, obręb Wólka Żabna, gmina Staszów</w:t>
      </w:r>
      <w:r w:rsidR="0044277C" w:rsidRPr="003D77D1">
        <w:rPr>
          <w:rFonts w:asciiTheme="minorHAnsi" w:hAnsiTheme="minorHAnsi" w:cstheme="minorHAnsi"/>
        </w:rPr>
        <w:t>.</w:t>
      </w:r>
    </w:p>
    <w:p w14:paraId="37D710FC" w14:textId="77777777" w:rsidR="00692D49" w:rsidRPr="00692D49" w:rsidRDefault="00692D49" w:rsidP="003D77D1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10"/>
        </w:rPr>
      </w:pPr>
      <w:bookmarkStart w:id="0" w:name="_GoBack"/>
      <w:bookmarkEnd w:id="0"/>
    </w:p>
    <w:p w14:paraId="1A348559" w14:textId="64183498" w:rsidR="002760EC" w:rsidRPr="003D77D1" w:rsidRDefault="0032478D" w:rsidP="003D77D1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3D77D1">
        <w:rPr>
          <w:rFonts w:asciiTheme="minorHAnsi" w:hAnsiTheme="minorHAnsi" w:cstheme="minorHAnsi"/>
          <w:b/>
          <w:bCs/>
        </w:rPr>
        <w:t>Charakterystyka przedsięwzięcia</w:t>
      </w:r>
    </w:p>
    <w:p w14:paraId="1D124D80" w14:textId="77777777" w:rsidR="004614B4" w:rsidRPr="003D77D1" w:rsidRDefault="004323C3" w:rsidP="003D77D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D77D1">
        <w:rPr>
          <w:rFonts w:asciiTheme="minorHAnsi" w:hAnsiTheme="minorHAnsi" w:cstheme="minorHAnsi"/>
          <w:kern w:val="3"/>
        </w:rPr>
        <w:t xml:space="preserve">Planowane zamierzenie polegało będzie na przekształceniu gruntów leśnych o łącznej powierzchni 0,25 ha </w:t>
      </w:r>
      <w:r w:rsidRPr="003D77D1">
        <w:rPr>
          <w:rFonts w:asciiTheme="minorHAnsi" w:hAnsiTheme="minorHAnsi" w:cstheme="minorHAnsi"/>
        </w:rPr>
        <w:t>na użytek rolny na częściach działek o nr ewid. 121/2, 128/5 i 128/7, obręb Wólka Żabna, gmina Staszów, powiat staszowski, województwo świętokrzyskie.</w:t>
      </w:r>
    </w:p>
    <w:p w14:paraId="7A485F85" w14:textId="6233F8A5" w:rsidR="004614B4" w:rsidRPr="003D77D1" w:rsidRDefault="004614B4" w:rsidP="003D77D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D77D1">
        <w:rPr>
          <w:rFonts w:asciiTheme="minorHAnsi" w:hAnsiTheme="minorHAnsi" w:cstheme="minorHAnsi"/>
          <w:kern w:val="3"/>
        </w:rPr>
        <w:t>Użytki leśne, będące przedmiotem niniejszego zamierzenia obejmują wschodnią część działki o nr ewid. 121/2, większość powierzchni działki o nr ewid. 128/5 oraz północny fragment działki o nr ewid. 128/7.</w:t>
      </w:r>
    </w:p>
    <w:p w14:paraId="6576E45C" w14:textId="2AC13357" w:rsidR="004323C3" w:rsidRPr="003D77D1" w:rsidRDefault="006D176F" w:rsidP="003D77D1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sz w:val="24"/>
          <w:szCs w:val="24"/>
        </w:rPr>
      </w:pPr>
      <w:r w:rsidRPr="003D77D1">
        <w:rPr>
          <w:rFonts w:cstheme="minorHAnsi"/>
          <w:iCs/>
          <w:color w:val="000000"/>
          <w:sz w:val="24"/>
          <w:szCs w:val="24"/>
        </w:rPr>
        <w:t>Planowana zmiana lasu na użytek rolny</w:t>
      </w:r>
      <w:r w:rsidR="004323C3" w:rsidRPr="003D77D1">
        <w:rPr>
          <w:rFonts w:cstheme="minorHAnsi"/>
          <w:iCs/>
          <w:color w:val="000000"/>
          <w:sz w:val="24"/>
          <w:szCs w:val="24"/>
        </w:rPr>
        <w:t xml:space="preserve"> będzie miała na celu uporządkowanie i</w:t>
      </w:r>
      <w:r w:rsidR="003D77D1">
        <w:rPr>
          <w:rFonts w:cstheme="minorHAnsi"/>
          <w:iCs/>
          <w:color w:val="000000"/>
          <w:sz w:val="24"/>
          <w:szCs w:val="24"/>
        </w:rPr>
        <w:t> </w:t>
      </w:r>
      <w:r w:rsidR="004323C3" w:rsidRPr="003D77D1">
        <w:rPr>
          <w:rFonts w:cstheme="minorHAnsi"/>
          <w:iCs/>
          <w:color w:val="000000"/>
          <w:sz w:val="24"/>
          <w:szCs w:val="24"/>
        </w:rPr>
        <w:t xml:space="preserve">wyeliminowanie rozbieżności między istniejącym stanem w ewidencji gruntów i budynków (tj. oznaczeniem użytków i konturów klasyfikacyjnych jako las), a faktycznym zagospodarowaniem i użytkowaniem tych terenów – </w:t>
      </w:r>
      <w:r w:rsidR="005262A6" w:rsidRPr="003D77D1">
        <w:rPr>
          <w:rFonts w:cstheme="minorHAnsi"/>
          <w:iCs/>
          <w:color w:val="000000"/>
          <w:sz w:val="24"/>
          <w:szCs w:val="24"/>
        </w:rPr>
        <w:t>istniejące stawy rybne oraz groble.</w:t>
      </w:r>
    </w:p>
    <w:p w14:paraId="5690C1A9" w14:textId="190EECE1" w:rsidR="009B011D" w:rsidRPr="003D77D1" w:rsidRDefault="009B011D" w:rsidP="003D77D1">
      <w:pPr>
        <w:spacing w:line="360" w:lineRule="auto"/>
        <w:jc w:val="both"/>
        <w:rPr>
          <w:rFonts w:cstheme="minorHAnsi"/>
          <w:kern w:val="3"/>
          <w:sz w:val="24"/>
          <w:szCs w:val="24"/>
        </w:rPr>
      </w:pPr>
      <w:r w:rsidRPr="003D77D1">
        <w:rPr>
          <w:rFonts w:cstheme="minorHAnsi"/>
          <w:sz w:val="24"/>
          <w:szCs w:val="24"/>
        </w:rPr>
        <w:t xml:space="preserve">Planowane zamierzenie zlokalizowane będzie w granicach Jeleniowsko-Staszowskiego Obszaru Chronionego Krajobrazu, ustanowionego Uchwałą Nr XXXV/624/13 Sejmiku Województwa Świętokrzyskiego z dnia 23 września 2013 r. dotyczącą wyznaczenia Jeleniowsko-Staszowskiego Obszaru Chronionego Krajobrazu (Dz. Urz. Woj. Święt. z 2013 r. poz. 3316) oraz </w:t>
      </w:r>
      <w:r w:rsidRPr="003D77D1">
        <w:rPr>
          <w:rFonts w:cstheme="minorHAnsi"/>
          <w:kern w:val="3"/>
          <w:sz w:val="24"/>
          <w:szCs w:val="24"/>
        </w:rPr>
        <w:t>w granicach korytarzy ekologicznych Góry Świętokrzyskie i Dolina Wisły KPdC-3B (2005 r.)</w:t>
      </w:r>
      <w:r w:rsidR="002760EC" w:rsidRPr="003D77D1">
        <w:rPr>
          <w:rFonts w:cstheme="minorHAnsi"/>
          <w:kern w:val="3"/>
          <w:sz w:val="24"/>
          <w:szCs w:val="24"/>
        </w:rPr>
        <w:t xml:space="preserve"> i</w:t>
      </w:r>
      <w:r w:rsidRPr="003D77D1">
        <w:rPr>
          <w:rFonts w:cstheme="minorHAnsi"/>
          <w:kern w:val="3"/>
          <w:sz w:val="24"/>
          <w:szCs w:val="24"/>
        </w:rPr>
        <w:t xml:space="preserve"> Gór</w:t>
      </w:r>
      <w:r w:rsidR="00D114B9" w:rsidRPr="003D77D1">
        <w:rPr>
          <w:rFonts w:cstheme="minorHAnsi"/>
          <w:kern w:val="3"/>
          <w:sz w:val="24"/>
          <w:szCs w:val="24"/>
        </w:rPr>
        <w:t xml:space="preserve">y Świętokrzyskie – </w:t>
      </w:r>
      <w:r w:rsidRPr="003D77D1">
        <w:rPr>
          <w:rFonts w:cstheme="minorHAnsi"/>
          <w:kern w:val="3"/>
          <w:sz w:val="24"/>
          <w:szCs w:val="24"/>
        </w:rPr>
        <w:t>Dolina Wisły KPdC-8A (2012 r.).</w:t>
      </w:r>
      <w:r w:rsidR="002760EC" w:rsidRPr="003D77D1">
        <w:rPr>
          <w:rFonts w:cstheme="minorHAnsi"/>
          <w:kern w:val="3"/>
          <w:sz w:val="24"/>
          <w:szCs w:val="24"/>
        </w:rPr>
        <w:t xml:space="preserve"> </w:t>
      </w:r>
      <w:r w:rsidRPr="003D77D1">
        <w:rPr>
          <w:rFonts w:cstheme="minorHAnsi"/>
          <w:kern w:val="3"/>
          <w:sz w:val="24"/>
          <w:szCs w:val="24"/>
        </w:rPr>
        <w:t>Teren realizacji przedsięwzięcia zlokalizowany jest w odległości ok. 3,2 km w</w:t>
      </w:r>
      <w:r w:rsidR="002760EC" w:rsidRPr="003D77D1">
        <w:rPr>
          <w:rFonts w:cstheme="minorHAnsi"/>
          <w:kern w:val="3"/>
          <w:sz w:val="24"/>
          <w:szCs w:val="24"/>
        </w:rPr>
        <w:t> </w:t>
      </w:r>
      <w:r w:rsidRPr="003D77D1">
        <w:rPr>
          <w:rFonts w:cstheme="minorHAnsi"/>
          <w:kern w:val="3"/>
          <w:sz w:val="24"/>
          <w:szCs w:val="24"/>
        </w:rPr>
        <w:t xml:space="preserve">kierunku północno-zachodnim od specjalnego obszaru ochrony siedlisk Natura 2000 </w:t>
      </w:r>
      <w:r w:rsidRPr="003D77D1">
        <w:rPr>
          <w:rFonts w:cstheme="minorHAnsi"/>
          <w:i/>
          <w:kern w:val="3"/>
          <w:sz w:val="24"/>
          <w:szCs w:val="24"/>
        </w:rPr>
        <w:t>Kras Staszowski PLH260023</w:t>
      </w:r>
      <w:r w:rsidR="002760EC" w:rsidRPr="003D77D1">
        <w:rPr>
          <w:rFonts w:cstheme="minorHAnsi"/>
          <w:i/>
          <w:kern w:val="3"/>
          <w:sz w:val="24"/>
          <w:szCs w:val="24"/>
        </w:rPr>
        <w:t>.</w:t>
      </w:r>
    </w:p>
    <w:p w14:paraId="3C798349" w14:textId="3A02E220" w:rsidR="0032478D" w:rsidRPr="003D77D1" w:rsidRDefault="0032478D" w:rsidP="003D77D1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3D77D1">
        <w:rPr>
          <w:rFonts w:asciiTheme="minorHAnsi" w:hAnsiTheme="minorHAnsi" w:cstheme="minorHAnsi"/>
          <w:color w:val="auto"/>
        </w:rPr>
        <w:t>Iwona Kędzierska - Gębska</w:t>
      </w:r>
    </w:p>
    <w:p w14:paraId="1CAE5599" w14:textId="1BA9B4FA" w:rsidR="0032478D" w:rsidRPr="003D77D1" w:rsidRDefault="0032478D" w:rsidP="003D77D1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3D77D1">
        <w:rPr>
          <w:rFonts w:asciiTheme="minorHAnsi" w:hAnsiTheme="minorHAnsi" w:cstheme="minorHAnsi"/>
          <w:color w:val="auto"/>
        </w:rPr>
        <w:t>Regionalny Dyrektor Ochrony Środowiska</w:t>
      </w:r>
    </w:p>
    <w:p w14:paraId="67168C65" w14:textId="58909C02" w:rsidR="0032478D" w:rsidRPr="003D77D1" w:rsidRDefault="0032478D" w:rsidP="003D77D1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3D77D1">
        <w:rPr>
          <w:rFonts w:asciiTheme="minorHAnsi" w:hAnsiTheme="minorHAnsi" w:cstheme="minorHAnsi"/>
          <w:color w:val="auto"/>
        </w:rPr>
        <w:t>w Kielcach</w:t>
      </w:r>
    </w:p>
    <w:p w14:paraId="51012B22" w14:textId="0D2CF44F" w:rsidR="00B12FC5" w:rsidRPr="003D77D1" w:rsidRDefault="0032478D" w:rsidP="003D77D1">
      <w:pPr>
        <w:spacing w:line="360" w:lineRule="auto"/>
        <w:jc w:val="both"/>
        <w:rPr>
          <w:rFonts w:cstheme="minorHAnsi"/>
          <w:sz w:val="24"/>
          <w:szCs w:val="24"/>
        </w:rPr>
      </w:pPr>
      <w:r w:rsidRPr="003D77D1">
        <w:rPr>
          <w:rFonts w:cstheme="minorHAnsi"/>
          <w:sz w:val="24"/>
          <w:szCs w:val="24"/>
        </w:rPr>
        <w:t>/-podpisany cyfrowo/</w:t>
      </w:r>
      <w:permEnd w:id="694359669"/>
    </w:p>
    <w:sectPr w:rsidR="00B12FC5" w:rsidRPr="003D77D1" w:rsidSect="0044348E">
      <w:headerReference w:type="default" r:id="rId9"/>
      <w:footerReference w:type="default" r:id="rId10"/>
      <w:headerReference w:type="first" r:id="rId11"/>
      <w:pgSz w:w="11906" w:h="16838"/>
      <w:pgMar w:top="709" w:right="1418" w:bottom="851" w:left="1418" w:header="567" w:footer="77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B891F" w14:textId="77777777" w:rsidR="000E6077" w:rsidRDefault="000E6077">
      <w:pPr>
        <w:spacing w:after="0" w:line="240" w:lineRule="auto"/>
      </w:pPr>
      <w:r>
        <w:separator/>
      </w:r>
    </w:p>
  </w:endnote>
  <w:endnote w:type="continuationSeparator" w:id="0">
    <w:p w14:paraId="1758E457" w14:textId="77777777" w:rsidR="000E6077" w:rsidRDefault="000E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16"/>
        <w:szCs w:val="16"/>
      </w:rPr>
      <w:id w:val="2100138596"/>
      <w:docPartObj>
        <w:docPartGallery w:val="Page Numbers (Bottom of Page)"/>
        <w:docPartUnique/>
      </w:docPartObj>
    </w:sdtPr>
    <w:sdtEndPr/>
    <w:sdtContent>
      <w:p w14:paraId="681B0745" w14:textId="4F7B554E" w:rsidR="004B3B09" w:rsidRPr="004B3B09" w:rsidRDefault="004B3B09" w:rsidP="004B3B09">
        <w:pPr>
          <w:pStyle w:val="Stopka"/>
          <w:jc w:val="center"/>
          <w:rPr>
            <w:rFonts w:asciiTheme="majorHAnsi" w:eastAsiaTheme="majorEastAsia" w:hAnsiTheme="majorHAnsi" w:cstheme="majorBidi"/>
            <w:sz w:val="16"/>
            <w:szCs w:val="16"/>
          </w:rPr>
        </w:pPr>
        <w:r w:rsidRPr="004B3B09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4B3B09">
          <w:rPr>
            <w:rFonts w:eastAsiaTheme="minorEastAsia"/>
            <w:sz w:val="16"/>
            <w:szCs w:val="16"/>
          </w:rPr>
          <w:fldChar w:fldCharType="begin"/>
        </w:r>
        <w:r w:rsidRPr="004B3B09">
          <w:rPr>
            <w:sz w:val="16"/>
            <w:szCs w:val="16"/>
          </w:rPr>
          <w:instrText>PAGE    \* MERGEFORMAT</w:instrText>
        </w:r>
        <w:r w:rsidRPr="004B3B09">
          <w:rPr>
            <w:rFonts w:eastAsiaTheme="minorEastAsia"/>
            <w:sz w:val="16"/>
            <w:szCs w:val="16"/>
          </w:rPr>
          <w:fldChar w:fldCharType="separate"/>
        </w:r>
        <w:r w:rsidR="00692D49" w:rsidRPr="00692D49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4B3B09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35926" w14:textId="77777777" w:rsidR="000E6077" w:rsidRDefault="000E6077">
      <w:pPr>
        <w:spacing w:after="0" w:line="240" w:lineRule="auto"/>
      </w:pPr>
      <w:r>
        <w:separator/>
      </w:r>
    </w:p>
  </w:footnote>
  <w:footnote w:type="continuationSeparator" w:id="0">
    <w:p w14:paraId="0B6F334E" w14:textId="77777777" w:rsidR="000E6077" w:rsidRDefault="000E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A2D29" w14:textId="77777777" w:rsidR="003E1BFA" w:rsidRDefault="003E1BFA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6CA20" w14:textId="05865C2D" w:rsidR="003E1BFA" w:rsidRDefault="00F70E86" w:rsidP="00E01A65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0E8AD044" wp14:editId="7E6470BB">
          <wp:extent cx="1971675" cy="690245"/>
          <wp:effectExtent l="0" t="0" r="0" b="0"/>
          <wp:docPr id="362010792" name="Obraz 362010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5774"/>
                  <a:stretch/>
                </pic:blipFill>
                <pic:spPr bwMode="auto">
                  <a:xfrm>
                    <a:off x="0" y="0"/>
                    <a:ext cx="1971675" cy="690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2217E"/>
    <w:multiLevelType w:val="hybridMultilevel"/>
    <w:tmpl w:val="0AFA7762"/>
    <w:lvl w:ilvl="0" w:tplc="3D88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enforcement="1" w:cryptProviderType="rsaAES" w:cryptAlgorithmClass="hash" w:cryptAlgorithmType="typeAny" w:cryptAlgorithmSid="14" w:cryptSpinCount="100000" w:hash="Wg3MSQDTl9ZrNknFZCP2vltS6L8KRyv2Nd/aVOM1U+bXTXuy8ib+Opx8qxYUuQ1ZPiK96S/KcjH6nr1xBylmAg==" w:salt="ItzTx6yG2s6M7w+5Iopv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FA"/>
    <w:rsid w:val="000A35A6"/>
    <w:rsid w:val="000E6077"/>
    <w:rsid w:val="0015037F"/>
    <w:rsid w:val="001573E4"/>
    <w:rsid w:val="001D163D"/>
    <w:rsid w:val="001D1E1A"/>
    <w:rsid w:val="002105A6"/>
    <w:rsid w:val="0027309E"/>
    <w:rsid w:val="002760EC"/>
    <w:rsid w:val="0030624F"/>
    <w:rsid w:val="0032478D"/>
    <w:rsid w:val="00325D94"/>
    <w:rsid w:val="00354D2A"/>
    <w:rsid w:val="00394E80"/>
    <w:rsid w:val="003D77D1"/>
    <w:rsid w:val="003E1BFA"/>
    <w:rsid w:val="004141BF"/>
    <w:rsid w:val="00414FD6"/>
    <w:rsid w:val="004323C3"/>
    <w:rsid w:val="0044277C"/>
    <w:rsid w:val="0044348E"/>
    <w:rsid w:val="004614B4"/>
    <w:rsid w:val="004A565D"/>
    <w:rsid w:val="004B3B09"/>
    <w:rsid w:val="004C112E"/>
    <w:rsid w:val="004C4661"/>
    <w:rsid w:val="00504B66"/>
    <w:rsid w:val="005262A6"/>
    <w:rsid w:val="00547946"/>
    <w:rsid w:val="00580594"/>
    <w:rsid w:val="005B3276"/>
    <w:rsid w:val="005C22DC"/>
    <w:rsid w:val="005E318C"/>
    <w:rsid w:val="00600089"/>
    <w:rsid w:val="00675DBC"/>
    <w:rsid w:val="00692D49"/>
    <w:rsid w:val="00694C3C"/>
    <w:rsid w:val="006A2177"/>
    <w:rsid w:val="006C667C"/>
    <w:rsid w:val="006D176F"/>
    <w:rsid w:val="006D2185"/>
    <w:rsid w:val="00750F60"/>
    <w:rsid w:val="00760729"/>
    <w:rsid w:val="00863E44"/>
    <w:rsid w:val="008B5FE3"/>
    <w:rsid w:val="009307E7"/>
    <w:rsid w:val="00954B4D"/>
    <w:rsid w:val="009B011D"/>
    <w:rsid w:val="009B6D44"/>
    <w:rsid w:val="00AC6136"/>
    <w:rsid w:val="00AD09E9"/>
    <w:rsid w:val="00AF11B4"/>
    <w:rsid w:val="00B12FC5"/>
    <w:rsid w:val="00B41BC8"/>
    <w:rsid w:val="00C00807"/>
    <w:rsid w:val="00C175D1"/>
    <w:rsid w:val="00C17ACF"/>
    <w:rsid w:val="00C64007"/>
    <w:rsid w:val="00C95154"/>
    <w:rsid w:val="00CD0909"/>
    <w:rsid w:val="00D114B9"/>
    <w:rsid w:val="00D13E2A"/>
    <w:rsid w:val="00D9537F"/>
    <w:rsid w:val="00DE3C92"/>
    <w:rsid w:val="00E01A65"/>
    <w:rsid w:val="00E156E0"/>
    <w:rsid w:val="00E97E9D"/>
    <w:rsid w:val="00EB5EC7"/>
    <w:rsid w:val="00ED2896"/>
    <w:rsid w:val="00EE5C20"/>
    <w:rsid w:val="00EF79DC"/>
    <w:rsid w:val="00F0077E"/>
    <w:rsid w:val="00F02C89"/>
    <w:rsid w:val="00F70E86"/>
    <w:rsid w:val="00F7628F"/>
    <w:rsid w:val="00FA20E2"/>
    <w:rsid w:val="00FC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9A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5FA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425F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425FA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425FA"/>
    <w:rPr>
      <w:rFonts w:ascii="Tahoma" w:eastAsia="Calibri" w:hAnsi="Tahoma" w:cs="Tahoma"/>
      <w:sz w:val="16"/>
      <w:szCs w:val="16"/>
    </w:rPr>
  </w:style>
  <w:style w:type="character" w:styleId="Pogrubienie">
    <w:name w:val="Strong"/>
    <w:qFormat/>
    <w:rsid w:val="00B51F1C"/>
    <w:rPr>
      <w:rFonts w:ascii="Times New Roman" w:hAnsi="Times New Roman"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711F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711FF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711F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C5A25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C5A25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425F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425F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425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711F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711F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5A25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rsid w:val="0032478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5FA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425F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425FA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425FA"/>
    <w:rPr>
      <w:rFonts w:ascii="Tahoma" w:eastAsia="Calibri" w:hAnsi="Tahoma" w:cs="Tahoma"/>
      <w:sz w:val="16"/>
      <w:szCs w:val="16"/>
    </w:rPr>
  </w:style>
  <w:style w:type="character" w:styleId="Pogrubienie">
    <w:name w:val="Strong"/>
    <w:qFormat/>
    <w:rsid w:val="00B51F1C"/>
    <w:rPr>
      <w:rFonts w:ascii="Times New Roman" w:hAnsi="Times New Roman"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711F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711FF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711F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C5A25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C5A25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425F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425F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425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711F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711F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5A25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rsid w:val="0032478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1A447-875F-4E7D-BD64-0A2870BE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1598</Characters>
  <Application>Microsoft Office Word</Application>
  <DocSecurity>8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Jadach-Płoskoń</dc:creator>
  <cp:lastModifiedBy>Patrycja Piróg</cp:lastModifiedBy>
  <cp:revision>8</cp:revision>
  <cp:lastPrinted>2025-12-18T12:42:00Z</cp:lastPrinted>
  <dcterms:created xsi:type="dcterms:W3CDTF">2025-10-10T12:06:00Z</dcterms:created>
  <dcterms:modified xsi:type="dcterms:W3CDTF">2025-12-22T12:47:00Z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