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559EB5B0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 xml:space="preserve">Znak sprawy: </w:t>
      </w:r>
      <w:r w:rsidR="00DE1109" w:rsidRPr="00DE1109">
        <w:rPr>
          <w:rFonts w:ascii="Lato" w:hAnsi="Lato"/>
          <w:szCs w:val="24"/>
        </w:rPr>
        <w:t>DLI-III.7621.6</w:t>
      </w:r>
      <w:r w:rsidR="009828F4">
        <w:rPr>
          <w:rFonts w:ascii="Lato" w:hAnsi="Lato"/>
          <w:szCs w:val="24"/>
        </w:rPr>
        <w:t>6</w:t>
      </w:r>
      <w:r w:rsidR="00DE1109" w:rsidRPr="00DE1109">
        <w:rPr>
          <w:rFonts w:ascii="Lato" w:hAnsi="Lato"/>
          <w:szCs w:val="24"/>
        </w:rPr>
        <w:t>.2022.JG.</w:t>
      </w:r>
      <w:r w:rsidR="009828F4">
        <w:rPr>
          <w:rFonts w:ascii="Lato" w:hAnsi="Lato"/>
          <w:szCs w:val="24"/>
        </w:rPr>
        <w:t>13</w:t>
      </w:r>
    </w:p>
    <w:p w14:paraId="75D1D3A9" w14:textId="77777777" w:rsidR="00745C29" w:rsidRDefault="00745C29" w:rsidP="00745C29">
      <w:pPr>
        <w:spacing w:line="260" w:lineRule="exact"/>
        <w:jc w:val="both"/>
        <w:rPr>
          <w:rFonts w:ascii="Lato" w:hAnsi="Lato" w:cstheme="minorHAnsi"/>
        </w:rPr>
      </w:pPr>
    </w:p>
    <w:p w14:paraId="28514B6F" w14:textId="06A9F959" w:rsidR="001A15A8" w:rsidRPr="001A15A8" w:rsidRDefault="001A15A8" w:rsidP="00CC73E3">
      <w:pPr>
        <w:spacing w:line="26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OBWIESZCZENIE</w:t>
      </w:r>
    </w:p>
    <w:p w14:paraId="51C7A5CF" w14:textId="3CCC0E07" w:rsidR="001A15A8" w:rsidRPr="001A15A8" w:rsidRDefault="001A15A8" w:rsidP="00F828D7">
      <w:pPr>
        <w:spacing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Na podstawie art. 11f ust. 3 i 6 ustawy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84769A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84769A">
        <w:rPr>
          <w:rFonts w:ascii="Lato" w:hAnsi="Lato" w:cstheme="minorHAnsi"/>
        </w:rPr>
        <w:t>162</w:t>
      </w:r>
      <w:r w:rsidRPr="001A15A8">
        <w:rPr>
          <w:rFonts w:ascii="Lato" w:hAnsi="Lato" w:cstheme="minorHAnsi"/>
        </w:rPr>
        <w:t>) oraz art. 49 § 1 i 2 ustawy z dnia 14 czerwca 1960 r. –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3C4A80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</w:t>
      </w:r>
      <w:r w:rsidR="003C4A80">
        <w:rPr>
          <w:rFonts w:ascii="Lato" w:hAnsi="Lato" w:cstheme="minorHAnsi"/>
        </w:rPr>
        <w:t>775</w:t>
      </w:r>
      <w:r w:rsidR="0084769A">
        <w:rPr>
          <w:rFonts w:ascii="Lato" w:hAnsi="Lato" w:cstheme="minorHAnsi"/>
        </w:rPr>
        <w:t xml:space="preserve"> z późn. zm.</w:t>
      </w:r>
      <w:r w:rsidRPr="001A15A8">
        <w:rPr>
          <w:rFonts w:ascii="Lato" w:hAnsi="Lato" w:cstheme="minorHAnsi"/>
        </w:rPr>
        <w:t>), a także art. 72 ust. 6</w:t>
      </w:r>
      <w:r w:rsidR="0084769A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 w zw. z art. 72 ust. 1 pkt 10 ustawy z dnia 3 października 2008 r. </w:t>
      </w:r>
      <w:r w:rsidRPr="001A15A8">
        <w:rPr>
          <w:rFonts w:ascii="Lato" w:hAnsi="Lato" w:cstheme="minorHAnsi"/>
          <w:bCs/>
        </w:rPr>
        <w:t>o udostępnianiu informacji o środowisku i jego ochronie, udziale społeczeństwa w ochronie środowiska oraz o ocenach oddziaływania na środowisko (</w:t>
      </w:r>
      <w:proofErr w:type="spellStart"/>
      <w:r w:rsidRPr="001A15A8">
        <w:rPr>
          <w:rFonts w:ascii="Lato" w:hAnsi="Lato" w:cstheme="minorHAnsi"/>
          <w:bCs/>
        </w:rPr>
        <w:t>t.j</w:t>
      </w:r>
      <w:proofErr w:type="spellEnd"/>
      <w:r w:rsidRPr="001A15A8">
        <w:rPr>
          <w:rFonts w:ascii="Lato" w:hAnsi="Lato" w:cstheme="minorHAnsi"/>
          <w:bCs/>
        </w:rPr>
        <w:t xml:space="preserve">. Dz. U. z </w:t>
      </w:r>
      <w:r w:rsidR="003C4A80" w:rsidRPr="003C4A80">
        <w:rPr>
          <w:rFonts w:ascii="Lato" w:hAnsi="Lato" w:cstheme="minorHAnsi"/>
          <w:bCs/>
        </w:rPr>
        <w:t>2023 r. poz. 1094</w:t>
      </w:r>
      <w:r w:rsidR="003C4A80">
        <w:rPr>
          <w:rFonts w:ascii="Lato" w:hAnsi="Lato" w:cstheme="minorHAnsi"/>
          <w:bCs/>
        </w:rPr>
        <w:t xml:space="preserve"> </w:t>
      </w:r>
      <w:r w:rsidR="0084769A">
        <w:rPr>
          <w:rFonts w:ascii="Lato" w:hAnsi="Lato" w:cstheme="minorHAnsi"/>
          <w:bCs/>
        </w:rPr>
        <w:t>z późn. zm.</w:t>
      </w:r>
      <w:r w:rsidRPr="001A15A8">
        <w:rPr>
          <w:rFonts w:ascii="Lato" w:hAnsi="Lato" w:cstheme="minorHAnsi"/>
          <w:bCs/>
        </w:rPr>
        <w:t>),</w:t>
      </w:r>
    </w:p>
    <w:p w14:paraId="7330D0C9" w14:textId="77777777" w:rsidR="001A15A8" w:rsidRPr="001A15A8" w:rsidRDefault="001A15A8" w:rsidP="00F828D7">
      <w:pPr>
        <w:spacing w:after="240" w:line="240" w:lineRule="exact"/>
        <w:jc w:val="center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  <w:b/>
          <w:bCs/>
        </w:rPr>
        <w:t>Minister Rozwoju i Technologii</w:t>
      </w:r>
    </w:p>
    <w:p w14:paraId="36721426" w14:textId="77777777" w:rsidR="00D441A0" w:rsidRDefault="001A15A8" w:rsidP="00F828D7">
      <w:pPr>
        <w:spacing w:after="240" w:line="240" w:lineRule="exact"/>
        <w:jc w:val="both"/>
        <w:rPr>
          <w:rFonts w:ascii="Lato" w:hAnsi="Lato" w:cstheme="minorHAnsi"/>
        </w:rPr>
      </w:pPr>
      <w:bookmarkStart w:id="0" w:name="_Hlk142891713"/>
      <w:r w:rsidRPr="001A15A8">
        <w:rPr>
          <w:rFonts w:ascii="Lato" w:hAnsi="Lato" w:cstheme="minorHAnsi"/>
        </w:rPr>
        <w:t>zawiadamia, że wydał</w:t>
      </w:r>
      <w:r w:rsidR="00D441A0">
        <w:rPr>
          <w:rFonts w:ascii="Lato" w:hAnsi="Lato" w:cstheme="minorHAnsi"/>
        </w:rPr>
        <w:t>:</w:t>
      </w:r>
    </w:p>
    <w:p w14:paraId="27675E89" w14:textId="38AF0953" w:rsidR="00D441A0" w:rsidRPr="00D441A0" w:rsidRDefault="00D441A0" w:rsidP="00F828D7">
      <w:pPr>
        <w:pStyle w:val="Akapitzlist"/>
        <w:numPr>
          <w:ilvl w:val="0"/>
          <w:numId w:val="6"/>
        </w:numPr>
        <w:spacing w:after="240" w:line="240" w:lineRule="exact"/>
        <w:jc w:val="both"/>
        <w:rPr>
          <w:rFonts w:ascii="Lato" w:hAnsi="Lato" w:cstheme="minorHAnsi"/>
          <w:bCs/>
          <w:iCs/>
        </w:rPr>
      </w:pPr>
      <w:r w:rsidRPr="00D441A0">
        <w:rPr>
          <w:rFonts w:ascii="Lato" w:hAnsi="Lato" w:cstheme="minorHAnsi"/>
        </w:rPr>
        <w:t>decyzję z dnia 31 lipca 2023 r., znak: DLI-III.7621.66.2022.JG.12, uchylającą</w:t>
      </w:r>
      <w:r w:rsidRPr="00D441A0">
        <w:rPr>
          <w:rFonts w:ascii="Lato" w:hAnsi="Lato" w:cstheme="minorHAnsi"/>
          <w:bCs/>
          <w:iCs/>
        </w:rPr>
        <w:t xml:space="preserve"> w części i w tym zakresie orzekającą co do istoty sprawy oraz utrzymującą w mocy </w:t>
      </w:r>
      <w:r w:rsidR="00431FF7">
        <w:rPr>
          <w:rFonts w:ascii="Lato" w:hAnsi="Lato" w:cstheme="minorHAnsi"/>
          <w:bCs/>
          <w:iCs/>
        </w:rPr>
        <w:br/>
      </w:r>
      <w:r w:rsidRPr="00D441A0">
        <w:rPr>
          <w:rFonts w:ascii="Lato" w:hAnsi="Lato" w:cstheme="minorHAnsi"/>
          <w:bCs/>
          <w:iCs/>
        </w:rPr>
        <w:t xml:space="preserve">w pozostałym zakresie decyzję Wojewody Małopolskiego </w:t>
      </w:r>
      <w:bookmarkStart w:id="1" w:name="_Hlk138762503"/>
      <w:r w:rsidRPr="00D441A0">
        <w:rPr>
          <w:rFonts w:ascii="Lato" w:hAnsi="Lato" w:cstheme="minorHAnsi"/>
          <w:bCs/>
          <w:iCs/>
        </w:rPr>
        <w:t xml:space="preserve">Nr 32/2022 z </w:t>
      </w:r>
      <w:r>
        <w:rPr>
          <w:rFonts w:ascii="Lato" w:hAnsi="Lato" w:cstheme="minorHAnsi"/>
          <w:bCs/>
          <w:iCs/>
        </w:rPr>
        <w:t xml:space="preserve">dnia </w:t>
      </w:r>
      <w:r w:rsidR="00431FF7">
        <w:rPr>
          <w:rFonts w:ascii="Lato" w:hAnsi="Lato" w:cstheme="minorHAnsi"/>
          <w:bCs/>
          <w:iCs/>
        </w:rPr>
        <w:br/>
      </w:r>
      <w:r w:rsidRPr="00D441A0">
        <w:rPr>
          <w:rFonts w:ascii="Lato" w:hAnsi="Lato" w:cstheme="minorHAnsi"/>
          <w:bCs/>
          <w:iCs/>
        </w:rPr>
        <w:t xml:space="preserve">18 października 2022 r., znak: WI-VI.7820.1.33.2021.MMo, o zezwoleniu na realizację inwestycji drogowej pn.: Budowa drogi krajowej nr 44 od km 0+669,70 do km 9+713,98 stanowiącej obwodnicę Oświęcimia wraz z budową dwóch mostów nad rz. Wisłą i rz. Sołą, obiektów inżynieryjnych oraz niezbędną infrastrukturą techniczną, budowlami i urządzeniami budowlanymi na terenie województwa śląskiego, w powiecie lędzińsko-bieruńskim, w gminie Bojszowy i w powiecie pszczyńskim, gmina Miedźna oraz na terenie województwa małopolskiego, </w:t>
      </w:r>
      <w:r w:rsidR="00431FF7">
        <w:rPr>
          <w:rFonts w:ascii="Lato" w:hAnsi="Lato" w:cstheme="minorHAnsi"/>
          <w:bCs/>
          <w:iCs/>
        </w:rPr>
        <w:br/>
      </w:r>
      <w:r w:rsidRPr="00D441A0">
        <w:rPr>
          <w:rFonts w:ascii="Lato" w:hAnsi="Lato" w:cstheme="minorHAnsi"/>
          <w:bCs/>
          <w:iCs/>
        </w:rPr>
        <w:t>w powiecie oświęcimskim, gminach Oświęcim oraz Miasto Oświęcim, w ramach zadania pn.: Budowa drogi ekspresowej S1 od węzła Kosztowy II w Mysłowicach do węzła Suchy Potok w Bielsku-Białej wg wariantu E</w:t>
      </w:r>
      <w:r>
        <w:rPr>
          <w:rFonts w:ascii="Lato" w:hAnsi="Lato" w:cstheme="minorHAnsi"/>
          <w:bCs/>
          <w:iCs/>
        </w:rPr>
        <w:t>,</w:t>
      </w:r>
    </w:p>
    <w:bookmarkEnd w:id="1"/>
    <w:p w14:paraId="0C3CE698" w14:textId="791A7290" w:rsidR="00D441A0" w:rsidRPr="00D441A0" w:rsidRDefault="00D441A0" w:rsidP="00F828D7">
      <w:pPr>
        <w:pStyle w:val="Akapitzlist"/>
        <w:numPr>
          <w:ilvl w:val="0"/>
          <w:numId w:val="6"/>
        </w:numPr>
        <w:spacing w:after="240" w:line="240" w:lineRule="exact"/>
        <w:jc w:val="both"/>
        <w:rPr>
          <w:rFonts w:ascii="Lato" w:hAnsi="Lato" w:cstheme="minorHAnsi"/>
        </w:rPr>
      </w:pPr>
      <w:r>
        <w:rPr>
          <w:rFonts w:ascii="Lato" w:hAnsi="Lato" w:cstheme="minorHAnsi"/>
          <w:bCs/>
          <w:iCs/>
        </w:rPr>
        <w:t xml:space="preserve">postanowienie z dnia 31 lipca 2023 r., znak: </w:t>
      </w:r>
      <w:r w:rsidRPr="00D441A0">
        <w:rPr>
          <w:rFonts w:ascii="Lato" w:hAnsi="Lato" w:cstheme="minorHAnsi"/>
        </w:rPr>
        <w:t>DLI-III.7621.66.2022.JG.1</w:t>
      </w:r>
      <w:r>
        <w:rPr>
          <w:rFonts w:ascii="Lato" w:hAnsi="Lato" w:cstheme="minorHAnsi"/>
        </w:rPr>
        <w:t>1,</w:t>
      </w:r>
      <w:r w:rsidR="00CC73E3">
        <w:rPr>
          <w:rFonts w:ascii="Lato" w:hAnsi="Lato" w:cstheme="minorHAnsi"/>
        </w:rPr>
        <w:t xml:space="preserve"> </w:t>
      </w:r>
      <w:r>
        <w:rPr>
          <w:rFonts w:ascii="Lato" w:hAnsi="Lato" w:cstheme="minorHAnsi"/>
        </w:rPr>
        <w:t xml:space="preserve">utrzymujące w mocy </w:t>
      </w:r>
      <w:r w:rsidRPr="00D441A0">
        <w:rPr>
          <w:rFonts w:ascii="Lato" w:hAnsi="Lato" w:cstheme="minorHAnsi"/>
        </w:rPr>
        <w:t xml:space="preserve">postanowienie Wojewody Małopolskiego z dnia </w:t>
      </w:r>
      <w:r w:rsidR="00CC73E3">
        <w:rPr>
          <w:rFonts w:ascii="Lato" w:hAnsi="Lato" w:cstheme="minorHAnsi"/>
        </w:rPr>
        <w:br/>
      </w:r>
      <w:r w:rsidRPr="00D441A0">
        <w:rPr>
          <w:rFonts w:ascii="Lato" w:hAnsi="Lato" w:cstheme="minorHAnsi"/>
        </w:rPr>
        <w:t xml:space="preserve">19 października 2022 r., znak: WI-VI.7820.1.33.2021.MMo, o nadaniu rygoru natychmiastowej wykonalności </w:t>
      </w:r>
      <w:r>
        <w:rPr>
          <w:rFonts w:ascii="Lato" w:hAnsi="Lato" w:cstheme="minorHAnsi"/>
        </w:rPr>
        <w:t xml:space="preserve">ww. </w:t>
      </w:r>
      <w:r w:rsidRPr="00D441A0">
        <w:rPr>
          <w:rFonts w:ascii="Lato" w:hAnsi="Lato" w:cstheme="minorHAnsi"/>
        </w:rPr>
        <w:t xml:space="preserve">decyzji Wojewody Małopolskiego Nr 32/2022 z </w:t>
      </w:r>
      <w:r>
        <w:rPr>
          <w:rFonts w:ascii="Lato" w:hAnsi="Lato" w:cstheme="minorHAnsi"/>
        </w:rPr>
        <w:t xml:space="preserve">dnia </w:t>
      </w:r>
      <w:r w:rsidRPr="00D441A0">
        <w:rPr>
          <w:rFonts w:ascii="Lato" w:hAnsi="Lato" w:cstheme="minorHAnsi"/>
        </w:rPr>
        <w:t>18 października 2022 r.</w:t>
      </w:r>
    </w:p>
    <w:p w14:paraId="08F569A3" w14:textId="7CA3A552" w:rsidR="001A15A8" w:rsidRPr="001A15A8" w:rsidRDefault="001A15A8" w:rsidP="00F828D7">
      <w:pPr>
        <w:spacing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 treścią decyzji Ministra Rozwoju i Technologii z dnia </w:t>
      </w:r>
      <w:r w:rsidR="003C4A80">
        <w:rPr>
          <w:rFonts w:ascii="Lato" w:hAnsi="Lato" w:cstheme="minorHAnsi"/>
        </w:rPr>
        <w:t>31 lipca</w:t>
      </w:r>
      <w:r w:rsidR="0084769A">
        <w:rPr>
          <w:rFonts w:ascii="Lato" w:hAnsi="Lato" w:cstheme="minorHAnsi"/>
        </w:rPr>
        <w:t xml:space="preserve"> 2023</w:t>
      </w:r>
      <w:r w:rsidRPr="001A15A8">
        <w:rPr>
          <w:rFonts w:ascii="Lato" w:hAnsi="Lato" w:cstheme="minorHAnsi"/>
        </w:rPr>
        <w:t xml:space="preserve"> r. </w:t>
      </w:r>
      <w:r w:rsidR="00891E9E" w:rsidRPr="00143120">
        <w:rPr>
          <w:rFonts w:ascii="Lato" w:hAnsi="Lato" w:cs="Arial"/>
          <w:spacing w:val="4"/>
        </w:rPr>
        <w:t xml:space="preserve">wraz z załącznikami </w:t>
      </w:r>
      <w:r w:rsidR="00D441A0">
        <w:rPr>
          <w:rFonts w:ascii="Lato" w:hAnsi="Lato" w:cs="Arial"/>
          <w:spacing w:val="4"/>
        </w:rPr>
        <w:t xml:space="preserve">oraz postanowienia </w:t>
      </w:r>
      <w:r w:rsidR="00D441A0" w:rsidRPr="001A15A8">
        <w:rPr>
          <w:rFonts w:ascii="Lato" w:hAnsi="Lato" w:cstheme="minorHAnsi"/>
        </w:rPr>
        <w:t xml:space="preserve">Ministra Rozwoju i Technologii z dnia </w:t>
      </w:r>
      <w:r w:rsidR="00D441A0">
        <w:rPr>
          <w:rFonts w:ascii="Lato" w:hAnsi="Lato" w:cstheme="minorHAnsi"/>
        </w:rPr>
        <w:t>31 lipca 2023</w:t>
      </w:r>
      <w:r w:rsidR="00D441A0" w:rsidRPr="001A15A8">
        <w:rPr>
          <w:rFonts w:ascii="Lato" w:hAnsi="Lato" w:cstheme="minorHAnsi"/>
        </w:rPr>
        <w:t xml:space="preserve"> r. </w:t>
      </w:r>
      <w:r w:rsidRPr="001A15A8">
        <w:rPr>
          <w:rFonts w:ascii="Lato" w:hAnsi="Lato" w:cstheme="minorHAnsi"/>
        </w:rPr>
        <w:t xml:space="preserve">można zapoznać się w Ministerstwie Rozwoju i Technologii w Warszawie, ul. Chałubińskiego 4/6, we wtorki, czwartki i piątki, w godzinach od 9.00 do 15.30, </w:t>
      </w:r>
      <w:r w:rsidRPr="001A15A8">
        <w:rPr>
          <w:rFonts w:ascii="Lato" w:hAnsi="Lato" w:cstheme="minorHAnsi"/>
          <w:u w:val="single"/>
        </w:rPr>
        <w:t>po wcześniejszym umówieniu się telefonicznie pod numerem telefonu (22) 323 40 70</w:t>
      </w:r>
      <w:r w:rsidRPr="001A15A8">
        <w:rPr>
          <w:rFonts w:ascii="Lato" w:hAnsi="Lato" w:cstheme="minorHAnsi"/>
        </w:rPr>
        <w:t>, jak również z treścią ww. decyzji</w:t>
      </w:r>
      <w:r w:rsidR="00891E9E">
        <w:rPr>
          <w:rFonts w:ascii="Lato" w:hAnsi="Lato" w:cstheme="minorHAnsi"/>
        </w:rPr>
        <w:t xml:space="preserve"> (bez załączników) </w:t>
      </w:r>
      <w:r w:rsidRPr="001A15A8">
        <w:rPr>
          <w:rFonts w:ascii="Lato" w:hAnsi="Lato" w:cstheme="minorHAnsi"/>
        </w:rPr>
        <w:t xml:space="preserve">– </w:t>
      </w:r>
      <w:r w:rsidRPr="001A15A8">
        <w:rPr>
          <w:rFonts w:ascii="Lato" w:hAnsi="Lato" w:cstheme="minorHAnsi"/>
          <w:bCs/>
        </w:rPr>
        <w:t xml:space="preserve">w Biuletynie Informacji Publicznej Ministerstwa Rozwoju i Technologii pod adresem:https://www.gov.pl/web/rozwoj-technologia/obwieszczenia-decyzjekomunikaty, oraz </w:t>
      </w:r>
      <w:r w:rsidRPr="001A15A8">
        <w:rPr>
          <w:rFonts w:ascii="Lato" w:hAnsi="Lato" w:cstheme="minorHAnsi"/>
          <w:bCs/>
          <w:iCs/>
        </w:rPr>
        <w:t>w urzędach gmin właściwych ze względu na przebieg drogi</w:t>
      </w:r>
      <w:r w:rsidRPr="001A15A8">
        <w:rPr>
          <w:rFonts w:ascii="Lato" w:hAnsi="Lato" w:cstheme="minorHAnsi"/>
        </w:rPr>
        <w:t xml:space="preserve">, </w:t>
      </w:r>
      <w:r w:rsidR="00431FF7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tj. w </w:t>
      </w:r>
      <w:r w:rsidR="003C4A80" w:rsidRPr="003C4A80">
        <w:rPr>
          <w:rFonts w:ascii="Lato" w:hAnsi="Lato" w:cstheme="minorHAnsi"/>
        </w:rPr>
        <w:t>Urz</w:t>
      </w:r>
      <w:r w:rsidR="003C4A80">
        <w:rPr>
          <w:rFonts w:ascii="Lato" w:hAnsi="Lato" w:cstheme="minorHAnsi"/>
        </w:rPr>
        <w:t>ędzie</w:t>
      </w:r>
      <w:r w:rsidR="003C4A80" w:rsidRPr="003C4A80">
        <w:rPr>
          <w:rFonts w:ascii="Lato" w:hAnsi="Lato" w:cstheme="minorHAnsi"/>
        </w:rPr>
        <w:t xml:space="preserve"> Gminy i Miasta Oświęcim</w:t>
      </w:r>
      <w:r w:rsidR="003C4A80">
        <w:rPr>
          <w:rFonts w:ascii="Lato" w:hAnsi="Lato" w:cstheme="minorHAnsi"/>
        </w:rPr>
        <w:t xml:space="preserve">, </w:t>
      </w:r>
      <w:r w:rsidR="003C4A80" w:rsidRPr="003C4A80">
        <w:rPr>
          <w:rFonts w:ascii="Lato" w:hAnsi="Lato" w:cstheme="minorHAnsi"/>
        </w:rPr>
        <w:t>Urz</w:t>
      </w:r>
      <w:r w:rsidR="003C4A80">
        <w:rPr>
          <w:rFonts w:ascii="Lato" w:hAnsi="Lato" w:cstheme="minorHAnsi"/>
        </w:rPr>
        <w:t>ędzie</w:t>
      </w:r>
      <w:r w:rsidR="003C4A80" w:rsidRPr="003C4A80">
        <w:rPr>
          <w:rFonts w:ascii="Lato" w:hAnsi="Lato" w:cstheme="minorHAnsi"/>
        </w:rPr>
        <w:t xml:space="preserve"> Gminy Miedźna</w:t>
      </w:r>
      <w:r w:rsidR="003C4A80">
        <w:rPr>
          <w:rFonts w:ascii="Lato" w:hAnsi="Lato" w:cstheme="minorHAnsi"/>
        </w:rPr>
        <w:t xml:space="preserve"> i </w:t>
      </w:r>
      <w:r w:rsidR="003C4A80" w:rsidRPr="003C4A80">
        <w:rPr>
          <w:rFonts w:ascii="Lato" w:hAnsi="Lato" w:cstheme="minorHAnsi"/>
        </w:rPr>
        <w:t>Urz</w:t>
      </w:r>
      <w:r w:rsidR="003C4A80">
        <w:rPr>
          <w:rFonts w:ascii="Lato" w:hAnsi="Lato" w:cstheme="minorHAnsi"/>
        </w:rPr>
        <w:t>ędzie</w:t>
      </w:r>
      <w:r w:rsidR="003C4A80" w:rsidRPr="003C4A80">
        <w:rPr>
          <w:rFonts w:ascii="Lato" w:hAnsi="Lato" w:cstheme="minorHAnsi"/>
        </w:rPr>
        <w:t xml:space="preserve"> Gminy Bojszowy</w:t>
      </w:r>
      <w:r w:rsidR="003C4A80">
        <w:rPr>
          <w:rFonts w:ascii="Lato" w:hAnsi="Lato" w:cstheme="minorHAnsi"/>
        </w:rPr>
        <w:t>.</w:t>
      </w:r>
    </w:p>
    <w:bookmarkEnd w:id="0"/>
    <w:p w14:paraId="49E23DD3" w14:textId="2D0A4123" w:rsidR="001A15A8" w:rsidRPr="001A15A8" w:rsidRDefault="00BA1515" w:rsidP="00F828D7">
      <w:pPr>
        <w:spacing w:after="240" w:line="240" w:lineRule="exact"/>
        <w:jc w:val="both"/>
        <w:rPr>
          <w:rFonts w:ascii="Lato" w:hAnsi="Lato" w:cstheme="minorHAnsi"/>
          <w:b/>
          <w:u w:val="single"/>
        </w:rPr>
      </w:pPr>
      <w:r w:rsidRPr="00532A13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81CB72" wp14:editId="612D5FD9">
                <wp:simplePos x="0" y="0"/>
                <wp:positionH relativeFrom="margin">
                  <wp:posOffset>2989875</wp:posOffset>
                </wp:positionH>
                <wp:positionV relativeFrom="paragraph">
                  <wp:posOffset>-635</wp:posOffset>
                </wp:positionV>
                <wp:extent cx="3707516" cy="1001644"/>
                <wp:effectExtent l="0" t="0" r="7620" b="8255"/>
                <wp:wrapNone/>
                <wp:docPr id="978900517" name="Pole tekstowe 978900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E409FF" w14:textId="77777777" w:rsidR="00BA1515" w:rsidRDefault="00BA1515" w:rsidP="00BA1515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6E605FE3" w14:textId="77777777" w:rsidR="00BA1515" w:rsidRPr="00532A13" w:rsidRDefault="00BA1515" w:rsidP="00BA1515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</w:t>
                            </w:r>
                            <w:r w:rsidRPr="00532A13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MINISTER ROZWOJU I TECHNOLOGII    </w:t>
                            </w:r>
                            <w:r w:rsidRPr="00532A13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 w:rsidRPr="00532A13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024B8905" w14:textId="77777777" w:rsidR="00BA1515" w:rsidRPr="00532A13" w:rsidRDefault="00BA1515" w:rsidP="00BA1515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2A13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26D43A8B" w14:textId="77777777" w:rsidR="00BA1515" w:rsidRPr="00532A13" w:rsidRDefault="00BA1515" w:rsidP="00BA1515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2A13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1CB72" id="_x0000_t202" coordsize="21600,21600" o:spt="202" path="m,l,21600r21600,l21600,xe">
                <v:stroke joinstyle="miter"/>
                <v:path gradientshapeok="t" o:connecttype="rect"/>
              </v:shapetype>
              <v:shape id="Pole tekstowe 978900517" o:spid="_x0000_s1026" type="#_x0000_t202" style="position:absolute;left:0;text-align:left;margin-left:235.4pt;margin-top:-.05pt;width:291.95pt;height:78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" stroked="f">
                <v:textbox>
                  <w:txbxContent>
                    <w:p w14:paraId="53E409FF" w14:textId="77777777" w:rsidR="00BA1515" w:rsidRDefault="00BA1515" w:rsidP="00BA1515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6E605FE3" w14:textId="77777777" w:rsidR="00BA1515" w:rsidRPr="00532A13" w:rsidRDefault="00BA1515" w:rsidP="00BA1515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</w:t>
                      </w:r>
                      <w:r w:rsidRPr="00532A13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MINISTER ROZWOJU I TECHNOLOGII    </w:t>
                      </w:r>
                      <w:r w:rsidRPr="00532A13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 w:rsidRPr="00532A13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024B8905" w14:textId="77777777" w:rsidR="00BA1515" w:rsidRPr="00532A13" w:rsidRDefault="00BA1515" w:rsidP="00BA1515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</w:pPr>
                      <w:r w:rsidRPr="00532A13">
                        <w:rPr>
                          <w:rFonts w:asciiTheme="minorHAnsi" w:hAnsiTheme="minorHAnsi" w:cstheme="minorHAns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26D43A8B" w14:textId="77777777" w:rsidR="00BA1515" w:rsidRPr="00532A13" w:rsidRDefault="00BA1515" w:rsidP="00BA1515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r w:rsidRPr="00532A13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5A8" w:rsidRPr="001A15A8">
        <w:rPr>
          <w:rFonts w:ascii="Lato" w:hAnsi="Lato" w:cstheme="minorHAnsi"/>
          <w:u w:val="single"/>
        </w:rPr>
        <w:t>Data publikacji obwieszczenia</w:t>
      </w:r>
      <w:r w:rsidR="00DD794E">
        <w:rPr>
          <w:rFonts w:ascii="Lato" w:hAnsi="Lato" w:cstheme="minorHAnsi"/>
          <w:u w:val="single"/>
        </w:rPr>
        <w:t xml:space="preserve"> i treści decyzji - </w:t>
      </w:r>
      <w:r w:rsidR="00431FF7">
        <w:rPr>
          <w:rFonts w:ascii="Lato" w:hAnsi="Lato" w:cstheme="minorHAnsi"/>
          <w:u w:val="single"/>
        </w:rPr>
        <w:t>23</w:t>
      </w:r>
      <w:r w:rsidR="00891E9E" w:rsidRPr="00891E9E">
        <w:rPr>
          <w:rFonts w:ascii="Lato" w:hAnsi="Lato" w:cstheme="minorHAnsi"/>
          <w:u w:val="single"/>
        </w:rPr>
        <w:t xml:space="preserve"> sierpnia </w:t>
      </w:r>
      <w:r w:rsidR="00F84890" w:rsidRPr="000E5528">
        <w:rPr>
          <w:rFonts w:ascii="Lato" w:hAnsi="Lato" w:cstheme="minorHAnsi"/>
          <w:u w:val="single"/>
        </w:rPr>
        <w:t>2023</w:t>
      </w:r>
      <w:r w:rsidR="001A15A8" w:rsidRPr="000E5528">
        <w:rPr>
          <w:rFonts w:ascii="Lato" w:hAnsi="Lato" w:cstheme="minorHAnsi"/>
          <w:u w:val="single"/>
        </w:rPr>
        <w:t xml:space="preserve"> r.</w:t>
      </w:r>
      <w:r w:rsidR="00D441A0">
        <w:rPr>
          <w:rFonts w:ascii="Lato" w:hAnsi="Lato" w:cstheme="minorHAnsi"/>
          <w:u w:val="single"/>
        </w:rPr>
        <w:t xml:space="preserve"> </w:t>
      </w:r>
    </w:p>
    <w:p w14:paraId="076A968E" w14:textId="72AD1670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</w:rPr>
      </w:pPr>
    </w:p>
    <w:p w14:paraId="27F59622" w14:textId="391D949A" w:rsidR="00891E9E" w:rsidRPr="00431FF7" w:rsidRDefault="001A15A8" w:rsidP="00431FF7">
      <w:pPr>
        <w:spacing w:line="260" w:lineRule="exact"/>
        <w:jc w:val="both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>informacja o przetwarzaniu danych osobowych.</w:t>
      </w:r>
    </w:p>
    <w:p w14:paraId="301CD78F" w14:textId="7B85B68B" w:rsidR="001A15A8" w:rsidRPr="001A15A8" w:rsidRDefault="001A15A8" w:rsidP="00431FF7">
      <w:pPr>
        <w:spacing w:line="260" w:lineRule="exact"/>
        <w:rPr>
          <w:rFonts w:ascii="Lato" w:hAnsi="Lato" w:cstheme="minorHAnsi"/>
        </w:rPr>
      </w:pPr>
    </w:p>
    <w:p w14:paraId="5D86553A" w14:textId="53B8F878" w:rsidR="001A15A8" w:rsidRPr="001A15A8" w:rsidRDefault="00F828D7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9D9F03" wp14:editId="732730DF">
                <wp:simplePos x="0" y="0"/>
                <wp:positionH relativeFrom="column">
                  <wp:posOffset>3386860</wp:posOffset>
                </wp:positionH>
                <wp:positionV relativeFrom="paragraph">
                  <wp:posOffset>-1017732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A1BCA" w14:textId="25396F5F" w:rsidR="00431FF7" w:rsidRPr="00EF5031" w:rsidRDefault="00431FF7" w:rsidP="00431FF7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66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JG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13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D9F03" id="Pole tekstowe 2" o:spid="_x0000_s1027" type="#_x0000_t202" style="position:absolute;left:0;text-align:left;margin-left:266.7pt;margin-top:-80.1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" filled="f" stroked="f">
                <v:textbox>
                  <w:txbxContent>
                    <w:p w14:paraId="722A1BCA" w14:textId="25396F5F" w:rsidR="00431FF7" w:rsidRPr="00EF5031" w:rsidRDefault="00431FF7" w:rsidP="00431FF7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66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JG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13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A15A8"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2064E17D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3C4A80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</w:t>
      </w:r>
      <w:r w:rsidR="00745C29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3C4A80">
        <w:rPr>
          <w:rFonts w:ascii="Lato" w:hAnsi="Lato" w:cstheme="minorHAnsi"/>
        </w:rPr>
        <w:t xml:space="preserve">775 </w:t>
      </w:r>
      <w:r w:rsidR="00745C29">
        <w:rPr>
          <w:rFonts w:ascii="Lato" w:hAnsi="Lato" w:cstheme="minorHAnsi"/>
        </w:rPr>
        <w:t>z późn. zm.</w:t>
      </w:r>
      <w:r w:rsidRPr="001A15A8">
        <w:rPr>
          <w:rFonts w:ascii="Lato" w:hAnsi="Lato" w:cstheme="minorHAnsi"/>
        </w:rPr>
        <w:t xml:space="preserve">), dalej „KPA”, oraz w związku z ustawą z dnia 10 kwietnia 2003 r. </w:t>
      </w:r>
      <w:r w:rsidR="003C4A80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 w:rsidR="00745C29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</w:t>
      </w:r>
      <w:r w:rsidR="00745C29">
        <w:rPr>
          <w:rFonts w:ascii="Lato" w:hAnsi="Lato" w:cstheme="minorHAnsi"/>
        </w:rPr>
        <w:t>16</w:t>
      </w:r>
      <w:r w:rsidR="003C4A80">
        <w:rPr>
          <w:rFonts w:ascii="Lato" w:hAnsi="Lato" w:cstheme="minorHAnsi"/>
        </w:rPr>
        <w:t>2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481288FF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2020 r. poz. 164 z późn.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2E06" w14:textId="77777777" w:rsidR="00A82331" w:rsidRDefault="00A82331" w:rsidP="009276B2">
      <w:pPr>
        <w:spacing w:after="0" w:line="240" w:lineRule="auto"/>
      </w:pPr>
      <w:r>
        <w:separator/>
      </w:r>
    </w:p>
  </w:endnote>
  <w:endnote w:type="continuationSeparator" w:id="0">
    <w:p w14:paraId="0888F52F" w14:textId="77777777" w:rsidR="00A82331" w:rsidRDefault="00A8233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A9D98F5-2C0F-4148-830F-F82F6EC8B072}"/>
    <w:embedBold r:id="rId2" w:fontKey="{85569058-4938-4BEA-9930-0522E33E7994}"/>
    <w:embedItalic r:id="rId3" w:fontKey="{27671EC6-45BE-4E0A-B10A-AF07F66D9B76}"/>
    <w:embedBoldItalic r:id="rId4" w:fontKey="{8FE698A6-0A0A-45CB-8F57-3C02AC88004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71EE748B-E2F5-4737-9E87-78B8336EA37A}"/>
    <w:embedBold r:id="rId6" w:fontKey="{4D6A8851-7CA6-452C-9D18-19B04360609A}"/>
    <w:embedItalic r:id="rId7" w:fontKey="{272E53BA-1A1E-4910-A19E-4F15990635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20D0D3BD-9826-4492-832E-3CA72270B1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D064" w14:textId="77777777" w:rsidR="004A036F" w:rsidRDefault="004A03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56837184" w14:textId="7AA268C6" w:rsidR="00745C29" w:rsidRPr="004A036F" w:rsidRDefault="00745C29">
            <w:pPr>
              <w:pStyle w:val="Stopka"/>
              <w:jc w:val="center"/>
              <w:rPr>
                <w:sz w:val="18"/>
                <w:szCs w:val="18"/>
              </w:rPr>
            </w:pPr>
            <w:r w:rsidRPr="004A036F">
              <w:rPr>
                <w:sz w:val="18"/>
                <w:szCs w:val="18"/>
              </w:rPr>
              <w:fldChar w:fldCharType="begin"/>
            </w:r>
            <w:r w:rsidRPr="004A036F">
              <w:rPr>
                <w:sz w:val="18"/>
                <w:szCs w:val="18"/>
              </w:rPr>
              <w:instrText>PAGE</w:instrText>
            </w:r>
            <w:r w:rsidRPr="004A036F">
              <w:rPr>
                <w:sz w:val="18"/>
                <w:szCs w:val="18"/>
              </w:rPr>
              <w:fldChar w:fldCharType="separate"/>
            </w:r>
            <w:r w:rsidRPr="004A036F">
              <w:rPr>
                <w:sz w:val="18"/>
                <w:szCs w:val="18"/>
              </w:rPr>
              <w:t>2</w:t>
            </w:r>
            <w:r w:rsidRPr="004A036F">
              <w:rPr>
                <w:sz w:val="18"/>
                <w:szCs w:val="18"/>
              </w:rPr>
              <w:fldChar w:fldCharType="end"/>
            </w:r>
            <w:r w:rsidRPr="004A036F">
              <w:rPr>
                <w:sz w:val="18"/>
                <w:szCs w:val="18"/>
              </w:rPr>
              <w:t xml:space="preserve"> (</w:t>
            </w:r>
            <w:r w:rsidRPr="004A036F">
              <w:rPr>
                <w:sz w:val="18"/>
                <w:szCs w:val="18"/>
              </w:rPr>
              <w:fldChar w:fldCharType="begin"/>
            </w:r>
            <w:r w:rsidRPr="004A036F">
              <w:rPr>
                <w:sz w:val="18"/>
                <w:szCs w:val="18"/>
              </w:rPr>
              <w:instrText>NUMPAGES</w:instrText>
            </w:r>
            <w:r w:rsidRPr="004A036F">
              <w:rPr>
                <w:sz w:val="18"/>
                <w:szCs w:val="18"/>
              </w:rPr>
              <w:fldChar w:fldCharType="separate"/>
            </w:r>
            <w:r w:rsidRPr="004A036F">
              <w:rPr>
                <w:sz w:val="18"/>
                <w:szCs w:val="18"/>
              </w:rPr>
              <w:t>2</w:t>
            </w:r>
            <w:r w:rsidRPr="004A036F">
              <w:rPr>
                <w:sz w:val="18"/>
                <w:szCs w:val="18"/>
              </w:rPr>
              <w:fldChar w:fldCharType="end"/>
            </w:r>
            <w:r w:rsidRPr="004A036F">
              <w:rPr>
                <w:sz w:val="18"/>
                <w:szCs w:val="18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6BBF" w14:textId="77777777" w:rsidR="00A82331" w:rsidRDefault="00A82331" w:rsidP="009276B2">
      <w:pPr>
        <w:spacing w:after="0" w:line="240" w:lineRule="auto"/>
      </w:pPr>
      <w:r>
        <w:separator/>
      </w:r>
    </w:p>
  </w:footnote>
  <w:footnote w:type="continuationSeparator" w:id="0">
    <w:p w14:paraId="10C5893B" w14:textId="77777777" w:rsidR="00A82331" w:rsidRDefault="00A8233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15382" w14:textId="77777777" w:rsidR="004A036F" w:rsidRDefault="004A03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ED511D5"/>
    <w:multiLevelType w:val="hybridMultilevel"/>
    <w:tmpl w:val="162C1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4"/>
  </w:num>
  <w:num w:numId="4" w16cid:durableId="1327901314">
    <w:abstractNumId w:val="5"/>
  </w:num>
  <w:num w:numId="5" w16cid:durableId="2033988534">
    <w:abstractNumId w:val="3"/>
  </w:num>
  <w:num w:numId="6" w16cid:durableId="158622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83B62"/>
    <w:rsid w:val="001A15A8"/>
    <w:rsid w:val="001B70EB"/>
    <w:rsid w:val="00274D44"/>
    <w:rsid w:val="002830CF"/>
    <w:rsid w:val="002858BD"/>
    <w:rsid w:val="002E0C9D"/>
    <w:rsid w:val="00343A14"/>
    <w:rsid w:val="00362CAD"/>
    <w:rsid w:val="003A1976"/>
    <w:rsid w:val="003C123B"/>
    <w:rsid w:val="003C4A80"/>
    <w:rsid w:val="003D2AD6"/>
    <w:rsid w:val="003F0446"/>
    <w:rsid w:val="00403CD6"/>
    <w:rsid w:val="004116FD"/>
    <w:rsid w:val="00431FF7"/>
    <w:rsid w:val="00475A9A"/>
    <w:rsid w:val="00486166"/>
    <w:rsid w:val="004A036F"/>
    <w:rsid w:val="004A2223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150B"/>
    <w:rsid w:val="0070631E"/>
    <w:rsid w:val="00716214"/>
    <w:rsid w:val="00745C29"/>
    <w:rsid w:val="007475AB"/>
    <w:rsid w:val="00797577"/>
    <w:rsid w:val="007C0044"/>
    <w:rsid w:val="007F72BE"/>
    <w:rsid w:val="0084769A"/>
    <w:rsid w:val="008536E7"/>
    <w:rsid w:val="00891E9E"/>
    <w:rsid w:val="008B10E0"/>
    <w:rsid w:val="008F7FB6"/>
    <w:rsid w:val="009021B0"/>
    <w:rsid w:val="009276B2"/>
    <w:rsid w:val="0093525C"/>
    <w:rsid w:val="00947F4D"/>
    <w:rsid w:val="00975E1D"/>
    <w:rsid w:val="009828F4"/>
    <w:rsid w:val="00A16F12"/>
    <w:rsid w:val="00A82331"/>
    <w:rsid w:val="00AD6984"/>
    <w:rsid w:val="00AE6415"/>
    <w:rsid w:val="00B06E81"/>
    <w:rsid w:val="00B20AD8"/>
    <w:rsid w:val="00B36262"/>
    <w:rsid w:val="00B84D3E"/>
    <w:rsid w:val="00B87744"/>
    <w:rsid w:val="00BA0BEF"/>
    <w:rsid w:val="00BA1515"/>
    <w:rsid w:val="00BD1152"/>
    <w:rsid w:val="00BE6444"/>
    <w:rsid w:val="00C27A76"/>
    <w:rsid w:val="00C44F50"/>
    <w:rsid w:val="00C52239"/>
    <w:rsid w:val="00C53987"/>
    <w:rsid w:val="00C77997"/>
    <w:rsid w:val="00C8064A"/>
    <w:rsid w:val="00C85D56"/>
    <w:rsid w:val="00CC73E3"/>
    <w:rsid w:val="00CF1D4C"/>
    <w:rsid w:val="00CF21C3"/>
    <w:rsid w:val="00D132C0"/>
    <w:rsid w:val="00D441A0"/>
    <w:rsid w:val="00D50422"/>
    <w:rsid w:val="00D61726"/>
    <w:rsid w:val="00D723B5"/>
    <w:rsid w:val="00D73437"/>
    <w:rsid w:val="00DA46CC"/>
    <w:rsid w:val="00DB439F"/>
    <w:rsid w:val="00DD794E"/>
    <w:rsid w:val="00DE1109"/>
    <w:rsid w:val="00DF1194"/>
    <w:rsid w:val="00E3400A"/>
    <w:rsid w:val="00E50DC4"/>
    <w:rsid w:val="00E82059"/>
    <w:rsid w:val="00EB4EA7"/>
    <w:rsid w:val="00EE34A9"/>
    <w:rsid w:val="00F05F16"/>
    <w:rsid w:val="00F12615"/>
    <w:rsid w:val="00F13890"/>
    <w:rsid w:val="00F321F5"/>
    <w:rsid w:val="00F37F39"/>
    <w:rsid w:val="00F40743"/>
    <w:rsid w:val="00F80AC2"/>
    <w:rsid w:val="00F828D7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441A0"/>
    <w:pPr>
      <w:ind w:left="720"/>
      <w:contextualSpacing/>
    </w:pPr>
  </w:style>
  <w:style w:type="paragraph" w:styleId="Bezodstpw">
    <w:name w:val="No Spacing"/>
    <w:uiPriority w:val="1"/>
    <w:qFormat/>
    <w:rsid w:val="00403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2023-04-20T10:55:00Z</cp:lastPrinted>
  <dcterms:created xsi:type="dcterms:W3CDTF">2023-08-23T06:00:00Z</dcterms:created>
  <dcterms:modified xsi:type="dcterms:W3CDTF">2023-08-23T06:00:00Z</dcterms:modified>
</cp:coreProperties>
</file>