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9B544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D3BE086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D2140F6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6D445D1A" wp14:editId="72B4AAF9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5CD66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2658618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0BD5F780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2A84A67F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3DF41B10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58BF0399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2F9F161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39ADE630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5F649202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0423703" w14:textId="77777777"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użytkowania wieczystego </w:t>
      </w:r>
      <w:r>
        <w:rPr>
          <w:rFonts w:ascii="Arial" w:hAnsi="Arial" w:cs="Arial"/>
          <w:sz w:val="16"/>
          <w:szCs w:val="16"/>
        </w:rPr>
        <w:t xml:space="preserve">nieruchomości </w:t>
      </w:r>
      <w:r w:rsidR="00BD5DEB">
        <w:rPr>
          <w:rFonts w:ascii="Arial" w:hAnsi="Arial" w:cs="Arial"/>
          <w:sz w:val="16"/>
          <w:szCs w:val="16"/>
        </w:rPr>
        <w:t xml:space="preserve">niezabudowanej, </w:t>
      </w:r>
      <w:r>
        <w:rPr>
          <w:rFonts w:ascii="Arial" w:hAnsi="Arial" w:cs="Arial"/>
          <w:sz w:val="16"/>
          <w:szCs w:val="16"/>
        </w:rPr>
        <w:t xml:space="preserve">stanowiącej 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</w:t>
      </w:r>
      <w:r w:rsidR="00BD5DEB">
        <w:rPr>
          <w:rFonts w:ascii="Arial" w:hAnsi="Arial" w:cs="Arial"/>
          <w:sz w:val="16"/>
          <w:szCs w:val="16"/>
        </w:rPr>
        <w:t xml:space="preserve">64/3                o powierzchni </w:t>
      </w:r>
      <w:r>
        <w:rPr>
          <w:rFonts w:ascii="Arial" w:hAnsi="Arial" w:cs="Arial"/>
          <w:sz w:val="16"/>
          <w:szCs w:val="16"/>
        </w:rPr>
        <w:t>0,</w:t>
      </w:r>
      <w:r w:rsidR="00BD5DEB">
        <w:rPr>
          <w:rFonts w:ascii="Arial" w:hAnsi="Arial" w:cs="Arial"/>
          <w:sz w:val="16"/>
          <w:szCs w:val="16"/>
        </w:rPr>
        <w:t xml:space="preserve">5601 </w:t>
      </w:r>
      <w:r>
        <w:rPr>
          <w:rFonts w:ascii="Arial" w:hAnsi="Arial" w:cs="Arial"/>
          <w:sz w:val="16"/>
          <w:szCs w:val="16"/>
        </w:rPr>
        <w:t xml:space="preserve">ha, położonej </w:t>
      </w:r>
      <w:r w:rsidRPr="0097084E">
        <w:rPr>
          <w:rFonts w:ascii="Arial" w:hAnsi="Arial" w:cs="Arial"/>
          <w:sz w:val="16"/>
          <w:szCs w:val="16"/>
        </w:rPr>
        <w:t>w miejscowości C</w:t>
      </w:r>
      <w:r w:rsidR="00BD5DEB">
        <w:rPr>
          <w:rFonts w:ascii="Arial" w:hAnsi="Arial" w:cs="Arial"/>
          <w:sz w:val="16"/>
          <w:szCs w:val="16"/>
        </w:rPr>
        <w:t>hełst</w:t>
      </w:r>
      <w:r w:rsidRPr="0097084E">
        <w:rPr>
          <w:rFonts w:ascii="Arial" w:hAnsi="Arial" w:cs="Arial"/>
          <w:sz w:val="16"/>
          <w:szCs w:val="16"/>
        </w:rPr>
        <w:t xml:space="preserve">, gminie </w:t>
      </w:r>
      <w:r w:rsidR="00BD5DEB">
        <w:rPr>
          <w:rFonts w:ascii="Arial" w:hAnsi="Arial" w:cs="Arial"/>
          <w:sz w:val="16"/>
          <w:szCs w:val="16"/>
        </w:rPr>
        <w:t>Drawsko, powiecie czarnkowsko-trzcianeckim</w:t>
      </w:r>
      <w:r w:rsidRPr="0097084E">
        <w:rPr>
          <w:rFonts w:ascii="Arial" w:hAnsi="Arial" w:cs="Arial"/>
          <w:sz w:val="16"/>
          <w:szCs w:val="16"/>
        </w:rPr>
        <w:t xml:space="preserve">, województwie </w:t>
      </w:r>
      <w:r w:rsidR="00BD5DEB">
        <w:rPr>
          <w:rFonts w:ascii="Arial" w:hAnsi="Arial" w:cs="Arial"/>
          <w:sz w:val="16"/>
          <w:szCs w:val="16"/>
        </w:rPr>
        <w:t>wielkopolskim</w:t>
      </w:r>
      <w:r>
        <w:rPr>
          <w:rFonts w:ascii="Arial" w:hAnsi="Arial" w:cs="Arial"/>
          <w:sz w:val="16"/>
          <w:szCs w:val="16"/>
        </w:rPr>
        <w:t xml:space="preserve">, objętej księgą wieczystą nr </w:t>
      </w:r>
      <w:r w:rsidR="00BD5DEB">
        <w:rPr>
          <w:rFonts w:ascii="Arial" w:hAnsi="Arial" w:cs="Arial"/>
          <w:sz w:val="16"/>
          <w:szCs w:val="16"/>
        </w:rPr>
        <w:t>PO2T/00026154/6</w:t>
      </w:r>
      <w:r>
        <w:rPr>
          <w:rFonts w:ascii="Arial" w:hAnsi="Arial" w:cs="Arial"/>
          <w:sz w:val="16"/>
          <w:szCs w:val="16"/>
        </w:rPr>
        <w:t xml:space="preserve"> prowadzoną przez Sąd Rejonowy w </w:t>
      </w:r>
      <w:r w:rsidR="00BD5DEB">
        <w:rPr>
          <w:rFonts w:ascii="Arial" w:hAnsi="Arial" w:cs="Arial"/>
          <w:sz w:val="16"/>
          <w:szCs w:val="16"/>
        </w:rPr>
        <w:t>Trzciance VI Zamiejscowy</w:t>
      </w:r>
      <w:r>
        <w:rPr>
          <w:rFonts w:ascii="Arial" w:hAnsi="Arial" w:cs="Arial"/>
          <w:sz w:val="16"/>
          <w:szCs w:val="16"/>
        </w:rPr>
        <w:t xml:space="preserve"> Wydział Ksiąg Wieczystych z siedzibą w </w:t>
      </w:r>
      <w:r w:rsidR="00BD5DEB">
        <w:rPr>
          <w:rFonts w:ascii="Arial" w:hAnsi="Arial" w:cs="Arial"/>
          <w:sz w:val="16"/>
          <w:szCs w:val="16"/>
        </w:rPr>
        <w:t>Czarnkowie.</w:t>
      </w:r>
    </w:p>
    <w:p w14:paraId="77453139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47E4E52" w14:textId="77777777" w:rsidR="008F2B76" w:rsidRPr="0097084E" w:rsidRDefault="008F2B76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7084E">
        <w:rPr>
          <w:rFonts w:ascii="Arial" w:hAnsi="Arial" w:cs="Arial"/>
          <w:b/>
          <w:sz w:val="16"/>
          <w:szCs w:val="16"/>
          <w:u w:val="single"/>
        </w:rPr>
        <w:t>Ch</w:t>
      </w:r>
      <w:r w:rsidR="00BD5DEB">
        <w:rPr>
          <w:rFonts w:ascii="Arial" w:hAnsi="Arial" w:cs="Arial"/>
          <w:b/>
          <w:sz w:val="16"/>
          <w:szCs w:val="16"/>
          <w:u w:val="single"/>
        </w:rPr>
        <w:t>ełst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- działka niezabudowana nr </w:t>
      </w:r>
      <w:r w:rsidR="00BD5DEB">
        <w:rPr>
          <w:rFonts w:ascii="Arial" w:hAnsi="Arial" w:cs="Arial"/>
          <w:b/>
          <w:sz w:val="16"/>
          <w:szCs w:val="16"/>
          <w:u w:val="single"/>
        </w:rPr>
        <w:t>64/3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, gmina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Drawsko</w:t>
      </w:r>
      <w:r w:rsidRPr="0097084E">
        <w:rPr>
          <w:rFonts w:ascii="Arial" w:hAnsi="Arial" w:cs="Arial"/>
          <w:b/>
          <w:sz w:val="16"/>
          <w:szCs w:val="16"/>
          <w:u w:val="single"/>
        </w:rPr>
        <w:t>, 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czarnkowsko-trzcianecki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14:paraId="6C8F67F1" w14:textId="77777777"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49385AE" w14:textId="77777777"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3A7C4B3D" w14:textId="77777777"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zgodnie z 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 Gminy Drawsko przeznaczona jest w części pod zabudowę zagrodową i zabudowę mieszkaniową jednorodzinną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 xml:space="preserve"> (RM/MN)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, a w części pod usługi sportu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 xml:space="preserve"> (US)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D5F33A2" w14:textId="77777777" w:rsidR="00BD5DEB" w:rsidRPr="001A079C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nieruchomość położona jest w strefie ochronnej stanowisk archeologicznych.</w:t>
      </w:r>
    </w:p>
    <w:p w14:paraId="584CAAD6" w14:textId="77777777"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, bez urządzonego zjazdu; teren częściowo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042BD8B" w14:textId="77777777" w:rsidR="00BD5DEB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działka nie jest uzbrojona; sieci energetyczna i wodociągowa znajdują się w drodze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;</w:t>
      </w:r>
      <w:r w:rsidR="00724FF5" w:rsidRPr="00724FF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 xml:space="preserve">przez działkę, od strony drogi, przebiega napowietrzna sieć energetyczna niskiego napięcia wraz z posadowionym na </w:t>
      </w:r>
      <w:bookmarkStart w:id="0" w:name="_GoBack"/>
      <w:bookmarkEnd w:id="0"/>
      <w:r w:rsidR="00724FF5">
        <w:rPr>
          <w:rFonts w:ascii="Arial" w:hAnsi="Arial" w:cs="Arial"/>
          <w:color w:val="000000" w:themeColor="text1"/>
          <w:sz w:val="16"/>
          <w:szCs w:val="16"/>
        </w:rPr>
        <w:t>działce słupem; na działce znajduje się drewniana szopa niezwiązana trwale z gruntem.</w:t>
      </w:r>
    </w:p>
    <w:p w14:paraId="6B6E4341" w14:textId="77777777"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0016F294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64C2DA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393E9AF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24FF5">
        <w:rPr>
          <w:rFonts w:ascii="Arial" w:hAnsi="Arial" w:cs="Arial"/>
          <w:b/>
          <w:sz w:val="16"/>
          <w:szCs w:val="16"/>
        </w:rPr>
        <w:t>57.000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724FF5">
        <w:rPr>
          <w:rFonts w:ascii="Arial" w:hAnsi="Arial" w:cs="Arial"/>
          <w:b/>
          <w:sz w:val="16"/>
          <w:szCs w:val="16"/>
        </w:rPr>
        <w:t>600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24FF5">
        <w:rPr>
          <w:rFonts w:ascii="Arial" w:hAnsi="Arial" w:cs="Arial"/>
          <w:b/>
          <w:sz w:val="16"/>
          <w:szCs w:val="16"/>
        </w:rPr>
        <w:t>5.700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4C78A074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>opodatkowana podatkiem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</w:t>
      </w:r>
      <w:r w:rsidR="004C0FFC">
        <w:rPr>
          <w:rFonts w:ascii="Arial" w:hAnsi="Arial" w:cs="Arial"/>
          <w:color w:val="000000" w:themeColor="text1"/>
          <w:sz w:val="16"/>
          <w:szCs w:val="16"/>
        </w:rPr>
        <w:t xml:space="preserve"> 23%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AB06D83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6D661F97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01D6DE5E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B1D6F07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079C" w:rsidRPr="001A079C">
        <w:rPr>
          <w:rFonts w:ascii="Arial" w:hAnsi="Arial" w:cs="Arial"/>
          <w:b/>
          <w:sz w:val="16"/>
          <w:szCs w:val="16"/>
        </w:rPr>
        <w:t>2 lipca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14:paraId="23391FD6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72328C">
        <w:rPr>
          <w:rFonts w:ascii="Arial" w:hAnsi="Arial" w:cs="Arial"/>
          <w:sz w:val="16"/>
          <w:szCs w:val="16"/>
        </w:rPr>
        <w:t>11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72328C">
        <w:rPr>
          <w:rFonts w:ascii="Arial" w:hAnsi="Arial" w:cs="Arial"/>
          <w:b/>
          <w:sz w:val="16"/>
          <w:szCs w:val="16"/>
        </w:rPr>
        <w:t>11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14:paraId="61871960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674F0">
        <w:rPr>
          <w:rFonts w:ascii="Arial" w:hAnsi="Arial" w:cs="Arial"/>
          <w:b/>
          <w:sz w:val="16"/>
          <w:szCs w:val="16"/>
        </w:rPr>
        <w:t>30 czerwca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16E56067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78B011CD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72328C">
        <w:rPr>
          <w:rFonts w:ascii="Arial" w:hAnsi="Arial" w:cs="Arial"/>
          <w:b/>
          <w:sz w:val="16"/>
          <w:szCs w:val="16"/>
        </w:rPr>
        <w:t>Chełst</w:t>
      </w:r>
      <w:r w:rsidR="008674F0">
        <w:rPr>
          <w:rFonts w:ascii="Arial" w:hAnsi="Arial" w:cs="Arial"/>
          <w:b/>
          <w:sz w:val="16"/>
          <w:szCs w:val="16"/>
        </w:rPr>
        <w:t xml:space="preserve">, działka </w:t>
      </w:r>
      <w:r w:rsidR="0072328C">
        <w:rPr>
          <w:rFonts w:ascii="Arial" w:hAnsi="Arial" w:cs="Arial"/>
          <w:b/>
          <w:sz w:val="16"/>
          <w:szCs w:val="16"/>
        </w:rPr>
        <w:t>64/3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15A7E321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64C133FD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2F46A4B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59EA2FA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502 016 329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30 czerwca 2020</w:t>
      </w:r>
      <w:r w:rsidR="000449D8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41DF219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81896B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525AC3C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7F16305D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14A5606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6BD2EFEE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164B6FCE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14:paraId="670CEC81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75D9F351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5585E31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A2249B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4072584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DB280F9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40ACC17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B7BD6" w14:textId="77777777" w:rsidR="00EB3C27" w:rsidRDefault="00EB3C27">
      <w:r>
        <w:separator/>
      </w:r>
    </w:p>
  </w:endnote>
  <w:endnote w:type="continuationSeparator" w:id="0">
    <w:p w14:paraId="3C37E4E1" w14:textId="77777777" w:rsidR="00EB3C27" w:rsidRDefault="00E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2656F45F" w14:textId="77777777" w:rsidR="00E06CB1" w:rsidRDefault="00CB6ED1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87085B">
          <w:rPr>
            <w:noProof/>
          </w:rPr>
          <w:t>2</w:t>
        </w:r>
        <w:r>
          <w:fldChar w:fldCharType="end"/>
        </w:r>
      </w:p>
    </w:sdtContent>
  </w:sdt>
  <w:p w14:paraId="70E9B148" w14:textId="77777777"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FF8F" w14:textId="77777777" w:rsidR="00EB3C27" w:rsidRDefault="00EB3C27">
      <w:r>
        <w:separator/>
      </w:r>
    </w:p>
  </w:footnote>
  <w:footnote w:type="continuationSeparator" w:id="0">
    <w:p w14:paraId="3D7F0998" w14:textId="77777777" w:rsidR="00EB3C27" w:rsidRDefault="00EB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1"/>
    <w:rsid w:val="000449D8"/>
    <w:rsid w:val="000870AD"/>
    <w:rsid w:val="000A71BA"/>
    <w:rsid w:val="00131B9D"/>
    <w:rsid w:val="00134064"/>
    <w:rsid w:val="001847D6"/>
    <w:rsid w:val="001A079C"/>
    <w:rsid w:val="0022626B"/>
    <w:rsid w:val="003E41B9"/>
    <w:rsid w:val="004C0FFC"/>
    <w:rsid w:val="00565582"/>
    <w:rsid w:val="006B0AFB"/>
    <w:rsid w:val="006B1ABF"/>
    <w:rsid w:val="0072328C"/>
    <w:rsid w:val="00724FF5"/>
    <w:rsid w:val="008023F4"/>
    <w:rsid w:val="008066BF"/>
    <w:rsid w:val="008674F0"/>
    <w:rsid w:val="0087085B"/>
    <w:rsid w:val="008F2B76"/>
    <w:rsid w:val="0097084E"/>
    <w:rsid w:val="00B239EC"/>
    <w:rsid w:val="00BC7EE6"/>
    <w:rsid w:val="00BD5DEB"/>
    <w:rsid w:val="00C609AD"/>
    <w:rsid w:val="00C73CFF"/>
    <w:rsid w:val="00C767BF"/>
    <w:rsid w:val="00CB4E50"/>
    <w:rsid w:val="00CB6ED1"/>
    <w:rsid w:val="00DF10F2"/>
    <w:rsid w:val="00E06CB1"/>
    <w:rsid w:val="00E5624F"/>
    <w:rsid w:val="00EB3C27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466C"/>
  <w15:docId w15:val="{7CC87841-F3AD-42E9-A3FC-B8C12002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2020-05-27T10:16:00Z</cp:lastPrinted>
  <dcterms:created xsi:type="dcterms:W3CDTF">2020-05-27T10:16:00Z</dcterms:created>
  <dcterms:modified xsi:type="dcterms:W3CDTF">2020-05-27T10:16:00Z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