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4DFC" w14:textId="77777777" w:rsidR="006F3EA0" w:rsidRPr="00B54ABA" w:rsidRDefault="00212490" w:rsidP="00B54ABA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54ABA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W ZWIĄZKU Z OCHRONĄ OSÓB i MIENIA</w:t>
      </w:r>
    </w:p>
    <w:p w14:paraId="59E4BCD3" w14:textId="77777777" w:rsidR="006F3EA0" w:rsidRDefault="00212490" w:rsidP="00B54ABA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B54ABA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(art. 13 ust. 1 i 2 RODO*)</w:t>
      </w:r>
    </w:p>
    <w:p w14:paraId="3B4F0AF8" w14:textId="77777777" w:rsidR="00B54ABA" w:rsidRPr="00B54ABA" w:rsidRDefault="00B54ABA" w:rsidP="00B54ABA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6F3EA0" w:rsidRPr="00B54ABA" w14:paraId="4B4CE984" w14:textId="77777777" w:rsidTr="00537B55">
        <w:trPr>
          <w:trHeight w:val="278"/>
        </w:trPr>
        <w:tc>
          <w:tcPr>
            <w:tcW w:w="9066" w:type="dxa"/>
            <w:vAlign w:val="center"/>
          </w:tcPr>
          <w:p w14:paraId="372CC34B" w14:textId="0A7512D8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Osobowych, kontakt:</w:t>
            </w:r>
          </w:p>
        </w:tc>
      </w:tr>
      <w:tr w:rsidR="006F3EA0" w:rsidRPr="00B54ABA" w14:paraId="0AA47ED2" w14:textId="77777777" w:rsidTr="00537B55">
        <w:trPr>
          <w:trHeight w:val="551"/>
        </w:trPr>
        <w:tc>
          <w:tcPr>
            <w:tcW w:w="9066" w:type="dxa"/>
            <w:vAlign w:val="center"/>
          </w:tcPr>
          <w:p w14:paraId="60A73B8D" w14:textId="5B6612CE" w:rsidR="006F3EA0" w:rsidRPr="00B54ABA" w:rsidRDefault="00BF6C7B" w:rsidP="00B54ABA">
            <w:pPr>
              <w:pStyle w:val="TableParagraph"/>
              <w:spacing w:line="274" w:lineRule="exact"/>
              <w:ind w:right="1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kern w:val="2"/>
                <w:sz w:val="24"/>
                <w:szCs w:val="24"/>
              </w:rPr>
              <w:t xml:space="preserve">Administratorem przetwarzającym Pani/Pana dane osobowe jest: Komendant Powiatowy Państwowej Straży Pożarnej w Bolesławcu, 59-700 Bolesławiec, </w:t>
            </w:r>
            <w:r w:rsidR="00B54ABA">
              <w:rPr>
                <w:rFonts w:ascii="Arial" w:hAnsi="Arial" w:cs="Arial"/>
                <w:kern w:val="2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kern w:val="2"/>
                <w:sz w:val="24"/>
                <w:szCs w:val="24"/>
              </w:rPr>
              <w:t>ul. Wesoła 2 tel. 75 6443300, email: kpboleslawiec@kwpsp.wroc.pl</w:t>
            </w:r>
          </w:p>
        </w:tc>
      </w:tr>
      <w:tr w:rsidR="006F3EA0" w:rsidRPr="00B54ABA" w14:paraId="575A3726" w14:textId="77777777" w:rsidTr="00537B55">
        <w:trPr>
          <w:trHeight w:val="273"/>
        </w:trPr>
        <w:tc>
          <w:tcPr>
            <w:tcW w:w="9066" w:type="dxa"/>
            <w:vAlign w:val="center"/>
          </w:tcPr>
          <w:p w14:paraId="63A1F5A9" w14:textId="12CC6E11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6F3EA0" w:rsidRPr="00B54ABA" w14:paraId="72FC4AE6" w14:textId="77777777" w:rsidTr="00537B55">
        <w:trPr>
          <w:trHeight w:val="1382"/>
        </w:trPr>
        <w:tc>
          <w:tcPr>
            <w:tcW w:w="9066" w:type="dxa"/>
            <w:vAlign w:val="center"/>
          </w:tcPr>
          <w:p w14:paraId="6D445EF8" w14:textId="06CBF5BC" w:rsidR="006F3EA0" w:rsidRPr="00B54ABA" w:rsidRDefault="00212490" w:rsidP="00B54ABA">
            <w:pPr>
              <w:pStyle w:val="TableParagraph"/>
              <w:ind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W celu zapewnienia bezpieczeństwa przetwarzania danych osobowych oraz ułatwienia kontaktu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zakresie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realizacji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osób,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których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dane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dotyczą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może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Pani/Pan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skontaktować się</w:t>
            </w:r>
            <w:r w:rsidRPr="00B54ABA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</w:t>
            </w:r>
            <w:r w:rsidRPr="00B54ABA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wyznaczonym</w:t>
            </w:r>
            <w:r w:rsidRPr="00B54ABA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przez</w:t>
            </w:r>
            <w:r w:rsidRPr="00B54ABA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Administratora</w:t>
            </w:r>
            <w:r w:rsidRPr="00B54ABA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Inspektorem</w:t>
            </w:r>
            <w:r w:rsidRPr="00B54ABA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Ochrony</w:t>
            </w:r>
            <w:r w:rsidRPr="00B54ABA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</w:t>
            </w:r>
            <w:r w:rsidRPr="00B54ABA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telefonicznie</w:t>
            </w:r>
            <w:r w:rsidRPr="00B54ABA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>pod</w:t>
            </w:r>
            <w:r w:rsidR="00B54A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nr tel. 71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 xml:space="preserve">3682213, e-mail: </w:t>
            </w:r>
            <w:hyperlink r:id="rId5">
              <w:r w:rsidRPr="00B54ABA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B54ABA">
              <w:rPr>
                <w:rFonts w:ascii="Arial" w:hAnsi="Arial" w:cs="Arial"/>
                <w:sz w:val="24"/>
                <w:szCs w:val="24"/>
              </w:rPr>
              <w:t>. lub listownie na adres: Komenda Wojewódzka PSP we Wrocławiu, ul. Borowska 138, 50-552 Wrocław</w:t>
            </w:r>
          </w:p>
        </w:tc>
      </w:tr>
      <w:tr w:rsidR="006F3EA0" w:rsidRPr="00B54ABA" w14:paraId="4620CC5D" w14:textId="77777777" w:rsidTr="00537B55">
        <w:trPr>
          <w:trHeight w:val="273"/>
        </w:trPr>
        <w:tc>
          <w:tcPr>
            <w:tcW w:w="9066" w:type="dxa"/>
            <w:vAlign w:val="center"/>
          </w:tcPr>
          <w:p w14:paraId="53D24EAB" w14:textId="7C85C945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6F3EA0" w:rsidRPr="00B54ABA" w14:paraId="0AFE155E" w14:textId="77777777" w:rsidTr="00537B55">
        <w:trPr>
          <w:trHeight w:val="4324"/>
        </w:trPr>
        <w:tc>
          <w:tcPr>
            <w:tcW w:w="9066" w:type="dxa"/>
            <w:vAlign w:val="center"/>
          </w:tcPr>
          <w:p w14:paraId="734CE83E" w14:textId="599EE45E" w:rsidR="00CC32A4" w:rsidRPr="00B54ABA" w:rsidRDefault="00212490" w:rsidP="00B54ABA">
            <w:pPr>
              <w:pStyle w:val="TableParagraph"/>
              <w:spacing w:before="1"/>
              <w:ind w:right="9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 xml:space="preserve">Pani/Pana dane osobowe będą przetwarzane w procesie ochrony osób i mienia przez prowadzenie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książki wejść i wyjść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 xml:space="preserve">dla petentów (gości),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elektronicznego rejestru dla pracowników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(karty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dostępu)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i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poprzez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prowadzoną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rejestrację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obrazu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="00B54ABA" w:rsidRPr="00B54ABA">
              <w:rPr>
                <w:rFonts w:ascii="Arial" w:hAnsi="Arial" w:cs="Arial"/>
                <w:spacing w:val="-15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w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postaci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monitoringu wizyjnego</w:t>
            </w:r>
            <w:r w:rsidRPr="00B54ABA">
              <w:rPr>
                <w:rFonts w:ascii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obiektów</w:t>
            </w:r>
            <w:r w:rsidRPr="00B54ABA">
              <w:rPr>
                <w:rFonts w:ascii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B54ABA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b/>
                <w:bCs/>
                <w:sz w:val="24"/>
                <w:szCs w:val="24"/>
              </w:rPr>
              <w:t>terenu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celu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„Zwiększenie</w:t>
            </w:r>
            <w:r w:rsidRPr="00B54ABA">
              <w:rPr>
                <w:rFonts w:ascii="Arial" w:hAnsi="Arial" w:cs="Arial"/>
                <w:i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bezpieczeństwa</w:t>
            </w:r>
            <w:r w:rsidRPr="00B54ABA">
              <w:rPr>
                <w:rFonts w:ascii="Arial" w:hAnsi="Arial" w:cs="Arial"/>
                <w:i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pracowników,</w:t>
            </w:r>
            <w:r w:rsidRPr="00B54ABA">
              <w:rPr>
                <w:rFonts w:ascii="Arial" w:hAnsi="Arial" w:cs="Arial"/>
                <w:i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zachowania w tajemnicy informacji, których ujawnienie mogłoby narazić pracodawcę na szkodę oraz zwiększenia</w:t>
            </w:r>
            <w:r w:rsidRPr="00B54ABA">
              <w:rPr>
                <w:rFonts w:ascii="Arial" w:hAnsi="Arial" w:cs="Arial"/>
                <w:i/>
                <w:spacing w:val="75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ochrony/bezpieczeństwa</w:t>
            </w:r>
            <w:r w:rsidRPr="00B54ABA">
              <w:rPr>
                <w:rFonts w:ascii="Arial" w:hAnsi="Arial" w:cs="Arial"/>
                <w:i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mienia</w:t>
            </w:r>
            <w:r w:rsidRPr="00B54ABA">
              <w:rPr>
                <w:rFonts w:ascii="Arial" w:hAnsi="Arial" w:cs="Arial"/>
                <w:i/>
                <w:spacing w:val="75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państwowego,</w:t>
            </w:r>
            <w:r w:rsidRPr="00B54ABA">
              <w:rPr>
                <w:rFonts w:ascii="Arial" w:hAnsi="Arial" w:cs="Arial"/>
                <w:i/>
                <w:spacing w:val="76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tj.</w:t>
            </w:r>
            <w:r w:rsidRPr="00B54ABA">
              <w:rPr>
                <w:rFonts w:ascii="Arial" w:hAnsi="Arial" w:cs="Arial"/>
                <w:i/>
                <w:spacing w:val="76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obiektów</w:t>
            </w:r>
            <w:r w:rsidRPr="00B54ABA">
              <w:rPr>
                <w:rFonts w:ascii="Arial" w:hAnsi="Arial" w:cs="Arial"/>
                <w:i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budowlanych</w:t>
            </w:r>
            <w:r w:rsidRPr="00B54ABA">
              <w:rPr>
                <w:rFonts w:ascii="Arial" w:hAnsi="Arial" w:cs="Arial"/>
                <w:i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>i terenu nieruchomości oraz terenu wokół obiektów budowlanych i nieruchomości, zarządzaneg</w:t>
            </w:r>
            <w:r w:rsidR="00CC32A4" w:rsidRPr="00B54ABA">
              <w:rPr>
                <w:rFonts w:ascii="Arial" w:hAnsi="Arial" w:cs="Arial"/>
                <w:i/>
                <w:sz w:val="24"/>
                <w:szCs w:val="24"/>
              </w:rPr>
              <w:t>o przez KP PSP w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C32A4" w:rsidRPr="00B54ABA">
              <w:rPr>
                <w:rFonts w:ascii="Arial" w:hAnsi="Arial" w:cs="Arial"/>
                <w:i/>
                <w:sz w:val="24"/>
                <w:szCs w:val="24"/>
              </w:rPr>
              <w:t>Bolesławcu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 xml:space="preserve">”. </w:t>
            </w:r>
          </w:p>
          <w:p w14:paraId="68769845" w14:textId="77777777" w:rsidR="00CC32A4" w:rsidRPr="00B54ABA" w:rsidRDefault="00CC32A4" w:rsidP="00B54ABA">
            <w:pPr>
              <w:pStyle w:val="TableParagraph"/>
              <w:spacing w:before="1"/>
              <w:ind w:right="9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BC71C0" w14:textId="77777777" w:rsidR="006F3EA0" w:rsidRPr="00B54ABA" w:rsidRDefault="00212490" w:rsidP="00B54ABA">
            <w:pPr>
              <w:pStyle w:val="TableParagraph"/>
              <w:spacing w:before="1"/>
              <w:ind w:right="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  <w:u w:val="single"/>
              </w:rPr>
              <w:t>Obszar objęty monitoringiem</w:t>
            </w:r>
            <w:r w:rsidRPr="00B54AB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648EB1" w14:textId="77777777" w:rsidR="00212490" w:rsidRPr="00B54ABA" w:rsidRDefault="00212490" w:rsidP="00B54ABA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ul. Wesoła 2 59-700 Bolesławiec:</w:t>
            </w:r>
          </w:p>
          <w:p w14:paraId="0CC30222" w14:textId="77777777" w:rsidR="00212490" w:rsidRPr="00B54ABA" w:rsidRDefault="00212490" w:rsidP="00B54ABA">
            <w:pPr>
              <w:pStyle w:val="TableParagraph"/>
              <w:tabs>
                <w:tab w:val="left" w:pos="893"/>
              </w:tabs>
              <w:spacing w:before="1"/>
              <w:ind w:left="89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budynek w zakresie: wejścia/wyjścia, przejścia, korytarze, klatki schodowe, garaże,</w:t>
            </w:r>
          </w:p>
          <w:p w14:paraId="3035800F" w14:textId="77777777" w:rsidR="00212490" w:rsidRPr="00B54ABA" w:rsidRDefault="00212490" w:rsidP="00B54ABA">
            <w:pPr>
              <w:pStyle w:val="TableParagraph"/>
              <w:tabs>
                <w:tab w:val="left" w:pos="893"/>
              </w:tabs>
              <w:spacing w:before="1"/>
              <w:ind w:left="89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plac wewnętrzny oraz teren bezpośrednio przy obiekcie</w:t>
            </w:r>
          </w:p>
          <w:p w14:paraId="0F7E91A6" w14:textId="77777777" w:rsidR="00212490" w:rsidRPr="00B54ABA" w:rsidRDefault="00212490" w:rsidP="00B54ABA">
            <w:pPr>
              <w:pStyle w:val="TableParagraph"/>
              <w:tabs>
                <w:tab w:val="left" w:pos="893"/>
              </w:tabs>
              <w:spacing w:before="1"/>
              <w:ind w:left="89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78E5920" w14:textId="3E731116" w:rsidR="006F3EA0" w:rsidRPr="00B54ABA" w:rsidRDefault="00212490" w:rsidP="00B54ABA">
            <w:pPr>
              <w:pStyle w:val="TableParagraph"/>
              <w:spacing w:line="274" w:lineRule="exact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Przetwarzanie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osobowych</w:t>
            </w:r>
            <w:r w:rsidRPr="00B54A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odbywa</w:t>
            </w:r>
            <w:r w:rsidRPr="00B54A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się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na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podstawie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art.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5a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ustawy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</w:t>
            </w:r>
            <w:r w:rsidRPr="00B54A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dnia</w:t>
            </w:r>
            <w:r w:rsidRPr="00B54A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16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>grudnia</w:t>
            </w:r>
            <w:r w:rsidR="00B54A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2016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r.</w:t>
            </w:r>
            <w:r w:rsidRPr="00B54A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zasadach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zarządzania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mieniem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państwowym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oraz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art.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22</w:t>
            </w:r>
            <w:r w:rsidRPr="00B54AB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ustawy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dnia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26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czerwca 1974 r. Kodeks pracy, w myśl art. 6 ust. 1 lit. e RODO.</w:t>
            </w:r>
          </w:p>
        </w:tc>
      </w:tr>
      <w:tr w:rsidR="006F3EA0" w:rsidRPr="00B54ABA" w14:paraId="4FAF8E0E" w14:textId="77777777" w:rsidTr="00537B55">
        <w:trPr>
          <w:trHeight w:val="278"/>
        </w:trPr>
        <w:tc>
          <w:tcPr>
            <w:tcW w:w="9066" w:type="dxa"/>
            <w:vAlign w:val="center"/>
          </w:tcPr>
          <w:p w14:paraId="50866A79" w14:textId="21109B63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Odbiorcy danych osobowych:</w:t>
            </w:r>
          </w:p>
        </w:tc>
      </w:tr>
      <w:tr w:rsidR="006F3EA0" w:rsidRPr="00B54ABA" w14:paraId="3D710774" w14:textId="77777777" w:rsidTr="00537B55">
        <w:trPr>
          <w:trHeight w:val="4138"/>
        </w:trPr>
        <w:tc>
          <w:tcPr>
            <w:tcW w:w="9066" w:type="dxa"/>
            <w:vAlign w:val="center"/>
          </w:tcPr>
          <w:p w14:paraId="1CE990B8" w14:textId="5F635933" w:rsidR="006F3EA0" w:rsidRPr="00B54ABA" w:rsidRDefault="00212490" w:rsidP="00B54ABA">
            <w:pPr>
              <w:pStyle w:val="TableParagraph"/>
              <w:ind w:right="1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 xml:space="preserve">Dla celów dowodowych zabezpiecza się nagrania zdarzeń zarejestrowanych przez system monitoringu wizyjnego, które między innymi zagrażają bezpieczeństwu </w:t>
            </w:r>
            <w:r w:rsidR="00B54ABA">
              <w:rPr>
                <w:rFonts w:ascii="Arial" w:hAnsi="Arial" w:cs="Arial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i porządkowi publicznemu, niszczeniu i kradzieży mienia:</w:t>
            </w:r>
          </w:p>
          <w:p w14:paraId="4761B052" w14:textId="77777777" w:rsidR="006F3EA0" w:rsidRPr="00B54ABA" w:rsidRDefault="00212490" w:rsidP="00B54ABA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4" w:lineRule="exact"/>
              <w:ind w:left="253" w:hanging="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na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wniosek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osób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trzecich;</w:t>
            </w:r>
          </w:p>
          <w:p w14:paraId="09B60C97" w14:textId="77777777" w:rsidR="006F3EA0" w:rsidRPr="00B54ABA" w:rsidRDefault="00212490" w:rsidP="00B54ABA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na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wniosek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organów</w:t>
            </w:r>
            <w:r w:rsidRPr="00B54AB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prowadzących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>postępowania;</w:t>
            </w:r>
          </w:p>
          <w:p w14:paraId="280DA552" w14:textId="77777777" w:rsidR="006F3EA0" w:rsidRPr="00B54ABA" w:rsidRDefault="00212490" w:rsidP="00B54ABA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na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wniosek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Kierownika</w:t>
            </w:r>
            <w:r w:rsidRPr="00B54A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>jednostki.</w:t>
            </w:r>
          </w:p>
          <w:p w14:paraId="49BEF2AF" w14:textId="67462F75" w:rsidR="006F3EA0" w:rsidRPr="00B54ABA" w:rsidRDefault="00212490" w:rsidP="00B54ABA">
            <w:pPr>
              <w:pStyle w:val="TableParagraph"/>
              <w:spacing w:before="1"/>
              <w:ind w:right="9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 xml:space="preserve">Każdorazowe zabezpieczenie zdarzeń zarejestrowanych przez monitoring wizyjny odbywa się na pisemny wniosek złożony do Komendanta Powiatowego PSP </w:t>
            </w:r>
            <w:r w:rsidR="00B54ABA">
              <w:rPr>
                <w:rFonts w:ascii="Arial" w:hAnsi="Arial" w:cs="Arial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w Bolesławcu. Zabezpieczone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dane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monitoringu</w:t>
            </w:r>
            <w:r w:rsidRPr="00B54A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wizyjnego</w:t>
            </w:r>
            <w:r w:rsidRPr="00B54AB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są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udostępniane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B54ABA">
              <w:rPr>
                <w:rFonts w:ascii="Arial" w:hAnsi="Arial" w:cs="Arial"/>
                <w:spacing w:val="-9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tylko</w:t>
            </w:r>
            <w:r w:rsidRPr="00B54AB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organom</w:t>
            </w:r>
            <w:r w:rsidRPr="00B54A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prowadzącym postępowanie w sprawie zarejestrowanego zdarzenia np.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policji,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prokuraturze,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sądom, które działają na podstawie odrębnych przepisów. W powyższych przypadkach dane mogą być przechowywane przez okres dłuższy niż to wskazano w pkt. 8. Dane z monitoringu wizyjnego mogą posłużyć jako materiał dowodowy i w związku z tym mogą być przechowywane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przez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okres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niezbędny</w:t>
            </w:r>
            <w:r w:rsidRPr="00B54A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wyjaśnienia</w:t>
            </w:r>
            <w:r w:rsidRPr="00B54A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mających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miejsce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incydentów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lub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5"/>
                <w:sz w:val="24"/>
                <w:szCs w:val="24"/>
              </w:rPr>
              <w:t>też</w:t>
            </w:r>
            <w:r w:rsidR="00B54A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zakończenia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ewentualnie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toczących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się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postępowań.</w:t>
            </w:r>
          </w:p>
        </w:tc>
      </w:tr>
      <w:tr w:rsidR="006F3EA0" w:rsidRPr="00B54ABA" w14:paraId="5B943473" w14:textId="77777777" w:rsidTr="00B54ABA">
        <w:trPr>
          <w:trHeight w:val="321"/>
        </w:trPr>
        <w:tc>
          <w:tcPr>
            <w:tcW w:w="9066" w:type="dxa"/>
            <w:vAlign w:val="center"/>
          </w:tcPr>
          <w:p w14:paraId="3437CBDA" w14:textId="58861AFC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6F3EA0" w:rsidRPr="00B54ABA" w14:paraId="46A36D9A" w14:textId="77777777" w:rsidTr="00B54ABA">
        <w:trPr>
          <w:trHeight w:val="753"/>
        </w:trPr>
        <w:tc>
          <w:tcPr>
            <w:tcW w:w="9066" w:type="dxa"/>
            <w:vAlign w:val="center"/>
          </w:tcPr>
          <w:p w14:paraId="09F993B0" w14:textId="4E7E16DD" w:rsidR="00212490" w:rsidRPr="00B54ABA" w:rsidRDefault="00212490" w:rsidP="00B54ABA">
            <w:pPr>
              <w:pStyle w:val="TableParagraph"/>
              <w:spacing w:before="1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Podanie danych jest dobrowolne lecz niezbędne, aby przebywać na obszarze zarządzanym przez KP PSP w Bolesławcu.</w:t>
            </w:r>
          </w:p>
        </w:tc>
      </w:tr>
    </w:tbl>
    <w:p w14:paraId="06B07C4C" w14:textId="77777777" w:rsidR="006F3EA0" w:rsidRPr="00B54ABA" w:rsidRDefault="006F3EA0">
      <w:pPr>
        <w:spacing w:line="259" w:lineRule="auto"/>
        <w:rPr>
          <w:rFonts w:ascii="Arial" w:hAnsi="Arial" w:cs="Arial"/>
          <w:sz w:val="24"/>
          <w:szCs w:val="24"/>
        </w:rPr>
        <w:sectPr w:rsidR="006F3EA0" w:rsidRPr="00B54ABA">
          <w:type w:val="continuous"/>
          <w:pgSz w:w="11910" w:h="16840"/>
          <w:pgMar w:top="1500" w:right="1300" w:bottom="804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6F3EA0" w:rsidRPr="00B54ABA" w14:paraId="1865DD00" w14:textId="77777777" w:rsidTr="00B54ABA">
        <w:trPr>
          <w:trHeight w:val="273"/>
        </w:trPr>
        <w:tc>
          <w:tcPr>
            <w:tcW w:w="9066" w:type="dxa"/>
          </w:tcPr>
          <w:p w14:paraId="3B9D30CC" w14:textId="2450B5D4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F3EA0" w:rsidRPr="00B54ABA" w14:paraId="3F75C22F" w14:textId="77777777" w:rsidTr="00B54ABA">
        <w:trPr>
          <w:trHeight w:val="1934"/>
        </w:trPr>
        <w:tc>
          <w:tcPr>
            <w:tcW w:w="9066" w:type="dxa"/>
            <w:vAlign w:val="center"/>
          </w:tcPr>
          <w:p w14:paraId="12577024" w14:textId="69A84933" w:rsidR="006F3EA0" w:rsidRPr="00B54ABA" w:rsidRDefault="00212490" w:rsidP="00B54ABA">
            <w:pPr>
              <w:pStyle w:val="TableParagraph"/>
              <w:spacing w:before="1"/>
              <w:ind w:right="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Posiada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Pani/Pan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żądania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dostępu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treści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swoich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danych,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="00B54ABA">
              <w:rPr>
                <w:rFonts w:ascii="Arial" w:hAnsi="Arial" w:cs="Arial"/>
                <w:spacing w:val="80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a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także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 ich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sprostowania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(poprawiania),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żądania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usunięcia,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ograniczenia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przetwarzania,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przenoszenia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wniesienia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sprzeciwu,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B54ABA">
              <w:rPr>
                <w:rFonts w:ascii="Arial" w:hAnsi="Arial" w:cs="Arial"/>
                <w:spacing w:val="40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także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wniesienia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skargi do organu nadzorczego - Prezesa UODO</w:t>
            </w:r>
            <w:r w:rsidR="00CC18EA" w:rsidRPr="00B54AB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4ABA">
              <w:rPr>
                <w:rFonts w:ascii="Arial" w:hAnsi="Arial" w:cs="Arial"/>
                <w:sz w:val="24"/>
                <w:szCs w:val="24"/>
              </w:rPr>
              <w:t>Wymienione prawa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mogą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być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ograniczone,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kiedy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Administrator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="00B54ABA">
              <w:rPr>
                <w:rFonts w:ascii="Arial" w:hAnsi="Arial" w:cs="Arial"/>
                <w:spacing w:val="40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jest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zobowiązany</w:t>
            </w:r>
            <w:r w:rsidRPr="00B54ABA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B54ABA">
              <w:rPr>
                <w:rFonts w:ascii="Arial" w:hAnsi="Arial" w:cs="Arial"/>
                <w:sz w:val="24"/>
                <w:szCs w:val="24"/>
              </w:rPr>
              <w:t>prawnie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B54ABA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</w:t>
            </w:r>
            <w:r w:rsidRPr="00B54ABA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</w:t>
            </w:r>
            <w:r w:rsidRPr="00B54ABA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celu</w:t>
            </w:r>
            <w:r w:rsidRPr="00B54ABA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realizacji</w:t>
            </w:r>
            <w:r w:rsidRPr="00B54ABA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obowiązku</w:t>
            </w:r>
            <w:r w:rsidRPr="00B54ABA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ustawowego</w:t>
            </w:r>
            <w:r w:rsidRPr="00B54ABA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lub</w:t>
            </w:r>
            <w:r w:rsidRPr="00B54ABA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występują</w:t>
            </w:r>
            <w:r w:rsidRPr="00B54ABA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4"/>
                <w:sz w:val="24"/>
                <w:szCs w:val="24"/>
              </w:rPr>
              <w:t>inne</w:t>
            </w:r>
            <w:r w:rsidR="00B54A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nadrzędne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 xml:space="preserve">prawne podstawy 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>przetwarzania.</w:t>
            </w:r>
          </w:p>
        </w:tc>
      </w:tr>
      <w:tr w:rsidR="006F3EA0" w:rsidRPr="00B54ABA" w14:paraId="68F0B1A8" w14:textId="77777777" w:rsidTr="00B54ABA">
        <w:trPr>
          <w:trHeight w:val="278"/>
        </w:trPr>
        <w:tc>
          <w:tcPr>
            <w:tcW w:w="9066" w:type="dxa"/>
            <w:vAlign w:val="center"/>
          </w:tcPr>
          <w:p w14:paraId="23A76C41" w14:textId="2592030C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6F3EA0" w:rsidRPr="00B54ABA" w14:paraId="713EB191" w14:textId="77777777" w:rsidTr="00B54ABA">
        <w:trPr>
          <w:trHeight w:val="1655"/>
        </w:trPr>
        <w:tc>
          <w:tcPr>
            <w:tcW w:w="9066" w:type="dxa"/>
            <w:vAlign w:val="center"/>
          </w:tcPr>
          <w:p w14:paraId="74DC7523" w14:textId="56F3424E" w:rsidR="006F3EA0" w:rsidRPr="00B54ABA" w:rsidRDefault="00212490" w:rsidP="00B54ABA">
            <w:pPr>
              <w:pStyle w:val="TableParagraph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W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każdej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chwili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Pani/Panu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wniesienia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sprzeciwu</w:t>
            </w:r>
            <w:r w:rsidRPr="00B54AB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wobec</w:t>
            </w:r>
            <w:r w:rsidRPr="00B54A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 xml:space="preserve">przetwarzania danych osobowych. Przestaniemy przetwarzać Pani/Pana dane </w:t>
            </w:r>
            <w:r w:rsidR="00B54ABA">
              <w:rPr>
                <w:rFonts w:ascii="Arial" w:hAnsi="Arial" w:cs="Arial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w tych celach, chyba że będziemy w stanie wykazać, że w stosunku do Pani/Pana danych istnieją dla nas ważne prawnie</w:t>
            </w:r>
            <w:r w:rsidRPr="00B54ABA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uzasadnione</w:t>
            </w:r>
            <w:r w:rsidRPr="00B54ABA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podstawy,</w:t>
            </w:r>
            <w:r w:rsidRPr="00B54ABA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które</w:t>
            </w:r>
            <w:r w:rsidRPr="00B54ABA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="00B54ABA">
              <w:rPr>
                <w:rFonts w:ascii="Arial" w:hAnsi="Arial" w:cs="Arial"/>
                <w:spacing w:val="64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są</w:t>
            </w:r>
            <w:r w:rsidRPr="00B54ABA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nadrzędne</w:t>
            </w:r>
            <w:r w:rsidRPr="00B54ABA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wobec</w:t>
            </w:r>
            <w:r w:rsidRPr="00B54ABA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Pani/Pana</w:t>
            </w:r>
            <w:r w:rsidRPr="00B54ABA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interesów,</w:t>
            </w:r>
            <w:r w:rsidRPr="00B54ABA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 i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wolności lub</w:t>
            </w:r>
            <w:r w:rsidRPr="00B54A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 xml:space="preserve">Pani/Pana </w:t>
            </w:r>
            <w:r w:rsidR="00B54ABA">
              <w:rPr>
                <w:rFonts w:ascii="Arial" w:hAnsi="Arial" w:cs="Arial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dane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będą</w:t>
            </w:r>
            <w:r w:rsidRPr="00B54A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nam</w:t>
            </w:r>
            <w:r w:rsidRPr="00B54A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niezbędne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</w:t>
            </w:r>
            <w:r w:rsidRPr="00B54A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ewentualnego ustalenia,</w:t>
            </w:r>
            <w:r w:rsidRPr="00B54A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>dochodzenia</w:t>
            </w:r>
          </w:p>
          <w:p w14:paraId="4886AA43" w14:textId="77777777" w:rsidR="006F3EA0" w:rsidRPr="00B54ABA" w:rsidRDefault="00212490" w:rsidP="00B54ABA">
            <w:pPr>
              <w:pStyle w:val="TableParagraph"/>
              <w:spacing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lub</w:t>
            </w:r>
            <w:r w:rsidRPr="00B54AB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obrony</w:t>
            </w:r>
            <w:r w:rsidRPr="00B54ABA">
              <w:rPr>
                <w:rFonts w:ascii="Arial" w:hAnsi="Arial" w:cs="Arial"/>
                <w:spacing w:val="-2"/>
                <w:sz w:val="24"/>
                <w:szCs w:val="24"/>
              </w:rPr>
              <w:t xml:space="preserve"> roszczeń.</w:t>
            </w:r>
          </w:p>
        </w:tc>
      </w:tr>
      <w:tr w:rsidR="006F3EA0" w:rsidRPr="00B54ABA" w14:paraId="5CD5DC85" w14:textId="77777777" w:rsidTr="00B54ABA">
        <w:trPr>
          <w:trHeight w:val="273"/>
        </w:trPr>
        <w:tc>
          <w:tcPr>
            <w:tcW w:w="9066" w:type="dxa"/>
            <w:vAlign w:val="center"/>
          </w:tcPr>
          <w:p w14:paraId="0D2EF0BB" w14:textId="2DFE7251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F3EA0" w:rsidRPr="00B54ABA" w14:paraId="4223301F" w14:textId="77777777" w:rsidTr="00B54ABA">
        <w:trPr>
          <w:trHeight w:val="1897"/>
        </w:trPr>
        <w:tc>
          <w:tcPr>
            <w:tcW w:w="9066" w:type="dxa"/>
            <w:vAlign w:val="center"/>
          </w:tcPr>
          <w:p w14:paraId="1379C910" w14:textId="4D43854C" w:rsidR="006F3EA0" w:rsidRPr="00B54ABA" w:rsidRDefault="00212490" w:rsidP="00B54ABA">
            <w:pPr>
              <w:pStyle w:val="TableParagraph"/>
              <w:ind w:right="9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>Wszystkie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dane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rejestrowane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poprzez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kamery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monitoringu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wizyjnego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="00B54ABA">
              <w:rPr>
                <w:rFonts w:ascii="Arial" w:hAnsi="Arial" w:cs="Arial"/>
                <w:spacing w:val="80"/>
                <w:sz w:val="24"/>
                <w:szCs w:val="24"/>
              </w:rPr>
              <w:br/>
            </w:r>
            <w:r w:rsidRPr="00B54ABA">
              <w:rPr>
                <w:rFonts w:ascii="Arial" w:hAnsi="Arial" w:cs="Arial"/>
                <w:sz w:val="24"/>
                <w:szCs w:val="24"/>
              </w:rPr>
              <w:t>są</w:t>
            </w:r>
            <w:r w:rsidRPr="00B54AB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zapisywane i</w:t>
            </w:r>
            <w:r w:rsidRPr="00B54A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dostępne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maksymalnie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przez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okres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nie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dłuższy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niż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30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dni,</w:t>
            </w:r>
            <w:r w:rsidRPr="00B54AB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chyba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że</w:t>
            </w:r>
            <w:r w:rsidRPr="00B54A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prawo</w:t>
            </w:r>
            <w:r w:rsidRPr="00B54A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nakazuje</w:t>
            </w:r>
            <w:r w:rsidRPr="00B54AB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dłuższe przechowywanie</w:t>
            </w:r>
            <w:r w:rsidRPr="00B54ABA">
              <w:rPr>
                <w:rFonts w:ascii="Arial" w:hAnsi="Arial" w:cs="Arial"/>
                <w:spacing w:val="77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danych.</w:t>
            </w:r>
            <w:r w:rsidRPr="00B54ABA">
              <w:rPr>
                <w:rFonts w:ascii="Arial" w:hAnsi="Arial" w:cs="Arial"/>
                <w:spacing w:val="79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Czas</w:t>
            </w:r>
            <w:r w:rsidRPr="00B54ABA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przechowywania</w:t>
            </w:r>
            <w:r w:rsidRPr="00B54ABA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uzależniony</w:t>
            </w:r>
            <w:r w:rsidRPr="00B54ABA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jest</w:t>
            </w:r>
            <w:r w:rsidRPr="00B54ABA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od</w:t>
            </w:r>
            <w:r w:rsidRPr="00B54ABA">
              <w:rPr>
                <w:rFonts w:ascii="Arial" w:hAnsi="Arial" w:cs="Arial"/>
                <w:spacing w:val="77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ilości</w:t>
            </w:r>
            <w:r w:rsidRPr="00B54ABA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sz w:val="24"/>
                <w:szCs w:val="24"/>
              </w:rPr>
              <w:t>zdarzeń i pojemności dysku rejestratora. Po skończeniu się miejsca na dysku dane zostają automatycznie nadpisywane. Rejestracji i zapisowi danych na nośniku podlega tylko obraz (bez dźwięku).</w:t>
            </w:r>
          </w:p>
        </w:tc>
      </w:tr>
      <w:tr w:rsidR="006F3EA0" w:rsidRPr="00B54ABA" w14:paraId="417068F4" w14:textId="77777777" w:rsidTr="00B54ABA">
        <w:trPr>
          <w:trHeight w:val="277"/>
        </w:trPr>
        <w:tc>
          <w:tcPr>
            <w:tcW w:w="9066" w:type="dxa"/>
            <w:vAlign w:val="center"/>
          </w:tcPr>
          <w:p w14:paraId="5AF9EFC6" w14:textId="21BE631A" w:rsidR="006F3EA0" w:rsidRPr="00B54ABA" w:rsidRDefault="00212490" w:rsidP="00B54ABA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B54AB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Pozostałe informacje:</w:t>
            </w:r>
          </w:p>
        </w:tc>
      </w:tr>
      <w:tr w:rsidR="006F3EA0" w:rsidRPr="00B54ABA" w14:paraId="117B8B40" w14:textId="77777777" w:rsidTr="00B54ABA">
        <w:trPr>
          <w:trHeight w:val="825"/>
        </w:trPr>
        <w:tc>
          <w:tcPr>
            <w:tcW w:w="9066" w:type="dxa"/>
            <w:vAlign w:val="center"/>
          </w:tcPr>
          <w:p w14:paraId="47F808EF" w14:textId="4B098244" w:rsidR="006F3EA0" w:rsidRPr="00B54ABA" w:rsidRDefault="00212490" w:rsidP="00B54ABA">
            <w:pPr>
              <w:pStyle w:val="TableParagraph"/>
              <w:tabs>
                <w:tab w:val="left" w:pos="164"/>
              </w:tabs>
              <w:spacing w:line="237" w:lineRule="auto"/>
              <w:ind w:right="99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B54ABA">
              <w:rPr>
                <w:rFonts w:ascii="Arial" w:hAnsi="Arial" w:cs="Arial"/>
                <w:sz w:val="24"/>
                <w:szCs w:val="24"/>
              </w:rPr>
              <w:t xml:space="preserve">Pomieszczenia i teren monitorowany zostały oznaczone np. 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 xml:space="preserve">za pomocą znaków graficznych </w:t>
            </w:r>
            <w:r w:rsidRPr="00B54ABA">
              <w:rPr>
                <w:rFonts w:ascii="Arial" w:hAnsi="Arial" w:cs="Arial"/>
                <w:i/>
                <w:spacing w:val="-2"/>
                <w:sz w:val="24"/>
                <w:szCs w:val="24"/>
              </w:rPr>
              <w:t>barwy</w:t>
            </w:r>
            <w:r w:rsidRPr="00B54ABA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B54ABA">
              <w:rPr>
                <w:rFonts w:ascii="Arial" w:hAnsi="Arial" w:cs="Arial"/>
                <w:i/>
                <w:spacing w:val="-2"/>
                <w:sz w:val="24"/>
                <w:szCs w:val="24"/>
              </w:rPr>
              <w:t>czerwonej,</w:t>
            </w:r>
            <w:r w:rsidRPr="00B54ABA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przedstawiających</w:t>
            </w:r>
            <w:r w:rsidRPr="00B54ABA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symbol</w:t>
            </w:r>
            <w:r w:rsidRPr="00B54ABA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kamery</w:t>
            </w:r>
            <w:r w:rsidR="00B54AB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Cs/>
                <w:spacing w:val="-4"/>
                <w:sz w:val="24"/>
                <w:szCs w:val="24"/>
              </w:rPr>
              <w:t>oraz</w:t>
            </w:r>
            <w:r w:rsidRPr="00B54ABA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napisu:</w:t>
            </w:r>
            <w:r w:rsidR="00B54ABA" w:rsidRPr="00B54AB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„Obiekt/Teren</w:t>
            </w:r>
            <w:r w:rsidR="00B54ABA" w:rsidRPr="00B54AB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B54ABA">
              <w:rPr>
                <w:rFonts w:ascii="Arial" w:hAnsi="Arial" w:cs="Arial"/>
                <w:iCs/>
                <w:spacing w:val="-2"/>
                <w:sz w:val="24"/>
                <w:szCs w:val="24"/>
              </w:rPr>
              <w:t>monitorowany”.</w:t>
            </w:r>
          </w:p>
        </w:tc>
      </w:tr>
    </w:tbl>
    <w:p w14:paraId="4B99C23C" w14:textId="681A14BE" w:rsidR="006F3EA0" w:rsidRPr="00B54ABA" w:rsidRDefault="00212490" w:rsidP="00B54ABA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B54ABA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lastRenderedPageBreak/>
        <w:t xml:space="preserve">*RODO - rozporządzenie Parlamentu Europejskiego i Rady (UE) 2016/679 z 27 kwietnia 2016 r. </w:t>
      </w:r>
      <w:r w:rsidR="00B54ABA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B54ABA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54ABA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B54ABA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6F3EA0" w:rsidRPr="00B54ABA">
      <w:type w:val="continuous"/>
      <w:pgSz w:w="11910" w:h="16840"/>
      <w:pgMar w:top="9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C5"/>
    <w:multiLevelType w:val="hybridMultilevel"/>
    <w:tmpl w:val="E7042F1A"/>
    <w:lvl w:ilvl="0" w:tplc="633EA040">
      <w:start w:val="1"/>
      <w:numFmt w:val="decimal"/>
      <w:lvlText w:val="%1."/>
      <w:lvlJc w:val="left"/>
      <w:pPr>
        <w:ind w:left="893" w:hanging="36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62732C">
      <w:numFmt w:val="bullet"/>
      <w:lvlText w:val="•"/>
      <w:lvlJc w:val="left"/>
      <w:pPr>
        <w:ind w:left="1715" w:hanging="361"/>
      </w:pPr>
      <w:rPr>
        <w:rFonts w:hint="default"/>
        <w:lang w:val="pl-PL" w:eastAsia="en-US" w:bidi="ar-SA"/>
      </w:rPr>
    </w:lvl>
    <w:lvl w:ilvl="2" w:tplc="EB689F92">
      <w:numFmt w:val="bullet"/>
      <w:lvlText w:val="•"/>
      <w:lvlJc w:val="left"/>
      <w:pPr>
        <w:ind w:left="2531" w:hanging="361"/>
      </w:pPr>
      <w:rPr>
        <w:rFonts w:hint="default"/>
        <w:lang w:val="pl-PL" w:eastAsia="en-US" w:bidi="ar-SA"/>
      </w:rPr>
    </w:lvl>
    <w:lvl w:ilvl="3" w:tplc="2DCEBBCC">
      <w:numFmt w:val="bullet"/>
      <w:lvlText w:val="•"/>
      <w:lvlJc w:val="left"/>
      <w:pPr>
        <w:ind w:left="3346" w:hanging="361"/>
      </w:pPr>
      <w:rPr>
        <w:rFonts w:hint="default"/>
        <w:lang w:val="pl-PL" w:eastAsia="en-US" w:bidi="ar-SA"/>
      </w:rPr>
    </w:lvl>
    <w:lvl w:ilvl="4" w:tplc="24B816DE">
      <w:numFmt w:val="bullet"/>
      <w:lvlText w:val="•"/>
      <w:lvlJc w:val="left"/>
      <w:pPr>
        <w:ind w:left="4162" w:hanging="361"/>
      </w:pPr>
      <w:rPr>
        <w:rFonts w:hint="default"/>
        <w:lang w:val="pl-PL" w:eastAsia="en-US" w:bidi="ar-SA"/>
      </w:rPr>
    </w:lvl>
    <w:lvl w:ilvl="5" w:tplc="C80857FA">
      <w:numFmt w:val="bullet"/>
      <w:lvlText w:val="•"/>
      <w:lvlJc w:val="left"/>
      <w:pPr>
        <w:ind w:left="4978" w:hanging="361"/>
      </w:pPr>
      <w:rPr>
        <w:rFonts w:hint="default"/>
        <w:lang w:val="pl-PL" w:eastAsia="en-US" w:bidi="ar-SA"/>
      </w:rPr>
    </w:lvl>
    <w:lvl w:ilvl="6" w:tplc="63FE5D34">
      <w:numFmt w:val="bullet"/>
      <w:lvlText w:val="•"/>
      <w:lvlJc w:val="left"/>
      <w:pPr>
        <w:ind w:left="5793" w:hanging="361"/>
      </w:pPr>
      <w:rPr>
        <w:rFonts w:hint="default"/>
        <w:lang w:val="pl-PL" w:eastAsia="en-US" w:bidi="ar-SA"/>
      </w:rPr>
    </w:lvl>
    <w:lvl w:ilvl="7" w:tplc="0EB46ADE">
      <w:numFmt w:val="bullet"/>
      <w:lvlText w:val="•"/>
      <w:lvlJc w:val="left"/>
      <w:pPr>
        <w:ind w:left="6609" w:hanging="361"/>
      </w:pPr>
      <w:rPr>
        <w:rFonts w:hint="default"/>
        <w:lang w:val="pl-PL" w:eastAsia="en-US" w:bidi="ar-SA"/>
      </w:rPr>
    </w:lvl>
    <w:lvl w:ilvl="8" w:tplc="41468CBC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7EC4D74"/>
    <w:multiLevelType w:val="hybridMultilevel"/>
    <w:tmpl w:val="2A4AA058"/>
    <w:lvl w:ilvl="0" w:tplc="F42E398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32242E">
      <w:numFmt w:val="bullet"/>
      <w:lvlText w:val="•"/>
      <w:lvlJc w:val="left"/>
      <w:pPr>
        <w:ind w:left="1139" w:hanging="144"/>
      </w:pPr>
      <w:rPr>
        <w:rFonts w:hint="default"/>
        <w:lang w:val="pl-PL" w:eastAsia="en-US" w:bidi="ar-SA"/>
      </w:rPr>
    </w:lvl>
    <w:lvl w:ilvl="2" w:tplc="3A261064">
      <w:numFmt w:val="bullet"/>
      <w:lvlText w:val="•"/>
      <w:lvlJc w:val="left"/>
      <w:pPr>
        <w:ind w:left="2019" w:hanging="144"/>
      </w:pPr>
      <w:rPr>
        <w:rFonts w:hint="default"/>
        <w:lang w:val="pl-PL" w:eastAsia="en-US" w:bidi="ar-SA"/>
      </w:rPr>
    </w:lvl>
    <w:lvl w:ilvl="3" w:tplc="4A609DDE">
      <w:numFmt w:val="bullet"/>
      <w:lvlText w:val="•"/>
      <w:lvlJc w:val="left"/>
      <w:pPr>
        <w:ind w:left="2898" w:hanging="144"/>
      </w:pPr>
      <w:rPr>
        <w:rFonts w:hint="default"/>
        <w:lang w:val="pl-PL" w:eastAsia="en-US" w:bidi="ar-SA"/>
      </w:rPr>
    </w:lvl>
    <w:lvl w:ilvl="4" w:tplc="DAFA2A24">
      <w:numFmt w:val="bullet"/>
      <w:lvlText w:val="•"/>
      <w:lvlJc w:val="left"/>
      <w:pPr>
        <w:ind w:left="3778" w:hanging="144"/>
      </w:pPr>
      <w:rPr>
        <w:rFonts w:hint="default"/>
        <w:lang w:val="pl-PL" w:eastAsia="en-US" w:bidi="ar-SA"/>
      </w:rPr>
    </w:lvl>
    <w:lvl w:ilvl="5" w:tplc="24C28288">
      <w:numFmt w:val="bullet"/>
      <w:lvlText w:val="•"/>
      <w:lvlJc w:val="left"/>
      <w:pPr>
        <w:ind w:left="4658" w:hanging="144"/>
      </w:pPr>
      <w:rPr>
        <w:rFonts w:hint="default"/>
        <w:lang w:val="pl-PL" w:eastAsia="en-US" w:bidi="ar-SA"/>
      </w:rPr>
    </w:lvl>
    <w:lvl w:ilvl="6" w:tplc="06705F90">
      <w:numFmt w:val="bullet"/>
      <w:lvlText w:val="•"/>
      <w:lvlJc w:val="left"/>
      <w:pPr>
        <w:ind w:left="5537" w:hanging="144"/>
      </w:pPr>
      <w:rPr>
        <w:rFonts w:hint="default"/>
        <w:lang w:val="pl-PL" w:eastAsia="en-US" w:bidi="ar-SA"/>
      </w:rPr>
    </w:lvl>
    <w:lvl w:ilvl="7" w:tplc="A1FA90DE">
      <w:numFmt w:val="bullet"/>
      <w:lvlText w:val="•"/>
      <w:lvlJc w:val="left"/>
      <w:pPr>
        <w:ind w:left="6417" w:hanging="144"/>
      </w:pPr>
      <w:rPr>
        <w:rFonts w:hint="default"/>
        <w:lang w:val="pl-PL" w:eastAsia="en-US" w:bidi="ar-SA"/>
      </w:rPr>
    </w:lvl>
    <w:lvl w:ilvl="8" w:tplc="27DA257A">
      <w:numFmt w:val="bullet"/>
      <w:lvlText w:val="•"/>
      <w:lvlJc w:val="left"/>
      <w:pPr>
        <w:ind w:left="7296" w:hanging="144"/>
      </w:pPr>
      <w:rPr>
        <w:rFonts w:hint="default"/>
        <w:lang w:val="pl-PL" w:eastAsia="en-US" w:bidi="ar-SA"/>
      </w:rPr>
    </w:lvl>
  </w:abstractNum>
  <w:num w:numId="1" w16cid:durableId="1857966169">
    <w:abstractNumId w:val="1"/>
  </w:num>
  <w:num w:numId="2" w16cid:durableId="91871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EA0"/>
    <w:rsid w:val="00036727"/>
    <w:rsid w:val="00212490"/>
    <w:rsid w:val="00537B55"/>
    <w:rsid w:val="006A0348"/>
    <w:rsid w:val="006F3EA0"/>
    <w:rsid w:val="00887413"/>
    <w:rsid w:val="00B54ABA"/>
    <w:rsid w:val="00BF6C7B"/>
    <w:rsid w:val="00CC18EA"/>
    <w:rsid w:val="00CC32A4"/>
    <w:rsid w:val="00E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27F5"/>
  <w15:docId w15:val="{48626D35-DE38-4D13-A04A-FF29089F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AB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AB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9"/>
      <w:ind w:left="116" w:right="115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ind w:left="254" w:right="25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B54ABA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B54AB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8</cp:revision>
  <dcterms:created xsi:type="dcterms:W3CDTF">2025-02-06T14:27:00Z</dcterms:created>
  <dcterms:modified xsi:type="dcterms:W3CDTF">2026-06-03T11:38:00Z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