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18" w:rsidRPr="00E41418" w:rsidRDefault="00E41418" w:rsidP="00E41418">
      <w:pPr>
        <w:pStyle w:val="Nagwek1"/>
        <w:jc w:val="center"/>
        <w:rPr>
          <w:b/>
        </w:rPr>
      </w:pPr>
      <w:r>
        <w:rPr>
          <w:b/>
        </w:rPr>
        <w:t>Webinarium</w:t>
      </w:r>
    </w:p>
    <w:p w:rsidR="00E41418" w:rsidRPr="00E41418" w:rsidRDefault="00E41418" w:rsidP="00E41418">
      <w:pPr>
        <w:pStyle w:val="Nagwek1"/>
        <w:jc w:val="center"/>
        <w:rPr>
          <w:b/>
        </w:rPr>
      </w:pPr>
      <w:r w:rsidRPr="00E41418">
        <w:rPr>
          <w:b/>
        </w:rPr>
        <w:t xml:space="preserve">Doskonalenie funkcjonowania Ministerstwa Klimatu i Środowiska </w:t>
      </w:r>
      <w:r>
        <w:rPr>
          <w:b/>
        </w:rPr>
        <w:t>z </w:t>
      </w:r>
      <w:r w:rsidRPr="00E41418">
        <w:rPr>
          <w:b/>
        </w:rPr>
        <w:t>wykorzystaniem modelu CAF2020</w:t>
      </w:r>
    </w:p>
    <w:p w:rsidR="00E41418" w:rsidRDefault="00E41418" w:rsidP="00E41418">
      <w:pPr>
        <w:pStyle w:val="Nagwek2"/>
        <w:jc w:val="center"/>
      </w:pPr>
    </w:p>
    <w:p w:rsidR="00E41418" w:rsidRPr="00E41418" w:rsidRDefault="00E41418" w:rsidP="00E41418">
      <w:pPr>
        <w:pStyle w:val="Nagwek2"/>
        <w:jc w:val="center"/>
        <w:rPr>
          <w:b/>
        </w:rPr>
      </w:pPr>
      <w:r w:rsidRPr="00E41418">
        <w:rPr>
          <w:b/>
        </w:rPr>
        <w:t>16 września godz.: 14:00 – 16:</w:t>
      </w:r>
      <w:r w:rsidR="00F84AAE">
        <w:rPr>
          <w:b/>
        </w:rPr>
        <w:t>15</w:t>
      </w:r>
    </w:p>
    <w:p w:rsidR="00E41418" w:rsidRDefault="00E41418" w:rsidP="00E41418"/>
    <w:p w:rsidR="00E41418" w:rsidRPr="00E41418" w:rsidRDefault="00E41418" w:rsidP="00E41418"/>
    <w:p w:rsidR="00E41418" w:rsidRDefault="00E41418" w:rsidP="00E41418">
      <w:pPr>
        <w:pStyle w:val="Nagwek1"/>
      </w:pPr>
      <w:r w:rsidRPr="00E41418">
        <w:t>Agenda</w:t>
      </w:r>
      <w:r>
        <w:t>:</w:t>
      </w:r>
    </w:p>
    <w:p w:rsidR="00E41418" w:rsidRPr="00E41418" w:rsidRDefault="00E41418" w:rsidP="00E41418"/>
    <w:p w:rsidR="00E41418" w:rsidRPr="00424BAB" w:rsidRDefault="00E41418" w:rsidP="00E41418">
      <w:pPr>
        <w:rPr>
          <w:b/>
          <w:sz w:val="28"/>
        </w:rPr>
      </w:pPr>
      <w:r w:rsidRPr="00424BAB">
        <w:rPr>
          <w:b/>
          <w:sz w:val="28"/>
        </w:rPr>
        <w:t>14:00 – 14:05 Powitanie uczestników</w:t>
      </w:r>
    </w:p>
    <w:p w:rsidR="00E41418" w:rsidRPr="00E41418" w:rsidRDefault="00E41418" w:rsidP="00E41418">
      <w:pPr>
        <w:ind w:left="1276" w:firstLine="140"/>
        <w:rPr>
          <w:i/>
          <w:sz w:val="24"/>
        </w:rPr>
      </w:pPr>
      <w:r w:rsidRPr="00E41418">
        <w:rPr>
          <w:i/>
          <w:sz w:val="24"/>
        </w:rPr>
        <w:t>Barbara Haładyj, dyrektor Departamentu Służby Cywilnej KPRM</w:t>
      </w:r>
    </w:p>
    <w:p w:rsidR="00424BAB" w:rsidRDefault="00424BAB" w:rsidP="00E41418">
      <w:pPr>
        <w:rPr>
          <w:b/>
          <w:sz w:val="24"/>
        </w:rPr>
      </w:pPr>
    </w:p>
    <w:p w:rsidR="00E41418" w:rsidRPr="00424BAB" w:rsidRDefault="00E41418" w:rsidP="00E41418">
      <w:pPr>
        <w:rPr>
          <w:b/>
          <w:sz w:val="28"/>
        </w:rPr>
      </w:pPr>
      <w:r w:rsidRPr="00424BAB">
        <w:rPr>
          <w:b/>
          <w:sz w:val="28"/>
        </w:rPr>
        <w:t xml:space="preserve">14:05 </w:t>
      </w:r>
      <w:r w:rsidRPr="00424BAB">
        <w:rPr>
          <w:rFonts w:cstheme="minorHAnsi"/>
          <w:b/>
          <w:sz w:val="28"/>
        </w:rPr>
        <w:t>─</w:t>
      </w:r>
      <w:r w:rsidRPr="00424BAB">
        <w:rPr>
          <w:b/>
          <w:sz w:val="28"/>
        </w:rPr>
        <w:t xml:space="preserve"> 14:15 Krótka informacja o CAF2020</w:t>
      </w:r>
    </w:p>
    <w:p w:rsidR="00E41418" w:rsidRPr="00E41418" w:rsidRDefault="00E41418" w:rsidP="00E41418">
      <w:pPr>
        <w:ind w:left="1416"/>
        <w:rPr>
          <w:i/>
          <w:sz w:val="24"/>
        </w:rPr>
      </w:pPr>
      <w:r w:rsidRPr="00E41418">
        <w:rPr>
          <w:i/>
          <w:sz w:val="24"/>
        </w:rPr>
        <w:t xml:space="preserve">Katarzyna Dudzik, koordynatora Zespołu Współpracy Międzynarodowej i Etyki Służby Cywilnej DSC KPRM – krajowa korespondentka CAF </w:t>
      </w:r>
    </w:p>
    <w:p w:rsidR="00424BAB" w:rsidRDefault="00424BAB" w:rsidP="00E41418">
      <w:pPr>
        <w:rPr>
          <w:b/>
          <w:sz w:val="24"/>
        </w:rPr>
      </w:pPr>
    </w:p>
    <w:p w:rsidR="00E41418" w:rsidRPr="00424BAB" w:rsidRDefault="00E41418" w:rsidP="00E41418">
      <w:pPr>
        <w:rPr>
          <w:rFonts w:cstheme="minorHAnsi"/>
          <w:b/>
          <w:sz w:val="28"/>
        </w:rPr>
      </w:pPr>
      <w:r w:rsidRPr="00424BAB">
        <w:rPr>
          <w:b/>
          <w:sz w:val="28"/>
        </w:rPr>
        <w:t xml:space="preserve">14:15 </w:t>
      </w:r>
      <w:r w:rsidRPr="00424BAB">
        <w:rPr>
          <w:rFonts w:cstheme="minorHAnsi"/>
          <w:b/>
          <w:sz w:val="28"/>
        </w:rPr>
        <w:t>─</w:t>
      </w:r>
      <w:r w:rsidRPr="00424BAB">
        <w:rPr>
          <w:b/>
          <w:sz w:val="28"/>
        </w:rPr>
        <w:t xml:space="preserve"> 14:45 </w:t>
      </w:r>
      <w:r w:rsidRPr="00424BAB">
        <w:rPr>
          <w:rFonts w:cstheme="minorHAnsi"/>
          <w:b/>
          <w:sz w:val="28"/>
        </w:rPr>
        <w:t>Dlaczego CAF2020? Korzyści spodziewane versus faktyczne</w:t>
      </w:r>
    </w:p>
    <w:p w:rsidR="00E41418" w:rsidRPr="00E41418" w:rsidRDefault="00E41418" w:rsidP="00E41418">
      <w:pPr>
        <w:ind w:left="1276" w:firstLine="140"/>
        <w:rPr>
          <w:rFonts w:cstheme="minorHAnsi"/>
          <w:i/>
          <w:sz w:val="24"/>
        </w:rPr>
      </w:pPr>
      <w:r w:rsidRPr="00E41418">
        <w:rPr>
          <w:rFonts w:cstheme="minorHAnsi"/>
          <w:i/>
          <w:sz w:val="24"/>
        </w:rPr>
        <w:t>Grzegorz Mroczek, dyrektor generalny Ministerstwa Klimatu i Środowiska</w:t>
      </w:r>
    </w:p>
    <w:p w:rsidR="00424BAB" w:rsidRDefault="00424BAB" w:rsidP="00E41418">
      <w:pPr>
        <w:rPr>
          <w:b/>
          <w:sz w:val="24"/>
        </w:rPr>
      </w:pPr>
    </w:p>
    <w:p w:rsidR="00E41418" w:rsidRPr="00424BAB" w:rsidRDefault="00E41418" w:rsidP="00E41418">
      <w:pPr>
        <w:rPr>
          <w:rFonts w:cstheme="minorHAnsi"/>
          <w:b/>
          <w:sz w:val="28"/>
        </w:rPr>
      </w:pPr>
      <w:r w:rsidRPr="00424BAB">
        <w:rPr>
          <w:b/>
          <w:sz w:val="28"/>
        </w:rPr>
        <w:t xml:space="preserve">14:45 </w:t>
      </w:r>
      <w:r w:rsidRPr="00424BAB">
        <w:rPr>
          <w:rFonts w:cstheme="minorHAnsi"/>
          <w:b/>
          <w:sz w:val="28"/>
        </w:rPr>
        <w:t>─</w:t>
      </w:r>
      <w:r w:rsidR="00F84AAE">
        <w:rPr>
          <w:b/>
          <w:sz w:val="28"/>
        </w:rPr>
        <w:t xml:space="preserve"> 15:30</w:t>
      </w:r>
      <w:r w:rsidRPr="00424BAB">
        <w:rPr>
          <w:b/>
          <w:sz w:val="28"/>
        </w:rPr>
        <w:t xml:space="preserve"> Doświadczenia lidera samooceny </w:t>
      </w:r>
    </w:p>
    <w:p w:rsidR="00E41418" w:rsidRPr="00E41418" w:rsidRDefault="00E41418" w:rsidP="00E41418">
      <w:pPr>
        <w:ind w:left="1416"/>
        <w:rPr>
          <w:rFonts w:cstheme="minorHAnsi"/>
          <w:i/>
          <w:sz w:val="24"/>
        </w:rPr>
      </w:pPr>
      <w:r w:rsidRPr="00E41418">
        <w:rPr>
          <w:rFonts w:cstheme="minorHAnsi"/>
          <w:i/>
          <w:sz w:val="24"/>
        </w:rPr>
        <w:t>dr inż. Agnieszka Tomaszewska, n</w:t>
      </w:r>
      <w:r w:rsidRPr="00E41418">
        <w:rPr>
          <w:rFonts w:eastAsia="Times New Roman" w:cstheme="minorHAnsi"/>
          <w:i/>
          <w:color w:val="000000"/>
          <w:sz w:val="24"/>
        </w:rPr>
        <w:t>aczelnik Wydziału Instrumentów Zarządzania i Ochrony Warstwy Ozonowej</w:t>
      </w:r>
      <w:r w:rsidR="00F84AAE">
        <w:rPr>
          <w:rFonts w:eastAsia="Times New Roman" w:cstheme="minorHAnsi"/>
          <w:i/>
          <w:color w:val="000000"/>
          <w:sz w:val="24"/>
        </w:rPr>
        <w:t xml:space="preserve">, </w:t>
      </w:r>
      <w:r w:rsidR="00F84AAE" w:rsidRPr="00E41418">
        <w:rPr>
          <w:rFonts w:cstheme="minorHAnsi"/>
          <w:i/>
          <w:sz w:val="24"/>
        </w:rPr>
        <w:t xml:space="preserve">Departament Strategii i Planowania Transformacji Klimatycznej </w:t>
      </w:r>
      <w:proofErr w:type="spellStart"/>
      <w:r w:rsidR="00F84AAE" w:rsidRPr="00E41418">
        <w:rPr>
          <w:rFonts w:cstheme="minorHAnsi"/>
          <w:i/>
          <w:sz w:val="24"/>
        </w:rPr>
        <w:t>MKiŚ</w:t>
      </w:r>
      <w:proofErr w:type="spellEnd"/>
      <w:r w:rsidR="00F84AAE" w:rsidRPr="00E41418">
        <w:rPr>
          <w:rFonts w:cstheme="minorHAnsi"/>
          <w:i/>
          <w:sz w:val="24"/>
        </w:rPr>
        <w:t xml:space="preserve"> </w:t>
      </w:r>
    </w:p>
    <w:p w:rsidR="00424BAB" w:rsidRDefault="00424BAB" w:rsidP="00E41418">
      <w:pPr>
        <w:rPr>
          <w:b/>
          <w:sz w:val="24"/>
        </w:rPr>
      </w:pPr>
    </w:p>
    <w:p w:rsidR="00E41418" w:rsidRPr="00424BAB" w:rsidRDefault="00E41418" w:rsidP="00E41418">
      <w:pPr>
        <w:rPr>
          <w:b/>
          <w:sz w:val="28"/>
        </w:rPr>
      </w:pPr>
      <w:r w:rsidRPr="00424BAB">
        <w:rPr>
          <w:b/>
          <w:sz w:val="28"/>
        </w:rPr>
        <w:t>15:</w:t>
      </w:r>
      <w:r w:rsidR="00F84AAE">
        <w:rPr>
          <w:b/>
          <w:sz w:val="28"/>
        </w:rPr>
        <w:t>30</w:t>
      </w:r>
      <w:r w:rsidRPr="00424BAB">
        <w:rPr>
          <w:b/>
          <w:sz w:val="28"/>
        </w:rPr>
        <w:t xml:space="preserve"> </w:t>
      </w:r>
      <w:r w:rsidRPr="00424BAB">
        <w:rPr>
          <w:rFonts w:cstheme="minorHAnsi"/>
          <w:b/>
          <w:sz w:val="28"/>
        </w:rPr>
        <w:t>─</w:t>
      </w:r>
      <w:r w:rsidRPr="00424BAB">
        <w:rPr>
          <w:b/>
          <w:sz w:val="28"/>
        </w:rPr>
        <w:t xml:space="preserve"> 1</w:t>
      </w:r>
      <w:r w:rsidR="00F84AAE">
        <w:rPr>
          <w:b/>
          <w:sz w:val="28"/>
        </w:rPr>
        <w:t>6:30</w:t>
      </w:r>
      <w:r w:rsidRPr="00424BAB">
        <w:rPr>
          <w:b/>
          <w:sz w:val="28"/>
        </w:rPr>
        <w:t xml:space="preserve"> Dobre praktyki w zastosowaniu CAF w ministerstwie </w:t>
      </w:r>
    </w:p>
    <w:p w:rsidR="00E41418" w:rsidRPr="00E41418" w:rsidRDefault="00E41418" w:rsidP="00E41418">
      <w:pPr>
        <w:ind w:left="1276" w:firstLine="140"/>
        <w:rPr>
          <w:i/>
          <w:sz w:val="24"/>
        </w:rPr>
      </w:pPr>
      <w:r w:rsidRPr="00E41418">
        <w:rPr>
          <w:i/>
          <w:sz w:val="24"/>
        </w:rPr>
        <w:t>Marek Jefremienko i Sławomir Wysocki</w:t>
      </w:r>
    </w:p>
    <w:p w:rsidR="00424BAB" w:rsidRDefault="00424BAB" w:rsidP="00E41418">
      <w:pPr>
        <w:rPr>
          <w:b/>
          <w:sz w:val="24"/>
        </w:rPr>
      </w:pPr>
    </w:p>
    <w:p w:rsidR="00E41418" w:rsidRPr="00424BAB" w:rsidRDefault="00E41418" w:rsidP="00E41418">
      <w:pPr>
        <w:rPr>
          <w:b/>
          <w:sz w:val="28"/>
        </w:rPr>
      </w:pPr>
      <w:r w:rsidRPr="00424BAB">
        <w:rPr>
          <w:b/>
          <w:sz w:val="28"/>
        </w:rPr>
        <w:t>1</w:t>
      </w:r>
      <w:r w:rsidR="00F84AAE">
        <w:rPr>
          <w:b/>
          <w:sz w:val="28"/>
        </w:rPr>
        <w:t>6:00</w:t>
      </w:r>
      <w:r w:rsidRPr="00424BAB">
        <w:rPr>
          <w:b/>
          <w:sz w:val="28"/>
        </w:rPr>
        <w:t xml:space="preserve"> </w:t>
      </w:r>
      <w:r w:rsidRPr="00424BAB">
        <w:rPr>
          <w:rFonts w:cstheme="minorHAnsi"/>
          <w:b/>
          <w:sz w:val="28"/>
        </w:rPr>
        <w:t>─</w:t>
      </w:r>
      <w:r w:rsidRPr="00424BAB">
        <w:rPr>
          <w:b/>
          <w:sz w:val="28"/>
        </w:rPr>
        <w:t xml:space="preserve"> 16:</w:t>
      </w:r>
      <w:r w:rsidR="00F84AAE">
        <w:rPr>
          <w:b/>
          <w:sz w:val="28"/>
        </w:rPr>
        <w:t>15</w:t>
      </w:r>
      <w:bookmarkStart w:id="0" w:name="_GoBack"/>
      <w:bookmarkEnd w:id="0"/>
      <w:r w:rsidRPr="00424BAB">
        <w:rPr>
          <w:b/>
          <w:sz w:val="28"/>
        </w:rPr>
        <w:t xml:space="preserve"> Podsumowanie i zakończenie webinarium</w:t>
      </w:r>
    </w:p>
    <w:p w:rsidR="00554AA7" w:rsidRPr="00E41418" w:rsidRDefault="00E41418" w:rsidP="00424BAB">
      <w:pPr>
        <w:ind w:left="1276" w:firstLine="140"/>
        <w:rPr>
          <w:sz w:val="24"/>
        </w:rPr>
      </w:pPr>
      <w:r w:rsidRPr="00E41418">
        <w:rPr>
          <w:i/>
          <w:sz w:val="24"/>
        </w:rPr>
        <w:t>Barbara Haładyj, dyrektor Departamentu Służby Cywilnej KPRM</w:t>
      </w:r>
    </w:p>
    <w:sectPr w:rsidR="00554AA7" w:rsidRPr="00E4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23AAD"/>
    <w:multiLevelType w:val="hybridMultilevel"/>
    <w:tmpl w:val="B050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8"/>
    <w:rsid w:val="00424BAB"/>
    <w:rsid w:val="00554AA7"/>
    <w:rsid w:val="00857127"/>
    <w:rsid w:val="00E41418"/>
    <w:rsid w:val="00F8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987A"/>
  <w15:chartTrackingRefBased/>
  <w15:docId w15:val="{E06B4B77-68C5-4A36-B7D6-B27A9CA9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418"/>
  </w:style>
  <w:style w:type="paragraph" w:styleId="Nagwek1">
    <w:name w:val="heading 1"/>
    <w:basedOn w:val="Normalny"/>
    <w:next w:val="Normalny"/>
    <w:link w:val="Nagwek1Znak"/>
    <w:uiPriority w:val="9"/>
    <w:qFormat/>
    <w:rsid w:val="00E41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4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4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14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14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38">
          <w:marLeft w:val="446"/>
          <w:marRight w:val="0"/>
          <w:marTop w:val="2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Dudzik Katarzyna</dc:creator>
  <cp:keywords/>
  <dc:description/>
  <cp:lastModifiedBy>Dudzik Katarzyna</cp:lastModifiedBy>
  <cp:revision>4</cp:revision>
  <dcterms:created xsi:type="dcterms:W3CDTF">2021-09-01T06:24:00Z</dcterms:created>
  <dcterms:modified xsi:type="dcterms:W3CDTF">2021-09-20T10:38:00Z</dcterms:modified>
</cp:coreProperties>
</file>