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90B0F" w14:textId="36976103" w:rsidR="00323308" w:rsidRPr="00323308" w:rsidRDefault="00323308" w:rsidP="008E3955">
      <w:pPr>
        <w:spacing w:after="0" w:line="276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323308">
        <w:rPr>
          <w:rFonts w:ascii="Calibri" w:eastAsia="Times New Roman" w:hAnsi="Calibri" w:cs="Calibri"/>
          <w:color w:val="000000"/>
          <w:kern w:val="0"/>
          <w:sz w:val="24"/>
          <w:szCs w:val="24"/>
          <w:u w:val="single"/>
          <w:lang w:eastAsia="pl-PL"/>
          <w14:ligatures w14:val="none"/>
        </w:rPr>
        <w:t>KLAUZULA INFORMACYJNA DOTYCZĄCA PRZETWARZANIA DANYCH OSOBOWYCH</w:t>
      </w:r>
      <w:r w:rsidRPr="00323308"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32330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</w:r>
      <w:r w:rsidRPr="0032330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 xml:space="preserve">Zgodnie z art. 13 ust. 1 i 2 rozporządzenia Parlamentu Europejskiego i Rady (UE) 2016/679 z dnia 27 kwietnia 2016 r. w sprawie ochrony osób fizycznych w związku z przetwarzaniem danych osobowych i w sprawie swobodnego przepływu takich danych oraz uchylenia dyrektywy 95/46/WE (ogólne rozporządzenie o ochronie danych osobowych) (dalej: RODO) Państwowe Gospodarstwo Wodne Wody Polskie informuje, iż: </w:t>
      </w:r>
      <w:r w:rsidRPr="0032330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 xml:space="preserve">1. Administratorem Pani/Pana danych osobowych jest Państwowe Gospodarstwo Wodne Wody Polskie z siedzibą w Warszawie, ul. Żelazna 59a, 00-848 Warszawa (dalej jako: PGW WP). </w:t>
      </w:r>
      <w:r w:rsidRPr="0032330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 xml:space="preserve">2. Kontakt z Inspektorem Ochrony Danych w PGW WP możliwy jest pod adresem e-mail: iod@wody.gov.pl lub listownie pod adresem: Państwowe Gospodarstwo Wodne Wody Polskie z siedzibą w Warszawie, ul. Żelazna 59a, 00-848 Warszawa z dopiskiem „Inspektor Ochrony Danych”. </w:t>
      </w:r>
      <w:r w:rsidRPr="0032330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 xml:space="preserve">3. Pani/Pana dane osobowe przetwarzane będą w celu ​wynikającym z prawnie uzasadnionych interesów realizowanych przez administratora lub przez stronę trzecią (art. 6 ust. 1 lit. f Rozporządzenia). Prawnie uzasadnionym interesem realizowanym przez Administratora jest weryfikacja poprawności i kompletności danych przekazanych w ankiecie </w:t>
      </w:r>
      <w:r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sprawozdawczej </w:t>
      </w:r>
      <w:r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>z gospodarowania nieczystościami ciekłymi za rok 2023</w:t>
      </w:r>
      <w:r w:rsidRPr="0032330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​. </w:t>
      </w:r>
    </w:p>
    <w:p w14:paraId="10E0543E" w14:textId="06BF1726" w:rsidR="00323308" w:rsidRPr="00323308" w:rsidRDefault="00323308" w:rsidP="008E3955">
      <w:pPr>
        <w:spacing w:after="0" w:line="276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32330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4. Odbiorcą Pani/Pana danych osobowych mogą być ​podmioty uprawnione do kontroli działalności Administratora lub uprawnione do uzyskania danych osobowych na podstawie przepisów prawa, a także podmioty, z którymi Administrator zawarł umowy powierzenia przetwarzania danych osobowych tj. podmioty współpracujące w zakresie dostarczania lub utrzymania systemów informatycznych​. </w:t>
      </w:r>
      <w:r w:rsidRPr="0032330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 xml:space="preserve">5. Pani/Pana dane osobowe nie będą przekazywane do państwa trzeciego lub organizacji międzynarodowej. </w:t>
      </w:r>
      <w:r w:rsidRPr="0032330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>6. Pani/Pana dane osobowe będą przetwarzane przez okres wymagany przepisami prawa niezbędny do realizacji wskazanego w pkt</w:t>
      </w:r>
      <w:r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.</w:t>
      </w:r>
      <w:r w:rsidRPr="0032330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3 celu przetwarzania oraz zgodnie z przepisami wydanymi na podstawie art. 6 ust. 2 ustawy z dnia 14 lipca 1983 r. o narodowym zasobie archiwalnym i archiwach (tj. Dz. U. z 2019 r. poz. 553 z późn. zm.) – Jednolity Rzeczowy Wykaz Akt w PGW WP. </w:t>
      </w:r>
    </w:p>
    <w:p w14:paraId="69D3CC8C" w14:textId="324A1F8A" w:rsidR="00323308" w:rsidRPr="00323308" w:rsidRDefault="00323308" w:rsidP="008E3955">
      <w:pPr>
        <w:spacing w:after="0" w:line="276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32330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7. W związku z przetwarzaniem Pani/Pana danych osobowych przysługują Pani/Panu następujące uprawnienia: </w:t>
      </w:r>
      <w:r w:rsidRPr="0032330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 xml:space="preserve">a) prawo dostępu do danych osobowych Pani/Pana dotyczących, w tym prawo do uzyskania kopii tych danych (podstawa prawna: art. 15 RODO); </w:t>
      </w:r>
      <w:r w:rsidRPr="0032330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 xml:space="preserve">b) prawo do żądania sprostowania (poprawiania) danych osobowych Pani/Pana dotyczących </w:t>
      </w:r>
      <w:r w:rsidRPr="0032330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 xml:space="preserve"> – w przypadku, gdy dane są nieprawidłowe lub niekompletne (podstawa prawna: art. 16 RODO); </w:t>
      </w:r>
      <w:r w:rsidRPr="0032330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 xml:space="preserve">c) prawo do żądania ograniczenia przetwarzania danych osobowych Pani/Pana dotyczących (podstawa prawna: art. 18 RODO). </w:t>
      </w:r>
      <w:r w:rsidRPr="0032330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>d) prawo do wniesienia sprzeciwu wobec przetwarzania danych osobowych Pani/Pana dotyczących (podstawa prawna: art. 21 R</w:t>
      </w:r>
      <w:r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ODO</w:t>
      </w:r>
      <w:r w:rsidRPr="0032330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); </w:t>
      </w:r>
      <w:r w:rsidRPr="0032330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 xml:space="preserve">8. W związku z przetwarzaniem Pani/Pana danych osobowych przysługuje Pani/Panu prawo wniesienia skargi do Prezesa Urzędu Ochrony Danych Osobowych, gdy uzna Pani/Pan, że przetwarzanie danych osobowych Pani/Pana dotyczących narusza przepisy RODO (podstawa prawna: art. 77 RODO). </w:t>
      </w:r>
    </w:p>
    <w:p w14:paraId="69BE47CC" w14:textId="637B097E" w:rsidR="00FB16EE" w:rsidRPr="008E3955" w:rsidRDefault="00323308" w:rsidP="008E3955">
      <w:pPr>
        <w:spacing w:after="0" w:line="276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32330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9. Podanie przez Panią/Pana danych osobowych jest niezbędne dla realizacji celów, o których mowa w pkt 3, a konsekwencją niepodania danych osobowych będzie niemożność realizacji tych celów. </w:t>
      </w:r>
      <w:r w:rsidRPr="0032330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 xml:space="preserve">10. Pani/Pana dane osobowe nie będą przetwarzane w sposób zautomatyzowany i nie będą podlegały profilowaniu. </w:t>
      </w:r>
    </w:p>
    <w:sectPr w:rsidR="00FB16EE" w:rsidRPr="008E3955" w:rsidSect="008E395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308"/>
    <w:rsid w:val="00137F43"/>
    <w:rsid w:val="001F548D"/>
    <w:rsid w:val="00264A35"/>
    <w:rsid w:val="00323308"/>
    <w:rsid w:val="005563B4"/>
    <w:rsid w:val="0077140C"/>
    <w:rsid w:val="008E3955"/>
    <w:rsid w:val="00B34D4A"/>
    <w:rsid w:val="00FB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B5D33"/>
  <w15:chartTrackingRefBased/>
  <w15:docId w15:val="{0461AE56-6678-41F3-957B-8BAC21D60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233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233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233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233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233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233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233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233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233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233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233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233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2330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2330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2330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2330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2330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2330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233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233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233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233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233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2330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2330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2330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233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2330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233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486</Words>
  <Characters>2922</Characters>
  <Application>Microsoft Office Word</Application>
  <DocSecurity>4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Załęska (KZGW)</dc:creator>
  <cp:keywords/>
  <dc:description/>
  <cp:lastModifiedBy>Agnieszka</cp:lastModifiedBy>
  <cp:revision>2</cp:revision>
  <dcterms:created xsi:type="dcterms:W3CDTF">2024-03-25T10:26:00Z</dcterms:created>
  <dcterms:modified xsi:type="dcterms:W3CDTF">2024-03-25T10:26:00Z</dcterms:modified>
</cp:coreProperties>
</file>