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154869" w14:textId="0F9FA0AC" w:rsidR="00EB672E" w:rsidRDefault="00EB672E" w:rsidP="00F70422">
      <w:pPr>
        <w:jc w:val="center"/>
        <w:rPr>
          <w:rFonts w:cs="Arial"/>
          <w:b/>
          <w:bCs/>
          <w:caps/>
          <w:spacing w:val="60"/>
        </w:rPr>
      </w:pPr>
      <w:bookmarkStart w:id="0" w:name="_Toc180218849"/>
      <w:bookmarkStart w:id="1" w:name="_Toc180921137"/>
      <w:r>
        <w:rPr>
          <w:rFonts w:cs="Arial"/>
          <w:b/>
          <w:bCs/>
          <w:caps/>
          <w:spacing w:val="60"/>
        </w:rPr>
        <w:t>INFORMACJA</w:t>
      </w:r>
    </w:p>
    <w:p w14:paraId="7B87D4C2" w14:textId="77777777" w:rsidR="00EB672E" w:rsidRDefault="00EB672E" w:rsidP="00EB672E">
      <w:pPr>
        <w:pStyle w:val="Nagwek1"/>
        <w:numPr>
          <w:ilvl w:val="0"/>
          <w:numId w:val="0"/>
        </w:numPr>
        <w:tabs>
          <w:tab w:val="left" w:pos="708"/>
        </w:tabs>
        <w:spacing w:before="0" w:after="0" w:line="240" w:lineRule="auto"/>
        <w:ind w:left="360"/>
        <w:jc w:val="center"/>
        <w:rPr>
          <w:rFonts w:ascii="Calibri" w:hAnsi="Calibri" w:cs="Arial"/>
          <w:b/>
          <w:bCs/>
          <w:caps/>
          <w:sz w:val="22"/>
        </w:rPr>
      </w:pPr>
      <w:r>
        <w:rPr>
          <w:rFonts w:ascii="Calibri" w:hAnsi="Calibri" w:cs="Arial"/>
          <w:b/>
          <w:bCs/>
          <w:caps/>
          <w:sz w:val="22"/>
        </w:rPr>
        <w:t xml:space="preserve">właściwego organu odpowiedzialnego za </w:t>
      </w:r>
      <w:bookmarkEnd w:id="0"/>
      <w:bookmarkEnd w:id="1"/>
      <w:r>
        <w:rPr>
          <w:rFonts w:ascii="Calibri" w:hAnsi="Calibri" w:cs="Arial"/>
          <w:b/>
          <w:bCs/>
          <w:caps/>
          <w:sz w:val="22"/>
        </w:rPr>
        <w:t>gospodarkę wodną</w:t>
      </w:r>
      <w:r>
        <w:rPr>
          <w:rStyle w:val="Odwoanieprzypisudolnego"/>
          <w:rFonts w:ascii="Calibri" w:hAnsi="Calibri"/>
          <w:b/>
          <w:bCs/>
          <w:caps/>
          <w:sz w:val="22"/>
        </w:rPr>
        <w:footnoteReference w:id="2"/>
      </w:r>
    </w:p>
    <w:p w14:paraId="24FA16FB" w14:textId="77777777" w:rsidR="00EB672E" w:rsidRPr="00A30FAB" w:rsidRDefault="00EB672E" w:rsidP="00EB672E">
      <w:pPr>
        <w:tabs>
          <w:tab w:val="left" w:pos="4536"/>
        </w:tabs>
        <w:spacing w:after="120"/>
        <w:rPr>
          <w:rFonts w:cs="Arial"/>
          <w:b/>
          <w:sz w:val="16"/>
          <w:szCs w:val="16"/>
        </w:rPr>
      </w:pPr>
    </w:p>
    <w:p w14:paraId="29506271" w14:textId="77777777" w:rsidR="00EB672E" w:rsidRDefault="00EB672E" w:rsidP="00EB672E">
      <w:pPr>
        <w:tabs>
          <w:tab w:val="left" w:pos="-284"/>
          <w:tab w:val="left" w:pos="0"/>
          <w:tab w:val="right" w:leader="dot" w:pos="9072"/>
        </w:tabs>
        <w:spacing w:after="120"/>
        <w:rPr>
          <w:rFonts w:cs="Arial"/>
          <w:bCs/>
        </w:rPr>
      </w:pPr>
      <w:r>
        <w:rPr>
          <w:rFonts w:cs="Arial"/>
          <w:bCs/>
        </w:rPr>
        <w:t xml:space="preserve">Instytucja odpowiedzialna </w:t>
      </w:r>
      <w:r>
        <w:rPr>
          <w:rFonts w:cs="Arial"/>
          <w:bCs/>
        </w:rPr>
        <w:tab/>
      </w:r>
      <w:r>
        <w:rPr>
          <w:rFonts w:cs="Arial"/>
          <w:bCs/>
        </w:rPr>
        <w:tab/>
      </w:r>
      <w:r>
        <w:rPr>
          <w:rFonts w:cs="Arial"/>
          <w:bCs/>
        </w:rPr>
        <w:tab/>
      </w:r>
    </w:p>
    <w:p w14:paraId="0BDD58EE" w14:textId="77777777" w:rsidR="00EB672E" w:rsidRDefault="00EB672E" w:rsidP="00EB672E">
      <w:pPr>
        <w:tabs>
          <w:tab w:val="right" w:leader="dot" w:pos="9072"/>
        </w:tabs>
        <w:spacing w:after="120"/>
        <w:rPr>
          <w:rFonts w:cs="Arial"/>
          <w:bCs/>
        </w:rPr>
      </w:pPr>
      <w:r>
        <w:rPr>
          <w:rFonts w:cs="Arial"/>
          <w:bCs/>
        </w:rPr>
        <w:t xml:space="preserve">po zapoznaniu się z wnioskiem dotyczącym projektu: </w:t>
      </w:r>
      <w:r>
        <w:rPr>
          <w:rFonts w:cs="Arial"/>
          <w:bCs/>
        </w:rPr>
        <w:tab/>
      </w:r>
      <w:r>
        <w:rPr>
          <w:rFonts w:cs="Arial"/>
          <w:bCs/>
        </w:rPr>
        <w:tab/>
      </w:r>
    </w:p>
    <w:p w14:paraId="45A947B3" w14:textId="77777777" w:rsidR="00EB672E" w:rsidRDefault="00EB672E" w:rsidP="00EB672E">
      <w:pPr>
        <w:tabs>
          <w:tab w:val="right" w:leader="dot" w:pos="9072"/>
        </w:tabs>
        <w:spacing w:after="120"/>
        <w:rPr>
          <w:rFonts w:cs="Arial"/>
          <w:bCs/>
        </w:rPr>
      </w:pPr>
      <w:r>
        <w:rPr>
          <w:rFonts w:cs="Arial"/>
          <w:bCs/>
        </w:rPr>
        <w:t xml:space="preserve">w odniesieniu do projektu zlokalizowanego w: </w:t>
      </w:r>
      <w:r>
        <w:rPr>
          <w:rFonts w:cs="Arial"/>
          <w:bCs/>
        </w:rPr>
        <w:tab/>
      </w:r>
    </w:p>
    <w:p w14:paraId="0A30826F" w14:textId="4C68F17D" w:rsidR="00EB672E" w:rsidRDefault="00D021B8" w:rsidP="00EB672E">
      <w:pPr>
        <w:tabs>
          <w:tab w:val="left" w:pos="5954"/>
        </w:tabs>
        <w:spacing w:after="120"/>
        <w:jc w:val="both"/>
        <w:rPr>
          <w:rFonts w:cs="Arial"/>
          <w:bCs/>
        </w:rPr>
      </w:pPr>
      <w:r>
        <w:rPr>
          <w:rFonts w:cs="Arial"/>
          <w:bCs/>
          <w:color w:val="000000"/>
        </w:rPr>
        <w:t>i</w:t>
      </w:r>
      <w:r w:rsidR="00EB672E">
        <w:rPr>
          <w:rFonts w:cs="Arial"/>
          <w:bCs/>
          <w:color w:val="000000"/>
        </w:rPr>
        <w:t>nformuj</w:t>
      </w:r>
      <w:r w:rsidR="00226410">
        <w:rPr>
          <w:rFonts w:cs="Arial"/>
          <w:bCs/>
          <w:color w:val="000000"/>
        </w:rPr>
        <w:t>e</w:t>
      </w:r>
      <w:r w:rsidR="00EB672E">
        <w:rPr>
          <w:rFonts w:cs="Arial"/>
          <w:bCs/>
          <w:color w:val="000000"/>
        </w:rPr>
        <w:t xml:space="preserve">, że </w:t>
      </w:r>
      <w:r w:rsidR="00C15580">
        <w:rPr>
          <w:rFonts w:cs="Arial"/>
          <w:bCs/>
          <w:color w:val="000000"/>
        </w:rPr>
        <w:t xml:space="preserve">po przeprowadzonej analizie w oparciu o </w:t>
      </w:r>
      <w:r w:rsidR="00C15580">
        <w:rPr>
          <w:color w:val="000000"/>
        </w:rPr>
        <w:t xml:space="preserve">funkcjonujące przepisy prawne wskazane </w:t>
      </w:r>
      <w:r w:rsidR="00641A57">
        <w:rPr>
          <w:color w:val="000000"/>
        </w:rPr>
        <w:br/>
      </w:r>
      <w:r w:rsidR="00C15580">
        <w:rPr>
          <w:color w:val="000000"/>
        </w:rPr>
        <w:t xml:space="preserve">w ustawie </w:t>
      </w:r>
      <w:r w:rsidR="00D85525">
        <w:rPr>
          <w:color w:val="000000"/>
        </w:rPr>
        <w:t xml:space="preserve">z dnia 20 lipca 2017 r. </w:t>
      </w:r>
      <w:r w:rsidR="005A2AF5">
        <w:rPr>
          <w:color w:val="000000"/>
        </w:rPr>
        <w:t xml:space="preserve">– </w:t>
      </w:r>
      <w:r w:rsidR="00C15580">
        <w:rPr>
          <w:color w:val="000000"/>
        </w:rPr>
        <w:t>Prawo wodne</w:t>
      </w:r>
      <w:r w:rsidR="00641A57">
        <w:rPr>
          <w:color w:val="000000"/>
        </w:rPr>
        <w:t xml:space="preserve"> </w:t>
      </w:r>
      <w:r w:rsidR="00641A57">
        <w:rPr>
          <w:rFonts w:cs="Arial"/>
          <w:bCs/>
        </w:rPr>
        <w:t>(Dz. U. z 2023 r. poz. 1478, z późn. zm.)</w:t>
      </w:r>
      <w:r w:rsidR="00C15580">
        <w:rPr>
          <w:color w:val="000000"/>
        </w:rPr>
        <w:t xml:space="preserve"> oraz </w:t>
      </w:r>
      <w:r w:rsidR="00C15580">
        <w:rPr>
          <w:rFonts w:cs="Arial"/>
          <w:bCs/>
          <w:color w:val="000000"/>
        </w:rPr>
        <w:t>ustaw</w:t>
      </w:r>
      <w:r w:rsidR="00D85525">
        <w:rPr>
          <w:rFonts w:cs="Arial"/>
          <w:bCs/>
          <w:color w:val="000000"/>
        </w:rPr>
        <w:t>ie</w:t>
      </w:r>
      <w:r w:rsidR="00C15580">
        <w:rPr>
          <w:rFonts w:cs="Arial"/>
          <w:bCs/>
          <w:color w:val="000000"/>
        </w:rPr>
        <w:t xml:space="preserve"> z dnia 3 października 2008 r. o udostępnianiu informacji o środowisku i jego ochronie, udziale społeczeństwa w ochronie środowiska oraz o ocenach oddziaływania na środowisko</w:t>
      </w:r>
      <w:r w:rsidR="00641A57">
        <w:rPr>
          <w:rFonts w:cs="Arial"/>
          <w:bCs/>
          <w:color w:val="000000"/>
        </w:rPr>
        <w:t xml:space="preserve"> (Dz. U. z 2023 r. poz. 1904, z późn. zm.)</w:t>
      </w:r>
      <w:r w:rsidR="00C15580">
        <w:rPr>
          <w:rFonts w:cs="Arial"/>
          <w:bCs/>
          <w:color w:val="000000"/>
        </w:rPr>
        <w:t xml:space="preserve"> </w:t>
      </w:r>
      <w:r w:rsidR="00EB672E">
        <w:rPr>
          <w:rFonts w:cs="Arial"/>
          <w:bCs/>
          <w:color w:val="000000"/>
        </w:rPr>
        <w:t>przedłożony przez …………………………………………………………..</w:t>
      </w:r>
      <w:r w:rsidR="00EB672E" w:rsidRPr="00A37FF7">
        <w:rPr>
          <w:color w:val="000000"/>
        </w:rPr>
        <w:t xml:space="preserve"> wniosek </w:t>
      </w:r>
      <w:r w:rsidR="00EB672E">
        <w:rPr>
          <w:rFonts w:cs="Arial"/>
          <w:bCs/>
        </w:rPr>
        <w:t xml:space="preserve">o wydanie dokumentu potwierdzającego zgodność projektu z celami środowiskowymi określonymi dla jednolitych części wód nie obejmuje inwestycji lub działań mogących wpłynąć na możliwość osiągnięcia celów środowiskowych, o których mowa w art. 56, art. 57, art. 59 oraz w art. 61 ustawy z dnia 20 lipca 2017 r. </w:t>
      </w:r>
      <w:r w:rsidR="00341418">
        <w:rPr>
          <w:rFonts w:cs="Arial"/>
          <w:bCs/>
        </w:rPr>
        <w:t xml:space="preserve">- </w:t>
      </w:r>
      <w:r w:rsidR="00EB672E">
        <w:rPr>
          <w:rFonts w:cs="Arial"/>
          <w:bCs/>
        </w:rPr>
        <w:t xml:space="preserve">Prawo wodne, wyszczególnionych w rozporządzeniu Ministra Gospodarki Morskiej i Żeglugi Śródlądowej z dnia z dnia 27 sierpnia 2019 r. </w:t>
      </w:r>
      <w:r w:rsidR="00EB672E">
        <w:rPr>
          <w:rFonts w:cs="Arial"/>
          <w:bCs/>
          <w:i/>
          <w:iCs/>
        </w:rPr>
        <w:t>w sprawie rodzajów inwestycji i działań, które wymagają uzyskania oceny wodnoprawnej</w:t>
      </w:r>
      <w:r w:rsidR="00EB672E">
        <w:rPr>
          <w:rFonts w:cs="Arial"/>
          <w:bCs/>
        </w:rPr>
        <w:t xml:space="preserve"> (Dz. U. z 2019 r. poz. 1752).</w:t>
      </w:r>
    </w:p>
    <w:p w14:paraId="02089F17" w14:textId="563E32BE" w:rsidR="00EB672E" w:rsidRDefault="00EB672E" w:rsidP="00EB672E">
      <w:pPr>
        <w:tabs>
          <w:tab w:val="left" w:pos="5954"/>
        </w:tabs>
        <w:spacing w:after="120"/>
        <w:jc w:val="both"/>
        <w:rPr>
          <w:rFonts w:cs="Arial"/>
          <w:bCs/>
        </w:rPr>
      </w:pPr>
      <w:r>
        <w:rPr>
          <w:rFonts w:cs="Arial"/>
          <w:bCs/>
        </w:rPr>
        <w:t xml:space="preserve">Ponadto, przy zastosowaniu wszystkich wskazanych we wniosku rozwiązań chroniących środowisko wodne, realizacja inwestycji </w:t>
      </w:r>
      <w:r w:rsidR="00D021B8">
        <w:rPr>
          <w:rFonts w:cs="Arial"/>
          <w:bCs/>
        </w:rPr>
        <w:t>lub działania</w:t>
      </w:r>
      <w:r>
        <w:rPr>
          <w:rFonts w:cs="Arial"/>
          <w:bCs/>
        </w:rPr>
        <w:t xml:space="preserve"> prawdopodobnie nie spowoduje pogorszenia stanu jednolitych części wód powierzchniowych i podziemnych ani nie uniemożliwi osiągnięcia dobrego stanu tych wód.</w:t>
      </w:r>
    </w:p>
    <w:p w14:paraId="6BC72F87" w14:textId="77777777" w:rsidR="00EB672E" w:rsidRDefault="00EB672E" w:rsidP="00EB672E">
      <w:pPr>
        <w:tabs>
          <w:tab w:val="left" w:pos="5954"/>
        </w:tabs>
        <w:spacing w:after="120"/>
        <w:jc w:val="both"/>
        <w:rPr>
          <w:rFonts w:cs="Arial"/>
          <w:bCs/>
        </w:rPr>
      </w:pPr>
      <w:r>
        <w:rPr>
          <w:rFonts w:cs="Arial"/>
          <w:bCs/>
        </w:rPr>
        <w:t>Opis/uzasadnienie informacji: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54"/>
      </w:tblGrid>
      <w:tr w:rsidR="00EB672E" w14:paraId="5C545AEA" w14:textId="77777777" w:rsidTr="00EB672E">
        <w:tc>
          <w:tcPr>
            <w:tcW w:w="9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732F8" w14:textId="77777777" w:rsidR="00EB672E" w:rsidRDefault="00EB672E">
            <w:pPr>
              <w:tabs>
                <w:tab w:val="left" w:pos="5954"/>
              </w:tabs>
              <w:spacing w:after="120"/>
              <w:jc w:val="both"/>
              <w:rPr>
                <w:rFonts w:cs="Arial"/>
                <w:bCs/>
              </w:rPr>
            </w:pPr>
          </w:p>
          <w:p w14:paraId="1EEB47B6" w14:textId="77777777" w:rsidR="00EB672E" w:rsidRDefault="00EB672E">
            <w:pPr>
              <w:tabs>
                <w:tab w:val="left" w:pos="5954"/>
              </w:tabs>
              <w:spacing w:after="120"/>
              <w:jc w:val="both"/>
              <w:rPr>
                <w:rFonts w:cs="Arial"/>
                <w:bCs/>
              </w:rPr>
            </w:pPr>
          </w:p>
          <w:p w14:paraId="432ACF02" w14:textId="77777777" w:rsidR="00EB672E" w:rsidRDefault="00EB672E">
            <w:pPr>
              <w:tabs>
                <w:tab w:val="left" w:pos="5954"/>
              </w:tabs>
              <w:spacing w:after="120"/>
              <w:jc w:val="both"/>
              <w:rPr>
                <w:rFonts w:cs="Arial"/>
                <w:bCs/>
              </w:rPr>
            </w:pPr>
          </w:p>
        </w:tc>
      </w:tr>
    </w:tbl>
    <w:p w14:paraId="11F82791" w14:textId="77777777" w:rsidR="00EB672E" w:rsidRDefault="00EB672E" w:rsidP="00EB672E">
      <w:pPr>
        <w:spacing w:after="120" w:line="240" w:lineRule="auto"/>
        <w:jc w:val="both"/>
        <w:rPr>
          <w:rFonts w:cs="Arial"/>
          <w:bCs/>
        </w:rPr>
      </w:pPr>
    </w:p>
    <w:p w14:paraId="7812928E" w14:textId="77777777" w:rsidR="00EB672E" w:rsidRDefault="00EB672E" w:rsidP="00EB672E">
      <w:pPr>
        <w:tabs>
          <w:tab w:val="right" w:leader="dot" w:pos="9072"/>
        </w:tabs>
        <w:spacing w:after="120"/>
        <w:rPr>
          <w:rFonts w:cs="Arial"/>
          <w:bCs/>
        </w:rPr>
      </w:pPr>
      <w:r>
        <w:rPr>
          <w:rFonts w:cs="Arial"/>
          <w:bCs/>
        </w:rPr>
        <w:t>Data (</w:t>
      </w:r>
      <w:proofErr w:type="spellStart"/>
      <w:r>
        <w:rPr>
          <w:rFonts w:cs="Arial"/>
          <w:bCs/>
        </w:rPr>
        <w:t>dd</w:t>
      </w:r>
      <w:proofErr w:type="spellEnd"/>
      <w:r>
        <w:rPr>
          <w:rFonts w:cs="Arial"/>
          <w:bCs/>
        </w:rPr>
        <w:t>/mm/</w:t>
      </w:r>
      <w:proofErr w:type="spellStart"/>
      <w:r>
        <w:rPr>
          <w:rFonts w:cs="Arial"/>
          <w:bCs/>
        </w:rPr>
        <w:t>rrrr</w:t>
      </w:r>
      <w:proofErr w:type="spellEnd"/>
      <w:r>
        <w:rPr>
          <w:rFonts w:cs="Arial"/>
          <w:bCs/>
        </w:rPr>
        <w:t xml:space="preserve">): </w:t>
      </w:r>
      <w:r>
        <w:rPr>
          <w:rFonts w:cs="Arial"/>
          <w:bCs/>
        </w:rPr>
        <w:tab/>
      </w:r>
    </w:p>
    <w:p w14:paraId="7B8D4A38" w14:textId="77777777" w:rsidR="00EB672E" w:rsidRDefault="00EB672E" w:rsidP="00EB672E">
      <w:pPr>
        <w:tabs>
          <w:tab w:val="right" w:leader="dot" w:pos="9072"/>
        </w:tabs>
        <w:spacing w:after="120"/>
        <w:rPr>
          <w:rFonts w:cs="Arial"/>
          <w:bCs/>
        </w:rPr>
      </w:pPr>
      <w:r>
        <w:rPr>
          <w:rFonts w:cs="Arial"/>
          <w:bCs/>
        </w:rPr>
        <w:t xml:space="preserve">Podpis: </w:t>
      </w:r>
      <w:r>
        <w:rPr>
          <w:rFonts w:cs="Arial"/>
          <w:bCs/>
        </w:rPr>
        <w:tab/>
      </w:r>
    </w:p>
    <w:p w14:paraId="76653143" w14:textId="77777777" w:rsidR="00EB672E" w:rsidRDefault="00EB672E" w:rsidP="00EB672E">
      <w:pPr>
        <w:tabs>
          <w:tab w:val="right" w:leader="dot" w:pos="9072"/>
        </w:tabs>
        <w:spacing w:after="120"/>
        <w:rPr>
          <w:rFonts w:cs="Arial"/>
          <w:bCs/>
        </w:rPr>
      </w:pPr>
      <w:r>
        <w:rPr>
          <w:rFonts w:cs="Arial"/>
          <w:bCs/>
        </w:rPr>
        <w:t>Imię i nazwisko:</w:t>
      </w:r>
      <w:r>
        <w:rPr>
          <w:rFonts w:cs="Arial"/>
          <w:bCs/>
        </w:rPr>
        <w:tab/>
      </w:r>
    </w:p>
    <w:p w14:paraId="231FDF56" w14:textId="77777777" w:rsidR="00EB672E" w:rsidRDefault="00EB672E" w:rsidP="00EB672E">
      <w:pPr>
        <w:tabs>
          <w:tab w:val="right" w:leader="dot" w:pos="9072"/>
        </w:tabs>
        <w:spacing w:after="120"/>
        <w:rPr>
          <w:rFonts w:cs="Arial"/>
          <w:bCs/>
        </w:rPr>
      </w:pPr>
      <w:r>
        <w:rPr>
          <w:rFonts w:cs="Arial"/>
          <w:bCs/>
        </w:rPr>
        <w:t xml:space="preserve">Stanowisko: </w:t>
      </w:r>
      <w:r>
        <w:rPr>
          <w:rFonts w:cs="Arial"/>
          <w:bCs/>
        </w:rPr>
        <w:tab/>
      </w:r>
    </w:p>
    <w:p w14:paraId="109002C3" w14:textId="79E394C9" w:rsidR="00EB672E" w:rsidRPr="00F70422" w:rsidRDefault="00EB672E" w:rsidP="00F70422">
      <w:pPr>
        <w:tabs>
          <w:tab w:val="right" w:leader="dot" w:pos="9072"/>
        </w:tabs>
        <w:spacing w:after="120"/>
        <w:rPr>
          <w:rFonts w:cs="Arial"/>
          <w:bCs/>
        </w:rPr>
      </w:pPr>
      <w:r>
        <w:rPr>
          <w:rFonts w:cs="Arial"/>
          <w:bCs/>
        </w:rPr>
        <w:t xml:space="preserve">Organizacja: </w:t>
      </w:r>
      <w:r>
        <w:rPr>
          <w:rFonts w:cs="Arial"/>
          <w:bCs/>
        </w:rPr>
        <w:tab/>
      </w:r>
      <w:r>
        <w:rPr>
          <w:rFonts w:cs="Arial"/>
          <w:bCs/>
        </w:rPr>
        <w:br/>
        <w:t>(Właściwy organ określony zgodnie z art. 3 ust. 2 ramowej dyrektywy wodnej)</w:t>
      </w:r>
    </w:p>
    <w:sectPr w:rsidR="00EB672E" w:rsidRPr="00F70422">
      <w:headerReference w:type="default" r:id="rId11"/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2CEC34" w14:textId="77777777" w:rsidR="00C50DFC" w:rsidRDefault="00C50DFC" w:rsidP="00D45BBD">
      <w:pPr>
        <w:spacing w:after="0" w:line="240" w:lineRule="auto"/>
      </w:pPr>
      <w:r>
        <w:separator/>
      </w:r>
    </w:p>
  </w:endnote>
  <w:endnote w:type="continuationSeparator" w:id="0">
    <w:p w14:paraId="6FB269E5" w14:textId="77777777" w:rsidR="00C50DFC" w:rsidRDefault="00C50DFC" w:rsidP="00D45BBD">
      <w:pPr>
        <w:spacing w:after="0" w:line="240" w:lineRule="auto"/>
      </w:pPr>
      <w:r>
        <w:continuationSeparator/>
      </w:r>
    </w:p>
  </w:endnote>
  <w:endnote w:type="continuationNotice" w:id="1">
    <w:p w14:paraId="40A16CD2" w14:textId="77777777" w:rsidR="00C50DFC" w:rsidRDefault="00C50DF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AC710A" w14:textId="77777777" w:rsidR="000A5591" w:rsidRDefault="000A559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8E0E6B" w14:textId="77777777" w:rsidR="00C50DFC" w:rsidRDefault="00C50DFC" w:rsidP="00D45BBD">
      <w:pPr>
        <w:spacing w:after="0" w:line="240" w:lineRule="auto"/>
      </w:pPr>
      <w:r>
        <w:separator/>
      </w:r>
    </w:p>
  </w:footnote>
  <w:footnote w:type="continuationSeparator" w:id="0">
    <w:p w14:paraId="6861D7AD" w14:textId="77777777" w:rsidR="00C50DFC" w:rsidRDefault="00C50DFC" w:rsidP="00D45BBD">
      <w:pPr>
        <w:spacing w:after="0" w:line="240" w:lineRule="auto"/>
      </w:pPr>
      <w:r>
        <w:continuationSeparator/>
      </w:r>
    </w:p>
  </w:footnote>
  <w:footnote w:type="continuationNotice" w:id="1">
    <w:p w14:paraId="564A2AC9" w14:textId="77777777" w:rsidR="00C50DFC" w:rsidRDefault="00C50DFC">
      <w:pPr>
        <w:spacing w:after="0" w:line="240" w:lineRule="auto"/>
      </w:pPr>
    </w:p>
  </w:footnote>
  <w:footnote w:id="2">
    <w:p w14:paraId="011B57CB" w14:textId="77777777" w:rsidR="00EB672E" w:rsidRDefault="00EB672E" w:rsidP="00EB672E">
      <w:pPr>
        <w:pStyle w:val="Tekstprzypisudolnego"/>
        <w:jc w:val="both"/>
        <w:rPr>
          <w:sz w:val="16"/>
          <w:szCs w:val="16"/>
        </w:rPr>
      </w:pPr>
      <w:r>
        <w:rPr>
          <w:rStyle w:val="Odwoanieprzypisudolnego"/>
          <w:sz w:val="16"/>
          <w:szCs w:val="16"/>
        </w:rPr>
        <w:footnoteRef/>
      </w:r>
      <w:r>
        <w:rPr>
          <w:sz w:val="16"/>
          <w:szCs w:val="16"/>
        </w:rPr>
        <w:t xml:space="preserve"> Zgodnie z art. 3 ust. 2 dyrektywy 2000/60/WE Parlamentu Europejskiego i Rady z dnia 23 października 2000 r. ustanawiającej ramy wspólnotowego działania w dziedzinie polityki wodnej (Dz.U. L 327 z 22.12.2000, s. 1).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CED463" w14:textId="77777777" w:rsidR="000A5591" w:rsidRDefault="000A5591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A41C8B"/>
    <w:multiLevelType w:val="hybridMultilevel"/>
    <w:tmpl w:val="76F0452C"/>
    <w:lvl w:ilvl="0" w:tplc="A850B718">
      <w:start w:val="1"/>
      <w:numFmt w:val="bullet"/>
      <w:lvlText w:val="̶"/>
      <w:lvlJc w:val="left"/>
      <w:pPr>
        <w:ind w:left="720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C12C92"/>
    <w:multiLevelType w:val="hybridMultilevel"/>
    <w:tmpl w:val="C164A200"/>
    <w:lvl w:ilvl="0" w:tplc="2B72FA38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6E431A"/>
    <w:multiLevelType w:val="hybridMultilevel"/>
    <w:tmpl w:val="C08E9E52"/>
    <w:lvl w:ilvl="0" w:tplc="47D2A568">
      <w:start w:val="1"/>
      <w:numFmt w:val="upperRoman"/>
      <w:pStyle w:val="Nagwek1"/>
      <w:lvlText w:val="%1."/>
      <w:lvlJc w:val="left"/>
      <w:pPr>
        <w:tabs>
          <w:tab w:val="num" w:pos="1429"/>
        </w:tabs>
        <w:ind w:left="1429" w:hanging="720"/>
      </w:pPr>
    </w:lvl>
    <w:lvl w:ilvl="1" w:tplc="01A69E3C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D84EE8B8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7DFA6F92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989C304C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228E0DBA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FD3CAB42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8DB61E84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206C11FE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3" w15:restartNumberingAfterBreak="0">
    <w:nsid w:val="2EDB4D91"/>
    <w:multiLevelType w:val="hybridMultilevel"/>
    <w:tmpl w:val="B3E4A74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BDA4A5F"/>
    <w:multiLevelType w:val="hybridMultilevel"/>
    <w:tmpl w:val="96C8E8C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A7E07A4"/>
    <w:multiLevelType w:val="hybridMultilevel"/>
    <w:tmpl w:val="96C8E8C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3EA1B26"/>
    <w:multiLevelType w:val="hybridMultilevel"/>
    <w:tmpl w:val="2304BE3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CAB12A6"/>
    <w:multiLevelType w:val="hybridMultilevel"/>
    <w:tmpl w:val="B3E4A74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D614CB2"/>
    <w:multiLevelType w:val="hybridMultilevel"/>
    <w:tmpl w:val="0C52FEF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EF70CD9"/>
    <w:multiLevelType w:val="hybridMultilevel"/>
    <w:tmpl w:val="96C8E8C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7657941">
    <w:abstractNumId w:val="0"/>
  </w:num>
  <w:num w:numId="2" w16cid:durableId="2062556692">
    <w:abstractNumId w:val="8"/>
  </w:num>
  <w:num w:numId="3" w16cid:durableId="1345739761">
    <w:abstractNumId w:val="1"/>
  </w:num>
  <w:num w:numId="4" w16cid:durableId="1466310146">
    <w:abstractNumId w:val="9"/>
  </w:num>
  <w:num w:numId="5" w16cid:durableId="610161698">
    <w:abstractNumId w:val="5"/>
  </w:num>
  <w:num w:numId="6" w16cid:durableId="916934814">
    <w:abstractNumId w:val="6"/>
  </w:num>
  <w:num w:numId="7" w16cid:durableId="806239634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 w16cid:durableId="258955356">
    <w:abstractNumId w:val="7"/>
  </w:num>
  <w:num w:numId="9" w16cid:durableId="119956535">
    <w:abstractNumId w:val="4"/>
  </w:num>
  <w:num w:numId="10" w16cid:durableId="67341338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26EB"/>
    <w:rsid w:val="00011384"/>
    <w:rsid w:val="0002656D"/>
    <w:rsid w:val="000337D0"/>
    <w:rsid w:val="00035E51"/>
    <w:rsid w:val="000522D3"/>
    <w:rsid w:val="00053A00"/>
    <w:rsid w:val="000A5591"/>
    <w:rsid w:val="000D01E0"/>
    <w:rsid w:val="000E679B"/>
    <w:rsid w:val="00137D07"/>
    <w:rsid w:val="00145AAF"/>
    <w:rsid w:val="00145FFC"/>
    <w:rsid w:val="00171867"/>
    <w:rsid w:val="00177F13"/>
    <w:rsid w:val="00183A5B"/>
    <w:rsid w:val="00185C9D"/>
    <w:rsid w:val="0019344B"/>
    <w:rsid w:val="001A7C5A"/>
    <w:rsid w:val="001D688E"/>
    <w:rsid w:val="001E005D"/>
    <w:rsid w:val="001E76A9"/>
    <w:rsid w:val="002177E5"/>
    <w:rsid w:val="00224C8A"/>
    <w:rsid w:val="00226410"/>
    <w:rsid w:val="00233743"/>
    <w:rsid w:val="00241309"/>
    <w:rsid w:val="00243D98"/>
    <w:rsid w:val="002649E8"/>
    <w:rsid w:val="00281129"/>
    <w:rsid w:val="002838D3"/>
    <w:rsid w:val="00290123"/>
    <w:rsid w:val="002949AA"/>
    <w:rsid w:val="002949AE"/>
    <w:rsid w:val="002B5974"/>
    <w:rsid w:val="002B7872"/>
    <w:rsid w:val="002D5316"/>
    <w:rsid w:val="002E7DAD"/>
    <w:rsid w:val="002E7E19"/>
    <w:rsid w:val="002F779D"/>
    <w:rsid w:val="003409A1"/>
    <w:rsid w:val="00341418"/>
    <w:rsid w:val="003468FF"/>
    <w:rsid w:val="00347910"/>
    <w:rsid w:val="003530A9"/>
    <w:rsid w:val="00353C47"/>
    <w:rsid w:val="00355E38"/>
    <w:rsid w:val="003574A6"/>
    <w:rsid w:val="00364DD9"/>
    <w:rsid w:val="003650D7"/>
    <w:rsid w:val="00373D00"/>
    <w:rsid w:val="00390651"/>
    <w:rsid w:val="0039642C"/>
    <w:rsid w:val="003A0258"/>
    <w:rsid w:val="003B2C9A"/>
    <w:rsid w:val="003D28CE"/>
    <w:rsid w:val="003D38FC"/>
    <w:rsid w:val="003D5D8C"/>
    <w:rsid w:val="003E13DF"/>
    <w:rsid w:val="00413327"/>
    <w:rsid w:val="00416EC7"/>
    <w:rsid w:val="00444888"/>
    <w:rsid w:val="00462924"/>
    <w:rsid w:val="00477226"/>
    <w:rsid w:val="004828C8"/>
    <w:rsid w:val="00487DCD"/>
    <w:rsid w:val="004A1C44"/>
    <w:rsid w:val="004A26EB"/>
    <w:rsid w:val="004C2DF8"/>
    <w:rsid w:val="004C51FA"/>
    <w:rsid w:val="004E7E1B"/>
    <w:rsid w:val="004F6195"/>
    <w:rsid w:val="00526EFA"/>
    <w:rsid w:val="00535048"/>
    <w:rsid w:val="0054424F"/>
    <w:rsid w:val="00547FCF"/>
    <w:rsid w:val="005706CB"/>
    <w:rsid w:val="00582007"/>
    <w:rsid w:val="005879AB"/>
    <w:rsid w:val="005A1F38"/>
    <w:rsid w:val="005A2AF5"/>
    <w:rsid w:val="005A41D6"/>
    <w:rsid w:val="005B06A9"/>
    <w:rsid w:val="005D2720"/>
    <w:rsid w:val="005E06B9"/>
    <w:rsid w:val="005E6CCB"/>
    <w:rsid w:val="00604DC8"/>
    <w:rsid w:val="00604DEF"/>
    <w:rsid w:val="00625883"/>
    <w:rsid w:val="00641A57"/>
    <w:rsid w:val="00642C87"/>
    <w:rsid w:val="006467AB"/>
    <w:rsid w:val="00662439"/>
    <w:rsid w:val="006778F4"/>
    <w:rsid w:val="006826FA"/>
    <w:rsid w:val="006A196E"/>
    <w:rsid w:val="006A7258"/>
    <w:rsid w:val="006B2A27"/>
    <w:rsid w:val="006B3D20"/>
    <w:rsid w:val="006B4EE0"/>
    <w:rsid w:val="006B4EF9"/>
    <w:rsid w:val="006B5204"/>
    <w:rsid w:val="006C1E82"/>
    <w:rsid w:val="006C7AFB"/>
    <w:rsid w:val="006E1BBE"/>
    <w:rsid w:val="006E3667"/>
    <w:rsid w:val="006E5CF2"/>
    <w:rsid w:val="007148D2"/>
    <w:rsid w:val="00733AC7"/>
    <w:rsid w:val="007453B5"/>
    <w:rsid w:val="00747B9D"/>
    <w:rsid w:val="00750565"/>
    <w:rsid w:val="00764349"/>
    <w:rsid w:val="00764AB1"/>
    <w:rsid w:val="007726F4"/>
    <w:rsid w:val="007A1A1D"/>
    <w:rsid w:val="007C0A84"/>
    <w:rsid w:val="007C2D25"/>
    <w:rsid w:val="007C78F4"/>
    <w:rsid w:val="007E12DC"/>
    <w:rsid w:val="007E189A"/>
    <w:rsid w:val="007F25DB"/>
    <w:rsid w:val="007F7EB0"/>
    <w:rsid w:val="008020B8"/>
    <w:rsid w:val="0081134A"/>
    <w:rsid w:val="00834FDD"/>
    <w:rsid w:val="00841183"/>
    <w:rsid w:val="00885C12"/>
    <w:rsid w:val="008C47D5"/>
    <w:rsid w:val="008D1D92"/>
    <w:rsid w:val="008D39EC"/>
    <w:rsid w:val="008F275D"/>
    <w:rsid w:val="008F6D94"/>
    <w:rsid w:val="008F7BD0"/>
    <w:rsid w:val="00901DD9"/>
    <w:rsid w:val="0091243B"/>
    <w:rsid w:val="00916657"/>
    <w:rsid w:val="00917237"/>
    <w:rsid w:val="00920B39"/>
    <w:rsid w:val="009647FE"/>
    <w:rsid w:val="00990E2A"/>
    <w:rsid w:val="009C1330"/>
    <w:rsid w:val="009D73E2"/>
    <w:rsid w:val="009E4722"/>
    <w:rsid w:val="009E49E7"/>
    <w:rsid w:val="00A01BCC"/>
    <w:rsid w:val="00A147F3"/>
    <w:rsid w:val="00A30FAB"/>
    <w:rsid w:val="00A37FF7"/>
    <w:rsid w:val="00A422F5"/>
    <w:rsid w:val="00A85EBB"/>
    <w:rsid w:val="00A94795"/>
    <w:rsid w:val="00A95871"/>
    <w:rsid w:val="00AB212B"/>
    <w:rsid w:val="00AB6F55"/>
    <w:rsid w:val="00AE3FDF"/>
    <w:rsid w:val="00AE6B1A"/>
    <w:rsid w:val="00AF0587"/>
    <w:rsid w:val="00B25A2B"/>
    <w:rsid w:val="00B410AC"/>
    <w:rsid w:val="00B5053E"/>
    <w:rsid w:val="00B80829"/>
    <w:rsid w:val="00BA76A8"/>
    <w:rsid w:val="00BB5E7C"/>
    <w:rsid w:val="00BB7BCD"/>
    <w:rsid w:val="00BF6D66"/>
    <w:rsid w:val="00C00A4B"/>
    <w:rsid w:val="00C15580"/>
    <w:rsid w:val="00C2090A"/>
    <w:rsid w:val="00C50DFC"/>
    <w:rsid w:val="00C73F85"/>
    <w:rsid w:val="00C81EAE"/>
    <w:rsid w:val="00C9030C"/>
    <w:rsid w:val="00C90C58"/>
    <w:rsid w:val="00CB3514"/>
    <w:rsid w:val="00CC42F9"/>
    <w:rsid w:val="00CD1316"/>
    <w:rsid w:val="00CD63ED"/>
    <w:rsid w:val="00CE398A"/>
    <w:rsid w:val="00D021B8"/>
    <w:rsid w:val="00D329EE"/>
    <w:rsid w:val="00D3344C"/>
    <w:rsid w:val="00D45BBD"/>
    <w:rsid w:val="00D559C2"/>
    <w:rsid w:val="00D83FEB"/>
    <w:rsid w:val="00D85525"/>
    <w:rsid w:val="00DB2658"/>
    <w:rsid w:val="00DE0F18"/>
    <w:rsid w:val="00DE1436"/>
    <w:rsid w:val="00E16C2F"/>
    <w:rsid w:val="00E24211"/>
    <w:rsid w:val="00E26D32"/>
    <w:rsid w:val="00E26FFA"/>
    <w:rsid w:val="00E40551"/>
    <w:rsid w:val="00E479AB"/>
    <w:rsid w:val="00E65488"/>
    <w:rsid w:val="00E67E6C"/>
    <w:rsid w:val="00E83203"/>
    <w:rsid w:val="00E86657"/>
    <w:rsid w:val="00E86ABB"/>
    <w:rsid w:val="00EB672E"/>
    <w:rsid w:val="00ED0AB1"/>
    <w:rsid w:val="00EE3586"/>
    <w:rsid w:val="00EE523B"/>
    <w:rsid w:val="00EF048E"/>
    <w:rsid w:val="00EF6A04"/>
    <w:rsid w:val="00F134F8"/>
    <w:rsid w:val="00F2269E"/>
    <w:rsid w:val="00F228EB"/>
    <w:rsid w:val="00F30BD4"/>
    <w:rsid w:val="00F30D83"/>
    <w:rsid w:val="00F35C73"/>
    <w:rsid w:val="00F63634"/>
    <w:rsid w:val="00F70422"/>
    <w:rsid w:val="00F77726"/>
    <w:rsid w:val="00F91EB2"/>
    <w:rsid w:val="00FA6BC9"/>
    <w:rsid w:val="00FE01AF"/>
    <w:rsid w:val="00FE41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160544"/>
  <w15:chartTrackingRefBased/>
  <w15:docId w15:val="{2C5E8A15-3ACC-46EC-BBEC-8E4DF7C006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qFormat/>
    <w:rsid w:val="00EB672E"/>
    <w:pPr>
      <w:keepNext/>
      <w:numPr>
        <w:numId w:val="7"/>
      </w:numPr>
      <w:spacing w:before="360" w:after="240" w:line="360" w:lineRule="auto"/>
      <w:outlineLvl w:val="0"/>
    </w:pPr>
    <w:rPr>
      <w:rFonts w:ascii="Times New Roman" w:eastAsia="Times New Roman" w:hAnsi="Times New Roman"/>
      <w:sz w:val="28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semiHidden/>
    <w:unhideWhenUsed/>
    <w:rsid w:val="00D45BBD"/>
    <w:rPr>
      <w:sz w:val="20"/>
      <w:szCs w:val="20"/>
    </w:rPr>
  </w:style>
  <w:style w:type="character" w:customStyle="1" w:styleId="TekstprzypisudolnegoZnak">
    <w:name w:val="Tekst przypisu dolnego Znak"/>
    <w:link w:val="Tekstprzypisudolnego"/>
    <w:semiHidden/>
    <w:rsid w:val="00D45BBD"/>
    <w:rPr>
      <w:lang w:eastAsia="en-US"/>
    </w:rPr>
  </w:style>
  <w:style w:type="character" w:styleId="Odwoanieprzypisudolnego">
    <w:name w:val="footnote reference"/>
    <w:semiHidden/>
    <w:unhideWhenUsed/>
    <w:rsid w:val="00D45BBD"/>
    <w:rPr>
      <w:vertAlign w:val="superscript"/>
    </w:rPr>
  </w:style>
  <w:style w:type="paragraph" w:customStyle="1" w:styleId="Default">
    <w:name w:val="Default"/>
    <w:rsid w:val="00F63634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Odwoaniedokomentarza">
    <w:name w:val="annotation reference"/>
    <w:uiPriority w:val="99"/>
    <w:semiHidden/>
    <w:unhideWhenUsed/>
    <w:rsid w:val="00920B3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920B39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rsid w:val="00920B39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20B39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920B39"/>
    <w:rPr>
      <w:b/>
      <w:bCs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20B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920B39"/>
    <w:rPr>
      <w:rFonts w:ascii="Tahoma" w:hAnsi="Tahoma" w:cs="Tahoma"/>
      <w:sz w:val="16"/>
      <w:szCs w:val="16"/>
      <w:lang w:eastAsia="en-US"/>
    </w:rPr>
  </w:style>
  <w:style w:type="character" w:styleId="Hipercze">
    <w:name w:val="Hyperlink"/>
    <w:uiPriority w:val="99"/>
    <w:unhideWhenUsed/>
    <w:rsid w:val="006A7258"/>
    <w:rPr>
      <w:color w:val="0000FF"/>
      <w:u w:val="single"/>
    </w:rPr>
  </w:style>
  <w:style w:type="paragraph" w:styleId="Poprawka">
    <w:name w:val="Revision"/>
    <w:hidden/>
    <w:uiPriority w:val="99"/>
    <w:semiHidden/>
    <w:rsid w:val="00AB6F55"/>
    <w:rPr>
      <w:sz w:val="22"/>
      <w:szCs w:val="22"/>
      <w:lang w:eastAsia="en-US"/>
    </w:rPr>
  </w:style>
  <w:style w:type="table" w:styleId="Tabela-Siatka">
    <w:name w:val="Table Grid"/>
    <w:basedOn w:val="Standardowy"/>
    <w:uiPriority w:val="59"/>
    <w:rsid w:val="002E7DA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ierozpoznanawzmianka">
    <w:name w:val="Unresolved Mention"/>
    <w:uiPriority w:val="99"/>
    <w:semiHidden/>
    <w:unhideWhenUsed/>
    <w:rsid w:val="004C2DF8"/>
    <w:rPr>
      <w:color w:val="605E5C"/>
      <w:shd w:val="clear" w:color="auto" w:fill="E1DFDD"/>
    </w:rPr>
  </w:style>
  <w:style w:type="character" w:customStyle="1" w:styleId="Nagwek1Znak">
    <w:name w:val="Nagłówek 1 Znak"/>
    <w:link w:val="Nagwek1"/>
    <w:rsid w:val="00EB672E"/>
    <w:rPr>
      <w:rFonts w:ascii="Times New Roman" w:eastAsia="Times New Roman" w:hAnsi="Times New Roman"/>
      <w:sz w:val="28"/>
      <w:szCs w:val="24"/>
    </w:rPr>
  </w:style>
  <w:style w:type="paragraph" w:styleId="Nagwek">
    <w:name w:val="header"/>
    <w:basedOn w:val="Normalny"/>
    <w:link w:val="NagwekZnak"/>
    <w:uiPriority w:val="99"/>
    <w:unhideWhenUsed/>
    <w:rsid w:val="000A559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A5591"/>
    <w:rPr>
      <w:sz w:val="22"/>
      <w:szCs w:val="22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0A559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A5591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26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1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75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33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090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5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515209E7A5161428FB752CC15DA291E" ma:contentTypeVersion="6" ma:contentTypeDescription="Utwórz nowy dokument." ma:contentTypeScope="" ma:versionID="4eab6e03fafe1cfc3ef976808dd21b37">
  <xsd:schema xmlns:xsd="http://www.w3.org/2001/XMLSchema" xmlns:xs="http://www.w3.org/2001/XMLSchema" xmlns:p="http://schemas.microsoft.com/office/2006/metadata/properties" xmlns:ns2="2bc66241-cd3a-497d-b60c-0c5dd433eff2" xmlns:ns3="57a6921d-3a80-4325-a4e8-94cb53eb8c5b" targetNamespace="http://schemas.microsoft.com/office/2006/metadata/properties" ma:root="true" ma:fieldsID="b8fcd2db9ffba1cea0543e2b0a7f098c" ns2:_="" ns3:_="">
    <xsd:import namespace="2bc66241-cd3a-497d-b60c-0c5dd433eff2"/>
    <xsd:import namespace="57a6921d-3a80-4325-a4e8-94cb53eb8c5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bc66241-cd3a-497d-b60c-0c5dd433eff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7a6921d-3a80-4325-a4e8-94cb53eb8c5b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D51328-4852-4FB1-BA0C-1ED6E7BE7D9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2FFA9F1-F873-4283-B288-0DF573E256B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AA2AC72-FAA2-4A0C-82C1-E0177B21A54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bc66241-cd3a-497d-b60c-0c5dd433eff2"/>
    <ds:schemaRef ds:uri="57a6921d-3a80-4325-a4e8-94cb53eb8c5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85D8837B-2D41-4934-9423-471C7860C9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243</Words>
  <Characters>1459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MRR</Company>
  <LinksUpToDate>false</LinksUpToDate>
  <CharactersWithSpaces>1699</CharactersWithSpaces>
  <SharedDoc>false</SharedDoc>
  <HLinks>
    <vt:vector size="24" baseType="variant">
      <vt:variant>
        <vt:i4>3866671</vt:i4>
      </vt:variant>
      <vt:variant>
        <vt:i4>9</vt:i4>
      </vt:variant>
      <vt:variant>
        <vt:i4>0</vt:i4>
      </vt:variant>
      <vt:variant>
        <vt:i4>5</vt:i4>
      </vt:variant>
      <vt:variant>
        <vt:lpwstr>https://sip.legalis.pl/document-view.seam?documentId=mfrxilrtg4ytmojtgq2tiltqmfyc4nrrgm3dambqgm</vt:lpwstr>
      </vt:variant>
      <vt:variant>
        <vt:lpwstr/>
      </vt:variant>
      <vt:variant>
        <vt:i4>2097206</vt:i4>
      </vt:variant>
      <vt:variant>
        <vt:i4>6</vt:i4>
      </vt:variant>
      <vt:variant>
        <vt:i4>0</vt:i4>
      </vt:variant>
      <vt:variant>
        <vt:i4>5</vt:i4>
      </vt:variant>
      <vt:variant>
        <vt:lpwstr>https://sip.legalis.pl/document-view.seam?documentId=mfrxilrtg4ytmojtgq2tiltqmfyc4nrrgm2tsojzgu</vt:lpwstr>
      </vt:variant>
      <vt:variant>
        <vt:lpwstr/>
      </vt:variant>
      <vt:variant>
        <vt:i4>3080245</vt:i4>
      </vt:variant>
      <vt:variant>
        <vt:i4>3</vt:i4>
      </vt:variant>
      <vt:variant>
        <vt:i4>0</vt:i4>
      </vt:variant>
      <vt:variant>
        <vt:i4>5</vt:i4>
      </vt:variant>
      <vt:variant>
        <vt:lpwstr>https://sip.legalis.pl/document-view.seam?documentId=mfrxilrtg4ytmojtgq2tiltqmfyc4nrrgm2tsojyha</vt:lpwstr>
      </vt:variant>
      <vt:variant>
        <vt:lpwstr/>
      </vt:variant>
      <vt:variant>
        <vt:i4>2097205</vt:i4>
      </vt:variant>
      <vt:variant>
        <vt:i4>0</vt:i4>
      </vt:variant>
      <vt:variant>
        <vt:i4>0</vt:i4>
      </vt:variant>
      <vt:variant>
        <vt:i4>5</vt:i4>
      </vt:variant>
      <vt:variant>
        <vt:lpwstr>https://sip.legalis.pl/document-view.seam?documentId=mfrxilrtg4ytmojtgq2tiltqmfyc4nrrgm2tsojyg4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Roman Gaszczyk</dc:creator>
  <cp:keywords/>
  <cp:lastModifiedBy>Darocha Monika</cp:lastModifiedBy>
  <cp:revision>3</cp:revision>
  <cp:lastPrinted>2018-07-04T06:14:00Z</cp:lastPrinted>
  <dcterms:created xsi:type="dcterms:W3CDTF">2026-04-23T12:37:00Z</dcterms:created>
  <dcterms:modified xsi:type="dcterms:W3CDTF">2026-09-14T14:26:00Z</dcterms:modified>
</cp:coreProperties>
</file>