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77E65" w14:textId="77777777" w:rsidR="005C2C4E" w:rsidRDefault="005C2C4E" w:rsidP="005C2C4E">
      <w:pPr>
        <w:pStyle w:val="Nagwek1"/>
        <w:numPr>
          <w:ilvl w:val="0"/>
          <w:numId w:val="0"/>
        </w:numPr>
        <w:spacing w:line="276" w:lineRule="auto"/>
        <w:rPr>
          <w:rFonts w:ascii="Verdana" w:hAnsi="Verdana" w:cs="Calibri"/>
          <w:sz w:val="20"/>
        </w:rPr>
      </w:pPr>
    </w:p>
    <w:p w14:paraId="577F5268" w14:textId="77777777" w:rsidR="005C2C4E" w:rsidRPr="005C2C4E" w:rsidRDefault="005C2C4E" w:rsidP="005C2C4E">
      <w:pPr>
        <w:pStyle w:val="Nagwek1"/>
        <w:numPr>
          <w:ilvl w:val="0"/>
          <w:numId w:val="0"/>
        </w:numPr>
        <w:spacing w:line="276" w:lineRule="auto"/>
        <w:jc w:val="center"/>
        <w:rPr>
          <w:rFonts w:ascii="Verdana" w:hAnsi="Verdana" w:cs="Calibri"/>
          <w:sz w:val="28"/>
          <w:szCs w:val="28"/>
        </w:rPr>
      </w:pPr>
      <w:r w:rsidRPr="005C2C4E">
        <w:rPr>
          <w:rFonts w:ascii="Verdana" w:hAnsi="Verdana" w:cs="Calibri"/>
          <w:sz w:val="28"/>
          <w:szCs w:val="28"/>
        </w:rPr>
        <w:t>OPIS PRZEDMIOTU ZAMÓWIENIA</w:t>
      </w:r>
    </w:p>
    <w:p w14:paraId="0F8262C5" w14:textId="77777777" w:rsidR="005C2C4E" w:rsidRDefault="005C2C4E" w:rsidP="005C2C4E">
      <w:pPr>
        <w:pStyle w:val="Nagwek1"/>
        <w:numPr>
          <w:ilvl w:val="0"/>
          <w:numId w:val="0"/>
        </w:numPr>
        <w:spacing w:line="276" w:lineRule="auto"/>
        <w:rPr>
          <w:rFonts w:ascii="Verdana" w:hAnsi="Verdana" w:cs="Calibri"/>
          <w:sz w:val="20"/>
        </w:rPr>
      </w:pPr>
    </w:p>
    <w:p w14:paraId="4D79E8D0" w14:textId="77777777" w:rsidR="005C2C4E" w:rsidRDefault="005C2C4E" w:rsidP="005C2C4E">
      <w:pPr>
        <w:pStyle w:val="Nagwek1"/>
        <w:numPr>
          <w:ilvl w:val="0"/>
          <w:numId w:val="0"/>
        </w:numPr>
        <w:spacing w:line="276" w:lineRule="auto"/>
        <w:rPr>
          <w:rFonts w:ascii="Verdana" w:hAnsi="Verdana" w:cs="Calibri"/>
          <w:sz w:val="20"/>
        </w:rPr>
      </w:pPr>
    </w:p>
    <w:p w14:paraId="7712CFCB" w14:textId="1813DFB5" w:rsidR="005C2C4E" w:rsidRPr="00115026" w:rsidRDefault="005C2C4E" w:rsidP="005C2C4E">
      <w:pPr>
        <w:pStyle w:val="Nagwek1"/>
        <w:numPr>
          <w:ilvl w:val="0"/>
          <w:numId w:val="0"/>
        </w:numPr>
        <w:spacing w:line="276" w:lineRule="auto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>1. Przedmiot zamówienia</w:t>
      </w:r>
    </w:p>
    <w:p w14:paraId="27BA87F2" w14:textId="77777777" w:rsidR="005C2C4E" w:rsidRPr="00115026" w:rsidRDefault="005C2C4E" w:rsidP="005C2C4E">
      <w:pPr>
        <w:pStyle w:val="Bezodstpw"/>
        <w:spacing w:before="240" w:after="240" w:line="276" w:lineRule="auto"/>
        <w:jc w:val="both"/>
        <w:rPr>
          <w:rFonts w:ascii="Verdana" w:hAnsi="Verdana" w:cs="Arial"/>
          <w:bCs/>
          <w:sz w:val="20"/>
          <w:szCs w:val="20"/>
        </w:rPr>
      </w:pPr>
      <w:r w:rsidRPr="00115026">
        <w:rPr>
          <w:rFonts w:ascii="Verdana" w:hAnsi="Verdana" w:cs="Calibri"/>
          <w:sz w:val="20"/>
          <w:szCs w:val="20"/>
        </w:rPr>
        <w:t xml:space="preserve">Przedmiotem zamówienia jest </w:t>
      </w:r>
      <w:r w:rsidRPr="00115026">
        <w:rPr>
          <w:rFonts w:ascii="Verdana" w:hAnsi="Verdana" w:cs="Arial"/>
          <w:bCs/>
          <w:sz w:val="20"/>
          <w:szCs w:val="20"/>
        </w:rPr>
        <w:t>dostawa wraz z montażem wrót garażowych (8</w:t>
      </w:r>
      <w:r>
        <w:rPr>
          <w:rFonts w:ascii="Verdana" w:hAnsi="Verdana" w:cs="Arial"/>
          <w:bCs/>
          <w:sz w:val="20"/>
          <w:szCs w:val="20"/>
        </w:rPr>
        <w:t xml:space="preserve"> </w:t>
      </w:r>
      <w:r w:rsidRPr="00115026">
        <w:rPr>
          <w:rFonts w:ascii="Verdana" w:hAnsi="Verdana" w:cs="Arial"/>
          <w:bCs/>
          <w:sz w:val="20"/>
          <w:szCs w:val="20"/>
        </w:rPr>
        <w:t>sztuk) do budynków garażowych znajdujących się na terenie Obwodu Drogowego w Latkowie.</w:t>
      </w:r>
    </w:p>
    <w:p w14:paraId="39FE29A7" w14:textId="77777777" w:rsidR="005C2C4E" w:rsidRPr="00115026" w:rsidRDefault="005C2C4E" w:rsidP="005C2C4E">
      <w:pPr>
        <w:pStyle w:val="Bezodstpw"/>
        <w:spacing w:before="240" w:after="240" w:line="276" w:lineRule="auto"/>
        <w:jc w:val="both"/>
        <w:rPr>
          <w:rFonts w:ascii="Verdana" w:hAnsi="Verdana" w:cs="Calibri"/>
          <w:b/>
          <w:bCs/>
          <w:sz w:val="20"/>
          <w:szCs w:val="20"/>
        </w:rPr>
      </w:pPr>
      <w:r w:rsidRPr="00115026">
        <w:rPr>
          <w:rFonts w:ascii="Verdana" w:hAnsi="Verdana" w:cs="Calibri"/>
          <w:b/>
          <w:bCs/>
          <w:sz w:val="20"/>
          <w:szCs w:val="20"/>
        </w:rPr>
        <w:t>2. Dane lokalizacyjne</w:t>
      </w:r>
    </w:p>
    <w:p w14:paraId="6690C43B" w14:textId="77777777" w:rsidR="005C2C4E" w:rsidRPr="00115026" w:rsidRDefault="005C2C4E" w:rsidP="005C2C4E">
      <w:pPr>
        <w:spacing w:line="276" w:lineRule="auto"/>
        <w:jc w:val="both"/>
        <w:rPr>
          <w:rFonts w:ascii="Verdana" w:hAnsi="Verdana" w:cs="Calibri"/>
        </w:rPr>
      </w:pPr>
      <w:r w:rsidRPr="00115026">
        <w:rPr>
          <w:rFonts w:ascii="Verdana" w:hAnsi="Verdana" w:cs="Calibri"/>
        </w:rPr>
        <w:t xml:space="preserve">Budynki garażowe, których dotyczy realizacja zadania mieszczą się na terenie Obwodu Drogowego w Latkowie k. Inowrocławia. </w:t>
      </w:r>
    </w:p>
    <w:p w14:paraId="5AC50018" w14:textId="77777777" w:rsidR="005C2C4E" w:rsidRPr="00115026" w:rsidRDefault="005C2C4E" w:rsidP="005C2C4E">
      <w:pPr>
        <w:spacing w:line="276" w:lineRule="auto"/>
        <w:rPr>
          <w:rFonts w:ascii="Verdana" w:hAnsi="Verdana" w:cs="Calibri"/>
        </w:rPr>
      </w:pPr>
      <w:r w:rsidRPr="00115026">
        <w:rPr>
          <w:rFonts w:ascii="Verdana" w:hAnsi="Verdana" w:cs="Calibri"/>
        </w:rPr>
        <w:t xml:space="preserve">Adres: </w:t>
      </w:r>
      <w:r w:rsidRPr="00115026">
        <w:rPr>
          <w:rFonts w:ascii="Verdana" w:hAnsi="Verdana"/>
        </w:rPr>
        <w:t>Latkowo 11, 88-110 Inowrocław</w:t>
      </w:r>
    </w:p>
    <w:p w14:paraId="52A191CD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line="276" w:lineRule="auto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>3. Zakres zamówienia</w:t>
      </w:r>
    </w:p>
    <w:p w14:paraId="1B6353B2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4C8E8E8F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>3.1. Zamówienie obejmuje wykonanie następujących robót:</w:t>
      </w:r>
    </w:p>
    <w:p w14:paraId="13FFD4F3" w14:textId="77777777" w:rsidR="005C2C4E" w:rsidRDefault="005C2C4E" w:rsidP="005C2C4E">
      <w:pPr>
        <w:pStyle w:val="Tekstpodstawowyzwciciem"/>
        <w:spacing w:after="0" w:line="276" w:lineRule="auto"/>
        <w:ind w:left="426" w:firstLine="0"/>
        <w:jc w:val="both"/>
        <w:rPr>
          <w:rFonts w:ascii="Verdana" w:hAnsi="Verdana"/>
          <w:iCs/>
          <w:lang w:val="pl-PL"/>
        </w:rPr>
      </w:pPr>
      <w:r w:rsidRPr="00115026">
        <w:rPr>
          <w:rFonts w:ascii="Verdana" w:hAnsi="Verdana" w:cs="Calibri"/>
          <w:lang w:val="pl-PL"/>
        </w:rPr>
        <w:t xml:space="preserve">- </w:t>
      </w:r>
      <w:r w:rsidRPr="00115026">
        <w:rPr>
          <w:rFonts w:ascii="Verdana" w:hAnsi="Verdana" w:cs="Calibri"/>
          <w:iCs/>
          <w:lang w:val="pl-PL"/>
        </w:rPr>
        <w:t xml:space="preserve">demontaż </w:t>
      </w:r>
      <w:r w:rsidRPr="00115026">
        <w:rPr>
          <w:rFonts w:ascii="Verdana" w:hAnsi="Verdana"/>
          <w:iCs/>
          <w:lang w:val="pl-PL"/>
        </w:rPr>
        <w:t>istniejących wrót garażowych- 8szt.,</w:t>
      </w:r>
    </w:p>
    <w:p w14:paraId="58992F50" w14:textId="77777777" w:rsidR="005C2C4E" w:rsidRPr="004375C0" w:rsidRDefault="005C2C4E" w:rsidP="005C2C4E">
      <w:pPr>
        <w:pStyle w:val="Tekstpodstawowyzwciciem"/>
        <w:spacing w:after="0" w:line="276" w:lineRule="auto"/>
        <w:ind w:left="426" w:firstLine="0"/>
        <w:jc w:val="both"/>
        <w:rPr>
          <w:rFonts w:ascii="Verdana" w:hAnsi="Verdana"/>
          <w:lang w:val="pl-PL"/>
        </w:rPr>
      </w:pPr>
      <w:r w:rsidRPr="004375C0">
        <w:rPr>
          <w:rFonts w:ascii="Verdana" w:hAnsi="Verdana"/>
          <w:lang w:val="pl-PL"/>
        </w:rPr>
        <w:t xml:space="preserve">- przygotowanie ścian (obróbki tynkarskie), </w:t>
      </w:r>
    </w:p>
    <w:p w14:paraId="07B90362" w14:textId="77777777" w:rsidR="005C2C4E" w:rsidRPr="0062708C" w:rsidRDefault="005C2C4E" w:rsidP="005C2C4E">
      <w:pPr>
        <w:pStyle w:val="Tekstpodstawowyzwciciem"/>
        <w:spacing w:after="0" w:line="276" w:lineRule="auto"/>
        <w:ind w:left="426" w:firstLine="0"/>
        <w:jc w:val="both"/>
        <w:rPr>
          <w:rFonts w:ascii="Verdana" w:hAnsi="Verdana"/>
          <w:lang w:val="pl-PL"/>
        </w:rPr>
      </w:pPr>
      <w:r w:rsidRPr="004375C0">
        <w:rPr>
          <w:rFonts w:ascii="Verdana" w:hAnsi="Verdana"/>
          <w:lang w:val="pl-PL"/>
        </w:rPr>
        <w:t xml:space="preserve">- wykonanie konstrukcji nadprożowej, </w:t>
      </w:r>
    </w:p>
    <w:p w14:paraId="5FC3689E" w14:textId="77777777" w:rsidR="005C2C4E" w:rsidRDefault="005C2C4E" w:rsidP="005C2C4E">
      <w:pPr>
        <w:pStyle w:val="Tekstpodstawowyzwciciem"/>
        <w:spacing w:after="0" w:line="276" w:lineRule="auto"/>
        <w:ind w:left="851" w:hanging="426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>- zakup i montaż nowych wrót</w:t>
      </w:r>
      <w:r>
        <w:rPr>
          <w:rFonts w:ascii="Verdana" w:hAnsi="Verdana" w:cs="Calibri"/>
          <w:lang w:val="pl-PL"/>
        </w:rPr>
        <w:t xml:space="preserve">- 8 szt. </w:t>
      </w:r>
    </w:p>
    <w:p w14:paraId="66916112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7245CA0D" w14:textId="77777777" w:rsidR="005C2C4E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>3.2. Specyfikacja wrót garażowych:</w:t>
      </w:r>
    </w:p>
    <w:p w14:paraId="7A653EBE" w14:textId="77777777" w:rsidR="005C2C4E" w:rsidRPr="000865FD" w:rsidRDefault="005C2C4E" w:rsidP="005C2C4E">
      <w:pPr>
        <w:pStyle w:val="Bezodstpw"/>
        <w:spacing w:line="276" w:lineRule="auto"/>
        <w:ind w:left="426"/>
        <w:rPr>
          <w:rFonts w:ascii="Verdana" w:hAnsi="Verdana"/>
          <w:sz w:val="20"/>
          <w:szCs w:val="20"/>
        </w:rPr>
      </w:pPr>
      <w:r w:rsidRPr="00AF28E5">
        <w:rPr>
          <w:rFonts w:ascii="Verdana" w:hAnsi="Verdana"/>
          <w:sz w:val="20"/>
          <w:szCs w:val="20"/>
        </w:rPr>
        <w:t>- rozwieralne, dwuskrzydłowe,</w:t>
      </w:r>
    </w:p>
    <w:p w14:paraId="19250021" w14:textId="77777777" w:rsidR="005C2C4E" w:rsidRPr="000865FD" w:rsidRDefault="005C2C4E" w:rsidP="005C2C4E">
      <w:pPr>
        <w:pStyle w:val="Bezodstpw"/>
        <w:spacing w:line="276" w:lineRule="auto"/>
        <w:ind w:left="567" w:hanging="141"/>
        <w:rPr>
          <w:rFonts w:ascii="Verdana" w:hAnsi="Verdana"/>
          <w:sz w:val="20"/>
          <w:szCs w:val="20"/>
        </w:rPr>
      </w:pPr>
      <w:r w:rsidRPr="000865FD">
        <w:rPr>
          <w:rFonts w:ascii="Verdana" w:hAnsi="Verdana"/>
          <w:sz w:val="20"/>
          <w:szCs w:val="20"/>
        </w:rPr>
        <w:t xml:space="preserve">- profile ramy i skrzydło uchylne z </w:t>
      </w:r>
      <w:r>
        <w:rPr>
          <w:rFonts w:ascii="Verdana" w:hAnsi="Verdana"/>
          <w:sz w:val="20"/>
          <w:szCs w:val="20"/>
        </w:rPr>
        <w:t>kształtowników stalowych,</w:t>
      </w:r>
    </w:p>
    <w:p w14:paraId="3B82A444" w14:textId="77777777" w:rsidR="005C2C4E" w:rsidRPr="000865FD" w:rsidRDefault="005C2C4E" w:rsidP="005C2C4E">
      <w:pPr>
        <w:pStyle w:val="Bezodstpw"/>
        <w:spacing w:line="276" w:lineRule="auto"/>
        <w:ind w:left="426"/>
        <w:rPr>
          <w:rFonts w:ascii="Verdana" w:hAnsi="Verdana"/>
          <w:sz w:val="20"/>
          <w:szCs w:val="20"/>
        </w:rPr>
      </w:pPr>
      <w:r w:rsidRPr="000865FD">
        <w:rPr>
          <w:rFonts w:ascii="Verdana" w:hAnsi="Verdana"/>
          <w:sz w:val="20"/>
          <w:szCs w:val="20"/>
        </w:rPr>
        <w:t>- profile ocynkowane ogniowo,</w:t>
      </w:r>
    </w:p>
    <w:p w14:paraId="1DE499F9" w14:textId="77777777" w:rsidR="005C2C4E" w:rsidRPr="000865FD" w:rsidRDefault="005C2C4E" w:rsidP="005C2C4E">
      <w:pPr>
        <w:pStyle w:val="Bezodstpw"/>
        <w:spacing w:line="276" w:lineRule="auto"/>
        <w:ind w:left="567" w:hanging="141"/>
        <w:rPr>
          <w:rFonts w:ascii="Verdana" w:hAnsi="Verdana"/>
          <w:sz w:val="20"/>
          <w:szCs w:val="20"/>
        </w:rPr>
      </w:pPr>
      <w:r w:rsidRPr="000865FD">
        <w:rPr>
          <w:rFonts w:ascii="Verdana" w:hAnsi="Verdana"/>
          <w:sz w:val="20"/>
          <w:szCs w:val="20"/>
        </w:rPr>
        <w:t xml:space="preserve">- pokrycie panelu wrót wykonane z blachy </w:t>
      </w:r>
      <w:r>
        <w:rPr>
          <w:rFonts w:ascii="Verdana" w:hAnsi="Verdana"/>
          <w:sz w:val="20"/>
          <w:szCs w:val="20"/>
        </w:rPr>
        <w:t>stalowej ocynkowanej</w:t>
      </w:r>
      <w:r w:rsidRPr="000865FD">
        <w:rPr>
          <w:rFonts w:ascii="Verdana" w:hAnsi="Verdana"/>
          <w:sz w:val="20"/>
          <w:szCs w:val="20"/>
        </w:rPr>
        <w:t xml:space="preserve"> w kolorze </w:t>
      </w:r>
      <w:r>
        <w:rPr>
          <w:rFonts w:ascii="Verdana" w:hAnsi="Verdana"/>
          <w:sz w:val="20"/>
          <w:szCs w:val="20"/>
        </w:rPr>
        <w:t>antracyt</w:t>
      </w:r>
      <w:r w:rsidRPr="000865FD">
        <w:rPr>
          <w:rFonts w:ascii="Verdana" w:hAnsi="Verdana"/>
          <w:sz w:val="20"/>
          <w:szCs w:val="20"/>
        </w:rPr>
        <w:t>, nieocieplane</w:t>
      </w:r>
      <w:r>
        <w:rPr>
          <w:rFonts w:ascii="Verdana" w:hAnsi="Verdana"/>
          <w:sz w:val="20"/>
          <w:szCs w:val="20"/>
        </w:rPr>
        <w:t>,</w:t>
      </w:r>
    </w:p>
    <w:p w14:paraId="65F3B40E" w14:textId="77777777" w:rsidR="005C2C4E" w:rsidRPr="000865FD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 w:rsidRPr="000865FD">
        <w:rPr>
          <w:rFonts w:ascii="Verdana" w:hAnsi="Verdana"/>
          <w:lang w:val="pl-PL"/>
        </w:rPr>
        <w:t>- trzy zawiasy z ogranicznikiem (zabezpieczenie przed wyważeniem drzwi)</w:t>
      </w:r>
      <w:r>
        <w:rPr>
          <w:rFonts w:ascii="Verdana" w:hAnsi="Verdana"/>
          <w:lang w:val="pl-PL"/>
        </w:rPr>
        <w:t>,</w:t>
      </w:r>
    </w:p>
    <w:p w14:paraId="514F6BAE" w14:textId="77777777" w:rsidR="005C2C4E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 w:rsidRPr="000865FD">
        <w:rPr>
          <w:rFonts w:ascii="Verdana" w:hAnsi="Verdana"/>
          <w:lang w:val="pl-PL"/>
        </w:rPr>
        <w:t xml:space="preserve">- </w:t>
      </w:r>
      <w:r>
        <w:rPr>
          <w:rFonts w:ascii="Verdana" w:hAnsi="Verdana"/>
          <w:lang w:val="pl-PL"/>
        </w:rPr>
        <w:t>z</w:t>
      </w:r>
      <w:r w:rsidRPr="000865FD">
        <w:rPr>
          <w:rFonts w:ascii="Verdana" w:hAnsi="Verdana"/>
          <w:lang w:val="pl-PL"/>
        </w:rPr>
        <w:t>amek patentowy wpuszczany, klamka</w:t>
      </w:r>
      <w:r>
        <w:rPr>
          <w:rFonts w:ascii="Verdana" w:hAnsi="Verdana"/>
          <w:lang w:val="pl-PL"/>
        </w:rPr>
        <w:t xml:space="preserve"> w kolorze czarnym,</w:t>
      </w:r>
    </w:p>
    <w:p w14:paraId="6EE2CFF2" w14:textId="4F239712" w:rsidR="005C2C4E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- listwa progowa ze </w:t>
      </w:r>
      <w:r w:rsidR="00B74418">
        <w:rPr>
          <w:rFonts w:ascii="Verdana" w:hAnsi="Verdana"/>
          <w:lang w:val="pl-PL"/>
        </w:rPr>
        <w:t>profilu stalowego zamkniętego</w:t>
      </w:r>
      <w:r>
        <w:rPr>
          <w:rFonts w:ascii="Verdana" w:hAnsi="Verdana"/>
          <w:lang w:val="pl-PL"/>
        </w:rPr>
        <w:t>,</w:t>
      </w:r>
    </w:p>
    <w:p w14:paraId="0E5059AC" w14:textId="213D2067" w:rsidR="005C2C4E" w:rsidRPr="000865FD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>
        <w:rPr>
          <w:rFonts w:ascii="Verdana" w:hAnsi="Verdana"/>
          <w:lang w:val="pl-PL"/>
        </w:rPr>
        <w:t xml:space="preserve">- </w:t>
      </w:r>
      <w:r w:rsidR="00357C53">
        <w:rPr>
          <w:rFonts w:ascii="Verdana" w:hAnsi="Verdana"/>
          <w:lang w:val="pl-PL"/>
        </w:rPr>
        <w:t>uszczelka na całym obwodzie,</w:t>
      </w:r>
    </w:p>
    <w:p w14:paraId="3B8CDE8C" w14:textId="77777777" w:rsidR="005C2C4E" w:rsidRPr="000865FD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 w:rsidRPr="000865FD">
        <w:rPr>
          <w:rFonts w:ascii="Verdana" w:hAnsi="Verdana"/>
          <w:lang w:val="pl-PL"/>
        </w:rPr>
        <w:t xml:space="preserve">- </w:t>
      </w:r>
      <w:r>
        <w:rPr>
          <w:rFonts w:ascii="Verdana" w:hAnsi="Verdana"/>
          <w:lang w:val="pl-PL"/>
        </w:rPr>
        <w:t>o</w:t>
      </w:r>
      <w:r w:rsidRPr="000865FD">
        <w:rPr>
          <w:rFonts w:ascii="Verdana" w:hAnsi="Verdana"/>
          <w:lang w:val="pl-PL"/>
        </w:rPr>
        <w:t>granicznik otwarcia skrzydła</w:t>
      </w:r>
      <w:r>
        <w:rPr>
          <w:rFonts w:ascii="Verdana" w:hAnsi="Verdana"/>
          <w:lang w:val="pl-PL"/>
        </w:rPr>
        <w:t>,</w:t>
      </w:r>
    </w:p>
    <w:p w14:paraId="26426A24" w14:textId="77777777" w:rsidR="005C2C4E" w:rsidRPr="000865FD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/>
          <w:lang w:val="pl-PL"/>
        </w:rPr>
      </w:pPr>
      <w:r w:rsidRPr="000865FD">
        <w:rPr>
          <w:rFonts w:ascii="Verdana" w:hAnsi="Verdana"/>
          <w:lang w:val="pl-PL"/>
        </w:rPr>
        <w:t xml:space="preserve">- </w:t>
      </w:r>
      <w:r>
        <w:rPr>
          <w:rFonts w:ascii="Verdana" w:hAnsi="Verdana"/>
          <w:lang w:val="pl-PL"/>
        </w:rPr>
        <w:t>s</w:t>
      </w:r>
      <w:r w:rsidRPr="000865FD">
        <w:rPr>
          <w:rFonts w:ascii="Verdana" w:hAnsi="Verdana"/>
          <w:lang w:val="pl-PL"/>
        </w:rPr>
        <w:t>topka</w:t>
      </w:r>
      <w:r>
        <w:rPr>
          <w:rFonts w:ascii="Verdana" w:hAnsi="Verdana"/>
          <w:lang w:val="pl-PL"/>
        </w:rPr>
        <w:t>,</w:t>
      </w:r>
    </w:p>
    <w:p w14:paraId="5CEEB347" w14:textId="77777777" w:rsidR="005C2C4E" w:rsidRDefault="005C2C4E" w:rsidP="005C2C4E">
      <w:pPr>
        <w:pStyle w:val="Tekstpodstawowyzwciciem"/>
        <w:spacing w:after="0" w:line="276" w:lineRule="auto"/>
        <w:ind w:left="567" w:hanging="141"/>
        <w:jc w:val="both"/>
        <w:rPr>
          <w:rFonts w:ascii="Verdana" w:hAnsi="Verdana"/>
          <w:lang w:val="pl-PL"/>
        </w:rPr>
      </w:pPr>
      <w:r w:rsidRPr="000865FD">
        <w:rPr>
          <w:rFonts w:ascii="Verdana" w:hAnsi="Verdana"/>
          <w:lang w:val="pl-PL"/>
        </w:rPr>
        <w:t xml:space="preserve">- </w:t>
      </w:r>
      <w:r>
        <w:rPr>
          <w:rFonts w:ascii="Verdana" w:hAnsi="Verdana"/>
          <w:lang w:val="pl-PL"/>
        </w:rPr>
        <w:t>s</w:t>
      </w:r>
      <w:r w:rsidRPr="000865FD">
        <w:rPr>
          <w:rFonts w:ascii="Verdana" w:hAnsi="Verdana"/>
          <w:lang w:val="pl-PL"/>
        </w:rPr>
        <w:t>krzydła bramy należy dodatkowo wzmocnić przez ukośny zastrzał ze względu na dużą pow</w:t>
      </w:r>
      <w:r>
        <w:rPr>
          <w:rFonts w:ascii="Verdana" w:hAnsi="Verdana"/>
          <w:lang w:val="pl-PL"/>
        </w:rPr>
        <w:t>ierzchnię</w:t>
      </w:r>
      <w:r w:rsidRPr="000865FD">
        <w:rPr>
          <w:rFonts w:ascii="Verdana" w:hAnsi="Verdana"/>
          <w:lang w:val="pl-PL"/>
        </w:rPr>
        <w:t xml:space="preserve"> skrzydła</w:t>
      </w:r>
      <w:r>
        <w:rPr>
          <w:rFonts w:ascii="Verdana" w:hAnsi="Verdana"/>
          <w:lang w:val="pl-PL"/>
        </w:rPr>
        <w:t>.</w:t>
      </w:r>
    </w:p>
    <w:p w14:paraId="4C60A094" w14:textId="77777777" w:rsidR="005C2C4E" w:rsidRPr="00A1449E" w:rsidRDefault="005C2C4E" w:rsidP="005C2C4E">
      <w:pPr>
        <w:pStyle w:val="Tekstpodstawowyzwciciem"/>
        <w:spacing w:after="0" w:line="276" w:lineRule="auto"/>
        <w:ind w:firstLine="426"/>
        <w:jc w:val="both"/>
        <w:rPr>
          <w:rFonts w:ascii="Verdana" w:hAnsi="Verdana" w:cs="Calibri"/>
          <w:lang w:val="pl-PL"/>
        </w:rPr>
      </w:pPr>
    </w:p>
    <w:p w14:paraId="31FD3C49" w14:textId="77777777" w:rsidR="005C2C4E" w:rsidRPr="00115026" w:rsidRDefault="005C2C4E" w:rsidP="005C2C4E">
      <w:pPr>
        <w:pStyle w:val="Tekstpodstawowyzwciciem"/>
        <w:spacing w:after="0" w:line="276" w:lineRule="auto"/>
        <w:ind w:left="567" w:hanging="567"/>
        <w:jc w:val="both"/>
        <w:rPr>
          <w:rFonts w:ascii="Verdana" w:hAnsi="Verdana"/>
          <w:iCs/>
          <w:lang w:val="pl-PL"/>
        </w:rPr>
      </w:pPr>
      <w:r w:rsidRPr="00115026">
        <w:rPr>
          <w:rFonts w:ascii="Verdana" w:hAnsi="Verdana"/>
          <w:iCs/>
          <w:lang w:val="pl-PL"/>
        </w:rPr>
        <w:t>3.3. Wykonawca w wycenie uwzględni wszystkie materiały i prace towarzyszące niezbędne do wykonania przedmiotu zamówienia.</w:t>
      </w:r>
    </w:p>
    <w:p w14:paraId="5AFE9349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bCs/>
          <w:lang w:val="pl-PL"/>
        </w:rPr>
      </w:pPr>
    </w:p>
    <w:p w14:paraId="73653E65" w14:textId="77777777" w:rsidR="005C2C4E" w:rsidRPr="00115026" w:rsidRDefault="005C2C4E" w:rsidP="005C2C4E">
      <w:pPr>
        <w:pStyle w:val="Tekstpodstawowyzwciciem"/>
        <w:spacing w:after="0" w:line="276" w:lineRule="auto"/>
        <w:ind w:left="567" w:hanging="567"/>
        <w:jc w:val="both"/>
        <w:rPr>
          <w:rFonts w:ascii="Verdana" w:hAnsi="Verdana" w:cs="Calibri"/>
          <w:bCs/>
          <w:lang w:val="pl-PL"/>
        </w:rPr>
      </w:pPr>
      <w:r w:rsidRPr="00115026">
        <w:rPr>
          <w:rFonts w:ascii="Verdana" w:hAnsi="Verdana" w:cs="Arial"/>
          <w:bCs/>
          <w:lang w:val="pl-PL"/>
        </w:rPr>
        <w:t>3.5. Wymaga się udzielenia przez Wykonawcę 24 miesięcznej gwarancji na wykonane prace i zastosowane materiały</w:t>
      </w:r>
    </w:p>
    <w:p w14:paraId="0E179198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line="276" w:lineRule="auto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>4. Ogólne wymagania dotyczące robót</w:t>
      </w:r>
    </w:p>
    <w:p w14:paraId="39393316" w14:textId="77777777" w:rsidR="005C2C4E" w:rsidRPr="00115026" w:rsidRDefault="005C2C4E" w:rsidP="005C2C4E">
      <w:pPr>
        <w:pStyle w:val="Nagwek1"/>
        <w:numPr>
          <w:ilvl w:val="0"/>
          <w:numId w:val="0"/>
        </w:numPr>
        <w:spacing w:line="276" w:lineRule="auto"/>
        <w:rPr>
          <w:rFonts w:ascii="Verdana" w:hAnsi="Verdana" w:cs="Calibri"/>
          <w:sz w:val="20"/>
        </w:rPr>
      </w:pPr>
    </w:p>
    <w:p w14:paraId="626995AD" w14:textId="77777777" w:rsidR="005C2C4E" w:rsidRPr="00115026" w:rsidRDefault="005C2C4E" w:rsidP="005C2C4E">
      <w:pPr>
        <w:spacing w:line="276" w:lineRule="auto"/>
        <w:ind w:left="426" w:hanging="426"/>
        <w:rPr>
          <w:rFonts w:ascii="Verdana" w:hAnsi="Verdana"/>
        </w:rPr>
      </w:pPr>
      <w:r w:rsidRPr="00115026">
        <w:rPr>
          <w:rFonts w:ascii="Verdana" w:hAnsi="Verdana"/>
        </w:rPr>
        <w:t>4.1. Przedmiot umowy wykonany zostanie z materiałów dostarczonych przez Wykonawcę.</w:t>
      </w:r>
    </w:p>
    <w:p w14:paraId="07A00104" w14:textId="77777777" w:rsidR="005C2C4E" w:rsidRPr="00115026" w:rsidRDefault="005C2C4E" w:rsidP="005C2C4E">
      <w:pPr>
        <w:spacing w:line="276" w:lineRule="auto"/>
        <w:rPr>
          <w:rFonts w:ascii="Verdana" w:hAnsi="Verdana"/>
        </w:rPr>
      </w:pPr>
    </w:p>
    <w:p w14:paraId="2053B0E6" w14:textId="77777777" w:rsidR="005C2C4E" w:rsidRDefault="005C2C4E" w:rsidP="005C2C4E">
      <w:pPr>
        <w:spacing w:line="276" w:lineRule="auto"/>
        <w:jc w:val="both"/>
        <w:rPr>
          <w:rFonts w:ascii="Verdana" w:hAnsi="Verdana"/>
        </w:rPr>
      </w:pPr>
      <w:r w:rsidRPr="00115026">
        <w:rPr>
          <w:rFonts w:ascii="Verdana" w:hAnsi="Verdana"/>
        </w:rPr>
        <w:t xml:space="preserve">4.2. Materiały, o których mowa w ust. 1, powinny odpowiadać, co do jakości </w:t>
      </w:r>
      <w:r>
        <w:rPr>
          <w:rFonts w:ascii="Verdana" w:hAnsi="Verdana"/>
        </w:rPr>
        <w:t xml:space="preserve">  </w:t>
      </w:r>
    </w:p>
    <w:p w14:paraId="45B6351B" w14:textId="77777777" w:rsidR="005C2C4E" w:rsidRPr="00115026" w:rsidRDefault="005C2C4E" w:rsidP="005C2C4E">
      <w:pPr>
        <w:spacing w:line="276" w:lineRule="auto"/>
        <w:ind w:firstLine="426"/>
        <w:jc w:val="bot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Pr="00115026">
        <w:rPr>
          <w:rFonts w:ascii="Verdana" w:hAnsi="Verdana"/>
        </w:rPr>
        <w:t xml:space="preserve">wymaganiom określonym ustawą z dnia 16 kwietnia 2004 r. o wyrobach </w:t>
      </w:r>
    </w:p>
    <w:p w14:paraId="7A202692" w14:textId="77777777" w:rsidR="005C2C4E" w:rsidRPr="00115026" w:rsidRDefault="005C2C4E" w:rsidP="005C2C4E">
      <w:pPr>
        <w:spacing w:line="276" w:lineRule="auto"/>
        <w:jc w:val="both"/>
        <w:rPr>
          <w:rFonts w:ascii="Verdana" w:hAnsi="Verdana"/>
        </w:rPr>
      </w:pPr>
      <w:r w:rsidRPr="00115026">
        <w:rPr>
          <w:rFonts w:ascii="Verdana" w:hAnsi="Verdana"/>
        </w:rPr>
        <w:lastRenderedPageBreak/>
        <w:t xml:space="preserve">       budowlanych (Dz. U. Nr 92, poz. 881) oraz wymaganiom określonym w S</w:t>
      </w:r>
      <w:r>
        <w:rPr>
          <w:rFonts w:ascii="Verdana" w:hAnsi="Verdana"/>
        </w:rPr>
        <w:t>TWiORB</w:t>
      </w:r>
      <w:r w:rsidRPr="00115026">
        <w:rPr>
          <w:rFonts w:ascii="Verdana" w:hAnsi="Verdana"/>
        </w:rPr>
        <w:t>.</w:t>
      </w:r>
    </w:p>
    <w:p w14:paraId="3E74A01B" w14:textId="77777777" w:rsidR="005C2C4E" w:rsidRPr="00115026" w:rsidRDefault="005C2C4E" w:rsidP="005C2C4E">
      <w:pPr>
        <w:spacing w:line="276" w:lineRule="auto"/>
        <w:rPr>
          <w:rFonts w:ascii="Verdana" w:hAnsi="Verdana"/>
        </w:rPr>
      </w:pPr>
    </w:p>
    <w:p w14:paraId="1B2F0966" w14:textId="77777777" w:rsidR="005C2C4E" w:rsidRPr="00115026" w:rsidRDefault="005C2C4E" w:rsidP="005C2C4E">
      <w:pPr>
        <w:spacing w:line="276" w:lineRule="auto"/>
        <w:ind w:left="426" w:hanging="426"/>
        <w:jc w:val="both"/>
        <w:rPr>
          <w:rFonts w:ascii="Verdana" w:hAnsi="Verdana" w:cs="Arial"/>
        </w:rPr>
      </w:pPr>
      <w:r w:rsidRPr="00115026">
        <w:rPr>
          <w:rFonts w:ascii="Verdana" w:hAnsi="Verdana"/>
        </w:rPr>
        <w:t xml:space="preserve">4.3.Przedmiot zamówienia winien być wykonany przez osobę(y) posiadającą(e) odpowiednie kwalifikacje i umiejętności, </w:t>
      </w:r>
      <w:r w:rsidRPr="00115026">
        <w:rPr>
          <w:rFonts w:ascii="Verdana" w:hAnsi="Verdana" w:cs="Arial"/>
        </w:rPr>
        <w:t>niezbędną wiedzę i doświadczenie w wykonywaniu prac będących przedmiotem postępowania.</w:t>
      </w:r>
    </w:p>
    <w:p w14:paraId="76883C82" w14:textId="77777777" w:rsidR="005C2C4E" w:rsidRPr="00115026" w:rsidRDefault="005C2C4E" w:rsidP="005C2C4E">
      <w:pPr>
        <w:spacing w:line="276" w:lineRule="auto"/>
        <w:rPr>
          <w:rFonts w:ascii="Verdana" w:hAnsi="Verdana" w:cs="Arial"/>
        </w:rPr>
      </w:pPr>
    </w:p>
    <w:p w14:paraId="638638BE" w14:textId="77777777" w:rsidR="005C2C4E" w:rsidRPr="00115026" w:rsidRDefault="005C2C4E" w:rsidP="005C2C4E">
      <w:pPr>
        <w:spacing w:line="276" w:lineRule="auto"/>
        <w:ind w:left="426" w:hanging="426"/>
        <w:jc w:val="both"/>
        <w:rPr>
          <w:rFonts w:ascii="Verdana" w:eastAsia="Calibri" w:hAnsi="Verdana"/>
        </w:rPr>
      </w:pPr>
      <w:r w:rsidRPr="00115026">
        <w:rPr>
          <w:rFonts w:ascii="Verdana" w:hAnsi="Verdana"/>
        </w:rPr>
        <w:t>4.</w:t>
      </w:r>
      <w:r>
        <w:rPr>
          <w:rFonts w:ascii="Verdana" w:hAnsi="Verdana"/>
        </w:rPr>
        <w:t>4</w:t>
      </w:r>
      <w:r w:rsidRPr="00115026">
        <w:rPr>
          <w:rFonts w:ascii="Verdana" w:hAnsi="Verdana"/>
        </w:rPr>
        <w:t>.</w:t>
      </w:r>
      <w:r w:rsidRPr="00115026">
        <w:rPr>
          <w:rFonts w:ascii="Verdana" w:eastAsia="Calibri" w:hAnsi="Verdana"/>
        </w:rPr>
        <w:t>Wymaga się, aby Wykonawca dysponował potencjałem technicznym tj. posiadał odpowiednie narzędzia pozwalające na wykonanie prac wskazanych w pkt. I.</w:t>
      </w:r>
    </w:p>
    <w:p w14:paraId="2F3BB20F" w14:textId="77777777" w:rsidR="005C2C4E" w:rsidRPr="00115026" w:rsidRDefault="005C2C4E" w:rsidP="005C2C4E">
      <w:pPr>
        <w:spacing w:line="276" w:lineRule="auto"/>
        <w:ind w:left="426"/>
        <w:jc w:val="both"/>
        <w:rPr>
          <w:rFonts w:ascii="Verdana" w:eastAsia="Calibri" w:hAnsi="Verdana" w:cs="Arial"/>
          <w:lang w:eastAsia="en-US"/>
        </w:rPr>
      </w:pPr>
      <w:r w:rsidRPr="00115026">
        <w:rPr>
          <w:rFonts w:ascii="Verdana" w:eastAsia="Calibri" w:hAnsi="Verdana" w:cs="Arial"/>
          <w:lang w:eastAsia="en-US"/>
        </w:rPr>
        <w:t>Wykonawca winien wykonać prace fachowo, sumiennie i zgodnie z obowiązującymi przepisami technicznymi, standardami i normami.</w:t>
      </w:r>
    </w:p>
    <w:p w14:paraId="202AA58B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after="240" w:line="276" w:lineRule="auto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>5. Termin realizacji robót</w:t>
      </w:r>
    </w:p>
    <w:p w14:paraId="1F1D92E6" w14:textId="77777777" w:rsidR="005C2C4E" w:rsidRPr="00115026" w:rsidRDefault="005C2C4E" w:rsidP="005C2C4E">
      <w:pPr>
        <w:pStyle w:val="Tekstpodstawowyzwciciem"/>
        <w:spacing w:before="240" w:line="276" w:lineRule="auto"/>
        <w:ind w:firstLine="0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 xml:space="preserve">Realizację robót ustala się w terminie </w:t>
      </w:r>
      <w:r>
        <w:rPr>
          <w:rFonts w:ascii="Verdana" w:hAnsi="Verdana" w:cs="Calibri"/>
          <w:lang w:val="pl-PL"/>
        </w:rPr>
        <w:t>60</w:t>
      </w:r>
      <w:r w:rsidRPr="00115026">
        <w:rPr>
          <w:rFonts w:ascii="Verdana" w:hAnsi="Verdana" w:cs="Calibri"/>
          <w:lang w:val="pl-PL"/>
        </w:rPr>
        <w:t xml:space="preserve"> dni od dnia </w:t>
      </w:r>
      <w:r>
        <w:rPr>
          <w:rFonts w:ascii="Verdana" w:hAnsi="Verdana" w:cs="Calibri"/>
          <w:lang w:val="pl-PL"/>
        </w:rPr>
        <w:t>podpisania umowy.</w:t>
      </w:r>
    </w:p>
    <w:p w14:paraId="4C994D62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line="276" w:lineRule="auto"/>
        <w:jc w:val="both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 xml:space="preserve">6. Odbiór robót  </w:t>
      </w:r>
    </w:p>
    <w:p w14:paraId="303A7B8C" w14:textId="77777777" w:rsidR="005C2C4E" w:rsidRPr="00115026" w:rsidRDefault="005C2C4E" w:rsidP="005C2C4E">
      <w:pPr>
        <w:pStyle w:val="Tekstpodstawowyzwciciem"/>
        <w:spacing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4EA2869F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 xml:space="preserve">6.1. Odbiór robót przez Zamawiającego, nastąpi w ciągu </w:t>
      </w:r>
      <w:r w:rsidRPr="00F31F80">
        <w:rPr>
          <w:rFonts w:ascii="Verdana" w:hAnsi="Verdana" w:cs="Calibri"/>
          <w:bCs/>
          <w:lang w:val="pl-PL"/>
        </w:rPr>
        <w:t>7</w:t>
      </w:r>
      <w:r w:rsidRPr="00115026">
        <w:rPr>
          <w:rFonts w:ascii="Verdana" w:hAnsi="Verdana" w:cs="Calibri"/>
          <w:lang w:val="pl-PL"/>
        </w:rPr>
        <w:t xml:space="preserve"> dni od dnia zgłoszenia ich </w:t>
      </w:r>
    </w:p>
    <w:p w14:paraId="4C1356A8" w14:textId="77777777" w:rsidR="005C2C4E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 xml:space="preserve">       zakończenia.</w:t>
      </w:r>
    </w:p>
    <w:p w14:paraId="1CF03D28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4766DE01" w14:textId="77777777" w:rsidR="005C2C4E" w:rsidRPr="00115026" w:rsidRDefault="005C2C4E" w:rsidP="005C2C4E">
      <w:pPr>
        <w:suppressAutoHyphens/>
        <w:spacing w:line="276" w:lineRule="auto"/>
        <w:ind w:left="426" w:hanging="426"/>
        <w:jc w:val="both"/>
        <w:rPr>
          <w:rFonts w:ascii="Verdana" w:eastAsia="Calibri" w:hAnsi="Verdana" w:cs="Tahoma"/>
          <w:lang w:eastAsia="en-US"/>
        </w:rPr>
      </w:pPr>
      <w:r w:rsidRPr="00115026">
        <w:rPr>
          <w:rFonts w:ascii="Verdana" w:hAnsi="Verdana" w:cs="Calibri"/>
        </w:rPr>
        <w:t>6.2.</w:t>
      </w:r>
      <w:r>
        <w:rPr>
          <w:rFonts w:ascii="Verdana" w:hAnsi="Verdana" w:cs="Calibri"/>
        </w:rPr>
        <w:t xml:space="preserve"> </w:t>
      </w:r>
      <w:r w:rsidRPr="00115026">
        <w:rPr>
          <w:rFonts w:ascii="Verdana" w:eastAsia="Calibri" w:hAnsi="Verdana" w:cs="Tahoma"/>
          <w:lang w:eastAsia="en-US"/>
        </w:rPr>
        <w:t>Odbiór prac będących przedmiotem zamówienia nastąpi na podstawie protokołu odbioru ostatecznego podpisanego przez Wykonawcę i Zamawiającego.</w:t>
      </w:r>
    </w:p>
    <w:p w14:paraId="505FA83A" w14:textId="77777777" w:rsidR="005C2C4E" w:rsidRPr="00115026" w:rsidRDefault="005C2C4E" w:rsidP="005C2C4E">
      <w:pPr>
        <w:suppressAutoHyphens/>
        <w:spacing w:line="276" w:lineRule="auto"/>
        <w:ind w:left="426"/>
        <w:jc w:val="both"/>
        <w:rPr>
          <w:rFonts w:ascii="Verdana" w:eastAsia="Calibri" w:hAnsi="Verdana" w:cs="Tahoma"/>
          <w:lang w:eastAsia="en-US"/>
        </w:rPr>
      </w:pPr>
      <w:r w:rsidRPr="00115026">
        <w:rPr>
          <w:rFonts w:ascii="Verdana" w:eastAsia="Calibri" w:hAnsi="Verdana"/>
          <w:bCs/>
          <w:lang w:eastAsia="ar-SA"/>
        </w:rPr>
        <w:t xml:space="preserve">Podpisany bez uwag Zamawiającego protokół odbioru ostatecznego, potwierdzający wykonanie przedmiotu </w:t>
      </w:r>
      <w:r>
        <w:rPr>
          <w:rFonts w:ascii="Verdana" w:eastAsia="Calibri" w:hAnsi="Verdana"/>
          <w:bCs/>
          <w:lang w:eastAsia="ar-SA"/>
        </w:rPr>
        <w:t>zamówienia</w:t>
      </w:r>
      <w:r w:rsidRPr="00115026">
        <w:rPr>
          <w:rFonts w:ascii="Verdana" w:eastAsia="Calibri" w:hAnsi="Verdana"/>
          <w:bCs/>
          <w:lang w:eastAsia="ar-SA"/>
        </w:rPr>
        <w:t xml:space="preserve"> bez wad i uwag, będzie podstawą do wystawienia faktury.</w:t>
      </w:r>
    </w:p>
    <w:p w14:paraId="00C58713" w14:textId="77777777" w:rsidR="005C2C4E" w:rsidRPr="00115026" w:rsidRDefault="005C2C4E" w:rsidP="005C2C4E">
      <w:pPr>
        <w:pStyle w:val="Tekstpodstawowyzwciciem"/>
        <w:spacing w:after="0" w:line="276" w:lineRule="auto"/>
        <w:ind w:left="567" w:hanging="567"/>
        <w:jc w:val="both"/>
        <w:rPr>
          <w:rFonts w:ascii="Verdana" w:hAnsi="Verdana" w:cs="Calibri"/>
          <w:lang w:val="pl-PL"/>
        </w:rPr>
      </w:pPr>
    </w:p>
    <w:p w14:paraId="34DB9AC0" w14:textId="77777777" w:rsidR="005C2C4E" w:rsidRPr="00115026" w:rsidRDefault="005C2C4E" w:rsidP="005C2C4E">
      <w:pPr>
        <w:suppressAutoHyphens/>
        <w:spacing w:line="276" w:lineRule="auto"/>
        <w:ind w:left="426" w:hanging="426"/>
        <w:jc w:val="both"/>
        <w:rPr>
          <w:rFonts w:ascii="Verdana" w:hAnsi="Verdana"/>
        </w:rPr>
      </w:pPr>
      <w:r w:rsidRPr="00115026">
        <w:rPr>
          <w:rFonts w:ascii="Verdana" w:hAnsi="Verdana" w:cs="Tahoma"/>
        </w:rPr>
        <w:t>6.3. W przypadku stwierdzenia przez Zamawiającego braków lub wad Wykonawca zobowiązuje się do ich naprawienia, poprawienia lub uzupełnienia w terminie 7 dni od daty otrzymania pisemnej informacji wyszczególniającej braki lub wady.</w:t>
      </w:r>
    </w:p>
    <w:p w14:paraId="67CC9017" w14:textId="77777777" w:rsidR="005C2C4E" w:rsidRPr="00115026" w:rsidRDefault="005C2C4E" w:rsidP="005C2C4E">
      <w:pPr>
        <w:suppressAutoHyphens/>
        <w:spacing w:after="240" w:line="276" w:lineRule="auto"/>
        <w:ind w:left="426"/>
        <w:jc w:val="both"/>
        <w:rPr>
          <w:rFonts w:ascii="Verdana" w:hAnsi="Verdana"/>
        </w:rPr>
      </w:pPr>
      <w:r w:rsidRPr="00115026">
        <w:rPr>
          <w:rFonts w:ascii="Verdana" w:hAnsi="Verdana" w:cs="Tahoma"/>
        </w:rPr>
        <w:t>Naprawa lub uzupełnienie braków lub wad w w/w pracach będzie realizowane przez Wykonawcę w ramach otrzymanego już wynagrodzenia za przedmiot zamówienia.</w:t>
      </w:r>
    </w:p>
    <w:p w14:paraId="2DC0AD9E" w14:textId="77777777" w:rsidR="005C2C4E" w:rsidRPr="00115026" w:rsidRDefault="005C2C4E" w:rsidP="005C2C4E">
      <w:pPr>
        <w:pStyle w:val="Nagwek1"/>
        <w:numPr>
          <w:ilvl w:val="0"/>
          <w:numId w:val="0"/>
        </w:numPr>
        <w:spacing w:after="240" w:line="276" w:lineRule="auto"/>
        <w:rPr>
          <w:rFonts w:ascii="Verdana" w:hAnsi="Verdana" w:cs="Calibri"/>
          <w:sz w:val="20"/>
        </w:rPr>
      </w:pPr>
      <w:r w:rsidRPr="00115026">
        <w:rPr>
          <w:rFonts w:ascii="Verdana" w:hAnsi="Verdana" w:cs="Calibri"/>
          <w:sz w:val="20"/>
        </w:rPr>
        <w:t>7. Płatność</w:t>
      </w:r>
    </w:p>
    <w:p w14:paraId="53D14DBB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after="240" w:line="276" w:lineRule="auto"/>
        <w:jc w:val="both"/>
        <w:rPr>
          <w:rFonts w:ascii="Verdana" w:hAnsi="Verdana" w:cs="Calibri"/>
          <w:b w:val="0"/>
          <w:sz w:val="20"/>
        </w:rPr>
      </w:pPr>
      <w:r w:rsidRPr="00115026">
        <w:rPr>
          <w:rFonts w:ascii="Verdana" w:hAnsi="Verdana" w:cs="Calibri"/>
          <w:b w:val="0"/>
          <w:sz w:val="20"/>
        </w:rPr>
        <w:t>Zamawiający ma obowiązek zapłaty faktury w terminie 30 dni, licząc od daty jej doręczenia Zamawiającemu. Za datę zapłaty, uważać się będzie datę polecenia przelewu   pieniędzy na rachunek Wykonawcy.</w:t>
      </w:r>
    </w:p>
    <w:p w14:paraId="1F9FD5C7" w14:textId="77777777" w:rsidR="005C2C4E" w:rsidRPr="00115026" w:rsidRDefault="005C2C4E" w:rsidP="005C2C4E">
      <w:pPr>
        <w:pStyle w:val="Nagwek1"/>
        <w:numPr>
          <w:ilvl w:val="0"/>
          <w:numId w:val="0"/>
        </w:numPr>
        <w:spacing w:before="240" w:after="240" w:line="276" w:lineRule="auto"/>
        <w:rPr>
          <w:rFonts w:ascii="Verdana" w:hAnsi="Verdana" w:cs="Calibri"/>
          <w:b w:val="0"/>
          <w:sz w:val="20"/>
        </w:rPr>
      </w:pPr>
      <w:r w:rsidRPr="00115026">
        <w:rPr>
          <w:rFonts w:ascii="Verdana" w:hAnsi="Verdana" w:cs="Calibri"/>
          <w:sz w:val="20"/>
        </w:rPr>
        <w:t>8. Uwagi końcowe</w:t>
      </w:r>
    </w:p>
    <w:p w14:paraId="51D8FAC6" w14:textId="77777777" w:rsidR="005C2C4E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bCs/>
          <w:lang w:val="pl-PL"/>
        </w:rPr>
      </w:pPr>
      <w:r w:rsidRPr="00F31F80">
        <w:rPr>
          <w:rFonts w:ascii="Verdana" w:hAnsi="Verdana" w:cs="Calibri"/>
          <w:bCs/>
          <w:lang w:val="pl-PL"/>
        </w:rPr>
        <w:t>Przed przystąpieniem do złożenia oferty zaleca się przeprowadzenie wizji lokalnej</w:t>
      </w:r>
      <w:r>
        <w:rPr>
          <w:rFonts w:ascii="Verdana" w:hAnsi="Verdana" w:cs="Calibri"/>
          <w:bCs/>
          <w:lang w:val="pl-PL"/>
        </w:rPr>
        <w:t xml:space="preserve"> oraz wykonania pomiarów</w:t>
      </w:r>
      <w:r w:rsidRPr="00F31F80">
        <w:rPr>
          <w:rFonts w:ascii="Verdana" w:hAnsi="Verdana" w:cs="Calibri"/>
          <w:bCs/>
          <w:lang w:val="pl-PL"/>
        </w:rPr>
        <w:t>, w celu prawidłowego oszacowania zakresu planowanych prac oraz prawidłowej wyceny zamówienia</w:t>
      </w:r>
      <w:r>
        <w:rPr>
          <w:rFonts w:ascii="Verdana" w:hAnsi="Verdana" w:cs="Calibri"/>
          <w:bCs/>
          <w:lang w:val="pl-PL"/>
        </w:rPr>
        <w:t>.</w:t>
      </w:r>
    </w:p>
    <w:p w14:paraId="0C1962B6" w14:textId="77777777" w:rsidR="005C2C4E" w:rsidRPr="00F31F80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bCs/>
          <w:lang w:val="pl-PL"/>
        </w:rPr>
      </w:pPr>
      <w:r w:rsidRPr="00F31F80">
        <w:rPr>
          <w:rFonts w:ascii="Verdana" w:hAnsi="Verdana" w:cs="Calibri"/>
          <w:bCs/>
          <w:lang w:val="pl-PL"/>
        </w:rPr>
        <w:t>W celu umówienia terminu, Wykonawcy winni kontaktować się z następującą osobą:</w:t>
      </w:r>
    </w:p>
    <w:p w14:paraId="44EC9F5B" w14:textId="77777777" w:rsidR="005C2C4E" w:rsidRPr="00F31F80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bCs/>
          <w:lang w:val="pl-PL"/>
        </w:rPr>
      </w:pPr>
      <w:r w:rsidRPr="00F31F80">
        <w:rPr>
          <w:rFonts w:ascii="Verdana" w:hAnsi="Verdana" w:cs="Calibri"/>
          <w:bCs/>
          <w:lang w:val="pl-PL"/>
        </w:rPr>
        <w:t xml:space="preserve">- p. </w:t>
      </w:r>
      <w:r>
        <w:rPr>
          <w:rFonts w:ascii="Verdana" w:hAnsi="Verdana" w:cs="Calibri"/>
          <w:bCs/>
          <w:lang w:val="pl-PL"/>
        </w:rPr>
        <w:t>Michalina Twardowska- Paulus</w:t>
      </w:r>
      <w:r w:rsidRPr="00F31F80">
        <w:rPr>
          <w:rFonts w:ascii="Verdana" w:hAnsi="Verdana" w:cs="Calibri"/>
          <w:bCs/>
          <w:lang w:val="pl-PL"/>
        </w:rPr>
        <w:t xml:space="preserve"> – </w:t>
      </w:r>
      <w:r>
        <w:rPr>
          <w:rFonts w:ascii="Verdana" w:hAnsi="Verdana" w:cs="Calibri"/>
          <w:bCs/>
          <w:lang w:val="pl-PL"/>
        </w:rPr>
        <w:t>st. inspektor</w:t>
      </w:r>
      <w:r w:rsidRPr="00F31F80">
        <w:rPr>
          <w:rFonts w:ascii="Verdana" w:hAnsi="Verdana" w:cs="Calibri"/>
          <w:bCs/>
          <w:lang w:val="pl-PL"/>
        </w:rPr>
        <w:t>, tel. 660 699 8</w:t>
      </w:r>
      <w:r>
        <w:rPr>
          <w:rFonts w:ascii="Verdana" w:hAnsi="Verdana" w:cs="Calibri"/>
          <w:bCs/>
          <w:lang w:val="pl-PL"/>
        </w:rPr>
        <w:t>75</w:t>
      </w:r>
    </w:p>
    <w:p w14:paraId="44AA4B96" w14:textId="77777777" w:rsidR="005C2C4E" w:rsidRPr="00115026" w:rsidRDefault="005C2C4E" w:rsidP="005C2C4E">
      <w:pPr>
        <w:pStyle w:val="Tekstpodstawowyzwciciem"/>
        <w:spacing w:after="0"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247F0ABA" w14:textId="77777777" w:rsidR="005C2C4E" w:rsidRPr="00115026" w:rsidRDefault="005C2C4E" w:rsidP="005C2C4E">
      <w:pPr>
        <w:pStyle w:val="Tekstpodstawowyzwciciem"/>
        <w:spacing w:line="276" w:lineRule="auto"/>
        <w:ind w:firstLine="0"/>
        <w:jc w:val="both"/>
        <w:rPr>
          <w:rFonts w:ascii="Verdana" w:hAnsi="Verdana" w:cs="Calibri"/>
          <w:lang w:val="pl-PL"/>
        </w:rPr>
      </w:pPr>
    </w:p>
    <w:p w14:paraId="38CB4109" w14:textId="77777777" w:rsidR="005C2C4E" w:rsidRPr="00115026" w:rsidRDefault="005C2C4E" w:rsidP="005C2C4E">
      <w:pPr>
        <w:pStyle w:val="Tekstpodstawowyzwciciem"/>
        <w:spacing w:line="276" w:lineRule="auto"/>
        <w:ind w:left="3545" w:firstLine="709"/>
        <w:jc w:val="center"/>
        <w:rPr>
          <w:rFonts w:ascii="Verdana" w:hAnsi="Verdana" w:cs="Calibri"/>
          <w:lang w:val="pl-PL"/>
        </w:rPr>
      </w:pPr>
      <w:r w:rsidRPr="00115026">
        <w:rPr>
          <w:rFonts w:ascii="Verdana" w:hAnsi="Verdana" w:cs="Calibri"/>
          <w:lang w:val="pl-PL"/>
        </w:rPr>
        <w:t xml:space="preserve">                           Sporządziła:</w:t>
      </w:r>
    </w:p>
    <w:p w14:paraId="1C5CB40B" w14:textId="7992F4CC" w:rsidR="00950103" w:rsidRDefault="005C2C4E" w:rsidP="005C2C4E">
      <w:r w:rsidRPr="00115026">
        <w:rPr>
          <w:rFonts w:ascii="Verdana" w:hAnsi="Verdana" w:cs="Calibri"/>
        </w:rPr>
        <w:t xml:space="preserve">                                                                                   </w:t>
      </w:r>
      <w:r>
        <w:rPr>
          <w:rFonts w:ascii="Verdana" w:hAnsi="Verdana" w:cs="Calibri"/>
        </w:rPr>
        <w:t>Michalina Twardowska- Paulus</w:t>
      </w:r>
    </w:p>
    <w:sectPr w:rsidR="00950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A54E7D"/>
    <w:multiLevelType w:val="multilevel"/>
    <w:tmpl w:val="CB200160"/>
    <w:lvl w:ilvl="0">
      <w:start w:val="1"/>
      <w:numFmt w:val="decimal"/>
      <w:pStyle w:val="Nagwek1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18C"/>
    <w:rsid w:val="00357C53"/>
    <w:rsid w:val="005C2C4E"/>
    <w:rsid w:val="0073118C"/>
    <w:rsid w:val="00950103"/>
    <w:rsid w:val="00B7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3A2C8"/>
  <w15:chartTrackingRefBased/>
  <w15:docId w15:val="{48D489E1-254E-44BB-BB2E-C825C7A4E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2C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aliases w:val="N 1,Title 1"/>
    <w:basedOn w:val="Normalny"/>
    <w:next w:val="Normalny"/>
    <w:link w:val="Nagwek1Znak"/>
    <w:qFormat/>
    <w:rsid w:val="005C2C4E"/>
    <w:pPr>
      <w:keepNext/>
      <w:numPr>
        <w:numId w:val="1"/>
      </w:numPr>
      <w:outlineLvl w:val="0"/>
    </w:pPr>
    <w:rPr>
      <w:rFonts w:ascii="Arial" w:hAnsi="Arial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N 1 Znak,Title 1 Znak"/>
    <w:basedOn w:val="Domylnaczcionkaakapitu"/>
    <w:link w:val="Nagwek1"/>
    <w:rsid w:val="005C2C4E"/>
    <w:rPr>
      <w:rFonts w:ascii="Arial" w:eastAsia="Times New Roman" w:hAnsi="Arial" w:cs="Times New Roman"/>
      <w:b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5C2C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5C2C4E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zwciciem">
    <w:name w:val="Body Text First Indent"/>
    <w:basedOn w:val="Tekstpodstawowy"/>
    <w:link w:val="TekstpodstawowyzwciciemZnak"/>
    <w:rsid w:val="005C2C4E"/>
    <w:pPr>
      <w:ind w:firstLine="210"/>
    </w:pPr>
    <w:rPr>
      <w:lang w:val="en-GB"/>
    </w:rPr>
  </w:style>
  <w:style w:type="character" w:customStyle="1" w:styleId="TekstpodstawowyzwciciemZnak">
    <w:name w:val="Tekst podstawowy z wcięciem Znak"/>
    <w:basedOn w:val="TekstpodstawowyZnak"/>
    <w:link w:val="Tekstpodstawowyzwciciem"/>
    <w:rsid w:val="005C2C4E"/>
    <w:rPr>
      <w:rFonts w:ascii="Times New Roman" w:eastAsia="Times New Roman" w:hAnsi="Times New Roman" w:cs="Times New Roman"/>
      <w:sz w:val="20"/>
      <w:szCs w:val="20"/>
      <w:lang w:val="en-GB" w:eastAsia="pl-PL"/>
    </w:rPr>
  </w:style>
  <w:style w:type="paragraph" w:styleId="Bezodstpw">
    <w:name w:val="No Spacing"/>
    <w:uiPriority w:val="1"/>
    <w:qFormat/>
    <w:rsid w:val="005C2C4E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2</Pages>
  <Words>567</Words>
  <Characters>3405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Twardowska-Paulus Michalina</dc:creator>
  <cp:keywords/>
  <dc:description/>
  <cp:lastModifiedBy>Twardowska-Paulus Michalina</cp:lastModifiedBy>
  <cp:revision>3</cp:revision>
  <cp:lastPrinted>2023-05-30T11:28:00Z</cp:lastPrinted>
  <dcterms:created xsi:type="dcterms:W3CDTF">2023-05-30T11:28:00Z</dcterms:created>
  <dcterms:modified xsi:type="dcterms:W3CDTF">2023-06-19T11:44:00Z</dcterms:modified>
</cp:coreProperties>
</file>