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0F4" w:rsidRDefault="00D600F4" w:rsidP="00F71485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:rsidR="00627636" w:rsidRPr="00C83CEF" w:rsidRDefault="00BE4DA0" w:rsidP="00F71485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P</w:t>
      </w:r>
      <w:r w:rsidR="00627636" w:rsidRPr="00312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riorytet</w:t>
      </w:r>
      <w:r w:rsidR="00DC7C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y</w:t>
      </w:r>
      <w:r w:rsidR="00627636" w:rsidRPr="00312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wydatkowania K</w:t>
      </w:r>
      <w:r w:rsidR="00F71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rajowego </w:t>
      </w:r>
      <w:r w:rsidR="00627636" w:rsidRPr="00312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F</w:t>
      </w:r>
      <w:r w:rsidR="00F71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unduszu </w:t>
      </w:r>
      <w:r w:rsidR="00627636" w:rsidRPr="00312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S</w:t>
      </w:r>
      <w:r w:rsidR="00F71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zkoleniowego</w:t>
      </w:r>
      <w:r w:rsidR="00627636" w:rsidRPr="00312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w </w:t>
      </w:r>
      <w:r w:rsidR="00F71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roku </w:t>
      </w:r>
      <w:r w:rsidR="00627636" w:rsidRPr="00312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20</w:t>
      </w:r>
      <w:r w:rsidR="006E4A8D" w:rsidRPr="00312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2</w:t>
      </w:r>
      <w:r w:rsidR="00896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</w:t>
      </w:r>
      <w:r w:rsidR="00F71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</w:p>
    <w:p w:rsidR="00D600F4" w:rsidRDefault="00D600F4" w:rsidP="00627636">
      <w:pPr>
        <w:pStyle w:val="Akapitzlist"/>
        <w:spacing w:before="120"/>
        <w:ind w:left="720"/>
        <w:jc w:val="both"/>
        <w:rPr>
          <w:b/>
          <w:color w:val="000000"/>
          <w:u w:val="single"/>
        </w:rPr>
      </w:pPr>
    </w:p>
    <w:p w:rsidR="00627636" w:rsidRDefault="000F2C1E" w:rsidP="00D600F4">
      <w:pPr>
        <w:pStyle w:val="Akapitzlist"/>
        <w:spacing w:before="120"/>
        <w:ind w:left="720"/>
        <w:jc w:val="center"/>
        <w:rPr>
          <w:b/>
          <w:color w:val="000000"/>
          <w:u w:val="single"/>
        </w:rPr>
      </w:pPr>
      <w:r w:rsidRPr="00C358A0">
        <w:rPr>
          <w:b/>
          <w:color w:val="000000"/>
          <w:u w:val="single"/>
        </w:rPr>
        <w:t xml:space="preserve">Priorytety </w:t>
      </w:r>
      <w:r w:rsidR="00BD7098" w:rsidRPr="00C358A0">
        <w:rPr>
          <w:b/>
          <w:color w:val="000000"/>
          <w:u w:val="single"/>
        </w:rPr>
        <w:t xml:space="preserve">tzw. „puli </w:t>
      </w:r>
      <w:r w:rsidR="00F71485">
        <w:rPr>
          <w:b/>
          <w:color w:val="000000"/>
          <w:u w:val="single"/>
        </w:rPr>
        <w:t>M</w:t>
      </w:r>
      <w:r w:rsidRPr="00C358A0">
        <w:rPr>
          <w:b/>
          <w:color w:val="000000"/>
          <w:u w:val="single"/>
        </w:rPr>
        <w:t>inistra</w:t>
      </w:r>
      <w:r w:rsidR="00F71485">
        <w:rPr>
          <w:b/>
          <w:color w:val="000000"/>
          <w:u w:val="single"/>
        </w:rPr>
        <w:t>”</w:t>
      </w:r>
      <w:r w:rsidR="00BD7098" w:rsidRPr="00C358A0">
        <w:rPr>
          <w:b/>
          <w:color w:val="000000"/>
          <w:u w:val="single"/>
        </w:rPr>
        <w:t xml:space="preserve"> </w:t>
      </w:r>
      <w:r w:rsidR="00F71485">
        <w:rPr>
          <w:b/>
          <w:color w:val="000000"/>
          <w:u w:val="single"/>
        </w:rPr>
        <w:t>czy</w:t>
      </w:r>
      <w:r w:rsidR="00BD7098" w:rsidRPr="00C358A0">
        <w:rPr>
          <w:b/>
          <w:color w:val="000000"/>
          <w:u w:val="single"/>
        </w:rPr>
        <w:t xml:space="preserve">li kwota </w:t>
      </w:r>
      <w:r w:rsidR="00A852E6">
        <w:rPr>
          <w:b/>
          <w:color w:val="000000"/>
          <w:u w:val="single"/>
        </w:rPr>
        <w:t>205 444</w:t>
      </w:r>
      <w:r w:rsidR="00BD7098" w:rsidRPr="00C358A0">
        <w:rPr>
          <w:b/>
          <w:color w:val="000000"/>
          <w:u w:val="single"/>
        </w:rPr>
        <w:t xml:space="preserve"> tys. zł</w:t>
      </w:r>
    </w:p>
    <w:p w:rsidR="00D600F4" w:rsidRPr="000F265A" w:rsidRDefault="00D600F4" w:rsidP="00D600F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i/>
        </w:rPr>
      </w:pPr>
      <w:r>
        <w:t>w</w:t>
      </w:r>
      <w:r w:rsidRPr="00332C0B">
        <w:t>sparcie kształcenia ustawicznego osób zatrudnionych w firmach, które na skutek obostrzeń zapobiegających rozprzestrzenianiu się choroby COVID-19, musiały ograniczyć swoją działalność</w:t>
      </w:r>
      <w:r>
        <w:t>;</w:t>
      </w:r>
    </w:p>
    <w:p w:rsidR="00D600F4" w:rsidRPr="000F265A" w:rsidRDefault="00D600F4" w:rsidP="00D600F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i/>
        </w:rPr>
      </w:pPr>
      <w:r w:rsidRPr="000F265A">
        <w:rPr>
          <w:color w:val="000000"/>
        </w:rPr>
        <w:t>wsparcie kształcenia ustawicznego pracowników służb medycznych</w:t>
      </w:r>
      <w:r w:rsidRPr="000F265A">
        <w:rPr>
          <w:iCs/>
          <w:szCs w:val="22"/>
        </w:rPr>
        <w:t>, pracowników</w:t>
      </w:r>
      <w:r w:rsidRPr="000F265A">
        <w:rPr>
          <w:sz w:val="28"/>
        </w:rPr>
        <w:t xml:space="preserve"> </w:t>
      </w:r>
      <w:r w:rsidRPr="000F265A">
        <w:rPr>
          <w:color w:val="000000"/>
        </w:rPr>
        <w:t>służb socjalnych, psychologów, terapeutów, pracowników domów pomocy społecznej, zakładów opiekuńczo-leczniczych, prywatnych domów opieki oraz innych placówek dla seniorów/osób chorych/niepełnosprawnych, które bezpośrednio pracują z osobami chorymi na COVID-19 lub osobami z grupy ryzyka ciężkiego przebiegu tej choroby</w:t>
      </w:r>
      <w:r w:rsidR="00891D9D">
        <w:rPr>
          <w:color w:val="000000"/>
        </w:rPr>
        <w:t>;</w:t>
      </w:r>
    </w:p>
    <w:p w:rsidR="00D600F4" w:rsidRPr="000F265A" w:rsidRDefault="00D600F4" w:rsidP="00D600F4">
      <w:pPr>
        <w:pStyle w:val="Akapitzlist"/>
        <w:numPr>
          <w:ilvl w:val="0"/>
          <w:numId w:val="12"/>
        </w:numPr>
        <w:spacing w:before="120"/>
        <w:jc w:val="both"/>
        <w:rPr>
          <w:color w:val="000000"/>
        </w:rPr>
      </w:pPr>
      <w:r>
        <w:rPr>
          <w:color w:val="000000"/>
        </w:rPr>
        <w:t>w</w:t>
      </w:r>
      <w:r w:rsidRPr="000F265A">
        <w:rPr>
          <w:color w:val="000000"/>
        </w:rPr>
        <w:t>sparcie kształcenia ustawicznego w zidentyfikowanych w danym powiecie lub województwie zawodach deficytowych;</w:t>
      </w:r>
    </w:p>
    <w:p w:rsidR="00D600F4" w:rsidRPr="006C1763" w:rsidRDefault="00D600F4" w:rsidP="00D600F4">
      <w:pPr>
        <w:pStyle w:val="Akapitzlist"/>
        <w:numPr>
          <w:ilvl w:val="0"/>
          <w:numId w:val="12"/>
        </w:numPr>
        <w:spacing w:before="120"/>
        <w:jc w:val="both"/>
        <w:rPr>
          <w:b/>
          <w:color w:val="000000"/>
        </w:rPr>
      </w:pPr>
      <w:r w:rsidRPr="000F265A">
        <w:rPr>
          <w:bCs/>
        </w:rPr>
        <w:t>wsparcie kształcenia ustawicznego osób po 45 roku życia;</w:t>
      </w:r>
    </w:p>
    <w:p w:rsidR="00D600F4" w:rsidRPr="006C1763" w:rsidRDefault="00D600F4" w:rsidP="00D600F4">
      <w:pPr>
        <w:pStyle w:val="Akapitzlist"/>
        <w:numPr>
          <w:ilvl w:val="0"/>
          <w:numId w:val="12"/>
        </w:numPr>
        <w:spacing w:before="120"/>
        <w:jc w:val="both"/>
      </w:pPr>
      <w:r w:rsidRPr="006C1763">
        <w:t>wsparcie kształcenia ustawicznego osób powracających na rynek pracy po przerwie związanej ze sprawowaniem opieki nad dzieckiem;</w:t>
      </w:r>
    </w:p>
    <w:p w:rsidR="00D600F4" w:rsidRPr="006C1763" w:rsidRDefault="00D600F4" w:rsidP="00D600F4">
      <w:pPr>
        <w:pStyle w:val="Akapitzlist"/>
        <w:numPr>
          <w:ilvl w:val="0"/>
          <w:numId w:val="12"/>
        </w:numPr>
        <w:spacing w:before="120"/>
        <w:jc w:val="both"/>
      </w:pPr>
      <w:r w:rsidRPr="006C1763">
        <w:rPr>
          <w:rFonts w:cs="Calibri"/>
        </w:rPr>
        <w:t>wsparcie kształcenia ustawicznego w związku z zastosowaniem w firmach nowych technologii i narzędzi pracy, w tym także technologii i narzędzi cyfrowych;</w:t>
      </w:r>
    </w:p>
    <w:p w:rsidR="00D600F4" w:rsidRPr="006C1763" w:rsidRDefault="00D600F4" w:rsidP="00D600F4">
      <w:pPr>
        <w:pStyle w:val="Akapitzlist"/>
        <w:numPr>
          <w:ilvl w:val="0"/>
          <w:numId w:val="12"/>
        </w:numPr>
        <w:spacing w:before="120"/>
        <w:jc w:val="both"/>
      </w:pPr>
      <w:r w:rsidRPr="006C1763">
        <w:t>wsparcie kształcenia ustawicznego osób, które nie posiadają świadectwa ukończenia szkoły lub świadectwa dojrzałości</w:t>
      </w:r>
      <w:r w:rsidR="00891D9D">
        <w:t>;</w:t>
      </w:r>
    </w:p>
    <w:p w:rsidR="00D600F4" w:rsidRPr="006C1763" w:rsidRDefault="00D600F4" w:rsidP="00D600F4">
      <w:pPr>
        <w:pStyle w:val="Akapitzlist"/>
        <w:numPr>
          <w:ilvl w:val="0"/>
          <w:numId w:val="12"/>
        </w:numPr>
        <w:spacing w:before="120"/>
        <w:jc w:val="both"/>
      </w:pPr>
      <w:r w:rsidRPr="006C1763">
        <w:rPr>
          <w:iCs/>
        </w:rPr>
        <w:t xml:space="preserve">wsparcie realizacji szkoleń dla instruktorów praktycznej nauki zawodu bądź osób mających zamiar podjęcia się tego zajęcia, opiekunów praktyk zawodowych </w:t>
      </w:r>
      <w:r w:rsidRPr="006C1763">
        <w:rPr>
          <w:iCs/>
        </w:rPr>
        <w:br/>
        <w:t>i opiekunów stażu uczniowskiego oraz szkoleń branżowych dla nauczycieli kształcenia zawodowego</w:t>
      </w:r>
      <w:r>
        <w:rPr>
          <w:iCs/>
        </w:rPr>
        <w:t>.</w:t>
      </w:r>
    </w:p>
    <w:p w:rsidR="00D92805" w:rsidRDefault="00D92805" w:rsidP="00D92805">
      <w:pPr>
        <w:pStyle w:val="Akapitzlist"/>
        <w:ind w:left="720"/>
        <w:jc w:val="both"/>
      </w:pPr>
    </w:p>
    <w:p w:rsidR="00667365" w:rsidRDefault="00F71485" w:rsidP="00C358A0">
      <w:pPr>
        <w:pStyle w:val="Akapitzlist"/>
        <w:spacing w:before="120" w:after="120"/>
        <w:ind w:left="-142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</w:t>
      </w:r>
      <w:r w:rsidR="00667365" w:rsidRPr="00C358A0">
        <w:rPr>
          <w:b/>
          <w:color w:val="000000"/>
          <w:u w:val="single"/>
        </w:rPr>
        <w:t>riorytet</w:t>
      </w:r>
      <w:r>
        <w:rPr>
          <w:b/>
          <w:color w:val="000000"/>
          <w:u w:val="single"/>
        </w:rPr>
        <w:t>y</w:t>
      </w:r>
      <w:r w:rsidR="00C358A0" w:rsidRPr="00C358A0">
        <w:rPr>
          <w:b/>
          <w:color w:val="000000"/>
          <w:u w:val="single"/>
        </w:rPr>
        <w:t xml:space="preserve"> </w:t>
      </w:r>
      <w:r w:rsidR="00667365" w:rsidRPr="00C358A0">
        <w:rPr>
          <w:b/>
          <w:color w:val="000000"/>
          <w:u w:val="single"/>
        </w:rPr>
        <w:t>Rady Rynku Pracy</w:t>
      </w:r>
      <w:r w:rsidR="003F32FF" w:rsidRPr="00C358A0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t</w:t>
      </w:r>
      <w:r w:rsidR="00A852E6">
        <w:rPr>
          <w:b/>
          <w:color w:val="000000"/>
          <w:u w:val="single"/>
        </w:rPr>
        <w:t>zw.</w:t>
      </w:r>
      <w:r w:rsidR="003F32FF" w:rsidRPr="00C358A0">
        <w:rPr>
          <w:b/>
          <w:color w:val="000000"/>
          <w:u w:val="single"/>
        </w:rPr>
        <w:t xml:space="preserve"> rezerwy KFS </w:t>
      </w:r>
      <w:r w:rsidR="00B6320F" w:rsidRPr="00C358A0">
        <w:rPr>
          <w:b/>
          <w:color w:val="000000"/>
          <w:u w:val="single"/>
        </w:rPr>
        <w:t xml:space="preserve">czyli kwota </w:t>
      </w:r>
      <w:r w:rsidR="00A852E6">
        <w:rPr>
          <w:b/>
          <w:color w:val="000000"/>
          <w:u w:val="single"/>
        </w:rPr>
        <w:t>51 361</w:t>
      </w:r>
      <w:r>
        <w:rPr>
          <w:b/>
          <w:color w:val="000000"/>
          <w:u w:val="single"/>
        </w:rPr>
        <w:t xml:space="preserve"> tys. </w:t>
      </w:r>
      <w:r w:rsidR="00B6320F" w:rsidRPr="00C358A0">
        <w:rPr>
          <w:b/>
          <w:color w:val="000000"/>
          <w:u w:val="single"/>
        </w:rPr>
        <w:t>zł</w:t>
      </w:r>
    </w:p>
    <w:p w:rsidR="00D600F4" w:rsidRDefault="00D600F4" w:rsidP="00891D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714" w:hanging="357"/>
        <w:jc w:val="both"/>
        <w:rPr>
          <w:bCs/>
        </w:rPr>
      </w:pPr>
      <w:r w:rsidRPr="006C1763">
        <w:rPr>
          <w:bCs/>
        </w:rPr>
        <w:t>wsparcie kształcenia ustawicznego skierowane do pracodawców zatrudniających cudzoziemców;</w:t>
      </w:r>
    </w:p>
    <w:p w:rsidR="00D600F4" w:rsidRPr="0064163D" w:rsidRDefault="00D600F4" w:rsidP="00891D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714" w:hanging="357"/>
        <w:jc w:val="both"/>
        <w:rPr>
          <w:bCs/>
        </w:rPr>
      </w:pPr>
      <w:r w:rsidRPr="006C1763">
        <w:t xml:space="preserve">wsparcie kształcenia ustawicznego pracowników zatrudnionych w podmiotach posiadających status przedsiębiorstwa społecznego, wskazanych na liście przedsiębiorstw społecznych prowadzonej przez </w:t>
      </w:r>
      <w:proofErr w:type="spellStart"/>
      <w:r w:rsidRPr="006C1763">
        <w:t>MRiPS</w:t>
      </w:r>
      <w:proofErr w:type="spellEnd"/>
      <w:r w:rsidRPr="006C1763">
        <w:t>, członków lub pracowników spółdzielni socjalnych lub pracowników Zakładów Aktywności Zawodowej;</w:t>
      </w:r>
    </w:p>
    <w:p w:rsidR="00D600F4" w:rsidRPr="006C1763" w:rsidRDefault="00D600F4" w:rsidP="00891D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714" w:hanging="357"/>
        <w:jc w:val="both"/>
        <w:rPr>
          <w:bCs/>
        </w:rPr>
      </w:pPr>
      <w:r w:rsidRPr="006C1763">
        <w:rPr>
          <w:iCs/>
        </w:rPr>
        <w:t xml:space="preserve">wsparcie kształcenia ustawicznego osób, które mogą udokumentować wykonywanie przez co najmniej 15 lat </w:t>
      </w:r>
      <w:bookmarkStart w:id="0" w:name="_GoBack"/>
      <w:bookmarkEnd w:id="0"/>
      <w:r w:rsidRPr="006C1763">
        <w:rPr>
          <w:iCs/>
        </w:rPr>
        <w:t>prac w szczególnych warunkach lub o szczególnym charakterze, a którym nie przysługuje prawo do emerytury pomostowej;</w:t>
      </w:r>
    </w:p>
    <w:p w:rsidR="00D600F4" w:rsidRPr="006C1763" w:rsidRDefault="00D600F4" w:rsidP="00D600F4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r w:rsidRPr="006C1763">
        <w:rPr>
          <w:iCs/>
        </w:rPr>
        <w:t>w</w:t>
      </w:r>
      <w:r w:rsidRPr="006C1763">
        <w:t>sparcie kształcenia ustawicznego pracowników Centrów Integracji Społecznej, Klubów Integracji Społecznej, Warsztatów Terapii Zajęciowej</w:t>
      </w:r>
      <w:r>
        <w:t>;</w:t>
      </w:r>
    </w:p>
    <w:p w:rsidR="00D600F4" w:rsidRPr="006C1763" w:rsidRDefault="00D600F4" w:rsidP="00891D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714" w:hanging="357"/>
        <w:jc w:val="both"/>
        <w:rPr>
          <w:bCs/>
        </w:rPr>
      </w:pPr>
      <w:r>
        <w:lastRenderedPageBreak/>
        <w:t>w</w:t>
      </w:r>
      <w:r w:rsidRPr="006C1763">
        <w:t>sparcie kształcenia ustawicznego osób z orzeczonym stopniem niepełnosprawności</w:t>
      </w:r>
      <w:r>
        <w:t>;</w:t>
      </w:r>
    </w:p>
    <w:p w:rsidR="00D600F4" w:rsidRPr="006C1763" w:rsidRDefault="00D600F4" w:rsidP="00D600F4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r>
        <w:rPr>
          <w:iCs/>
        </w:rPr>
        <w:t>w</w:t>
      </w:r>
      <w:r w:rsidRPr="006C1763">
        <w:rPr>
          <w:iCs/>
        </w:rPr>
        <w:t>sparcie kształc</w:t>
      </w:r>
      <w:r w:rsidRPr="006C1763">
        <w:t xml:space="preserve">enia ustawicznego osób dorosłych </w:t>
      </w:r>
      <w:r w:rsidRPr="006C1763">
        <w:rPr>
          <w:iCs/>
        </w:rPr>
        <w:t>w nabywaniu kompetencji cyfrowych.</w:t>
      </w:r>
    </w:p>
    <w:p w:rsidR="005F6C64" w:rsidRDefault="005F6C64" w:rsidP="001332C9">
      <w:pPr>
        <w:pStyle w:val="Akapitzlist"/>
        <w:ind w:left="0"/>
        <w:jc w:val="both"/>
        <w:rPr>
          <w:i/>
          <w:color w:val="000000"/>
        </w:rPr>
      </w:pPr>
    </w:p>
    <w:p w:rsidR="00367347" w:rsidRDefault="00367347" w:rsidP="001332C9">
      <w:pPr>
        <w:pStyle w:val="Akapitzlist"/>
        <w:ind w:left="0"/>
        <w:jc w:val="both"/>
        <w:rPr>
          <w:i/>
          <w:color w:val="000000"/>
        </w:rPr>
      </w:pPr>
    </w:p>
    <w:p w:rsidR="00D600F4" w:rsidRDefault="00D600F4" w:rsidP="001332C9">
      <w:pPr>
        <w:pStyle w:val="Akapitzlist"/>
        <w:ind w:left="0"/>
        <w:jc w:val="both"/>
        <w:rPr>
          <w:i/>
          <w:color w:val="000000"/>
        </w:rPr>
      </w:pPr>
    </w:p>
    <w:p w:rsidR="00F71485" w:rsidRDefault="00F71485" w:rsidP="001332C9">
      <w:pPr>
        <w:pStyle w:val="Akapitzlist"/>
        <w:ind w:left="0"/>
        <w:jc w:val="both"/>
        <w:rPr>
          <w:i/>
          <w:color w:val="000000"/>
        </w:rPr>
      </w:pPr>
    </w:p>
    <w:p w:rsidR="00F71485" w:rsidRPr="00F71485" w:rsidRDefault="00F71485" w:rsidP="00F71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485">
        <w:rPr>
          <w:rFonts w:ascii="Times New Roman" w:hAnsi="Times New Roman" w:cs="Times New Roman"/>
          <w:sz w:val="24"/>
          <w:szCs w:val="24"/>
        </w:rPr>
        <w:t>Warszawa, dnia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148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F71485">
        <w:rPr>
          <w:rFonts w:ascii="Times New Roman" w:hAnsi="Times New Roman" w:cs="Times New Roman"/>
          <w:sz w:val="24"/>
          <w:szCs w:val="24"/>
        </w:rPr>
        <w:t>.                                              …………………………..</w:t>
      </w:r>
    </w:p>
    <w:p w:rsidR="00F71485" w:rsidRPr="00F71485" w:rsidRDefault="00A852E6" w:rsidP="00F71485">
      <w:pPr>
        <w:ind w:left="56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F71485" w:rsidRPr="00F71485">
        <w:rPr>
          <w:rFonts w:ascii="Times New Roman" w:hAnsi="Times New Roman" w:cs="Times New Roman"/>
          <w:sz w:val="18"/>
          <w:szCs w:val="18"/>
        </w:rPr>
        <w:t xml:space="preserve">Minister </w:t>
      </w:r>
      <w:r>
        <w:rPr>
          <w:rFonts w:ascii="Times New Roman" w:hAnsi="Times New Roman" w:cs="Times New Roman"/>
          <w:sz w:val="18"/>
          <w:szCs w:val="18"/>
        </w:rPr>
        <w:t>właściwy do spraw pracy</w:t>
      </w:r>
    </w:p>
    <w:sectPr w:rsidR="00F71485" w:rsidRPr="00F71485" w:rsidSect="00113D7D">
      <w:headerReference w:type="default" r:id="rId8"/>
      <w:pgSz w:w="11906" w:h="16838"/>
      <w:pgMar w:top="1135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8EF" w:rsidRDefault="003728EF" w:rsidP="00C809D3">
      <w:pPr>
        <w:spacing w:after="0" w:line="240" w:lineRule="auto"/>
      </w:pPr>
      <w:r>
        <w:separator/>
      </w:r>
    </w:p>
  </w:endnote>
  <w:endnote w:type="continuationSeparator" w:id="0">
    <w:p w:rsidR="003728EF" w:rsidRDefault="003728EF" w:rsidP="00C8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8EF" w:rsidRDefault="003728EF" w:rsidP="00C809D3">
      <w:pPr>
        <w:spacing w:after="0" w:line="240" w:lineRule="auto"/>
      </w:pPr>
      <w:r>
        <w:separator/>
      </w:r>
    </w:p>
  </w:footnote>
  <w:footnote w:type="continuationSeparator" w:id="0">
    <w:p w:rsidR="003728EF" w:rsidRDefault="003728EF" w:rsidP="00C80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9D3" w:rsidRPr="00F71485" w:rsidRDefault="00F71485" w:rsidP="00F71485">
    <w:pPr>
      <w:pStyle w:val="Nagwek"/>
    </w:pPr>
    <w:r w:rsidRPr="001850B7">
      <w:rPr>
        <w:rFonts w:ascii="Times New Roman" w:hAnsi="Times New Roman"/>
        <w:b/>
        <w:noProof/>
        <w:color w:val="000000"/>
        <w:sz w:val="24"/>
        <w:szCs w:val="24"/>
        <w:lang w:eastAsia="pl-PL"/>
      </w:rPr>
      <w:drawing>
        <wp:inline distT="0" distB="0" distL="0" distR="0" wp14:anchorId="3A2C6477" wp14:editId="54170D1C">
          <wp:extent cx="2491703" cy="1124256"/>
          <wp:effectExtent l="0" t="0" r="4445" b="0"/>
          <wp:docPr id="3" name="Obraz 3" descr="Y:\DRP_II\KFS LOGO\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RP_II\KFS LOGO\logo-KFS-pole ochron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738" cy="1273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0D6A"/>
    <w:multiLevelType w:val="hybridMultilevel"/>
    <w:tmpl w:val="B2F4B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3536D"/>
    <w:multiLevelType w:val="hybridMultilevel"/>
    <w:tmpl w:val="07B88B72"/>
    <w:lvl w:ilvl="0" w:tplc="B246B1BC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ED6989"/>
    <w:multiLevelType w:val="hybridMultilevel"/>
    <w:tmpl w:val="A1585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B4800"/>
    <w:multiLevelType w:val="hybridMultilevel"/>
    <w:tmpl w:val="B22E1CEC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1350CF8"/>
    <w:multiLevelType w:val="hybridMultilevel"/>
    <w:tmpl w:val="11C89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12D6A"/>
    <w:multiLevelType w:val="hybridMultilevel"/>
    <w:tmpl w:val="DB68D1E8"/>
    <w:lvl w:ilvl="0" w:tplc="67B4E2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A006B"/>
    <w:multiLevelType w:val="hybridMultilevel"/>
    <w:tmpl w:val="B29C7D4E"/>
    <w:lvl w:ilvl="0" w:tplc="C8808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876F87"/>
    <w:multiLevelType w:val="hybridMultilevel"/>
    <w:tmpl w:val="EB6C4122"/>
    <w:lvl w:ilvl="0" w:tplc="922C114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61C3D"/>
    <w:multiLevelType w:val="hybridMultilevel"/>
    <w:tmpl w:val="90488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37F4E"/>
    <w:multiLevelType w:val="hybridMultilevel"/>
    <w:tmpl w:val="040696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122B11"/>
    <w:multiLevelType w:val="hybridMultilevel"/>
    <w:tmpl w:val="90488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C0DBC"/>
    <w:multiLevelType w:val="hybridMultilevel"/>
    <w:tmpl w:val="B22E1CEC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CE"/>
    <w:rsid w:val="00024F7F"/>
    <w:rsid w:val="00060693"/>
    <w:rsid w:val="000713CE"/>
    <w:rsid w:val="00091011"/>
    <w:rsid w:val="000F2C1E"/>
    <w:rsid w:val="000F72C6"/>
    <w:rsid w:val="0011163C"/>
    <w:rsid w:val="00113D7D"/>
    <w:rsid w:val="001332C9"/>
    <w:rsid w:val="001574F9"/>
    <w:rsid w:val="00174823"/>
    <w:rsid w:val="001B0548"/>
    <w:rsid w:val="001B0D81"/>
    <w:rsid w:val="001B4763"/>
    <w:rsid w:val="002036F5"/>
    <w:rsid w:val="002056A5"/>
    <w:rsid w:val="0026184C"/>
    <w:rsid w:val="00266361"/>
    <w:rsid w:val="002764D2"/>
    <w:rsid w:val="002805A4"/>
    <w:rsid w:val="002952FA"/>
    <w:rsid w:val="002A096D"/>
    <w:rsid w:val="002B6856"/>
    <w:rsid w:val="002C30F8"/>
    <w:rsid w:val="002D19CC"/>
    <w:rsid w:val="002D2BA0"/>
    <w:rsid w:val="002D5684"/>
    <w:rsid w:val="002E41FC"/>
    <w:rsid w:val="00306E83"/>
    <w:rsid w:val="0031287B"/>
    <w:rsid w:val="00315280"/>
    <w:rsid w:val="00321F3E"/>
    <w:rsid w:val="003460F8"/>
    <w:rsid w:val="003575B2"/>
    <w:rsid w:val="00367347"/>
    <w:rsid w:val="003728EF"/>
    <w:rsid w:val="00387150"/>
    <w:rsid w:val="003A06D1"/>
    <w:rsid w:val="003C7C03"/>
    <w:rsid w:val="003F32FF"/>
    <w:rsid w:val="003F56E7"/>
    <w:rsid w:val="00423E4A"/>
    <w:rsid w:val="00425F94"/>
    <w:rsid w:val="00437791"/>
    <w:rsid w:val="004565E8"/>
    <w:rsid w:val="00462034"/>
    <w:rsid w:val="0047404D"/>
    <w:rsid w:val="004949D4"/>
    <w:rsid w:val="004B72C5"/>
    <w:rsid w:val="004C6812"/>
    <w:rsid w:val="004E09A4"/>
    <w:rsid w:val="004E2F2F"/>
    <w:rsid w:val="00511026"/>
    <w:rsid w:val="005263F0"/>
    <w:rsid w:val="00542530"/>
    <w:rsid w:val="00567C26"/>
    <w:rsid w:val="005A0E1E"/>
    <w:rsid w:val="005B215A"/>
    <w:rsid w:val="005D0D88"/>
    <w:rsid w:val="005F0DFA"/>
    <w:rsid w:val="005F6C64"/>
    <w:rsid w:val="00605E89"/>
    <w:rsid w:val="00627636"/>
    <w:rsid w:val="00646FD9"/>
    <w:rsid w:val="00667365"/>
    <w:rsid w:val="00684014"/>
    <w:rsid w:val="00691E84"/>
    <w:rsid w:val="006947D5"/>
    <w:rsid w:val="006A63C2"/>
    <w:rsid w:val="006D0724"/>
    <w:rsid w:val="006E3DFB"/>
    <w:rsid w:val="006E4A8D"/>
    <w:rsid w:val="00707E51"/>
    <w:rsid w:val="0076474D"/>
    <w:rsid w:val="007660DE"/>
    <w:rsid w:val="007A70C9"/>
    <w:rsid w:val="007C31B1"/>
    <w:rsid w:val="007C4EB6"/>
    <w:rsid w:val="008139AC"/>
    <w:rsid w:val="008265E2"/>
    <w:rsid w:val="0086177C"/>
    <w:rsid w:val="00891202"/>
    <w:rsid w:val="00891D9D"/>
    <w:rsid w:val="00892CED"/>
    <w:rsid w:val="00896E27"/>
    <w:rsid w:val="008A451F"/>
    <w:rsid w:val="008A50F8"/>
    <w:rsid w:val="008A7A8E"/>
    <w:rsid w:val="008D61A1"/>
    <w:rsid w:val="008E5C21"/>
    <w:rsid w:val="00906D9B"/>
    <w:rsid w:val="00924CBB"/>
    <w:rsid w:val="009256B3"/>
    <w:rsid w:val="009438C8"/>
    <w:rsid w:val="0097376A"/>
    <w:rsid w:val="0097480B"/>
    <w:rsid w:val="00980D9C"/>
    <w:rsid w:val="00982E47"/>
    <w:rsid w:val="009D60A9"/>
    <w:rsid w:val="009E35D0"/>
    <w:rsid w:val="00A017B1"/>
    <w:rsid w:val="00A34A2D"/>
    <w:rsid w:val="00A451A7"/>
    <w:rsid w:val="00A852E6"/>
    <w:rsid w:val="00AE6404"/>
    <w:rsid w:val="00B630B4"/>
    <w:rsid w:val="00B6320F"/>
    <w:rsid w:val="00B7619F"/>
    <w:rsid w:val="00B835AA"/>
    <w:rsid w:val="00B85AB5"/>
    <w:rsid w:val="00BA69D1"/>
    <w:rsid w:val="00BB32DB"/>
    <w:rsid w:val="00BC6BEC"/>
    <w:rsid w:val="00BD7098"/>
    <w:rsid w:val="00BE4DA0"/>
    <w:rsid w:val="00BF4727"/>
    <w:rsid w:val="00C25D48"/>
    <w:rsid w:val="00C358A0"/>
    <w:rsid w:val="00C459A4"/>
    <w:rsid w:val="00C809D3"/>
    <w:rsid w:val="00C83CEF"/>
    <w:rsid w:val="00CB506D"/>
    <w:rsid w:val="00CC33B8"/>
    <w:rsid w:val="00CE25C6"/>
    <w:rsid w:val="00CE7D7B"/>
    <w:rsid w:val="00D2162C"/>
    <w:rsid w:val="00D267B9"/>
    <w:rsid w:val="00D600F4"/>
    <w:rsid w:val="00D61B87"/>
    <w:rsid w:val="00D92805"/>
    <w:rsid w:val="00DC7CF7"/>
    <w:rsid w:val="00DF1700"/>
    <w:rsid w:val="00E031C4"/>
    <w:rsid w:val="00E256AD"/>
    <w:rsid w:val="00E43C28"/>
    <w:rsid w:val="00E70828"/>
    <w:rsid w:val="00EA1B95"/>
    <w:rsid w:val="00EB5683"/>
    <w:rsid w:val="00EB7FD6"/>
    <w:rsid w:val="00EC27E1"/>
    <w:rsid w:val="00EE0289"/>
    <w:rsid w:val="00EE66A8"/>
    <w:rsid w:val="00EF4572"/>
    <w:rsid w:val="00EF5D2A"/>
    <w:rsid w:val="00F130EA"/>
    <w:rsid w:val="00F409B1"/>
    <w:rsid w:val="00F4735C"/>
    <w:rsid w:val="00F55FB1"/>
    <w:rsid w:val="00F71485"/>
    <w:rsid w:val="00FA7831"/>
    <w:rsid w:val="00FB3264"/>
    <w:rsid w:val="00FE1192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1E14"/>
  <w15:chartTrackingRefBased/>
  <w15:docId w15:val="{25D402DF-0430-4D15-BB1C-2501EDE4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763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276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276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76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2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0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9D3"/>
  </w:style>
  <w:style w:type="paragraph" w:styleId="Stopka">
    <w:name w:val="footer"/>
    <w:basedOn w:val="Normalny"/>
    <w:link w:val="StopkaZnak"/>
    <w:uiPriority w:val="99"/>
    <w:unhideWhenUsed/>
    <w:rsid w:val="00C80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9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32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32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320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632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6AECB-E5D6-45D3-B618-FC71FDC7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Kaczmarska</dc:creator>
  <cp:keywords/>
  <dc:description/>
  <cp:lastModifiedBy>Ewa Wróbel</cp:lastModifiedBy>
  <cp:revision>5</cp:revision>
  <cp:lastPrinted>2019-09-24T12:25:00Z</cp:lastPrinted>
  <dcterms:created xsi:type="dcterms:W3CDTF">2020-11-13T12:23:00Z</dcterms:created>
  <dcterms:modified xsi:type="dcterms:W3CDTF">2020-11-17T10:10:00Z</dcterms:modified>
</cp:coreProperties>
</file>