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D5CB6" w14:textId="661907FB" w:rsidR="00397A62" w:rsidRDefault="00370972" w:rsidP="00C62FC8">
      <w:pPr>
        <w:suppressAutoHyphens/>
        <w:spacing w:after="240"/>
        <w:jc w:val="right"/>
        <w:rPr>
          <w:rFonts w:ascii="Arial" w:hAnsi="Arial" w:cs="Arial"/>
        </w:rPr>
      </w:pPr>
      <w:r w:rsidRPr="00370972">
        <w:rPr>
          <w:rFonts w:ascii="Arial" w:hAnsi="Arial" w:cs="Arial"/>
        </w:rPr>
        <w:t xml:space="preserve">Nysa, </w:t>
      </w:r>
      <w:r w:rsidR="00D04C9C">
        <w:rPr>
          <w:rFonts w:ascii="Arial" w:hAnsi="Arial" w:cs="Arial"/>
        </w:rPr>
        <w:t xml:space="preserve">dnia  </w:t>
      </w:r>
      <w:r w:rsidR="003A4191">
        <w:rPr>
          <w:rFonts w:ascii="Arial" w:hAnsi="Arial" w:cs="Arial"/>
        </w:rPr>
        <w:t>19</w:t>
      </w:r>
      <w:r w:rsidR="002C19E2">
        <w:rPr>
          <w:rFonts w:ascii="Arial" w:hAnsi="Arial" w:cs="Arial"/>
        </w:rPr>
        <w:t xml:space="preserve"> stycznia </w:t>
      </w:r>
      <w:r w:rsidRPr="00370972">
        <w:rPr>
          <w:rFonts w:ascii="Arial" w:hAnsi="Arial" w:cs="Arial"/>
        </w:rPr>
        <w:t>202</w:t>
      </w:r>
      <w:r w:rsidR="002C19E2">
        <w:rPr>
          <w:rFonts w:ascii="Arial" w:hAnsi="Arial" w:cs="Arial"/>
        </w:rPr>
        <w:t>3</w:t>
      </w:r>
      <w:r w:rsidRPr="00370972">
        <w:rPr>
          <w:rFonts w:ascii="Arial" w:hAnsi="Arial" w:cs="Arial"/>
        </w:rPr>
        <w:t xml:space="preserve"> r.</w:t>
      </w:r>
    </w:p>
    <w:p w14:paraId="27CAC81A" w14:textId="60273F4D" w:rsidR="000E48D6" w:rsidRPr="008439CE" w:rsidRDefault="00397A62" w:rsidP="008224E2">
      <w:pPr>
        <w:spacing w:line="360" w:lineRule="auto"/>
        <w:rPr>
          <w:rFonts w:ascii="Arial" w:hAnsi="Arial" w:cs="Arial"/>
        </w:rPr>
      </w:pPr>
      <w:r w:rsidRPr="00981C75">
        <w:rPr>
          <w:rFonts w:ascii="Arial" w:hAnsi="Arial" w:cs="Arial"/>
          <w:b/>
        </w:rPr>
        <w:t>NACZELNIK</w:t>
      </w:r>
      <w:r w:rsidR="00DD3E29" w:rsidRPr="00981C75">
        <w:rPr>
          <w:rFonts w:ascii="Arial" w:hAnsi="Arial" w:cs="Arial"/>
          <w:b/>
        </w:rPr>
        <w:br/>
      </w:r>
      <w:r w:rsidRPr="00981C75">
        <w:rPr>
          <w:rFonts w:ascii="Arial" w:hAnsi="Arial" w:cs="Arial"/>
          <w:b/>
        </w:rPr>
        <w:t>URZĘDU</w:t>
      </w:r>
      <w:r w:rsidR="0083170E">
        <w:rPr>
          <w:rFonts w:ascii="Arial" w:hAnsi="Arial" w:cs="Arial"/>
          <w:b/>
        </w:rPr>
        <w:t xml:space="preserve"> </w:t>
      </w:r>
      <w:r w:rsidRPr="00981C75">
        <w:rPr>
          <w:rFonts w:ascii="Arial" w:hAnsi="Arial" w:cs="Arial"/>
          <w:b/>
        </w:rPr>
        <w:t>SKARBOWEGO</w:t>
      </w:r>
      <w:r w:rsidR="00DD3E29" w:rsidRPr="00981C75">
        <w:rPr>
          <w:rFonts w:ascii="Arial" w:hAnsi="Arial" w:cs="Arial"/>
          <w:b/>
        </w:rPr>
        <w:br/>
      </w:r>
      <w:r w:rsidRPr="00981C75">
        <w:rPr>
          <w:rFonts w:ascii="Arial" w:hAnsi="Arial" w:cs="Arial"/>
          <w:b/>
        </w:rPr>
        <w:t>W</w:t>
      </w:r>
      <w:r w:rsidR="0083170E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981C75">
        <w:rPr>
          <w:rFonts w:ascii="Arial" w:hAnsi="Arial" w:cs="Arial"/>
          <w:b/>
        </w:rPr>
        <w:t>NYSIE</w:t>
      </w:r>
      <w:r w:rsidR="001A3B28">
        <w:rPr>
          <w:rFonts w:ascii="Arial" w:hAnsi="Arial" w:cs="Arial"/>
          <w:b/>
        </w:rPr>
        <w:br/>
      </w:r>
      <w:r w:rsidR="001A3B28">
        <w:rPr>
          <w:rFonts w:ascii="Arial" w:hAnsi="Arial" w:cs="Arial"/>
        </w:rPr>
        <w:br/>
      </w:r>
      <w:bookmarkStart w:id="1" w:name="_Hlk106611708"/>
      <w:r w:rsidR="001A3B28" w:rsidRPr="001A3B28">
        <w:rPr>
          <w:rFonts w:ascii="Arial" w:hAnsi="Arial" w:cs="Arial"/>
        </w:rPr>
        <w:t>1607-SEE.711.</w:t>
      </w:r>
      <w:r w:rsidR="003A4191">
        <w:rPr>
          <w:rFonts w:ascii="Arial" w:hAnsi="Arial" w:cs="Arial"/>
        </w:rPr>
        <w:t>1185498</w:t>
      </w:r>
      <w:r w:rsidR="001A3B28" w:rsidRPr="001A3B28">
        <w:rPr>
          <w:rFonts w:ascii="Arial" w:hAnsi="Arial" w:cs="Arial"/>
        </w:rPr>
        <w:t>.</w:t>
      </w:r>
      <w:r w:rsidR="003A4191">
        <w:rPr>
          <w:rFonts w:ascii="Arial" w:hAnsi="Arial" w:cs="Arial"/>
        </w:rPr>
        <w:t>3.</w:t>
      </w:r>
      <w:r w:rsidR="001A3B28" w:rsidRPr="001A3B28">
        <w:rPr>
          <w:rFonts w:ascii="Arial" w:hAnsi="Arial" w:cs="Arial"/>
        </w:rPr>
        <w:t>2023.</w:t>
      </w:r>
      <w:r w:rsidR="003A4191">
        <w:rPr>
          <w:rFonts w:ascii="Arial" w:hAnsi="Arial" w:cs="Arial"/>
        </w:rPr>
        <w:t>MM</w:t>
      </w:r>
      <w:r w:rsidR="001A3B28">
        <w:rPr>
          <w:rFonts w:ascii="Arial" w:hAnsi="Arial" w:cs="Arial"/>
          <w:b/>
        </w:rPr>
        <w:br/>
      </w:r>
      <w:r w:rsidR="001A3B28">
        <w:rPr>
          <w:rFonts w:ascii="Arial" w:hAnsi="Arial" w:cs="Arial"/>
          <w:b/>
          <w:bCs/>
        </w:rPr>
        <w:br/>
      </w:r>
      <w:r w:rsidR="00370972" w:rsidRPr="00981C75">
        <w:rPr>
          <w:rFonts w:ascii="Arial" w:hAnsi="Arial" w:cs="Arial"/>
          <w:b/>
          <w:bCs/>
        </w:rPr>
        <w:t>OBWIESZCZENIE</w:t>
      </w:r>
      <w:r w:rsidR="00F41BB9">
        <w:rPr>
          <w:rFonts w:ascii="Arial" w:hAnsi="Arial" w:cs="Arial"/>
          <w:b/>
          <w:bCs/>
        </w:rPr>
        <w:t xml:space="preserve"> </w:t>
      </w:r>
      <w:r w:rsidR="00370972" w:rsidRPr="00981C75">
        <w:rPr>
          <w:rFonts w:ascii="Arial" w:hAnsi="Arial" w:cs="Arial"/>
          <w:b/>
          <w:bCs/>
        </w:rPr>
        <w:t>O</w:t>
      </w:r>
      <w:r w:rsidR="007A28A2" w:rsidRPr="00981C75">
        <w:rPr>
          <w:rFonts w:ascii="Arial" w:hAnsi="Arial" w:cs="Arial"/>
          <w:b/>
          <w:bCs/>
        </w:rPr>
        <w:t xml:space="preserve"> </w:t>
      </w:r>
      <w:r w:rsidR="002C19E2" w:rsidRPr="00981C75">
        <w:rPr>
          <w:rFonts w:ascii="Arial" w:hAnsi="Arial" w:cs="Arial"/>
          <w:b/>
          <w:bCs/>
        </w:rPr>
        <w:t>PIERWSZEJ</w:t>
      </w:r>
      <w:r w:rsidR="00370972" w:rsidRPr="00981C75">
        <w:rPr>
          <w:rFonts w:ascii="Arial" w:hAnsi="Arial" w:cs="Arial"/>
          <w:b/>
          <w:bCs/>
        </w:rPr>
        <w:t xml:space="preserve"> LICYTACJI NIERUCHOMOŚCI</w:t>
      </w:r>
      <w:r w:rsidR="001A3B28">
        <w:rPr>
          <w:rFonts w:ascii="Arial" w:hAnsi="Arial" w:cs="Arial"/>
          <w:b/>
          <w:bCs/>
        </w:rPr>
        <w:br/>
      </w:r>
      <w:r w:rsidR="001A3B28">
        <w:br/>
      </w:r>
      <w:r w:rsidR="00E861EF" w:rsidRPr="00E46308">
        <w:rPr>
          <w:rFonts w:ascii="Arial" w:hAnsi="Arial" w:cs="Arial"/>
        </w:rPr>
        <w:t xml:space="preserve">Naczelnik Urzędu Skarbowego w Nysie na podstawie art. 110 w § 1, § 3, § 5 § 7 </w:t>
      </w:r>
      <w:r w:rsidR="00FC09B3" w:rsidRPr="00E46308">
        <w:rPr>
          <w:rFonts w:ascii="Arial" w:hAnsi="Arial" w:cs="Arial"/>
        </w:rPr>
        <w:t>i art. 111</w:t>
      </w:r>
      <w:r w:rsidR="00F87B6F">
        <w:rPr>
          <w:rFonts w:ascii="Arial" w:hAnsi="Arial" w:cs="Arial"/>
        </w:rPr>
        <w:t>e</w:t>
      </w:r>
      <w:r w:rsidR="003E18D2">
        <w:rPr>
          <w:rFonts w:ascii="Arial" w:hAnsi="Arial" w:cs="Arial"/>
        </w:rPr>
        <w:t xml:space="preserve"> </w:t>
      </w:r>
      <w:r w:rsidR="00E861EF" w:rsidRPr="00E46308">
        <w:rPr>
          <w:rFonts w:ascii="Arial" w:hAnsi="Arial" w:cs="Arial"/>
        </w:rPr>
        <w:t>ustawy z dnia 17</w:t>
      </w:r>
      <w:r w:rsidR="00706662" w:rsidRPr="00E46308">
        <w:rPr>
          <w:rFonts w:ascii="Arial" w:hAnsi="Arial" w:cs="Arial"/>
        </w:rPr>
        <w:t xml:space="preserve"> </w:t>
      </w:r>
      <w:r w:rsidR="00E861EF" w:rsidRPr="00E46308">
        <w:rPr>
          <w:rFonts w:ascii="Arial" w:hAnsi="Arial" w:cs="Arial"/>
        </w:rPr>
        <w:t>czerwca 1966</w:t>
      </w:r>
      <w:r w:rsidR="00706662" w:rsidRPr="00E46308">
        <w:rPr>
          <w:rFonts w:ascii="Arial" w:hAnsi="Arial" w:cs="Arial"/>
        </w:rPr>
        <w:t xml:space="preserve"> </w:t>
      </w:r>
      <w:r w:rsidR="00E861EF" w:rsidRPr="00E46308">
        <w:rPr>
          <w:rFonts w:ascii="Arial" w:hAnsi="Arial" w:cs="Arial"/>
        </w:rPr>
        <w:t>r. o postępowaniu egzekucyjnym w administracji (Dz. U. z</w:t>
      </w:r>
      <w:r w:rsidR="007C36BE">
        <w:rPr>
          <w:rFonts w:ascii="Arial" w:hAnsi="Arial" w:cs="Arial"/>
        </w:rPr>
        <w:t xml:space="preserve"> </w:t>
      </w:r>
      <w:r w:rsidR="00E861EF" w:rsidRPr="00E46308">
        <w:rPr>
          <w:rFonts w:ascii="Arial" w:hAnsi="Arial" w:cs="Arial"/>
        </w:rPr>
        <w:t>202</w:t>
      </w:r>
      <w:r w:rsidR="00D5702E" w:rsidRPr="00E46308">
        <w:rPr>
          <w:rFonts w:ascii="Arial" w:hAnsi="Arial" w:cs="Arial"/>
        </w:rPr>
        <w:t>2</w:t>
      </w:r>
      <w:r w:rsidR="007C36BE">
        <w:rPr>
          <w:rFonts w:ascii="Arial" w:hAnsi="Arial" w:cs="Arial"/>
        </w:rPr>
        <w:t xml:space="preserve"> </w:t>
      </w:r>
      <w:r w:rsidR="00E861EF" w:rsidRPr="00E46308">
        <w:rPr>
          <w:rFonts w:ascii="Arial" w:hAnsi="Arial" w:cs="Arial"/>
        </w:rPr>
        <w:t xml:space="preserve">r. poz. </w:t>
      </w:r>
      <w:r w:rsidR="00D5702E" w:rsidRPr="00E46308">
        <w:rPr>
          <w:rFonts w:ascii="Arial" w:hAnsi="Arial" w:cs="Arial"/>
        </w:rPr>
        <w:t>479</w:t>
      </w:r>
      <w:r w:rsidR="00E861EF" w:rsidRPr="00E46308">
        <w:rPr>
          <w:rFonts w:ascii="Arial" w:hAnsi="Arial" w:cs="Arial"/>
        </w:rPr>
        <w:t xml:space="preserve"> ze zm.) podaje do publicznej wiadomości,</w:t>
      </w:r>
      <w:r w:rsidR="002A740E">
        <w:rPr>
          <w:rFonts w:ascii="Arial" w:hAnsi="Arial" w:cs="Arial"/>
        </w:rPr>
        <w:t xml:space="preserve"> </w:t>
      </w:r>
      <w:r w:rsidR="00E861EF" w:rsidRPr="00E46308">
        <w:rPr>
          <w:rFonts w:ascii="Arial" w:hAnsi="Arial" w:cs="Arial"/>
        </w:rPr>
        <w:t xml:space="preserve">że </w:t>
      </w:r>
      <w:r w:rsidR="003A4191">
        <w:rPr>
          <w:rFonts w:ascii="Arial" w:hAnsi="Arial" w:cs="Arial"/>
        </w:rPr>
        <w:t>31</w:t>
      </w:r>
      <w:r w:rsidR="009D7338" w:rsidRPr="00E46308">
        <w:rPr>
          <w:rFonts w:ascii="Arial" w:hAnsi="Arial" w:cs="Arial"/>
        </w:rPr>
        <w:t xml:space="preserve"> </w:t>
      </w:r>
      <w:r w:rsidR="003A4191">
        <w:rPr>
          <w:rFonts w:ascii="Arial" w:hAnsi="Arial" w:cs="Arial"/>
        </w:rPr>
        <w:t>marca</w:t>
      </w:r>
      <w:r w:rsidR="009D7338" w:rsidRPr="00E46308">
        <w:rPr>
          <w:rFonts w:ascii="Arial" w:hAnsi="Arial" w:cs="Arial"/>
        </w:rPr>
        <w:t xml:space="preserve"> </w:t>
      </w:r>
      <w:r w:rsidR="00E861EF" w:rsidRPr="00E46308">
        <w:rPr>
          <w:rFonts w:ascii="Arial" w:hAnsi="Arial" w:cs="Arial"/>
        </w:rPr>
        <w:t>202</w:t>
      </w:r>
      <w:r w:rsidR="002C19E2" w:rsidRPr="00E46308">
        <w:rPr>
          <w:rFonts w:ascii="Arial" w:hAnsi="Arial" w:cs="Arial"/>
        </w:rPr>
        <w:t>3</w:t>
      </w:r>
      <w:r w:rsidR="00E861EF" w:rsidRPr="00E46308">
        <w:rPr>
          <w:rFonts w:ascii="Arial" w:hAnsi="Arial" w:cs="Arial"/>
        </w:rPr>
        <w:t>r. o godz. 12</w:t>
      </w:r>
      <w:r w:rsidR="00706662" w:rsidRPr="00E46308">
        <w:rPr>
          <w:rFonts w:ascii="Arial" w:hAnsi="Arial" w:cs="Arial"/>
        </w:rPr>
        <w:t>:</w:t>
      </w:r>
      <w:r w:rsidR="00E861EF" w:rsidRPr="00E46308">
        <w:rPr>
          <w:rFonts w:ascii="Arial" w:hAnsi="Arial" w:cs="Arial"/>
        </w:rPr>
        <w:t>00 w</w:t>
      </w:r>
      <w:r w:rsidR="007C36BE">
        <w:rPr>
          <w:rFonts w:ascii="Arial" w:hAnsi="Arial" w:cs="Arial"/>
        </w:rPr>
        <w:t xml:space="preserve"> </w:t>
      </w:r>
      <w:r w:rsidR="00E861EF" w:rsidRPr="00E46308">
        <w:rPr>
          <w:rFonts w:ascii="Arial" w:hAnsi="Arial" w:cs="Arial"/>
        </w:rPr>
        <w:t>siedzibie Urzędu Skarbowego w Nysie przy ul. Krzywoustego 23, w pokoju nr 4</w:t>
      </w:r>
      <w:r w:rsidR="003A4191">
        <w:rPr>
          <w:rFonts w:ascii="Arial" w:hAnsi="Arial" w:cs="Arial"/>
        </w:rPr>
        <w:t>15</w:t>
      </w:r>
      <w:r w:rsidR="00E861EF" w:rsidRPr="00E46308">
        <w:rPr>
          <w:rFonts w:ascii="Arial" w:hAnsi="Arial" w:cs="Arial"/>
        </w:rPr>
        <w:t xml:space="preserve"> III p.</w:t>
      </w:r>
      <w:r w:rsidR="00D57CB1">
        <w:rPr>
          <w:rFonts w:ascii="Arial" w:hAnsi="Arial" w:cs="Arial"/>
        </w:rPr>
        <w:t xml:space="preserve"> </w:t>
      </w:r>
      <w:r w:rsidR="00E861EF" w:rsidRPr="00E46308">
        <w:rPr>
          <w:rFonts w:ascii="Arial" w:hAnsi="Arial" w:cs="Arial"/>
        </w:rPr>
        <w:t xml:space="preserve">odbędzie się </w:t>
      </w:r>
      <w:r w:rsidR="00D5702E" w:rsidRPr="00E46308">
        <w:rPr>
          <w:rFonts w:ascii="Arial" w:hAnsi="Arial" w:cs="Arial"/>
        </w:rPr>
        <w:t>I</w:t>
      </w:r>
      <w:r w:rsidR="00E861EF" w:rsidRPr="00E46308">
        <w:rPr>
          <w:rFonts w:ascii="Arial" w:hAnsi="Arial" w:cs="Arial"/>
        </w:rPr>
        <w:t xml:space="preserve"> licytacja nieruchomości </w:t>
      </w:r>
      <w:r w:rsidR="0082083D" w:rsidRPr="00E46308">
        <w:rPr>
          <w:rFonts w:ascii="Arial" w:hAnsi="Arial" w:cs="Arial"/>
        </w:rPr>
        <w:t>położonej</w:t>
      </w:r>
      <w:r w:rsidR="002C19E2" w:rsidRPr="00E46308">
        <w:rPr>
          <w:rFonts w:ascii="Arial" w:hAnsi="Arial" w:cs="Arial"/>
        </w:rPr>
        <w:t xml:space="preserve"> w </w:t>
      </w:r>
      <w:r w:rsidR="003A4191">
        <w:rPr>
          <w:rFonts w:ascii="Arial" w:hAnsi="Arial" w:cs="Arial"/>
        </w:rPr>
        <w:t>Bodzanowie</w:t>
      </w:r>
      <w:r w:rsidR="002C19E2" w:rsidRPr="00E46308">
        <w:rPr>
          <w:rFonts w:ascii="Arial" w:hAnsi="Arial" w:cs="Arial"/>
        </w:rPr>
        <w:t xml:space="preserve">, gmina </w:t>
      </w:r>
      <w:r w:rsidR="008439CE">
        <w:rPr>
          <w:rFonts w:ascii="Arial" w:hAnsi="Arial" w:cs="Arial"/>
        </w:rPr>
        <w:t>Głuchołazy</w:t>
      </w:r>
      <w:r w:rsidR="002C19E2" w:rsidRPr="00E46308">
        <w:rPr>
          <w:rFonts w:ascii="Arial" w:hAnsi="Arial" w:cs="Arial"/>
        </w:rPr>
        <w:t xml:space="preserve">, będącej własnością </w:t>
      </w:r>
      <w:r w:rsidR="008439CE">
        <w:rPr>
          <w:rFonts w:ascii="Arial" w:hAnsi="Arial" w:cs="Arial"/>
        </w:rPr>
        <w:t xml:space="preserve">Katarzyny </w:t>
      </w:r>
      <w:proofErr w:type="spellStart"/>
      <w:r w:rsidR="008439CE">
        <w:rPr>
          <w:rFonts w:ascii="Arial" w:hAnsi="Arial" w:cs="Arial"/>
        </w:rPr>
        <w:t>Zadrożnej</w:t>
      </w:r>
      <w:proofErr w:type="spellEnd"/>
      <w:r w:rsidR="002C19E2" w:rsidRPr="00E46308">
        <w:rPr>
          <w:rFonts w:ascii="Arial" w:hAnsi="Arial" w:cs="Arial"/>
          <w:lang w:eastAsia="pl-PL"/>
        </w:rPr>
        <w:t>.</w:t>
      </w:r>
      <w:r w:rsidR="008439CE">
        <w:rPr>
          <w:rFonts w:ascii="Arial" w:hAnsi="Arial" w:cs="Arial"/>
          <w:lang w:eastAsia="pl-PL"/>
        </w:rPr>
        <w:t xml:space="preserve"> </w:t>
      </w:r>
      <w:r w:rsidR="002C19E2" w:rsidRPr="00E46308">
        <w:rPr>
          <w:rFonts w:ascii="Arial" w:hAnsi="Arial" w:cs="Arial"/>
        </w:rPr>
        <w:t>W skład nieruchomości wchodz</w:t>
      </w:r>
      <w:r w:rsidR="008439CE">
        <w:rPr>
          <w:rFonts w:ascii="Arial" w:hAnsi="Arial" w:cs="Arial"/>
        </w:rPr>
        <w:t>ą:</w:t>
      </w:r>
      <w:r w:rsidR="002C19E2" w:rsidRPr="00E46308">
        <w:rPr>
          <w:rFonts w:ascii="Arial" w:hAnsi="Arial" w:cs="Arial"/>
        </w:rPr>
        <w:t xml:space="preserve"> działka Nr </w:t>
      </w:r>
      <w:r w:rsidR="008439CE">
        <w:rPr>
          <w:rFonts w:ascii="Arial" w:hAnsi="Arial" w:cs="Arial"/>
        </w:rPr>
        <w:t>218/5</w:t>
      </w:r>
      <w:r w:rsidR="002C19E2" w:rsidRPr="00E46308">
        <w:rPr>
          <w:rFonts w:ascii="Arial" w:hAnsi="Arial" w:cs="Arial"/>
        </w:rPr>
        <w:t xml:space="preserve"> </w:t>
      </w:r>
      <w:r w:rsidR="008439CE">
        <w:rPr>
          <w:rFonts w:ascii="Arial" w:hAnsi="Arial" w:cs="Arial"/>
        </w:rPr>
        <w:t>stanowiąca grunty rolne zabudowane o powierzchni 0,1100</w:t>
      </w:r>
      <w:r w:rsidR="002C19E2" w:rsidRPr="00E46308">
        <w:rPr>
          <w:rFonts w:ascii="Arial" w:hAnsi="Arial" w:cs="Arial"/>
        </w:rPr>
        <w:t>ha</w:t>
      </w:r>
      <w:r w:rsidR="008224E2">
        <w:rPr>
          <w:rFonts w:ascii="Arial" w:hAnsi="Arial" w:cs="Arial"/>
        </w:rPr>
        <w:t>,</w:t>
      </w:r>
      <w:r w:rsidR="00E46308" w:rsidRPr="00E46308">
        <w:rPr>
          <w:rFonts w:ascii="Arial" w:hAnsi="Arial" w:cs="Arial"/>
        </w:rPr>
        <w:t xml:space="preserve"> </w:t>
      </w:r>
      <w:r w:rsidR="008439CE">
        <w:rPr>
          <w:rFonts w:ascii="Arial" w:hAnsi="Arial" w:cs="Arial"/>
        </w:rPr>
        <w:t xml:space="preserve">działka Nr 218/7 stanowiąca grunty orne o powierzchni 0,1700ha, działka Nr 218/9 stanowiąca grunty rolne zabudowane o powierzchni 0,0100ha.Łączna powierzchnia gruntów </w:t>
      </w:r>
      <w:r w:rsidR="008439CE" w:rsidRPr="008439CE">
        <w:rPr>
          <w:rFonts w:ascii="Arial" w:hAnsi="Arial" w:cs="Arial"/>
        </w:rPr>
        <w:t xml:space="preserve">wynosi 0,2900ha, natomiast łączna powierzchnia użytkowa budynków wynosi 345,00 m². Dla nieruchomości Sąd Rejonowy w Prudniku prowadzi księgę wieczystą Nr OP1P/00042309/8. Działka Nr 218/5 jest uzbrojona w przyłącze elektroenergetyczne, sieć wodną i kanalizacyjną, posiada bezpośredni dostęp </w:t>
      </w:r>
      <w:r w:rsidR="001A3978">
        <w:rPr>
          <w:rFonts w:ascii="Arial" w:hAnsi="Arial" w:cs="Arial"/>
        </w:rPr>
        <w:t xml:space="preserve">do </w:t>
      </w:r>
      <w:r w:rsidR="008439CE" w:rsidRPr="008439CE">
        <w:rPr>
          <w:rFonts w:ascii="Arial" w:hAnsi="Arial" w:cs="Arial"/>
        </w:rPr>
        <w:t>drogi publicznej o nawierzchni tłuczniowej. Działka zgodnie z zapisami ewidencji gruntów zaliczana jest do gruntów rolnych zabudowanych</w:t>
      </w:r>
      <w:r w:rsidR="001A3978">
        <w:rPr>
          <w:rFonts w:ascii="Arial" w:hAnsi="Arial" w:cs="Arial"/>
        </w:rPr>
        <w:t>,</w:t>
      </w:r>
      <w:r w:rsidR="008439CE" w:rsidRPr="008439CE">
        <w:rPr>
          <w:rFonts w:ascii="Arial" w:hAnsi="Arial" w:cs="Arial"/>
        </w:rPr>
        <w:t xml:space="preserve"> zakwalifikowanych do IV grupy klasyfikacji bonitacji (Br-</w:t>
      </w:r>
      <w:proofErr w:type="spellStart"/>
      <w:r w:rsidR="008439CE" w:rsidRPr="008439CE">
        <w:rPr>
          <w:rFonts w:ascii="Arial" w:hAnsi="Arial" w:cs="Arial"/>
        </w:rPr>
        <w:t>RIVb</w:t>
      </w:r>
      <w:proofErr w:type="spellEnd"/>
      <w:r w:rsidR="008439CE" w:rsidRPr="008439CE">
        <w:rPr>
          <w:rFonts w:ascii="Arial" w:hAnsi="Arial" w:cs="Arial"/>
        </w:rPr>
        <w:t>). Na działce znajdują się cztery budynki gospodarcze. Działka Nr 218/9 stanowi grunty rolne zabudowane zakwalifikowane do IV grupy kwalifikacji bonitacji (Br-</w:t>
      </w:r>
      <w:proofErr w:type="spellStart"/>
      <w:r w:rsidR="008439CE" w:rsidRPr="008439CE">
        <w:rPr>
          <w:rFonts w:ascii="Arial" w:hAnsi="Arial" w:cs="Arial"/>
        </w:rPr>
        <w:t>RIVb</w:t>
      </w:r>
      <w:proofErr w:type="spellEnd"/>
      <w:r w:rsidR="008439CE" w:rsidRPr="008439CE">
        <w:rPr>
          <w:rFonts w:ascii="Arial" w:hAnsi="Arial" w:cs="Arial"/>
        </w:rPr>
        <w:t xml:space="preserve">), działka nie posiada bezpośredniego dostępu do drogi publicznej. Na działce znajduje się fragment budynku stodoły. Pod budynkiem zlokalizowana jest piwnica. Działka Nr 218/7 stanowi grunty orne zakwalifikowane do IV grupy klasyfikacji bonitacji (RIVa-0,700ha, RIVb-0,1000ha). Działka posiada bezpośredni dostęp do drogi publicznej o nawierzchni gruntowej. Działka nie jest zabudowana oraz nie jest ogrodzona, aktualnie jest użytkowana rolniczo. </w:t>
      </w:r>
      <w:r w:rsidR="008224E2">
        <w:rPr>
          <w:rFonts w:ascii="Arial" w:hAnsi="Arial" w:cs="Arial"/>
        </w:rPr>
        <w:br/>
      </w:r>
      <w:r w:rsidR="002C19E2" w:rsidRPr="00D57CB1">
        <w:rPr>
          <w:rFonts w:ascii="Arial" w:hAnsi="Arial" w:cs="Arial"/>
          <w:u w:val="single"/>
        </w:rPr>
        <w:t>Wartość szacunkowa</w:t>
      </w:r>
      <w:r w:rsidR="002C19E2" w:rsidRPr="00D57CB1">
        <w:rPr>
          <w:rFonts w:ascii="Arial" w:hAnsi="Arial" w:cs="Arial"/>
        </w:rPr>
        <w:t xml:space="preserve"> brutto wynosi</w:t>
      </w:r>
      <w:r w:rsidR="002C19E2" w:rsidRPr="00610970">
        <w:rPr>
          <w:rFonts w:ascii="Arial" w:hAnsi="Arial" w:cs="Arial"/>
          <w:b/>
        </w:rPr>
        <w:t xml:space="preserve">: </w:t>
      </w:r>
      <w:r w:rsidR="008439CE">
        <w:rPr>
          <w:rFonts w:ascii="Arial" w:hAnsi="Arial" w:cs="Arial"/>
          <w:b/>
        </w:rPr>
        <w:t>160 100</w:t>
      </w:r>
      <w:r w:rsidR="002C19E2" w:rsidRPr="00610970">
        <w:rPr>
          <w:rFonts w:ascii="Arial" w:hAnsi="Arial" w:cs="Arial"/>
          <w:b/>
        </w:rPr>
        <w:t>,00</w:t>
      </w:r>
      <w:r w:rsidR="000937BA" w:rsidRPr="00610970">
        <w:rPr>
          <w:rFonts w:ascii="Arial" w:hAnsi="Arial" w:cs="Arial"/>
          <w:b/>
        </w:rPr>
        <w:t xml:space="preserve"> </w:t>
      </w:r>
      <w:r w:rsidR="002C19E2" w:rsidRPr="00610970">
        <w:rPr>
          <w:rFonts w:ascii="Arial" w:hAnsi="Arial" w:cs="Arial"/>
          <w:b/>
        </w:rPr>
        <w:t>zł,</w:t>
      </w:r>
      <w:r w:rsidR="002C19E2" w:rsidRPr="00D57CB1">
        <w:rPr>
          <w:rFonts w:ascii="Arial" w:hAnsi="Arial" w:cs="Arial"/>
        </w:rPr>
        <w:t xml:space="preserve"> (słownie: </w:t>
      </w:r>
      <w:r w:rsidR="008439CE">
        <w:rPr>
          <w:rFonts w:ascii="Arial" w:hAnsi="Arial" w:cs="Arial"/>
        </w:rPr>
        <w:t xml:space="preserve">sto sześćdziesiąt </w:t>
      </w:r>
      <w:r w:rsidR="002C19E2" w:rsidRPr="00D57CB1">
        <w:rPr>
          <w:rFonts w:ascii="Arial" w:hAnsi="Arial" w:cs="Arial"/>
        </w:rPr>
        <w:t xml:space="preserve">tysięcy </w:t>
      </w:r>
      <w:r w:rsidR="008439CE">
        <w:rPr>
          <w:rFonts w:ascii="Arial" w:hAnsi="Arial" w:cs="Arial"/>
        </w:rPr>
        <w:t>sto</w:t>
      </w:r>
      <w:r w:rsidR="002C19E2" w:rsidRPr="00D57CB1">
        <w:rPr>
          <w:rFonts w:ascii="Arial" w:hAnsi="Arial" w:cs="Arial"/>
        </w:rPr>
        <w:t xml:space="preserve"> złotych 00/100)</w:t>
      </w:r>
      <w:r w:rsidR="00D57CB1" w:rsidRPr="00D57CB1">
        <w:rPr>
          <w:rFonts w:ascii="Arial" w:hAnsi="Arial" w:cs="Arial"/>
        </w:rPr>
        <w:br/>
      </w:r>
      <w:r w:rsidR="002C19E2" w:rsidRPr="00D57CB1">
        <w:rPr>
          <w:rFonts w:ascii="Arial" w:hAnsi="Arial" w:cs="Arial"/>
          <w:u w:val="single"/>
        </w:rPr>
        <w:t>Cena wywołania</w:t>
      </w:r>
      <w:r w:rsidR="002C19E2" w:rsidRPr="00D57CB1">
        <w:rPr>
          <w:rFonts w:ascii="Arial" w:hAnsi="Arial" w:cs="Arial"/>
        </w:rPr>
        <w:t xml:space="preserve"> jest równa 75% sumy oszacowania i wynosi </w:t>
      </w:r>
      <w:r w:rsidR="008439CE" w:rsidRPr="008439CE">
        <w:rPr>
          <w:rFonts w:ascii="Arial" w:hAnsi="Arial" w:cs="Arial"/>
          <w:b/>
        </w:rPr>
        <w:t>120</w:t>
      </w:r>
      <w:r w:rsidR="000937BA" w:rsidRPr="008439CE">
        <w:rPr>
          <w:rFonts w:ascii="Arial" w:hAnsi="Arial" w:cs="Arial"/>
          <w:b/>
        </w:rPr>
        <w:t xml:space="preserve"> </w:t>
      </w:r>
      <w:r w:rsidR="008439CE" w:rsidRPr="008439CE">
        <w:rPr>
          <w:rFonts w:ascii="Arial" w:hAnsi="Arial" w:cs="Arial"/>
          <w:b/>
        </w:rPr>
        <w:t>075</w:t>
      </w:r>
      <w:r w:rsidR="002C19E2" w:rsidRPr="00610970">
        <w:rPr>
          <w:rFonts w:ascii="Arial" w:hAnsi="Arial" w:cs="Arial"/>
          <w:b/>
        </w:rPr>
        <w:t xml:space="preserve">,00 zł </w:t>
      </w:r>
      <w:r w:rsidR="002C19E2" w:rsidRPr="00D57CB1">
        <w:rPr>
          <w:rFonts w:ascii="Arial" w:hAnsi="Arial" w:cs="Arial"/>
        </w:rPr>
        <w:t xml:space="preserve">(słownie: </w:t>
      </w:r>
      <w:r w:rsidR="00F41BB9">
        <w:rPr>
          <w:rFonts w:ascii="Arial" w:hAnsi="Arial" w:cs="Arial"/>
        </w:rPr>
        <w:t>sto dwadzieścia t</w:t>
      </w:r>
      <w:r w:rsidR="002C19E2" w:rsidRPr="00D57CB1">
        <w:rPr>
          <w:rFonts w:ascii="Arial" w:hAnsi="Arial" w:cs="Arial"/>
        </w:rPr>
        <w:t xml:space="preserve">ysięcy </w:t>
      </w:r>
      <w:r w:rsidR="00F41BB9">
        <w:rPr>
          <w:rFonts w:ascii="Arial" w:hAnsi="Arial" w:cs="Arial"/>
        </w:rPr>
        <w:t>siedemdziesiąt</w:t>
      </w:r>
      <w:r w:rsidR="002C19E2" w:rsidRPr="00D57CB1">
        <w:rPr>
          <w:rFonts w:ascii="Arial" w:hAnsi="Arial" w:cs="Arial"/>
        </w:rPr>
        <w:t xml:space="preserve"> </w:t>
      </w:r>
      <w:r w:rsidR="00F41BB9">
        <w:rPr>
          <w:rFonts w:ascii="Arial" w:hAnsi="Arial" w:cs="Arial"/>
        </w:rPr>
        <w:t xml:space="preserve">pięć </w:t>
      </w:r>
      <w:r w:rsidR="002C19E2" w:rsidRPr="00D57CB1">
        <w:rPr>
          <w:rFonts w:ascii="Arial" w:hAnsi="Arial" w:cs="Arial"/>
        </w:rPr>
        <w:t>złotych 00/100).</w:t>
      </w:r>
      <w:r w:rsidR="00D57CB1" w:rsidRPr="00D57CB1">
        <w:rPr>
          <w:rFonts w:ascii="Arial" w:hAnsi="Arial" w:cs="Arial"/>
        </w:rPr>
        <w:br/>
      </w:r>
      <w:r w:rsidR="002C19E2" w:rsidRPr="00D57CB1">
        <w:rPr>
          <w:rFonts w:ascii="Arial" w:hAnsi="Arial" w:cs="Arial"/>
          <w:u w:val="single"/>
        </w:rPr>
        <w:t>Wadium (</w:t>
      </w:r>
      <w:r w:rsidR="002C19E2" w:rsidRPr="00D57CB1">
        <w:rPr>
          <w:rFonts w:ascii="Arial" w:hAnsi="Arial" w:cs="Arial"/>
        </w:rPr>
        <w:t xml:space="preserve">1/10 części oszacowanej wartości nieruchomości) w wysokości </w:t>
      </w:r>
      <w:r w:rsidR="00C645C1" w:rsidRPr="00F41BB9">
        <w:rPr>
          <w:rFonts w:ascii="Arial" w:hAnsi="Arial" w:cs="Arial"/>
          <w:b/>
        </w:rPr>
        <w:t>16</w:t>
      </w:r>
      <w:r w:rsidR="00EF659F">
        <w:rPr>
          <w:rFonts w:ascii="Arial" w:hAnsi="Arial" w:cs="Arial"/>
          <w:b/>
        </w:rPr>
        <w:t xml:space="preserve"> </w:t>
      </w:r>
      <w:r w:rsidR="00F41BB9" w:rsidRPr="00F41BB9">
        <w:rPr>
          <w:rFonts w:ascii="Arial" w:hAnsi="Arial" w:cs="Arial"/>
          <w:b/>
        </w:rPr>
        <w:t>010,00</w:t>
      </w:r>
      <w:r w:rsidR="002C19E2" w:rsidRPr="00610970">
        <w:rPr>
          <w:rFonts w:ascii="Arial" w:hAnsi="Arial" w:cs="Arial"/>
          <w:b/>
        </w:rPr>
        <w:t xml:space="preserve"> zł</w:t>
      </w:r>
      <w:r w:rsidR="002C19E2" w:rsidRPr="00D57CB1">
        <w:rPr>
          <w:rFonts w:ascii="Arial" w:hAnsi="Arial" w:cs="Arial"/>
        </w:rPr>
        <w:t xml:space="preserve"> (</w:t>
      </w:r>
      <w:r w:rsidR="00F41BB9">
        <w:rPr>
          <w:rFonts w:ascii="Arial" w:hAnsi="Arial" w:cs="Arial"/>
        </w:rPr>
        <w:t>szesnaście</w:t>
      </w:r>
      <w:r w:rsidR="002C19E2" w:rsidRPr="00D57CB1">
        <w:rPr>
          <w:rFonts w:ascii="Arial" w:hAnsi="Arial" w:cs="Arial"/>
        </w:rPr>
        <w:t xml:space="preserve"> tysi</w:t>
      </w:r>
      <w:r w:rsidR="00F41BB9">
        <w:rPr>
          <w:rFonts w:ascii="Arial" w:hAnsi="Arial" w:cs="Arial"/>
        </w:rPr>
        <w:t>ęcy</w:t>
      </w:r>
      <w:r w:rsidR="002C19E2" w:rsidRPr="00D57CB1">
        <w:rPr>
          <w:rFonts w:ascii="Arial" w:hAnsi="Arial" w:cs="Arial"/>
        </w:rPr>
        <w:t xml:space="preserve"> </w:t>
      </w:r>
      <w:r w:rsidR="00F41BB9">
        <w:rPr>
          <w:rFonts w:ascii="Arial" w:hAnsi="Arial" w:cs="Arial"/>
        </w:rPr>
        <w:t>dziesięć</w:t>
      </w:r>
      <w:r w:rsidR="00E46308" w:rsidRPr="00D57CB1">
        <w:rPr>
          <w:rFonts w:ascii="Arial" w:hAnsi="Arial" w:cs="Arial"/>
        </w:rPr>
        <w:t xml:space="preserve"> </w:t>
      </w:r>
      <w:r w:rsidR="002C19E2" w:rsidRPr="00D57CB1">
        <w:rPr>
          <w:rFonts w:ascii="Arial" w:hAnsi="Arial" w:cs="Arial"/>
        </w:rPr>
        <w:t>złotych</w:t>
      </w:r>
      <w:r w:rsidR="00E46308" w:rsidRPr="00D57CB1">
        <w:rPr>
          <w:rFonts w:ascii="Arial" w:hAnsi="Arial" w:cs="Arial"/>
        </w:rPr>
        <w:t xml:space="preserve"> </w:t>
      </w:r>
      <w:r w:rsidR="002C19E2" w:rsidRPr="00D57CB1">
        <w:rPr>
          <w:rFonts w:ascii="Arial" w:hAnsi="Arial" w:cs="Arial"/>
        </w:rPr>
        <w:t xml:space="preserve">00/100). Wadium składa się na rachunek organu egzekucyjnego Nr 54 1010 1401 0053 5313 9120 0000. Wadium uznaje się za złożone, jeżeli wpłata wadium zostanie uznana na rachunku organu egzekucyjnego najpóźniej w dniu </w:t>
      </w:r>
      <w:r w:rsidR="002C19E2" w:rsidRPr="00D57CB1">
        <w:rPr>
          <w:rFonts w:ascii="Arial" w:hAnsi="Arial" w:cs="Arial"/>
        </w:rPr>
        <w:lastRenderedPageBreak/>
        <w:t>poprzedzającym dzień, w którym ma odbyć się licytacja publiczna.</w:t>
      </w:r>
      <w:r w:rsidR="00D57CB1" w:rsidRPr="00D57CB1">
        <w:rPr>
          <w:rFonts w:ascii="Arial" w:hAnsi="Arial" w:cs="Arial"/>
        </w:rPr>
        <w:br/>
      </w:r>
      <w:r w:rsidR="002C19E2" w:rsidRPr="00D57CB1">
        <w:rPr>
          <w:rFonts w:ascii="Arial" w:hAnsi="Arial" w:cs="Arial"/>
        </w:rPr>
        <w:t>Wadium złożone przez licytanta, któremu udzielono przybicia, zatrzymuje się. Pozostałym licytantom wadium zwraca się w terminie 7 dni roboczych od dnia licytacji. W terminie 14 dni przed wyznaczonym dniem licytacji można będzie oglądać nieruchomość po wcześniejszym uzgodnieniu terminu z komornikiem skarbowym, oraz przeglądać akta postępowania egzekucyjnego w Urzędzie Skarbowym w Nysie w pokoju nr 415 lub po wcześniejszym uzgodnieniu terminu z komornikiem skarbowym (tel. 77 4080824). Prawa osób trzecich nie będą przeszkodą do licytacji i przyznania nabywcy własności nieruchomości bez zastrzeżeń, jeżeli osoby te nie wystąpiły wcześniej o wyłączenie nieruchomości lub jej przynależności spod egzekucji. Użytkowanie, służebności i prawa dożywotnika, jeżeli nie są ujawnione w księdze wieczystej i nie zostaną zgłoszone najpóźniej na 3 dni przed rozpoczęciem licytacji, nie będą uwzględnione w dalszym toku postępowania i wygasną z chwilą, w której postanowienie o</w:t>
      </w:r>
      <w:r w:rsidR="00B82A9F">
        <w:rPr>
          <w:rFonts w:ascii="Arial" w:hAnsi="Arial" w:cs="Arial"/>
        </w:rPr>
        <w:t xml:space="preserve"> </w:t>
      </w:r>
      <w:r w:rsidR="002C19E2" w:rsidRPr="00D57CB1">
        <w:rPr>
          <w:rFonts w:ascii="Arial" w:hAnsi="Arial" w:cs="Arial"/>
        </w:rPr>
        <w:t>przyznaniu własności na rzecz nabywcy stanie się ostateczne.</w:t>
      </w:r>
      <w:r w:rsidR="00D57CB1" w:rsidRPr="00D57CB1">
        <w:rPr>
          <w:rFonts w:ascii="Arial" w:hAnsi="Arial" w:cs="Arial"/>
        </w:rPr>
        <w:br/>
      </w:r>
      <w:r w:rsidR="002C19E2" w:rsidRPr="00D57CB1">
        <w:rPr>
          <w:rFonts w:ascii="Arial" w:hAnsi="Arial" w:cs="Arial"/>
        </w:rPr>
        <w:t xml:space="preserve">W licytacji nie mogą uczestniczyć: zobowiązany, pracownicy obsługujący organ egzekucyjnego oraz ich małżonkowie, dzieci, rodzice i rodzeństwo tych osób, jak również osoby obecne na licytacji w charakterze urzędowym i osoby, które mogą nabyć nieruchomość tylko za zezwoleniem organu administracji publicznej, a zezwolenia tego nie przedstawiły. </w:t>
      </w:r>
      <w:r w:rsidR="00D57CB1" w:rsidRPr="00D57CB1">
        <w:rPr>
          <w:rFonts w:ascii="Arial" w:hAnsi="Arial" w:cs="Arial"/>
        </w:rPr>
        <w:br/>
      </w:r>
      <w:r w:rsidR="00E861EF" w:rsidRPr="00D57CB1">
        <w:rPr>
          <w:rFonts w:ascii="Arial" w:hAnsi="Arial" w:cs="Arial"/>
        </w:rPr>
        <w:t>Zgodnie z art. 4 pkt 1 ustawy z dnia 9 września 2000 roku o podatku od czynności cywilnoprawnych (tj. Dz.U. z 2020 poz. 815 j.t.), obowiązek podatkowy ciąży, przy umowie sprzedaży rzeczy, praw majątkowych i nieruchomości, na kupującym.</w:t>
      </w:r>
      <w:r w:rsidR="00DD3E29" w:rsidRPr="00D57CB1">
        <w:rPr>
          <w:rFonts w:ascii="Arial" w:hAnsi="Arial" w:cs="Arial"/>
        </w:rPr>
        <w:br/>
      </w:r>
      <w:r w:rsidR="00E861EF" w:rsidRPr="00D57CB1">
        <w:rPr>
          <w:rFonts w:ascii="Arial" w:hAnsi="Arial" w:cs="Arial"/>
        </w:rPr>
        <w:t>Licytacja może być odwołana bez podania przyczyn.</w:t>
      </w:r>
      <w:r w:rsidR="00DD3E29" w:rsidRPr="00D57CB1">
        <w:rPr>
          <w:rFonts w:ascii="Arial" w:hAnsi="Arial" w:cs="Arial"/>
        </w:rPr>
        <w:br/>
      </w:r>
      <w:r w:rsidR="00E861EF" w:rsidRPr="00610970">
        <w:rPr>
          <w:rFonts w:ascii="Arial" w:hAnsi="Arial" w:cs="Arial"/>
          <w:b/>
        </w:rPr>
        <w:t>Pouczenie:</w:t>
      </w:r>
      <w:r w:rsidR="00D57CB1">
        <w:rPr>
          <w:rFonts w:ascii="Arial" w:hAnsi="Arial" w:cs="Arial"/>
        </w:rPr>
        <w:br/>
      </w:r>
      <w:r w:rsidR="00E861EF" w:rsidRPr="00E46308">
        <w:rPr>
          <w:rFonts w:ascii="Arial" w:hAnsi="Arial" w:cs="Arial"/>
        </w:rPr>
        <w:t>Zgodnie z art. 110z cyt. wyżej ustawy o postępowaniu egzekucyjnym w administracji na czynności organu egzekucyjnego dotyczące obwieszczenia o licytacji przysługuje skarga. Skargę można wnieść w terminie 14 dni od dnia ogłoszenia o licytacji do Naczelnika Urzędu Skarbowego w Nysie.</w:t>
      </w:r>
      <w:r w:rsidR="00DD3E29" w:rsidRPr="00E46308">
        <w:rPr>
          <w:rFonts w:ascii="Arial" w:hAnsi="Arial" w:cs="Arial"/>
        </w:rPr>
        <w:br/>
      </w:r>
      <w:bookmarkEnd w:id="1"/>
      <w:r w:rsidR="000E48D6" w:rsidRPr="00E46308">
        <w:rPr>
          <w:rFonts w:ascii="Arial" w:hAnsi="Arial" w:cs="Arial"/>
        </w:rPr>
        <w:t>Sprawę prowadzi: Dział Egzekucji Administracyjnej tel. 408082</w:t>
      </w:r>
      <w:r w:rsidR="002C19E2" w:rsidRPr="00E46308">
        <w:rPr>
          <w:rFonts w:ascii="Arial" w:hAnsi="Arial" w:cs="Arial"/>
        </w:rPr>
        <w:t>4</w:t>
      </w:r>
    </w:p>
    <w:sectPr w:rsidR="000E48D6" w:rsidRPr="008439CE" w:rsidSect="00397A62">
      <w:pgSz w:w="11900" w:h="16840"/>
      <w:pgMar w:top="618" w:right="845" w:bottom="289" w:left="822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BE092" w14:textId="77777777" w:rsidR="00D44B01" w:rsidRDefault="00D44B01">
      <w:r>
        <w:separator/>
      </w:r>
    </w:p>
  </w:endnote>
  <w:endnote w:type="continuationSeparator" w:id="0">
    <w:p w14:paraId="599ECFC9" w14:textId="77777777" w:rsidR="00D44B01" w:rsidRDefault="00D4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80DCC" w14:textId="77777777" w:rsidR="00D44B01" w:rsidRDefault="00D44B01">
      <w:r>
        <w:separator/>
      </w:r>
    </w:p>
  </w:footnote>
  <w:footnote w:type="continuationSeparator" w:id="0">
    <w:p w14:paraId="473A81AB" w14:textId="77777777" w:rsidR="00D44B01" w:rsidRDefault="00D4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315E9"/>
    <w:multiLevelType w:val="hybridMultilevel"/>
    <w:tmpl w:val="7180C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C2F"/>
    <w:multiLevelType w:val="hybridMultilevel"/>
    <w:tmpl w:val="D2442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C4EDC"/>
    <w:multiLevelType w:val="hybridMultilevel"/>
    <w:tmpl w:val="3AF40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9"/>
  <w:drawingGridVerticalSpacing w:val="357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C0"/>
    <w:rsid w:val="000047E0"/>
    <w:rsid w:val="00005943"/>
    <w:rsid w:val="00022DE7"/>
    <w:rsid w:val="00036B26"/>
    <w:rsid w:val="00040144"/>
    <w:rsid w:val="000435EA"/>
    <w:rsid w:val="00077CED"/>
    <w:rsid w:val="0008061B"/>
    <w:rsid w:val="00080ECB"/>
    <w:rsid w:val="000848C2"/>
    <w:rsid w:val="0008784C"/>
    <w:rsid w:val="000933CC"/>
    <w:rsid w:val="000937BA"/>
    <w:rsid w:val="000A78C7"/>
    <w:rsid w:val="000C60EF"/>
    <w:rsid w:val="000E48D6"/>
    <w:rsid w:val="001008A9"/>
    <w:rsid w:val="001012C8"/>
    <w:rsid w:val="00126394"/>
    <w:rsid w:val="001264C2"/>
    <w:rsid w:val="001324AE"/>
    <w:rsid w:val="001327FD"/>
    <w:rsid w:val="00156148"/>
    <w:rsid w:val="00161950"/>
    <w:rsid w:val="001701EE"/>
    <w:rsid w:val="0017536D"/>
    <w:rsid w:val="00192418"/>
    <w:rsid w:val="001964FB"/>
    <w:rsid w:val="001A3978"/>
    <w:rsid w:val="001A3B28"/>
    <w:rsid w:val="001B5275"/>
    <w:rsid w:val="001B6AD8"/>
    <w:rsid w:val="001D6C7D"/>
    <w:rsid w:val="001E640D"/>
    <w:rsid w:val="00203053"/>
    <w:rsid w:val="00222479"/>
    <w:rsid w:val="002277F2"/>
    <w:rsid w:val="00237E2E"/>
    <w:rsid w:val="00245CF1"/>
    <w:rsid w:val="00256F6E"/>
    <w:rsid w:val="00270DE0"/>
    <w:rsid w:val="00275E3E"/>
    <w:rsid w:val="002A740E"/>
    <w:rsid w:val="002C19E2"/>
    <w:rsid w:val="002E228C"/>
    <w:rsid w:val="00302CFC"/>
    <w:rsid w:val="00322762"/>
    <w:rsid w:val="00331D9C"/>
    <w:rsid w:val="0034276B"/>
    <w:rsid w:val="00342EDB"/>
    <w:rsid w:val="0035649D"/>
    <w:rsid w:val="00370972"/>
    <w:rsid w:val="00374B80"/>
    <w:rsid w:val="00377ED2"/>
    <w:rsid w:val="0038409F"/>
    <w:rsid w:val="00386A34"/>
    <w:rsid w:val="003948CC"/>
    <w:rsid w:val="00397A62"/>
    <w:rsid w:val="003A01C0"/>
    <w:rsid w:val="003A4191"/>
    <w:rsid w:val="003B094D"/>
    <w:rsid w:val="003D2692"/>
    <w:rsid w:val="003E18D2"/>
    <w:rsid w:val="00400C43"/>
    <w:rsid w:val="00405505"/>
    <w:rsid w:val="00430D2F"/>
    <w:rsid w:val="004564FE"/>
    <w:rsid w:val="00460FB3"/>
    <w:rsid w:val="00475F71"/>
    <w:rsid w:val="0048036A"/>
    <w:rsid w:val="0048487D"/>
    <w:rsid w:val="00490322"/>
    <w:rsid w:val="004A555C"/>
    <w:rsid w:val="004A55A8"/>
    <w:rsid w:val="004B53B2"/>
    <w:rsid w:val="004D66B7"/>
    <w:rsid w:val="004E16C6"/>
    <w:rsid w:val="004F20FF"/>
    <w:rsid w:val="004F6DA5"/>
    <w:rsid w:val="005017AA"/>
    <w:rsid w:val="00525BA2"/>
    <w:rsid w:val="0052739B"/>
    <w:rsid w:val="0053449E"/>
    <w:rsid w:val="00547ABF"/>
    <w:rsid w:val="00590AB0"/>
    <w:rsid w:val="005B531E"/>
    <w:rsid w:val="005B56FA"/>
    <w:rsid w:val="005B6A9B"/>
    <w:rsid w:val="005C3B41"/>
    <w:rsid w:val="005D457B"/>
    <w:rsid w:val="005D7A2E"/>
    <w:rsid w:val="005E66C7"/>
    <w:rsid w:val="005F5F64"/>
    <w:rsid w:val="005F7870"/>
    <w:rsid w:val="00610970"/>
    <w:rsid w:val="006531EE"/>
    <w:rsid w:val="0067177B"/>
    <w:rsid w:val="00671905"/>
    <w:rsid w:val="00682324"/>
    <w:rsid w:val="00686124"/>
    <w:rsid w:val="00686D31"/>
    <w:rsid w:val="00692362"/>
    <w:rsid w:val="006B5E23"/>
    <w:rsid w:val="006B75F7"/>
    <w:rsid w:val="006C67D6"/>
    <w:rsid w:val="006D6A9C"/>
    <w:rsid w:val="006E128C"/>
    <w:rsid w:val="00706662"/>
    <w:rsid w:val="007310A6"/>
    <w:rsid w:val="00737592"/>
    <w:rsid w:val="00745AB3"/>
    <w:rsid w:val="00745CB1"/>
    <w:rsid w:val="007625DA"/>
    <w:rsid w:val="00785A14"/>
    <w:rsid w:val="007967CA"/>
    <w:rsid w:val="00797A76"/>
    <w:rsid w:val="007A28A2"/>
    <w:rsid w:val="007B42C0"/>
    <w:rsid w:val="007B7DFA"/>
    <w:rsid w:val="007C35BB"/>
    <w:rsid w:val="007C36BE"/>
    <w:rsid w:val="007C4FC8"/>
    <w:rsid w:val="007E0612"/>
    <w:rsid w:val="007E0F0D"/>
    <w:rsid w:val="007E5D28"/>
    <w:rsid w:val="00812E63"/>
    <w:rsid w:val="0082083D"/>
    <w:rsid w:val="008224E2"/>
    <w:rsid w:val="0083170E"/>
    <w:rsid w:val="008439CE"/>
    <w:rsid w:val="00851C1E"/>
    <w:rsid w:val="00852AE3"/>
    <w:rsid w:val="00867A19"/>
    <w:rsid w:val="00870DC3"/>
    <w:rsid w:val="00884437"/>
    <w:rsid w:val="008903C7"/>
    <w:rsid w:val="008A7408"/>
    <w:rsid w:val="008C2772"/>
    <w:rsid w:val="008D6B9E"/>
    <w:rsid w:val="008E2261"/>
    <w:rsid w:val="008F3A90"/>
    <w:rsid w:val="009032BA"/>
    <w:rsid w:val="009275F5"/>
    <w:rsid w:val="0096456F"/>
    <w:rsid w:val="00981C75"/>
    <w:rsid w:val="009D2509"/>
    <w:rsid w:val="009D276E"/>
    <w:rsid w:val="009D36E5"/>
    <w:rsid w:val="009D7338"/>
    <w:rsid w:val="009F780F"/>
    <w:rsid w:val="00A01C27"/>
    <w:rsid w:val="00A13471"/>
    <w:rsid w:val="00A16FC0"/>
    <w:rsid w:val="00A22679"/>
    <w:rsid w:val="00A419BF"/>
    <w:rsid w:val="00A45D1E"/>
    <w:rsid w:val="00A53BE7"/>
    <w:rsid w:val="00A70D98"/>
    <w:rsid w:val="00A801C4"/>
    <w:rsid w:val="00A80D51"/>
    <w:rsid w:val="00A8248B"/>
    <w:rsid w:val="00A82B85"/>
    <w:rsid w:val="00A92614"/>
    <w:rsid w:val="00A95476"/>
    <w:rsid w:val="00A96955"/>
    <w:rsid w:val="00AA013C"/>
    <w:rsid w:val="00AA19F5"/>
    <w:rsid w:val="00AD3F5F"/>
    <w:rsid w:val="00AE342D"/>
    <w:rsid w:val="00AF6AF2"/>
    <w:rsid w:val="00AF7D12"/>
    <w:rsid w:val="00B048A6"/>
    <w:rsid w:val="00B06B5A"/>
    <w:rsid w:val="00B16F53"/>
    <w:rsid w:val="00B2437B"/>
    <w:rsid w:val="00B424A8"/>
    <w:rsid w:val="00B516F7"/>
    <w:rsid w:val="00B55EEE"/>
    <w:rsid w:val="00B77D0A"/>
    <w:rsid w:val="00B82A9F"/>
    <w:rsid w:val="00BA681E"/>
    <w:rsid w:val="00BA7497"/>
    <w:rsid w:val="00BD37BD"/>
    <w:rsid w:val="00BF4E72"/>
    <w:rsid w:val="00C31B96"/>
    <w:rsid w:val="00C3667F"/>
    <w:rsid w:val="00C40909"/>
    <w:rsid w:val="00C5195A"/>
    <w:rsid w:val="00C5336A"/>
    <w:rsid w:val="00C62FC8"/>
    <w:rsid w:val="00C645C1"/>
    <w:rsid w:val="00C753FD"/>
    <w:rsid w:val="00C75921"/>
    <w:rsid w:val="00C80339"/>
    <w:rsid w:val="00C82DE1"/>
    <w:rsid w:val="00C94A80"/>
    <w:rsid w:val="00CA6359"/>
    <w:rsid w:val="00CA6E7D"/>
    <w:rsid w:val="00CB1D37"/>
    <w:rsid w:val="00CC0422"/>
    <w:rsid w:val="00CD1CAD"/>
    <w:rsid w:val="00CD2A52"/>
    <w:rsid w:val="00D0273C"/>
    <w:rsid w:val="00D04C9C"/>
    <w:rsid w:val="00D07827"/>
    <w:rsid w:val="00D10A16"/>
    <w:rsid w:val="00D30625"/>
    <w:rsid w:val="00D44B01"/>
    <w:rsid w:val="00D5702E"/>
    <w:rsid w:val="00D57CB1"/>
    <w:rsid w:val="00D60C4F"/>
    <w:rsid w:val="00DD3E29"/>
    <w:rsid w:val="00DF28FB"/>
    <w:rsid w:val="00E00A64"/>
    <w:rsid w:val="00E13913"/>
    <w:rsid w:val="00E20F8A"/>
    <w:rsid w:val="00E23CBF"/>
    <w:rsid w:val="00E241C7"/>
    <w:rsid w:val="00E46308"/>
    <w:rsid w:val="00E46FB7"/>
    <w:rsid w:val="00E76925"/>
    <w:rsid w:val="00E861EF"/>
    <w:rsid w:val="00EA4496"/>
    <w:rsid w:val="00EB69C2"/>
    <w:rsid w:val="00EC7EAF"/>
    <w:rsid w:val="00EF04EE"/>
    <w:rsid w:val="00EF3BAE"/>
    <w:rsid w:val="00EF659F"/>
    <w:rsid w:val="00F03115"/>
    <w:rsid w:val="00F0327D"/>
    <w:rsid w:val="00F3662D"/>
    <w:rsid w:val="00F41BB9"/>
    <w:rsid w:val="00F512A3"/>
    <w:rsid w:val="00F519E3"/>
    <w:rsid w:val="00F7510D"/>
    <w:rsid w:val="00F87B6F"/>
    <w:rsid w:val="00F9147A"/>
    <w:rsid w:val="00FA0228"/>
    <w:rsid w:val="00FB3CC5"/>
    <w:rsid w:val="00FC09B3"/>
    <w:rsid w:val="00FD2D5D"/>
    <w:rsid w:val="00FF097E"/>
    <w:rsid w:val="00FF34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E99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E66C7"/>
    <w:pPr>
      <w:keepNext/>
      <w:outlineLvl w:val="0"/>
    </w:pPr>
    <w:rPr>
      <w:rFonts w:ascii="Times New Roman" w:eastAsia="Times New Roman" w:hAnsi="Times New Roman"/>
      <w:b/>
      <w:bCs/>
      <w:sz w:val="36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3BAE"/>
    <w:rPr>
      <w:color w:val="0000FF"/>
      <w:u w:val="single"/>
    </w:rPr>
  </w:style>
  <w:style w:type="paragraph" w:styleId="Akapitzlist">
    <w:name w:val="List Paragraph"/>
    <w:basedOn w:val="Normalny"/>
    <w:uiPriority w:val="72"/>
    <w:qFormat/>
    <w:rsid w:val="001B6AD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E66C7"/>
    <w:rPr>
      <w:rFonts w:ascii="Times New Roman" w:eastAsia="Times New Roman" w:hAnsi="Times New Roman"/>
      <w:b/>
      <w:bCs/>
      <w:sz w:val="36"/>
      <w:szCs w:val="27"/>
      <w:lang w:eastAsia="en-US"/>
    </w:rPr>
  </w:style>
  <w:style w:type="paragraph" w:styleId="Tytu">
    <w:name w:val="Title"/>
    <w:basedOn w:val="Normalny"/>
    <w:link w:val="TytuZnak"/>
    <w:qFormat/>
    <w:rsid w:val="005E66C7"/>
    <w:pPr>
      <w:jc w:val="center"/>
    </w:pPr>
    <w:rPr>
      <w:rFonts w:ascii="Times New Roman" w:eastAsia="Times New Roman" w:hAnsi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5E66C7"/>
    <w:rPr>
      <w:rFonts w:ascii="Times New Roman" w:eastAsia="Times New Roman" w:hAnsi="Times New Roman"/>
      <w:b/>
      <w:bCs/>
      <w:sz w:val="32"/>
      <w:szCs w:val="24"/>
    </w:rPr>
  </w:style>
  <w:style w:type="paragraph" w:styleId="Tekstpodstawowy">
    <w:name w:val="Body Text"/>
    <w:basedOn w:val="Normalny"/>
    <w:link w:val="TekstpodstawowyZnak"/>
    <w:rsid w:val="00E861EF"/>
    <w:pPr>
      <w:suppressAutoHyphens/>
      <w:autoSpaceDN w:val="0"/>
      <w:textAlignment w:val="baseline"/>
    </w:pPr>
    <w:rPr>
      <w:rFonts w:ascii="Times New Roman" w:eastAsia="Times New Roman" w:hAnsi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1EF"/>
    <w:rPr>
      <w:rFonts w:ascii="Times New Roman" w:eastAsia="Times New Roman" w:hAnsi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9241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A07C-5B86-4F13-AD3A-5FFD33A7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Links>
    <vt:vector size="6" baseType="variant">
      <vt:variant>
        <vt:i4>3276870</vt:i4>
      </vt:variant>
      <vt:variant>
        <vt:i4>6</vt:i4>
      </vt:variant>
      <vt:variant>
        <vt:i4>0</vt:i4>
      </vt:variant>
      <vt:variant>
        <vt:i4>5</vt:i4>
      </vt:variant>
      <vt:variant>
        <vt:lpwstr>mailto:mail@mofnet.gov.pl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2023-02-20T09:10:00Z</dcterms:created>
  <dcterms:modified xsi:type="dcterms:W3CDTF">2023-02-20T09:14:00Z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MF\CLDA;Madera Monika</vt:lpwstr>
  </property>
  <property fmtid="{D5CDD505-2E9C-101B-9397-08002B2CF9AE}" pid="4" name="MFClassificationDate">
    <vt:lpwstr>2022-01-20T10:44:24.2452297+01:00</vt:lpwstr>
  </property>
  <property fmtid="{D5CDD505-2E9C-101B-9397-08002B2CF9AE}" pid="5" name="MFClassifiedBySID">
    <vt:lpwstr>MF\S-1-5-21-1525952054-1005573771-2909822258-53326</vt:lpwstr>
  </property>
  <property fmtid="{D5CDD505-2E9C-101B-9397-08002B2CF9AE}" pid="6" name="MFGRNItemId">
    <vt:lpwstr>GRN-4f9ec546-2fe1-4bc9-8f45-31d863839e71</vt:lpwstr>
  </property>
  <property fmtid="{D5CDD505-2E9C-101B-9397-08002B2CF9AE}" pid="7" name="MFHash">
    <vt:lpwstr>CTFhEp+4s/yf2l+kJJQVlnGrKxrMAHKZaUN0jd9NZFM=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