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86E1" w14:textId="77777777" w:rsidR="00000000" w:rsidRPr="001721AB" w:rsidRDefault="00000000" w:rsidP="00123DE3">
      <w:pPr>
        <w:pStyle w:val="Tytu"/>
        <w:ind w:left="5103"/>
        <w:rPr>
          <w:rFonts w:cs="Arial"/>
          <w:sz w:val="24"/>
          <w:szCs w:val="24"/>
        </w:rPr>
      </w:pPr>
      <w:r w:rsidRPr="001721AB">
        <w:rPr>
          <w:rFonts w:cs="Arial"/>
          <w:sz w:val="24"/>
          <w:szCs w:val="24"/>
        </w:rPr>
        <w:t>Załącznik do zarządzenia Dyrektora Generalnego Pomorskiego Urzędu Wojewódzkiego w Gdańsku</w:t>
      </w:r>
    </w:p>
    <w:p w14:paraId="3D794905" w14:textId="77777777" w:rsidR="00000000" w:rsidRPr="001721AB" w:rsidRDefault="00000000" w:rsidP="00507595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1721AB">
        <w:rPr>
          <w:sz w:val="24"/>
          <w:szCs w:val="24"/>
        </w:rPr>
        <w:t xml:space="preserve">z dnia </w:t>
      </w:r>
      <w:bookmarkStart w:id="0" w:name="ezdDataPodpisu"/>
      <w:r w:rsidRPr="001721AB">
        <w:rPr>
          <w:sz w:val="24"/>
          <w:szCs w:val="24"/>
        </w:rPr>
        <w:t>19 maja 2026</w:t>
      </w:r>
      <w:bookmarkEnd w:id="0"/>
      <w:r w:rsidRPr="001721AB">
        <w:rPr>
          <w:sz w:val="24"/>
          <w:szCs w:val="24"/>
        </w:rPr>
        <w:t xml:space="preserve"> r.</w:t>
      </w:r>
    </w:p>
    <w:p w14:paraId="70F31224" w14:textId="77777777" w:rsidR="00000000" w:rsidRPr="00E15CE2" w:rsidRDefault="00000000" w:rsidP="00056FAC">
      <w:pPr>
        <w:spacing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Regulamin organizacyjn</w:t>
      </w:r>
      <w:r>
        <w:rPr>
          <w:rFonts w:ascii="Arial" w:hAnsi="Arial" w:cs="Arial"/>
          <w:b/>
          <w:bCs/>
        </w:rPr>
        <w:t>y</w:t>
      </w:r>
    </w:p>
    <w:p w14:paraId="380BDA4D" w14:textId="77777777" w:rsidR="00000000" w:rsidRPr="00E15CE2" w:rsidRDefault="00000000" w:rsidP="00056FAC">
      <w:pPr>
        <w:spacing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Wojewódzkiego Zespołu do Spraw Orzekania o Niepełnosprawności</w:t>
      </w:r>
    </w:p>
    <w:p w14:paraId="39C2931D" w14:textId="77777777" w:rsidR="00000000" w:rsidRPr="00E15CE2" w:rsidRDefault="00000000" w:rsidP="0041173B">
      <w:pPr>
        <w:spacing w:after="240"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w Województwie Pomorskim</w:t>
      </w:r>
    </w:p>
    <w:p w14:paraId="7892A2E3" w14:textId="0E7EC5C5" w:rsidR="00000000" w:rsidRPr="00E15CE2" w:rsidRDefault="00000000" w:rsidP="00604B6E">
      <w:pPr>
        <w:spacing w:after="240" w:line="360" w:lineRule="auto"/>
        <w:ind w:firstLine="567"/>
        <w:jc w:val="both"/>
        <w:rPr>
          <w:rFonts w:ascii="Arial" w:hAnsi="Arial" w:cs="Arial"/>
        </w:rPr>
      </w:pPr>
      <w:bookmarkStart w:id="1" w:name="_Hlk191569426"/>
      <w:r w:rsidRPr="00E15CE2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 w:rsidRPr="00E15CE2">
        <w:rPr>
          <w:rFonts w:ascii="Arial" w:hAnsi="Arial" w:cs="Arial"/>
          <w:b/>
          <w:bCs/>
        </w:rPr>
        <w:t>1.</w:t>
      </w:r>
      <w:r w:rsidRPr="00E15CE2">
        <w:rPr>
          <w:rFonts w:ascii="Arial" w:hAnsi="Arial" w:cs="Arial"/>
        </w:rPr>
        <w:t xml:space="preserve"> Regulamin organizacyjny Wojewódzkiego Zespołu do Spraw Orzekania o</w:t>
      </w:r>
      <w:r w:rsidRPr="00E15CE2">
        <w:rPr>
          <w:rFonts w:ascii="Arial" w:hAnsi="Arial" w:cs="Arial"/>
        </w:rPr>
        <w:t xml:space="preserve"> Niepełnosprawności w Województwie Pomorskim, zwany dalej „regulaminem”, określa</w:t>
      </w:r>
      <w:r w:rsidRPr="00E15CE2">
        <w:rPr>
          <w:rFonts w:ascii="Arial" w:hAnsi="Arial" w:cs="Arial"/>
        </w:rPr>
        <w:t xml:space="preserve"> szczegółową organizację, zakres działania oraz tryb pracy Wojewódzkiego Zespołu do Spraw</w:t>
      </w:r>
      <w:r w:rsidRPr="00E15CE2">
        <w:rPr>
          <w:rFonts w:ascii="Arial" w:hAnsi="Arial" w:cs="Arial"/>
        </w:rPr>
        <w:t xml:space="preserve"> Orzekania o Niepełnosprawności w Województwie Pomorskim.</w:t>
      </w:r>
    </w:p>
    <w:p w14:paraId="2C7FD920" w14:textId="77777777" w:rsidR="00000000" w:rsidRPr="00E15CE2" w:rsidRDefault="00000000" w:rsidP="00FB0110">
      <w:pPr>
        <w:spacing w:line="360" w:lineRule="auto"/>
        <w:ind w:firstLine="567"/>
        <w:jc w:val="both"/>
        <w:rPr>
          <w:rFonts w:ascii="Arial" w:hAnsi="Arial" w:cs="Arial"/>
        </w:rPr>
      </w:pPr>
      <w:bookmarkStart w:id="2" w:name="_Hlk191569615"/>
      <w:bookmarkEnd w:id="1"/>
      <w:r w:rsidRPr="00E15CE2">
        <w:rPr>
          <w:rFonts w:ascii="Arial" w:hAnsi="Arial" w:cs="Arial"/>
          <w:b/>
          <w:bCs/>
        </w:rPr>
        <w:t xml:space="preserve">§ 2. </w:t>
      </w:r>
      <w:r w:rsidRPr="00E15CE2">
        <w:rPr>
          <w:rFonts w:ascii="Arial" w:hAnsi="Arial" w:cs="Arial"/>
        </w:rPr>
        <w:t>1. Ilekroć w regulaminie jest mowa o:</w:t>
      </w:r>
    </w:p>
    <w:p w14:paraId="3FB96170" w14:textId="77777777" w:rsidR="00000000" w:rsidRDefault="00000000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</w:rPr>
      </w:pPr>
      <w:bookmarkStart w:id="3" w:name="_Hlk191569648"/>
      <w:bookmarkEnd w:id="2"/>
      <w:r w:rsidRPr="00E15CE2">
        <w:rPr>
          <w:rFonts w:ascii="Arial" w:hAnsi="Arial" w:cs="Arial"/>
        </w:rPr>
        <w:t>WZON – należy przez to rozumieć Wojewódzki Zespół do Spraw Orzekania o</w:t>
      </w:r>
      <w:r w:rsidRPr="00E15CE2">
        <w:rPr>
          <w:rFonts w:ascii="Arial" w:hAnsi="Arial" w:cs="Arial"/>
        </w:rPr>
        <w:t xml:space="preserve"> Niepełnosprawności w Województwie Pomorskim;</w:t>
      </w:r>
    </w:p>
    <w:p w14:paraId="45DBE419" w14:textId="77777777" w:rsidR="00000000" w:rsidRDefault="00000000">
      <w:pPr>
        <w:numPr>
          <w:ilvl w:val="0"/>
          <w:numId w:val="1"/>
        </w:numPr>
        <w:spacing w:line="360" w:lineRule="auto"/>
        <w:ind w:left="426" w:right="-29" w:hanging="426"/>
        <w:jc w:val="both"/>
        <w:rPr>
          <w:rFonts w:ascii="Arial" w:hAnsi="Arial" w:cs="Arial"/>
        </w:rPr>
      </w:pPr>
      <w:r w:rsidRPr="001B5E92">
        <w:rPr>
          <w:rFonts w:ascii="Arial" w:hAnsi="Arial" w:cs="Arial"/>
        </w:rPr>
        <w:t xml:space="preserve">przewodniczącym zespołu – należy przez to rozumieć </w:t>
      </w:r>
      <w:r>
        <w:rPr>
          <w:rFonts w:ascii="Arial" w:hAnsi="Arial" w:cs="Arial"/>
        </w:rPr>
        <w:t>p</w:t>
      </w:r>
      <w:r w:rsidRPr="001B5E92">
        <w:rPr>
          <w:rFonts w:ascii="Arial" w:hAnsi="Arial" w:cs="Arial"/>
        </w:rPr>
        <w:t xml:space="preserve">rzewodniczącego </w:t>
      </w:r>
      <w:bookmarkStart w:id="4" w:name="_Hlk189508998"/>
      <w:r w:rsidRPr="001B5E92">
        <w:rPr>
          <w:rFonts w:ascii="Arial" w:hAnsi="Arial" w:cs="Arial"/>
        </w:rPr>
        <w:t>Wojewódzkiego</w:t>
      </w:r>
      <w:r w:rsidRPr="001B5E92">
        <w:rPr>
          <w:rFonts w:ascii="Arial" w:hAnsi="Arial" w:cs="Arial"/>
        </w:rPr>
        <w:t xml:space="preserve"> Zesp</w:t>
      </w:r>
      <w:r>
        <w:rPr>
          <w:rFonts w:ascii="Arial" w:hAnsi="Arial" w:cs="Arial"/>
        </w:rPr>
        <w:t>ołu</w:t>
      </w:r>
      <w:r w:rsidRPr="001B5E92">
        <w:rPr>
          <w:rFonts w:ascii="Arial" w:hAnsi="Arial" w:cs="Arial"/>
        </w:rPr>
        <w:t xml:space="preserve"> do Spraw Orzekania o Niepełnosprawności w Województwie Pomorskim</w:t>
      </w:r>
      <w:bookmarkEnd w:id="4"/>
      <w:r w:rsidRPr="001B5E92">
        <w:rPr>
          <w:rFonts w:ascii="Arial" w:hAnsi="Arial" w:cs="Arial"/>
        </w:rPr>
        <w:t>;</w:t>
      </w:r>
    </w:p>
    <w:p w14:paraId="1FCA67D4" w14:textId="77777777" w:rsidR="00000000" w:rsidRPr="001B5E92" w:rsidRDefault="00000000">
      <w:pPr>
        <w:numPr>
          <w:ilvl w:val="0"/>
          <w:numId w:val="1"/>
        </w:numPr>
        <w:spacing w:after="240" w:line="360" w:lineRule="auto"/>
        <w:ind w:left="426" w:right="-29" w:hanging="426"/>
        <w:jc w:val="both"/>
        <w:rPr>
          <w:rFonts w:ascii="Arial" w:hAnsi="Arial" w:cs="Arial"/>
        </w:rPr>
      </w:pPr>
      <w:r w:rsidRPr="001B5E92">
        <w:rPr>
          <w:rFonts w:ascii="Arial" w:hAnsi="Arial" w:cs="Arial"/>
        </w:rPr>
        <w:t xml:space="preserve">sekretarzu </w:t>
      </w:r>
      <w:r w:rsidRPr="001B5E92">
        <w:rPr>
          <w:rFonts w:ascii="Arial" w:hAnsi="Arial" w:cs="Arial"/>
        </w:rPr>
        <w:t xml:space="preserve">zespołu – należy przez to rozumieć </w:t>
      </w:r>
      <w:r>
        <w:rPr>
          <w:rFonts w:ascii="Arial" w:hAnsi="Arial" w:cs="Arial"/>
        </w:rPr>
        <w:t>s</w:t>
      </w:r>
      <w:r w:rsidRPr="001B5E92">
        <w:rPr>
          <w:rFonts w:ascii="Arial" w:hAnsi="Arial" w:cs="Arial"/>
        </w:rPr>
        <w:t>ekretarza Wojewódzkiego Zesp</w:t>
      </w:r>
      <w:r>
        <w:rPr>
          <w:rFonts w:ascii="Arial" w:hAnsi="Arial" w:cs="Arial"/>
        </w:rPr>
        <w:t>ołu</w:t>
      </w:r>
      <w:r w:rsidRPr="001B5E92">
        <w:rPr>
          <w:rFonts w:ascii="Arial" w:hAnsi="Arial" w:cs="Arial"/>
        </w:rPr>
        <w:t xml:space="preserve"> do Spraw Orzekania o Niepełnosprawności w Województwie Pomorskim.</w:t>
      </w:r>
    </w:p>
    <w:bookmarkEnd w:id="3"/>
    <w:p w14:paraId="32FDF434" w14:textId="77777777" w:rsidR="00000000" w:rsidRPr="00E15CE2" w:rsidRDefault="00000000" w:rsidP="00E15CE2">
      <w:pPr>
        <w:spacing w:line="360" w:lineRule="auto"/>
        <w:ind w:left="284" w:right="-29" w:firstLine="424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2. WZON działa na podstawie:</w:t>
      </w:r>
    </w:p>
    <w:p w14:paraId="538E2D9B" w14:textId="77777777" w:rsidR="00000000" w:rsidRDefault="00000000">
      <w:pPr>
        <w:numPr>
          <w:ilvl w:val="0"/>
          <w:numId w:val="6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statutu Pomorskiego Urzędu Wojewódzkiego w Gdańsku, nadanego zarządzeniem Nr</w:t>
      </w:r>
      <w:r w:rsidRPr="00E15CE2">
        <w:rPr>
          <w:rFonts w:ascii="Arial" w:hAnsi="Arial" w:cs="Arial"/>
        </w:rPr>
        <w:t xml:space="preserve"> 259/2016 Wojewody Pomorskiego z dnia 7 grudnia 2016 r. w sprawie nadania statutu</w:t>
      </w:r>
      <w:r w:rsidRPr="00E15CE2">
        <w:rPr>
          <w:rFonts w:ascii="Arial" w:hAnsi="Arial" w:cs="Arial"/>
        </w:rPr>
        <w:t xml:space="preserve"> Pomorskiemu Urzędowi Wojewódzkiemu w Gdańsku</w:t>
      </w:r>
      <w:r>
        <w:rPr>
          <w:rFonts w:ascii="Arial" w:hAnsi="Arial" w:cs="Arial"/>
        </w:rPr>
        <w:t xml:space="preserve"> </w:t>
      </w:r>
      <w:r w:rsidRPr="002656F9">
        <w:rPr>
          <w:rFonts w:ascii="Arial" w:hAnsi="Arial" w:cs="Arial"/>
        </w:rPr>
        <w:t>(Dz. Urz. Woj. Pom. z 2017 r. poz. 26, z późn. zm.)</w:t>
      </w:r>
      <w:r>
        <w:rPr>
          <w:rFonts w:ascii="Arial" w:hAnsi="Arial" w:cs="Arial"/>
        </w:rPr>
        <w:t>;</w:t>
      </w:r>
    </w:p>
    <w:p w14:paraId="10786E6D" w14:textId="77777777" w:rsidR="00000000" w:rsidRDefault="00000000">
      <w:pPr>
        <w:numPr>
          <w:ilvl w:val="0"/>
          <w:numId w:val="6"/>
        </w:numPr>
        <w:spacing w:line="360" w:lineRule="auto"/>
        <w:ind w:right="-29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regulaminu Pomorskiego Urzędu Wojewódzkiego w Gdańsku, ustalonego zarządzeniem</w:t>
      </w:r>
      <w:r w:rsidRPr="00FB0110">
        <w:rPr>
          <w:rFonts w:ascii="Arial" w:hAnsi="Arial" w:cs="Arial"/>
        </w:rPr>
        <w:t xml:space="preserve"> Wojewody Pomorskiego z dnia 30 września 2021 r. w sprawie ustalenia regulaminu</w:t>
      </w:r>
      <w:r w:rsidRPr="00FB0110">
        <w:rPr>
          <w:rFonts w:ascii="Arial" w:hAnsi="Arial" w:cs="Arial"/>
        </w:rPr>
        <w:t xml:space="preserve"> Pomorskiego Urzędu Wojewódzkiego w Gdańsku</w:t>
      </w:r>
      <w:r>
        <w:rPr>
          <w:rFonts w:ascii="Arial" w:hAnsi="Arial" w:cs="Arial"/>
        </w:rPr>
        <w:t>, z późn. zm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7730FA46" w14:textId="77777777" w:rsidR="00000000" w:rsidRDefault="00000000">
      <w:pPr>
        <w:numPr>
          <w:ilvl w:val="0"/>
          <w:numId w:val="6"/>
        </w:numPr>
        <w:spacing w:line="360" w:lineRule="auto"/>
        <w:ind w:right="-29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ustawy z dnia 27 sierpnia 1997 r. o rehabilitacji zawodowej i społecznej oraz o</w:t>
      </w:r>
      <w:r w:rsidRPr="00FB0110">
        <w:rPr>
          <w:rFonts w:ascii="Arial" w:hAnsi="Arial" w:cs="Arial"/>
        </w:rPr>
        <w:t xml:space="preserve"> zatrudnianiu osób niepełnosprawnych (Dz. U. z 202</w:t>
      </w:r>
      <w:r>
        <w:rPr>
          <w:rFonts w:ascii="Arial" w:hAnsi="Arial" w:cs="Arial"/>
        </w:rPr>
        <w:t>5</w:t>
      </w:r>
      <w:r w:rsidRPr="00FB0110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913</w:t>
      </w:r>
      <w:r>
        <w:rPr>
          <w:rFonts w:ascii="Arial" w:hAnsi="Arial" w:cs="Arial"/>
        </w:rPr>
        <w:t>,</w:t>
      </w:r>
      <w:r w:rsidRPr="00DF4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</w:t>
      </w:r>
      <w:r>
        <w:rPr>
          <w:rFonts w:ascii="Arial" w:hAnsi="Arial" w:cs="Arial"/>
        </w:rPr>
        <w:t>ó</w:t>
      </w:r>
      <w:r>
        <w:rPr>
          <w:rFonts w:ascii="Arial" w:hAnsi="Arial" w:cs="Arial"/>
        </w:rPr>
        <w:t>źn. zm.</w:t>
      </w:r>
      <w:r w:rsidRPr="00FB0110">
        <w:rPr>
          <w:rFonts w:ascii="Arial" w:hAnsi="Arial" w:cs="Arial"/>
        </w:rPr>
        <w:t>);</w:t>
      </w:r>
    </w:p>
    <w:p w14:paraId="2CFE55DA" w14:textId="77777777" w:rsidR="00000000" w:rsidRPr="00FB0110" w:rsidRDefault="00000000">
      <w:pPr>
        <w:numPr>
          <w:ilvl w:val="0"/>
          <w:numId w:val="6"/>
        </w:numPr>
        <w:spacing w:after="240" w:line="360" w:lineRule="auto"/>
        <w:ind w:left="357" w:right="-28" w:hanging="357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przepisów niniejszego regulaminu.</w:t>
      </w:r>
    </w:p>
    <w:p w14:paraId="343060F1" w14:textId="30482B84" w:rsidR="00000000" w:rsidRDefault="00000000" w:rsidP="007C7BEF">
      <w:pPr>
        <w:widowControl/>
        <w:spacing w:after="240" w:line="360" w:lineRule="auto"/>
        <w:ind w:right="-28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 w:rsidRPr="00E15CE2">
        <w:rPr>
          <w:rFonts w:ascii="Arial" w:hAnsi="Arial" w:cs="Arial"/>
          <w:b/>
          <w:bCs/>
        </w:rPr>
        <w:t>3.</w:t>
      </w:r>
      <w:r w:rsidRPr="00E15C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WZON</w:t>
      </w:r>
      <w:r w:rsidRPr="00E15CE2">
        <w:rPr>
          <w:rFonts w:ascii="Arial" w:hAnsi="Arial" w:cs="Arial"/>
        </w:rPr>
        <w:t xml:space="preserve"> stanowi wyodrębnioną komórkę organizacyjną w Pomorskim Urzędzie Wojewódzkim </w:t>
      </w:r>
      <w:r>
        <w:rPr>
          <w:rFonts w:ascii="Arial" w:hAnsi="Arial" w:cs="Arial"/>
        </w:rPr>
        <w:t xml:space="preserve">w Gdańsku, </w:t>
      </w:r>
      <w:r w:rsidRPr="00E15CE2">
        <w:rPr>
          <w:rFonts w:ascii="Arial" w:hAnsi="Arial" w:cs="Arial"/>
        </w:rPr>
        <w:t xml:space="preserve">podległą bezpośrednio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ojewodzie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omorskiemu.</w:t>
      </w:r>
    </w:p>
    <w:p w14:paraId="3F03C1BC" w14:textId="77777777" w:rsidR="00000000" w:rsidRPr="001F382B" w:rsidRDefault="00000000" w:rsidP="00C02160">
      <w:pPr>
        <w:widowControl/>
        <w:spacing w:line="360" w:lineRule="auto"/>
        <w:ind w:right="-28" w:firstLine="567"/>
        <w:jc w:val="both"/>
        <w:rPr>
          <w:rFonts w:ascii="Arial" w:hAnsi="Arial" w:cs="Arial"/>
        </w:rPr>
      </w:pPr>
      <w:r w:rsidRPr="009A57A9">
        <w:rPr>
          <w:rFonts w:ascii="Arial" w:hAnsi="Arial" w:cs="Arial"/>
          <w:b/>
          <w:bCs/>
        </w:rPr>
        <w:lastRenderedPageBreak/>
        <w:t>§ 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WZON</w:t>
      </w:r>
      <w:r w:rsidRPr="001F382B">
        <w:rPr>
          <w:rFonts w:ascii="Arial" w:hAnsi="Arial" w:cs="Arial"/>
        </w:rPr>
        <w:t xml:space="preserve"> składa się z następujących oddziałów i samodzielnych stanowisk</w:t>
      </w:r>
      <w:r>
        <w:rPr>
          <w:rFonts w:ascii="Arial" w:hAnsi="Arial" w:cs="Arial"/>
        </w:rPr>
        <w:t xml:space="preserve"> </w:t>
      </w:r>
      <w:r w:rsidRPr="001F382B">
        <w:rPr>
          <w:rFonts w:ascii="Arial" w:hAnsi="Arial" w:cs="Arial"/>
        </w:rPr>
        <w:t xml:space="preserve">pracy, którym nadaje się określone symbole cyfrowe </w:t>
      </w:r>
      <w:r>
        <w:rPr>
          <w:rFonts w:ascii="Arial" w:hAnsi="Arial" w:cs="Arial"/>
        </w:rPr>
        <w:t xml:space="preserve">(liczby rzymskie) do oznaczenia </w:t>
      </w:r>
      <w:r w:rsidRPr="001F382B">
        <w:rPr>
          <w:rFonts w:ascii="Arial" w:hAnsi="Arial" w:cs="Arial"/>
        </w:rPr>
        <w:t>spraw:</w:t>
      </w:r>
    </w:p>
    <w:p w14:paraId="0E2C2E61" w14:textId="77777777" w:rsidR="00000000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eastAsia="Times New Roman" w:hAnsi="Arial" w:cs="Arial"/>
          <w:lang w:eastAsia="en-US"/>
        </w:rPr>
        <w:t>Oddział do spraw Orzekania o Niepełnosprawności i Stopniu Niepełnosprawności</w:t>
      </w:r>
      <w:r>
        <w:rPr>
          <w:rFonts w:ascii="Arial" w:eastAsia="Times New Roman" w:hAnsi="Arial" w:cs="Arial"/>
          <w:lang w:eastAsia="en-US"/>
        </w:rPr>
        <w:t xml:space="preserve"> WZON-II</w:t>
      </w:r>
      <w:r>
        <w:rPr>
          <w:rFonts w:ascii="Arial" w:eastAsia="Times New Roman" w:hAnsi="Arial" w:cs="Arial"/>
          <w:lang w:eastAsia="en-US"/>
        </w:rPr>
        <w:t>;</w:t>
      </w:r>
    </w:p>
    <w:p w14:paraId="4FFBF3FD" w14:textId="77777777" w:rsidR="00000000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Oddział do spraw Obsługi Klientów</w:t>
      </w:r>
      <w:r>
        <w:rPr>
          <w:rFonts w:ascii="Arial" w:eastAsia="Times New Roman" w:hAnsi="Arial" w:cs="Arial"/>
          <w:lang w:eastAsia="en-US"/>
        </w:rPr>
        <w:t xml:space="preserve"> WZON-III</w:t>
      </w:r>
      <w:r>
        <w:rPr>
          <w:rFonts w:ascii="Arial" w:eastAsia="Times New Roman" w:hAnsi="Arial" w:cs="Arial"/>
          <w:lang w:eastAsia="en-US"/>
        </w:rPr>
        <w:t>;</w:t>
      </w:r>
    </w:p>
    <w:p w14:paraId="0FCC05F5" w14:textId="77777777" w:rsidR="00000000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Oddział do spraw Ustalania Poziomu Potrzeby Wsparcia</w:t>
      </w:r>
      <w:r>
        <w:rPr>
          <w:rFonts w:ascii="Arial" w:eastAsia="Times New Roman" w:hAnsi="Arial" w:cs="Arial"/>
          <w:lang w:eastAsia="en-US"/>
        </w:rPr>
        <w:t xml:space="preserve"> WZON-IV</w:t>
      </w:r>
      <w:r>
        <w:rPr>
          <w:rFonts w:ascii="Arial" w:eastAsia="Times New Roman" w:hAnsi="Arial" w:cs="Arial"/>
          <w:lang w:eastAsia="en-US"/>
        </w:rPr>
        <w:t>;</w:t>
      </w:r>
    </w:p>
    <w:p w14:paraId="210D41B3" w14:textId="77777777" w:rsidR="00000000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wieloosobowe samodzielne stanowisko pracy do spraw nadzoru i</w:t>
      </w:r>
      <w:r w:rsidRPr="00DC2804">
        <w:rPr>
          <w:rFonts w:ascii="Arial" w:eastAsia="Times New Roman" w:hAnsi="Arial" w:cs="Arial"/>
          <w:lang w:eastAsia="en-US"/>
        </w:rPr>
        <w:t> </w:t>
      </w:r>
      <w:r w:rsidRPr="00B06A19">
        <w:rPr>
          <w:rFonts w:ascii="Arial" w:eastAsia="Times New Roman" w:hAnsi="Arial" w:cs="Arial"/>
          <w:lang w:eastAsia="en-US"/>
        </w:rPr>
        <w:t>kontroli</w:t>
      </w:r>
      <w:r>
        <w:rPr>
          <w:rFonts w:ascii="Arial" w:eastAsia="Times New Roman" w:hAnsi="Arial" w:cs="Arial"/>
          <w:lang w:eastAsia="en-US"/>
        </w:rPr>
        <w:t xml:space="preserve"> WZON-VI</w:t>
      </w:r>
      <w:r>
        <w:rPr>
          <w:rFonts w:ascii="Arial" w:eastAsia="Times New Roman" w:hAnsi="Arial" w:cs="Arial"/>
          <w:lang w:eastAsia="en-US"/>
        </w:rPr>
        <w:t>;</w:t>
      </w:r>
    </w:p>
    <w:p w14:paraId="149E44A0" w14:textId="77777777" w:rsidR="00000000" w:rsidRPr="00DC2804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hAnsi="Arial" w:cs="Arial"/>
        </w:rPr>
        <w:t>samodzielne stanowisko</w:t>
      </w:r>
      <w:r w:rsidRPr="00B06A19">
        <w:rPr>
          <w:rFonts w:ascii="Arial" w:hAnsi="Arial" w:cs="Arial"/>
        </w:rPr>
        <w:t xml:space="preserve"> pracy do spraw</w:t>
      </w:r>
      <w:r w:rsidRPr="001C2F9F">
        <w:rPr>
          <w:rFonts w:ascii="Arial" w:hAnsi="Arial" w:cs="Arial"/>
        </w:rPr>
        <w:t xml:space="preserve"> </w:t>
      </w:r>
      <w:r w:rsidRPr="00B06A19">
        <w:rPr>
          <w:rFonts w:ascii="Arial" w:eastAsia="Times New Roman" w:hAnsi="Arial" w:cs="Arial"/>
          <w:lang w:eastAsia="en-US"/>
        </w:rPr>
        <w:t>budżetu</w:t>
      </w:r>
      <w:r>
        <w:rPr>
          <w:rFonts w:ascii="Arial" w:eastAsia="Times New Roman" w:hAnsi="Arial" w:cs="Arial"/>
          <w:lang w:eastAsia="en-US"/>
        </w:rPr>
        <w:t xml:space="preserve"> WZON-V</w:t>
      </w:r>
      <w:r>
        <w:rPr>
          <w:rFonts w:ascii="Arial" w:eastAsia="Times New Roman" w:hAnsi="Arial" w:cs="Arial"/>
          <w:lang w:eastAsia="en-US"/>
        </w:rPr>
        <w:t>;</w:t>
      </w:r>
    </w:p>
    <w:p w14:paraId="16BB6460" w14:textId="77777777" w:rsidR="00000000" w:rsidRPr="009A57A9" w:rsidRDefault="00000000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eastAsia="Times New Roman" w:hAnsi="Arial" w:cs="Arial"/>
          <w:lang w:eastAsia="en-US"/>
        </w:rPr>
        <w:t>samodzie</w:t>
      </w:r>
      <w:r>
        <w:rPr>
          <w:rFonts w:ascii="Arial" w:eastAsia="Times New Roman" w:hAnsi="Arial" w:cs="Arial"/>
          <w:lang w:eastAsia="en-US"/>
        </w:rPr>
        <w:t>l</w:t>
      </w:r>
      <w:r w:rsidRPr="001C2F9F">
        <w:rPr>
          <w:rFonts w:ascii="Arial" w:eastAsia="Times New Roman" w:hAnsi="Arial" w:cs="Arial"/>
          <w:lang w:eastAsia="en-US"/>
        </w:rPr>
        <w:t xml:space="preserve">ne stanowisko pracy do spraw </w:t>
      </w:r>
      <w:r w:rsidRPr="009A57A9">
        <w:rPr>
          <w:rFonts w:ascii="Arial" w:eastAsia="Times New Roman" w:hAnsi="Arial" w:cs="Arial"/>
          <w:lang w:eastAsia="en-US"/>
        </w:rPr>
        <w:t>or</w:t>
      </w:r>
      <w:r w:rsidRPr="001C2F9F">
        <w:rPr>
          <w:rFonts w:ascii="Arial" w:eastAsia="Times New Roman" w:hAnsi="Arial" w:cs="Arial"/>
          <w:lang w:eastAsia="en-US"/>
        </w:rPr>
        <w:t>ganizacyjno-administracyjnych</w:t>
      </w:r>
      <w:r>
        <w:rPr>
          <w:rFonts w:ascii="Arial" w:eastAsia="Times New Roman" w:hAnsi="Arial" w:cs="Arial"/>
          <w:lang w:eastAsia="en-US"/>
        </w:rPr>
        <w:t xml:space="preserve"> WZON-I.</w:t>
      </w:r>
    </w:p>
    <w:p w14:paraId="2E067DD5" w14:textId="77777777" w:rsidR="00000000" w:rsidRDefault="00000000" w:rsidP="001721AB">
      <w:pPr>
        <w:widowControl/>
        <w:spacing w:after="240" w:line="360" w:lineRule="auto"/>
        <w:ind w:right="-28" w:firstLine="567"/>
        <w:jc w:val="both"/>
        <w:rPr>
          <w:rFonts w:ascii="Arial" w:hAnsi="Arial" w:cs="Arial"/>
        </w:rPr>
      </w:pPr>
      <w:r w:rsidRPr="001F382B">
        <w:rPr>
          <w:rFonts w:ascii="Arial" w:hAnsi="Arial" w:cs="Arial"/>
        </w:rPr>
        <w:t xml:space="preserve">2. Schemat organizacyjny </w:t>
      </w:r>
      <w:r>
        <w:rPr>
          <w:rFonts w:ascii="Arial" w:hAnsi="Arial" w:cs="Arial"/>
        </w:rPr>
        <w:t>WZON</w:t>
      </w:r>
      <w:r w:rsidRPr="001F382B">
        <w:rPr>
          <w:rFonts w:ascii="Arial" w:hAnsi="Arial" w:cs="Arial"/>
        </w:rPr>
        <w:t xml:space="preserve"> stanowi załącznik do </w:t>
      </w:r>
      <w:r>
        <w:rPr>
          <w:rFonts w:ascii="Arial" w:hAnsi="Arial" w:cs="Arial"/>
        </w:rPr>
        <w:t xml:space="preserve">niniejszego </w:t>
      </w:r>
      <w:r w:rsidRPr="001F382B">
        <w:rPr>
          <w:rFonts w:ascii="Arial" w:hAnsi="Arial" w:cs="Arial"/>
        </w:rPr>
        <w:t>regulaminu</w:t>
      </w:r>
      <w:r>
        <w:rPr>
          <w:rFonts w:ascii="Arial" w:hAnsi="Arial" w:cs="Arial"/>
        </w:rPr>
        <w:t>.</w:t>
      </w:r>
    </w:p>
    <w:p w14:paraId="4A162EBE" w14:textId="77777777" w:rsidR="00000000" w:rsidRPr="00E15CE2" w:rsidRDefault="00000000" w:rsidP="001721AB">
      <w:pPr>
        <w:widowControl/>
        <w:spacing w:after="240" w:line="360" w:lineRule="auto"/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97FB8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 xml:space="preserve">WZON </w:t>
      </w:r>
      <w:r w:rsidRPr="00197FB8">
        <w:rPr>
          <w:rFonts w:ascii="Arial" w:hAnsi="Arial" w:cs="Arial"/>
        </w:rPr>
        <w:t>reali</w:t>
      </w:r>
      <w:r>
        <w:rPr>
          <w:rFonts w:ascii="Arial" w:hAnsi="Arial" w:cs="Arial"/>
        </w:rPr>
        <w:t xml:space="preserve">zują zadania wynikające z opisu </w:t>
      </w:r>
      <w:r w:rsidRPr="00197FB8">
        <w:rPr>
          <w:rFonts w:ascii="Arial" w:hAnsi="Arial" w:cs="Arial"/>
        </w:rPr>
        <w:t xml:space="preserve">stanowiska pracy i zakresu obowiązków, uprawnień i </w:t>
      </w:r>
      <w:r>
        <w:rPr>
          <w:rFonts w:ascii="Arial" w:hAnsi="Arial" w:cs="Arial"/>
        </w:rPr>
        <w:t xml:space="preserve">odpowiedzialności na zajmowanym </w:t>
      </w:r>
      <w:r w:rsidRPr="00197FB8">
        <w:rPr>
          <w:rFonts w:ascii="Arial" w:hAnsi="Arial" w:cs="Arial"/>
        </w:rPr>
        <w:t>stanowisku pracy, podejmują działania dla zapewnienia re</w:t>
      </w:r>
      <w:r>
        <w:rPr>
          <w:rFonts w:ascii="Arial" w:hAnsi="Arial" w:cs="Arial"/>
        </w:rPr>
        <w:t xml:space="preserve">alizacji celów i zadań w sposób </w:t>
      </w:r>
      <w:r w:rsidRPr="00197FB8">
        <w:rPr>
          <w:rFonts w:ascii="Arial" w:hAnsi="Arial" w:cs="Arial"/>
        </w:rPr>
        <w:t>zgodny z prawem, efektywny, oszczędny i terminowy</w:t>
      </w:r>
      <w:r>
        <w:rPr>
          <w:rFonts w:ascii="Arial" w:hAnsi="Arial" w:cs="Arial"/>
        </w:rPr>
        <w:t>.</w:t>
      </w:r>
    </w:p>
    <w:p w14:paraId="500C0B1C" w14:textId="77777777" w:rsidR="00000000" w:rsidRPr="00E15CE2" w:rsidRDefault="00000000" w:rsidP="00E15CE2">
      <w:pPr>
        <w:widowControl/>
        <w:spacing w:line="360" w:lineRule="auto"/>
        <w:ind w:right="-29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E15CE2">
        <w:rPr>
          <w:rFonts w:ascii="Arial" w:hAnsi="Arial" w:cs="Arial"/>
          <w:b/>
          <w:bCs/>
        </w:rPr>
        <w:t xml:space="preserve">. </w:t>
      </w:r>
      <w:r w:rsidRPr="00E15CE2">
        <w:rPr>
          <w:rFonts w:ascii="Arial" w:hAnsi="Arial" w:cs="Arial"/>
        </w:rPr>
        <w:t xml:space="preserve">1. Przewodniczący zespołu kieruje </w:t>
      </w:r>
      <w:r w:rsidRPr="00E15CE2">
        <w:rPr>
          <w:rFonts w:ascii="Arial" w:hAnsi="Arial" w:cs="Arial"/>
        </w:rPr>
        <w:t>pracami WZON, w</w:t>
      </w:r>
      <w:r w:rsidRPr="00E15CE2">
        <w:rPr>
          <w:rFonts w:ascii="Arial" w:hAnsi="Arial" w:cs="Arial"/>
        </w:rPr>
        <w:t xml:space="preserve"> tym w szczególności:</w:t>
      </w:r>
    </w:p>
    <w:p w14:paraId="79131413" w14:textId="77777777" w:rsidR="00000000" w:rsidRPr="00E15CE2" w:rsidRDefault="00000000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reprezentuje WZON na zewnątrz;</w:t>
      </w:r>
    </w:p>
    <w:p w14:paraId="6BF6141C" w14:textId="77777777" w:rsidR="00000000" w:rsidRPr="00E15CE2" w:rsidRDefault="00000000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wyznacza spośród członków WZON składy orzekające</w:t>
      </w:r>
      <w:r w:rsidRPr="00E15CE2">
        <w:rPr>
          <w:rFonts w:ascii="Arial" w:hAnsi="Arial" w:cs="Arial"/>
        </w:rPr>
        <w:t xml:space="preserve"> o niepełnosprawności lub stopniu</w:t>
      </w:r>
      <w:r w:rsidRPr="00E15CE2"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 oraz składy ustalające poziom potrzeby wsparcia</w:t>
      </w:r>
      <w:r w:rsidRPr="00E15CE2">
        <w:rPr>
          <w:rFonts w:ascii="Arial" w:hAnsi="Arial" w:cs="Arial"/>
        </w:rPr>
        <w:t>;</w:t>
      </w:r>
    </w:p>
    <w:p w14:paraId="5A6E7613" w14:textId="77777777" w:rsidR="00000000" w:rsidRPr="00E15CE2" w:rsidRDefault="00000000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realizuje zadania wynikające z nadzoru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ojewody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omorskiego nad powiatowymi</w:t>
      </w:r>
      <w:r w:rsidRPr="00E15CE2">
        <w:rPr>
          <w:rFonts w:ascii="Arial" w:hAnsi="Arial" w:cs="Arial"/>
        </w:rPr>
        <w:t xml:space="preserve"> zespołami do spraw orzekania o niepełnosprawności;</w:t>
      </w:r>
    </w:p>
    <w:p w14:paraId="5AB49323" w14:textId="77777777" w:rsidR="00000000" w:rsidRPr="00E15CE2" w:rsidRDefault="00000000">
      <w:pPr>
        <w:widowControl/>
        <w:numPr>
          <w:ilvl w:val="0"/>
          <w:numId w:val="2"/>
        </w:numPr>
        <w:spacing w:after="120" w:line="360" w:lineRule="auto"/>
        <w:ind w:left="425" w:right="-28" w:hanging="357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w imieniu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ojewody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omorskiego sprawuje funkcję dysponenta III stopnia w zakresie</w:t>
      </w:r>
      <w:r w:rsidRPr="00E15CE2">
        <w:rPr>
          <w:rFonts w:ascii="Arial" w:hAnsi="Arial" w:cs="Arial"/>
        </w:rPr>
        <w:t xml:space="preserve"> dysponowania środkami finansowymi ujętymi w dziale 853 rozdziale 85321.</w:t>
      </w:r>
    </w:p>
    <w:p w14:paraId="5C7D968E" w14:textId="77777777" w:rsidR="00000000" w:rsidRDefault="00000000" w:rsidP="00FB0110">
      <w:pPr>
        <w:pStyle w:val="Akapitzlist"/>
        <w:tabs>
          <w:tab w:val="left" w:pos="1003"/>
        </w:tabs>
        <w:spacing w:line="360" w:lineRule="auto"/>
        <w:ind w:hanging="11"/>
        <w:rPr>
          <w:rFonts w:ascii="Arial" w:hAnsi="Arial" w:cs="Arial"/>
          <w:szCs w:val="20"/>
        </w:rPr>
      </w:pPr>
      <w:r>
        <w:rPr>
          <w:rFonts w:ascii="Arial" w:hAnsi="Arial" w:cs="Arial"/>
        </w:rPr>
        <w:t>2</w:t>
      </w:r>
      <w:r w:rsidRPr="00E15CE2">
        <w:rPr>
          <w:rFonts w:ascii="Arial" w:hAnsi="Arial" w:cs="Arial"/>
        </w:rPr>
        <w:t xml:space="preserve">. </w:t>
      </w:r>
      <w:r w:rsidRPr="00E15CE2">
        <w:rPr>
          <w:rFonts w:ascii="Arial" w:hAnsi="Arial" w:cs="Arial"/>
          <w:szCs w:val="20"/>
        </w:rPr>
        <w:t xml:space="preserve">Przewodniczącemu zespołu </w:t>
      </w:r>
      <w:bookmarkStart w:id="5" w:name="_Hlk189511718"/>
      <w:r w:rsidRPr="00E15CE2">
        <w:rPr>
          <w:rFonts w:ascii="Arial" w:hAnsi="Arial" w:cs="Arial"/>
          <w:szCs w:val="20"/>
        </w:rPr>
        <w:t>podlegają bezpośrednio:</w:t>
      </w:r>
      <w:bookmarkEnd w:id="5"/>
    </w:p>
    <w:p w14:paraId="5905B48E" w14:textId="77777777" w:rsidR="00000000" w:rsidRDefault="00000000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E15CE2">
        <w:rPr>
          <w:rFonts w:ascii="Arial" w:hAnsi="Arial" w:cs="Arial"/>
          <w:szCs w:val="20"/>
        </w:rPr>
        <w:t xml:space="preserve">ekretarz zespołu; </w:t>
      </w:r>
      <w:bookmarkStart w:id="6" w:name="_Hlk189512962"/>
    </w:p>
    <w:p w14:paraId="4AEC85CD" w14:textId="77777777" w:rsidR="00000000" w:rsidRPr="00365EAA" w:rsidRDefault="00000000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Cs w:val="20"/>
        </w:rPr>
      </w:pPr>
      <w:r w:rsidRPr="00365EAA">
        <w:rPr>
          <w:rFonts w:ascii="Arial" w:hAnsi="Arial" w:cs="Arial"/>
          <w:lang w:eastAsia="en-US"/>
        </w:rPr>
        <w:t>Oddział do spraw Orzekania o Niepełnosprawności i Stopniu Niepełnosprawności</w:t>
      </w:r>
      <w:r>
        <w:rPr>
          <w:rFonts w:ascii="Arial" w:hAnsi="Arial" w:cs="Arial"/>
          <w:lang w:eastAsia="en-US"/>
        </w:rPr>
        <w:t>;</w:t>
      </w:r>
    </w:p>
    <w:p w14:paraId="6ED5D79F" w14:textId="77777777" w:rsidR="00000000" w:rsidRDefault="00000000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Cs w:val="20"/>
        </w:rPr>
      </w:pPr>
      <w:r w:rsidRPr="00365EAA">
        <w:rPr>
          <w:rFonts w:ascii="Arial" w:hAnsi="Arial" w:cs="Arial"/>
          <w:szCs w:val="20"/>
        </w:rPr>
        <w:t>Oddział do spraw Obsługi Klientów;</w:t>
      </w:r>
    </w:p>
    <w:p w14:paraId="1CBDD9E9" w14:textId="77777777" w:rsidR="00000000" w:rsidRDefault="00000000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Cs w:val="20"/>
        </w:rPr>
      </w:pPr>
      <w:r>
        <w:rPr>
          <w:rFonts w:ascii="ArialMT" w:hAnsi="ArialMT" w:cs="ArialMT"/>
        </w:rPr>
        <w:t>Oddział do spraw Ustalania Poziomu Potrzeby Wsparcia;</w:t>
      </w:r>
    </w:p>
    <w:p w14:paraId="3A5D8FE5" w14:textId="77777777" w:rsidR="00000000" w:rsidRPr="000D25DA" w:rsidRDefault="00000000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Cs w:val="20"/>
        </w:rPr>
      </w:pPr>
      <w:r>
        <w:rPr>
          <w:rFonts w:ascii="Arial" w:hAnsi="Arial" w:cs="Arial"/>
        </w:rPr>
        <w:t>c</w:t>
      </w:r>
      <w:r w:rsidRPr="000D25DA">
        <w:rPr>
          <w:rFonts w:ascii="Arial" w:hAnsi="Arial" w:cs="Arial"/>
        </w:rPr>
        <w:t xml:space="preserve">złonkowie </w:t>
      </w:r>
      <w:bookmarkEnd w:id="6"/>
      <w:r>
        <w:rPr>
          <w:rFonts w:ascii="Arial" w:hAnsi="Arial" w:cs="Arial"/>
        </w:rPr>
        <w:t>WZON</w:t>
      </w:r>
      <w:r w:rsidRPr="000D25DA">
        <w:rPr>
          <w:rFonts w:ascii="Arial" w:hAnsi="Arial" w:cs="Arial"/>
        </w:rPr>
        <w:t>, w tym:</w:t>
      </w:r>
    </w:p>
    <w:p w14:paraId="32660C46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lekarze,</w:t>
      </w:r>
    </w:p>
    <w:p w14:paraId="0FF1A93B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psycholodzy,</w:t>
      </w:r>
    </w:p>
    <w:p w14:paraId="44F60111" w14:textId="77777777" w:rsidR="00000000" w:rsidRPr="00E15CE2" w:rsidRDefault="00000000">
      <w:pPr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doradcy zawodowi,</w:t>
      </w:r>
    </w:p>
    <w:p w14:paraId="2C93D1B4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pedagodzy,</w:t>
      </w:r>
    </w:p>
    <w:p w14:paraId="3DE0A8C7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pracownicy socjalni,</w:t>
      </w:r>
    </w:p>
    <w:p w14:paraId="6EB7B195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lastRenderedPageBreak/>
        <w:t>fizjoterapeuci,</w:t>
      </w:r>
    </w:p>
    <w:p w14:paraId="1824926C" w14:textId="77777777" w:rsidR="00000000" w:rsidRPr="00E15CE2" w:rsidRDefault="00000000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pielęgniarki/pielęgniarze, </w:t>
      </w:r>
    </w:p>
    <w:p w14:paraId="4E120549" w14:textId="77777777" w:rsidR="00000000" w:rsidRDefault="00000000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pedagodzy specjalni</w:t>
      </w:r>
      <w:bookmarkStart w:id="7" w:name="_Hlk190613653"/>
      <w:r>
        <w:rPr>
          <w:rFonts w:ascii="Arial" w:hAnsi="Arial" w:cs="Arial"/>
        </w:rPr>
        <w:t>;</w:t>
      </w:r>
    </w:p>
    <w:p w14:paraId="2461A95F" w14:textId="77777777" w:rsidR="00000000" w:rsidRPr="00C33E04" w:rsidRDefault="00000000">
      <w:pPr>
        <w:widowControl/>
        <w:numPr>
          <w:ilvl w:val="0"/>
          <w:numId w:val="5"/>
        </w:numPr>
        <w:tabs>
          <w:tab w:val="left" w:pos="567"/>
        </w:tabs>
        <w:spacing w:line="360" w:lineRule="auto"/>
        <w:ind w:left="709" w:right="-28" w:hanging="567"/>
        <w:jc w:val="both"/>
        <w:rPr>
          <w:rFonts w:ascii="Arial" w:hAnsi="Arial" w:cs="Arial"/>
        </w:rPr>
      </w:pPr>
      <w:r w:rsidRPr="000D25DA">
        <w:rPr>
          <w:rFonts w:ascii="Arial" w:hAnsi="Arial" w:cs="Arial"/>
          <w:szCs w:val="20"/>
        </w:rPr>
        <w:t>samodzielne stanowiska pracy do spraw</w:t>
      </w:r>
      <w:r>
        <w:rPr>
          <w:rFonts w:ascii="Arial" w:hAnsi="Arial" w:cs="Arial"/>
          <w:szCs w:val="20"/>
        </w:rPr>
        <w:t>:</w:t>
      </w:r>
    </w:p>
    <w:p w14:paraId="51AB71E9" w14:textId="77777777" w:rsidR="00000000" w:rsidRPr="00C33E04" w:rsidRDefault="00000000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ind w:right="-28"/>
        <w:jc w:val="both"/>
        <w:rPr>
          <w:rFonts w:ascii="Arial" w:hAnsi="Arial" w:cs="Arial"/>
        </w:rPr>
      </w:pPr>
      <w:r w:rsidRPr="00C33E04">
        <w:rPr>
          <w:rFonts w:ascii="Arial" w:hAnsi="Arial" w:cs="Arial"/>
          <w:szCs w:val="20"/>
        </w:rPr>
        <w:t>organizacyjno-administracyjnych</w:t>
      </w:r>
      <w:bookmarkStart w:id="8" w:name="_Hlk189512826"/>
      <w:r>
        <w:rPr>
          <w:rFonts w:ascii="Arial" w:hAnsi="Arial" w:cs="Arial"/>
          <w:szCs w:val="20"/>
        </w:rPr>
        <w:t>,</w:t>
      </w:r>
    </w:p>
    <w:p w14:paraId="393DCDAA" w14:textId="77777777" w:rsidR="00000000" w:rsidRPr="00C33E04" w:rsidRDefault="00000000">
      <w:pPr>
        <w:widowControl/>
        <w:numPr>
          <w:ilvl w:val="0"/>
          <w:numId w:val="16"/>
        </w:numPr>
        <w:tabs>
          <w:tab w:val="left" w:pos="567"/>
        </w:tabs>
        <w:spacing w:line="360" w:lineRule="auto"/>
        <w:ind w:left="1066" w:right="-28" w:hanging="357"/>
        <w:jc w:val="both"/>
        <w:rPr>
          <w:rFonts w:ascii="Arial" w:hAnsi="Arial" w:cs="Arial"/>
        </w:rPr>
      </w:pPr>
      <w:r w:rsidRPr="00604B6E">
        <w:rPr>
          <w:rFonts w:ascii="Arial" w:hAnsi="Arial" w:cs="Arial"/>
          <w:lang w:eastAsia="en-US"/>
        </w:rPr>
        <w:t>budżetu</w:t>
      </w:r>
      <w:r>
        <w:rPr>
          <w:rFonts w:ascii="Arial" w:hAnsi="Arial" w:cs="Arial"/>
          <w:lang w:eastAsia="en-US"/>
        </w:rPr>
        <w:t>;</w:t>
      </w:r>
    </w:p>
    <w:p w14:paraId="1307BA51" w14:textId="77777777" w:rsidR="00000000" w:rsidRDefault="00000000">
      <w:pPr>
        <w:widowControl/>
        <w:numPr>
          <w:ilvl w:val="0"/>
          <w:numId w:val="5"/>
        </w:numPr>
        <w:tabs>
          <w:tab w:val="left" w:pos="567"/>
        </w:tabs>
        <w:spacing w:after="120" w:line="360" w:lineRule="auto"/>
        <w:ind w:left="709" w:right="-28" w:hanging="567"/>
        <w:jc w:val="both"/>
        <w:rPr>
          <w:rFonts w:ascii="Arial" w:hAnsi="Arial" w:cs="Arial"/>
        </w:rPr>
      </w:pPr>
      <w:r w:rsidRPr="00604B6E">
        <w:rPr>
          <w:rFonts w:ascii="Arial" w:hAnsi="Arial" w:cs="Arial"/>
          <w:lang w:eastAsia="en-US"/>
        </w:rPr>
        <w:t>wieloosobowe samodzielne stanowisko pracy do spraw nadzoru i</w:t>
      </w:r>
      <w:r>
        <w:rPr>
          <w:rFonts w:ascii="Arial" w:hAnsi="Arial" w:cs="Arial"/>
          <w:lang w:eastAsia="en-US"/>
        </w:rPr>
        <w:t xml:space="preserve"> </w:t>
      </w:r>
      <w:r w:rsidRPr="00604B6E">
        <w:rPr>
          <w:rFonts w:ascii="Arial" w:hAnsi="Arial" w:cs="Arial"/>
          <w:lang w:eastAsia="en-US"/>
        </w:rPr>
        <w:t>kontroli</w:t>
      </w:r>
      <w:bookmarkStart w:id="9" w:name="_Hlk189512862"/>
      <w:bookmarkEnd w:id="8"/>
      <w:r>
        <w:rPr>
          <w:rFonts w:ascii="Arial" w:hAnsi="Arial" w:cs="Arial"/>
          <w:lang w:eastAsia="en-US"/>
        </w:rPr>
        <w:t>.</w:t>
      </w:r>
    </w:p>
    <w:bookmarkEnd w:id="9"/>
    <w:p w14:paraId="2A837AD0" w14:textId="77777777" w:rsidR="00000000" w:rsidRDefault="00000000" w:rsidP="00956F04">
      <w:pPr>
        <w:widowControl/>
        <w:tabs>
          <w:tab w:val="left" w:pos="567"/>
        </w:tabs>
        <w:spacing w:after="120" w:line="360" w:lineRule="auto"/>
        <w:ind w:right="-28" w:firstLine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3. </w:t>
      </w:r>
      <w:r w:rsidRPr="000F209C">
        <w:rPr>
          <w:rFonts w:ascii="Arial" w:hAnsi="Arial" w:cs="Arial"/>
          <w:szCs w:val="20"/>
        </w:rPr>
        <w:t>Przewodniczącego zespołu, w czasie jego nie</w:t>
      </w:r>
      <w:r>
        <w:rPr>
          <w:rFonts w:ascii="Arial" w:hAnsi="Arial" w:cs="Arial"/>
          <w:szCs w:val="20"/>
        </w:rPr>
        <w:t>obecności, zastępuje sekretarz</w:t>
      </w:r>
      <w:r>
        <w:rPr>
          <w:rFonts w:ascii="Arial" w:hAnsi="Arial" w:cs="Arial"/>
          <w:szCs w:val="20"/>
        </w:rPr>
        <w:t xml:space="preserve"> zespołu.</w:t>
      </w:r>
    </w:p>
    <w:p w14:paraId="110B38AF" w14:textId="77777777" w:rsidR="00000000" w:rsidRPr="000F209C" w:rsidRDefault="00000000" w:rsidP="00956F04">
      <w:pPr>
        <w:widowControl/>
        <w:tabs>
          <w:tab w:val="left" w:pos="567"/>
        </w:tabs>
        <w:spacing w:after="240" w:line="360" w:lineRule="auto"/>
        <w:ind w:right="-29" w:firstLine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4. </w:t>
      </w:r>
      <w:r w:rsidRPr="000F209C">
        <w:rPr>
          <w:rFonts w:ascii="Arial" w:hAnsi="Arial" w:cs="Arial"/>
          <w:szCs w:val="20"/>
        </w:rPr>
        <w:t>W przypadku gdy sekretarz</w:t>
      </w:r>
      <w:r>
        <w:rPr>
          <w:rFonts w:ascii="Arial" w:hAnsi="Arial" w:cs="Arial"/>
          <w:szCs w:val="20"/>
        </w:rPr>
        <w:t xml:space="preserve"> zespołu</w:t>
      </w:r>
      <w:r w:rsidRPr="000F209C">
        <w:rPr>
          <w:rFonts w:ascii="Arial" w:hAnsi="Arial" w:cs="Arial"/>
          <w:szCs w:val="20"/>
        </w:rPr>
        <w:t xml:space="preserve"> nie może pełnić obowiązków służbowych, zastępstwo sprawuje wyznaczony pracownik WZON.</w:t>
      </w:r>
    </w:p>
    <w:bookmarkEnd w:id="7"/>
    <w:p w14:paraId="768A511C" w14:textId="77777777" w:rsidR="00000000" w:rsidRDefault="00000000" w:rsidP="00F12978">
      <w:pPr>
        <w:spacing w:after="240" w:line="360" w:lineRule="auto"/>
        <w:ind w:firstLine="567"/>
        <w:rPr>
          <w:rFonts w:ascii="Arial" w:hAnsi="Arial" w:cs="Arial"/>
        </w:rPr>
      </w:pPr>
      <w:r w:rsidRPr="00604B6E">
        <w:rPr>
          <w:rFonts w:ascii="Arial" w:hAnsi="Arial" w:cs="Arial"/>
          <w:b/>
          <w:bCs/>
          <w:szCs w:val="20"/>
        </w:rPr>
        <w:t>§ 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Sekretarz </w:t>
      </w:r>
      <w:r>
        <w:rPr>
          <w:rFonts w:ascii="Arial" w:hAnsi="Arial" w:cs="Arial"/>
        </w:rPr>
        <w:t xml:space="preserve">zespołu </w:t>
      </w:r>
      <w:r w:rsidRPr="002E1585">
        <w:rPr>
          <w:rFonts w:ascii="Arial" w:hAnsi="Arial" w:cs="Arial"/>
        </w:rPr>
        <w:t>wykonuje zadania wynikające z otrzymanych upoważnień oraz poleceń</w:t>
      </w:r>
      <w:r>
        <w:rPr>
          <w:rFonts w:ascii="Arial" w:hAnsi="Arial" w:cs="Arial"/>
        </w:rPr>
        <w:t xml:space="preserve"> przewodniczącego</w:t>
      </w:r>
      <w:r>
        <w:rPr>
          <w:rFonts w:ascii="Arial" w:hAnsi="Arial" w:cs="Arial"/>
        </w:rPr>
        <w:t xml:space="preserve"> zespołu</w:t>
      </w:r>
      <w:r w:rsidRPr="002E1585">
        <w:rPr>
          <w:rFonts w:ascii="Arial" w:hAnsi="Arial" w:cs="Arial"/>
        </w:rPr>
        <w:t>.</w:t>
      </w:r>
    </w:p>
    <w:p w14:paraId="3356A093" w14:textId="77777777" w:rsidR="00000000" w:rsidRPr="00E15CE2" w:rsidRDefault="00000000" w:rsidP="00956F04">
      <w:pPr>
        <w:widowControl/>
        <w:spacing w:after="120" w:line="360" w:lineRule="auto"/>
        <w:ind w:right="-28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7</w:t>
      </w:r>
      <w:r w:rsidRPr="00E15CE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E15CE2">
        <w:rPr>
          <w:rFonts w:ascii="Arial" w:hAnsi="Arial" w:cs="Arial"/>
        </w:rPr>
        <w:t xml:space="preserve">Do zakresu działania </w:t>
      </w:r>
      <w:r w:rsidRPr="003806B7">
        <w:rPr>
          <w:rFonts w:ascii="Arial" w:hAnsi="Arial" w:cs="Arial"/>
          <w:b/>
        </w:rPr>
        <w:t>Oddziału</w:t>
      </w:r>
      <w:r>
        <w:rPr>
          <w:rFonts w:ascii="Arial" w:hAnsi="Arial" w:cs="Arial"/>
          <w:b/>
        </w:rPr>
        <w:t xml:space="preserve"> do</w:t>
      </w:r>
      <w:r w:rsidRPr="003806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3806B7">
        <w:rPr>
          <w:rFonts w:ascii="Arial" w:hAnsi="Arial" w:cs="Arial"/>
          <w:b/>
        </w:rPr>
        <w:t xml:space="preserve">praw Orzekania o </w:t>
      </w:r>
      <w:r>
        <w:rPr>
          <w:rFonts w:ascii="Arial" w:hAnsi="Arial" w:cs="Arial"/>
          <w:b/>
        </w:rPr>
        <w:t>N</w:t>
      </w:r>
      <w:r w:rsidRPr="003806B7">
        <w:rPr>
          <w:rFonts w:ascii="Arial" w:hAnsi="Arial" w:cs="Arial"/>
          <w:b/>
        </w:rPr>
        <w:t>iepełnosprawności</w:t>
      </w:r>
      <w:r>
        <w:rPr>
          <w:rFonts w:ascii="Arial" w:hAnsi="Arial" w:cs="Arial"/>
          <w:b/>
        </w:rPr>
        <w:t xml:space="preserve"> </w:t>
      </w:r>
      <w:r w:rsidRPr="00956F04">
        <w:rPr>
          <w:rFonts w:ascii="Arial" w:hAnsi="Arial" w:cs="Arial"/>
          <w:b/>
          <w:bCs/>
          <w:lang w:eastAsia="en-US"/>
        </w:rPr>
        <w:t>i Stopniu Niepełnosprawności</w:t>
      </w:r>
      <w:r w:rsidRPr="00E15CE2">
        <w:rPr>
          <w:rFonts w:ascii="Arial" w:hAnsi="Arial" w:cs="Arial"/>
        </w:rPr>
        <w:t xml:space="preserve"> należy w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szczególności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 xml:space="preserve">realizowanie </w:t>
      </w:r>
      <w:r w:rsidRPr="00E15CE2">
        <w:rPr>
          <w:rFonts w:ascii="Arial" w:hAnsi="Arial" w:cs="Arial"/>
        </w:rPr>
        <w:t>z wykorzystaniem Elektronicznego Krajowego Systemu Monitoringu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 spraw z zakres</w:t>
      </w:r>
      <w:r w:rsidRPr="00E15CE2">
        <w:rPr>
          <w:rFonts w:ascii="Arial" w:hAnsi="Arial" w:cs="Arial"/>
        </w:rPr>
        <w:t>u orzekania o niepełnosprawności i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stopniu niepełnosprawności</w:t>
      </w:r>
      <w:r>
        <w:rPr>
          <w:rFonts w:ascii="Arial" w:hAnsi="Arial" w:cs="Arial"/>
        </w:rPr>
        <w:t>, w tym:</w:t>
      </w:r>
    </w:p>
    <w:p w14:paraId="1D5AF58E" w14:textId="77777777" w:rsidR="00000000" w:rsidRPr="00E15CE2" w:rsidRDefault="00000000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>rozpatrywanie odwołań od orzeczeń o niepełnosprawności i stopni</w:t>
      </w:r>
      <w:r>
        <w:rPr>
          <w:rFonts w:ascii="Arial" w:hAnsi="Arial" w:cs="Arial"/>
          <w:lang w:eastAsia="en-US"/>
        </w:rPr>
        <w:t>u</w:t>
      </w:r>
      <w:r w:rsidRPr="00E15CE2">
        <w:rPr>
          <w:rFonts w:ascii="Arial" w:hAnsi="Arial" w:cs="Arial"/>
          <w:lang w:eastAsia="en-US"/>
        </w:rPr>
        <w:t xml:space="preserve"> niepełnosprawności wydanych przez powiatowe zespoły do spraw orzekania o</w:t>
      </w:r>
      <w:r w:rsidRPr="00E15CE2">
        <w:rPr>
          <w:rFonts w:ascii="Arial" w:hAnsi="Arial" w:cs="Arial"/>
          <w:lang w:eastAsia="en-US"/>
        </w:rPr>
        <w:t> niepełnosprawności</w:t>
      </w:r>
      <w:r w:rsidRPr="00E15CE2">
        <w:rPr>
          <w:rFonts w:ascii="Arial" w:hAnsi="Arial" w:cs="Arial"/>
          <w:lang w:eastAsia="en-US"/>
        </w:rPr>
        <w:t>, w szczególności:</w:t>
      </w:r>
    </w:p>
    <w:p w14:paraId="458B0D5F" w14:textId="77777777" w:rsidR="00000000" w:rsidRPr="00E15CE2" w:rsidRDefault="0000000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after="160" w:line="360" w:lineRule="auto"/>
        <w:ind w:left="851" w:hanging="425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>ocena dokumentacji odwoławczej w świetle obowiązujących przepisów</w:t>
      </w:r>
      <w:r>
        <w:rPr>
          <w:rFonts w:ascii="Arial" w:hAnsi="Arial" w:cs="Arial"/>
        </w:rPr>
        <w:t>,</w:t>
      </w:r>
    </w:p>
    <w:p w14:paraId="028CC59D" w14:textId="77777777" w:rsidR="00000000" w:rsidRPr="00E15CE2" w:rsidRDefault="0000000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after="160" w:line="360" w:lineRule="auto"/>
        <w:ind w:left="851" w:hanging="425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>organizowanie posiedzeń składów orzekających, w tym m.in. przygotowywanie wykazów osób wezwanych na posiedzenie</w:t>
      </w:r>
      <w:r w:rsidRPr="00E15CE2">
        <w:rPr>
          <w:rFonts w:ascii="Arial" w:hAnsi="Arial" w:cs="Arial"/>
        </w:rPr>
        <w:t>, wykazów członków składów orzekających</w:t>
      </w:r>
      <w:r w:rsidRPr="00E15CE2">
        <w:rPr>
          <w:rFonts w:ascii="Arial" w:hAnsi="Arial" w:cs="Arial"/>
        </w:rPr>
        <w:t xml:space="preserve"> oraz </w:t>
      </w:r>
      <w:r w:rsidRPr="00E15CE2">
        <w:rPr>
          <w:rFonts w:ascii="Arial" w:hAnsi="Arial" w:cs="Arial"/>
          <w:lang w:eastAsia="en-US"/>
        </w:rPr>
        <w:t>zawiadamianie stron o terminach posiedzeń</w:t>
      </w:r>
      <w:r>
        <w:rPr>
          <w:rFonts w:ascii="Arial" w:hAnsi="Arial" w:cs="Arial"/>
          <w:lang w:eastAsia="en-US"/>
        </w:rPr>
        <w:t>,</w:t>
      </w:r>
    </w:p>
    <w:p w14:paraId="6D85D22D" w14:textId="77777777" w:rsidR="00000000" w:rsidRPr="00E15CE2" w:rsidRDefault="00000000">
      <w:pPr>
        <w:widowControl/>
        <w:numPr>
          <w:ilvl w:val="0"/>
          <w:numId w:val="8"/>
        </w:numPr>
        <w:tabs>
          <w:tab w:val="left" w:pos="851"/>
          <w:tab w:val="left" w:pos="1042"/>
        </w:tabs>
        <w:suppressAutoHyphens/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prowadzenie dokumentacji związanej z posiedzen</w:t>
      </w:r>
      <w:r>
        <w:rPr>
          <w:rFonts w:ascii="Arial" w:hAnsi="Arial" w:cs="Arial"/>
        </w:rPr>
        <w:t>iami</w:t>
      </w:r>
      <w:r w:rsidRPr="00E15CE2">
        <w:rPr>
          <w:rFonts w:ascii="Arial" w:hAnsi="Arial" w:cs="Arial"/>
        </w:rPr>
        <w:t xml:space="preserve"> składów orzekających (pism, zawiadomień, projektów protokołów i orzeczeń)</w:t>
      </w:r>
      <w:r>
        <w:rPr>
          <w:rFonts w:ascii="Arial" w:hAnsi="Arial" w:cs="Arial"/>
        </w:rPr>
        <w:t>,</w:t>
      </w:r>
    </w:p>
    <w:p w14:paraId="41DD06C1" w14:textId="77777777" w:rsidR="00000000" w:rsidRPr="00E15CE2" w:rsidRDefault="00000000">
      <w:pPr>
        <w:numPr>
          <w:ilvl w:val="0"/>
          <w:numId w:val="8"/>
        </w:numPr>
        <w:tabs>
          <w:tab w:val="left" w:pos="851"/>
          <w:tab w:val="left" w:pos="1042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przekazywanie dokumentacji po zakończeniu postępowania odwoławczego do powiatowych zespołów 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 niepełnosprawności</w:t>
      </w:r>
      <w:r>
        <w:rPr>
          <w:rFonts w:ascii="Arial" w:hAnsi="Arial" w:cs="Arial"/>
        </w:rPr>
        <w:t>;</w:t>
      </w:r>
    </w:p>
    <w:p w14:paraId="5758F500" w14:textId="77777777" w:rsidR="00000000" w:rsidRPr="00E21AEF" w:rsidRDefault="00000000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bookmarkStart w:id="10" w:name="_Hlk183632470"/>
      <w:r>
        <w:rPr>
          <w:rFonts w:ascii="Arial" w:hAnsi="Arial" w:cs="Arial"/>
        </w:rPr>
        <w:t xml:space="preserve">czynności w celu realizacji kosztów sądowych po zwrocie akt z sądu, we współpracy z </w:t>
      </w:r>
      <w:r w:rsidRPr="001C7115">
        <w:rPr>
          <w:rFonts w:ascii="Arial" w:hAnsi="Arial" w:cs="Arial"/>
        </w:rPr>
        <w:t>samodzieln</w:t>
      </w:r>
      <w:r>
        <w:rPr>
          <w:rFonts w:ascii="Arial" w:hAnsi="Arial" w:cs="Arial"/>
        </w:rPr>
        <w:t>ym</w:t>
      </w:r>
      <w:r w:rsidRPr="001C7115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iem</w:t>
      </w:r>
      <w:r w:rsidRPr="001C7115">
        <w:rPr>
          <w:rFonts w:ascii="Arial" w:hAnsi="Arial" w:cs="Arial"/>
        </w:rPr>
        <w:t xml:space="preserve"> pracy do spraw </w:t>
      </w:r>
      <w:r w:rsidRPr="001C7115">
        <w:rPr>
          <w:rFonts w:ascii="Arial" w:hAnsi="Arial" w:cs="Arial"/>
          <w:lang w:eastAsia="en-US"/>
        </w:rPr>
        <w:t>budżetu</w:t>
      </w:r>
      <w:r>
        <w:rPr>
          <w:rFonts w:ascii="Arial" w:hAnsi="Arial" w:cs="Arial"/>
        </w:rPr>
        <w:t>;</w:t>
      </w:r>
    </w:p>
    <w:p w14:paraId="0ABBE781" w14:textId="77777777" w:rsidR="00000000" w:rsidRPr="00E21AEF" w:rsidRDefault="0000000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color w:val="FF0000"/>
          <w:lang w:eastAsia="en-US"/>
        </w:rPr>
      </w:pPr>
      <w:r w:rsidRPr="00E15CE2">
        <w:rPr>
          <w:rFonts w:ascii="Arial" w:hAnsi="Arial" w:cs="Arial"/>
        </w:rPr>
        <w:t xml:space="preserve">sporządzanie analiz, opracowań oraz innych informacji z zakresu zadań </w:t>
      </w:r>
      <w:r w:rsidRPr="000B7956">
        <w:rPr>
          <w:rFonts w:ascii="Arial" w:hAnsi="Arial" w:cs="Arial"/>
        </w:rPr>
        <w:t>realizowanych</w:t>
      </w:r>
      <w:r w:rsidRPr="000B7956">
        <w:rPr>
          <w:rFonts w:ascii="Arial" w:hAnsi="Arial" w:cs="Arial"/>
        </w:rPr>
        <w:t xml:space="preserve"> przez</w:t>
      </w:r>
      <w:bookmarkStart w:id="11" w:name="_Hlk190611794"/>
      <w:r>
        <w:rPr>
          <w:rFonts w:ascii="Arial" w:hAnsi="Arial" w:cs="Arial"/>
        </w:rPr>
        <w:t xml:space="preserve"> oddział</w:t>
      </w:r>
      <w:r w:rsidRPr="000B7956">
        <w:rPr>
          <w:rFonts w:ascii="Arial" w:hAnsi="Arial" w:cs="Arial"/>
        </w:rPr>
        <w:t>;</w:t>
      </w:r>
    </w:p>
    <w:p w14:paraId="65AD05EB" w14:textId="77777777" w:rsidR="00000000" w:rsidRDefault="0000000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0D25DA">
        <w:rPr>
          <w:rFonts w:ascii="Arial" w:hAnsi="Arial" w:cs="Arial"/>
        </w:rPr>
        <w:lastRenderedPageBreak/>
        <w:t xml:space="preserve">zabezpieczenie obsługi </w:t>
      </w:r>
      <w:r>
        <w:rPr>
          <w:rFonts w:ascii="Arial" w:hAnsi="Arial" w:cs="Arial"/>
        </w:rPr>
        <w:t xml:space="preserve">składów orzekających </w:t>
      </w:r>
      <w:r w:rsidRPr="0024514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n</w:t>
      </w:r>
      <w:r w:rsidRPr="0024514D">
        <w:rPr>
          <w:rFonts w:ascii="Arial" w:hAnsi="Arial" w:cs="Arial"/>
        </w:rPr>
        <w:t xml:space="preserve">iepełnosprawności </w:t>
      </w:r>
      <w:r>
        <w:rPr>
          <w:rFonts w:ascii="Arial" w:hAnsi="Arial" w:cs="Arial"/>
        </w:rPr>
        <w:t>i stopniu niepełnosprawności</w:t>
      </w:r>
      <w:bookmarkEnd w:id="11"/>
      <w:r w:rsidRPr="008B1159">
        <w:rPr>
          <w:rFonts w:ascii="Arial" w:hAnsi="Arial" w:cs="Arial"/>
        </w:rPr>
        <w:t>;</w:t>
      </w:r>
    </w:p>
    <w:p w14:paraId="39C90235" w14:textId="77777777" w:rsidR="00000000" w:rsidRPr="00030548" w:rsidRDefault="0000000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030548">
        <w:rPr>
          <w:rFonts w:ascii="ArialMT" w:hAnsi="ArialMT" w:cs="ArialMT"/>
        </w:rPr>
        <w:t>prowadzenie dokumentacji w zakresie kwalifikacji posiadanych przez członków</w:t>
      </w:r>
      <w:r>
        <w:rPr>
          <w:rFonts w:ascii="Arial" w:hAnsi="Arial" w:cs="Arial"/>
          <w:lang w:eastAsia="en-US"/>
        </w:rPr>
        <w:t xml:space="preserve"> </w:t>
      </w:r>
      <w:r w:rsidRPr="00030548">
        <w:rPr>
          <w:rFonts w:ascii="ArialMT" w:hAnsi="ArialMT" w:cs="ArialMT"/>
        </w:rPr>
        <w:t>powiatowych zespołów do spraw orzekania o niepełnosprawności, w tym</w:t>
      </w:r>
      <w:r>
        <w:rPr>
          <w:rFonts w:ascii="Arial" w:hAnsi="Arial" w:cs="Arial"/>
          <w:lang w:eastAsia="en-US"/>
        </w:rPr>
        <w:t xml:space="preserve"> </w:t>
      </w:r>
      <w:r w:rsidRPr="00030548">
        <w:rPr>
          <w:rFonts w:ascii="ArialMT" w:hAnsi="ArialMT" w:cs="ArialMT"/>
        </w:rPr>
        <w:t>przygotowywanie projektów zaświadczeń potwierdzających posiadanie odpowiednich</w:t>
      </w:r>
      <w:r>
        <w:rPr>
          <w:rFonts w:ascii="Arial" w:hAnsi="Arial" w:cs="Arial"/>
          <w:lang w:eastAsia="en-US"/>
        </w:rPr>
        <w:t xml:space="preserve"> </w:t>
      </w:r>
      <w:r w:rsidRPr="00030548">
        <w:rPr>
          <w:rFonts w:ascii="ArialMT" w:hAnsi="ArialMT" w:cs="ArialMT"/>
        </w:rPr>
        <w:t>kwalifikacji przez członków powiatowych zespołów do spraw orzekania</w:t>
      </w:r>
      <w:r>
        <w:rPr>
          <w:rFonts w:ascii="Arial" w:hAnsi="Arial" w:cs="Arial"/>
          <w:lang w:eastAsia="en-US"/>
        </w:rPr>
        <w:t xml:space="preserve"> </w:t>
      </w:r>
      <w:r w:rsidRPr="00030548">
        <w:rPr>
          <w:rFonts w:ascii="ArialMT" w:hAnsi="ArialMT" w:cs="ArialMT"/>
        </w:rPr>
        <w:t>o niepełnosprawności;</w:t>
      </w:r>
    </w:p>
    <w:p w14:paraId="6F666C10" w14:textId="77777777" w:rsidR="00000000" w:rsidRDefault="00000000">
      <w:pPr>
        <w:widowControl/>
        <w:numPr>
          <w:ilvl w:val="0"/>
          <w:numId w:val="9"/>
        </w:numPr>
        <w:autoSpaceDE/>
        <w:autoSpaceDN/>
        <w:adjustRightInd/>
        <w:spacing w:after="240" w:line="360" w:lineRule="auto"/>
        <w:ind w:left="425" w:hanging="357"/>
        <w:jc w:val="both"/>
        <w:rPr>
          <w:rFonts w:ascii="Arial" w:hAnsi="Arial" w:cs="Arial"/>
          <w:lang w:eastAsia="en-US"/>
        </w:rPr>
      </w:pPr>
      <w:r w:rsidRPr="00030548">
        <w:rPr>
          <w:rFonts w:ascii="Arial" w:hAnsi="Arial" w:cs="Arial"/>
          <w:lang w:eastAsia="ar-SA"/>
        </w:rPr>
        <w:t>obsługa punktu przyjęć interesantów</w:t>
      </w:r>
      <w:r w:rsidRPr="00030548">
        <w:rPr>
          <w:rFonts w:ascii="Arial" w:hAnsi="Arial" w:cs="Arial"/>
          <w:lang w:eastAsia="ar-SA"/>
        </w:rPr>
        <w:t>.</w:t>
      </w:r>
    </w:p>
    <w:p w14:paraId="474CA696" w14:textId="124089D6" w:rsidR="00000000" w:rsidRPr="00E15CE2" w:rsidRDefault="00000000" w:rsidP="00C02160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lang w:eastAsia="ar-SA"/>
        </w:rPr>
        <w:t xml:space="preserve">8. </w:t>
      </w:r>
      <w:r w:rsidRPr="00E15CE2">
        <w:rPr>
          <w:rFonts w:ascii="Arial" w:hAnsi="Arial" w:cs="Arial"/>
        </w:rPr>
        <w:t xml:space="preserve">Do zakresu działania </w:t>
      </w:r>
      <w:r w:rsidRPr="00707431">
        <w:rPr>
          <w:rFonts w:ascii="Arial" w:hAnsi="Arial" w:cs="Arial"/>
          <w:b/>
          <w:bCs/>
          <w:lang w:eastAsia="en-US"/>
        </w:rPr>
        <w:t>Oddziału do spraw Obsługi Klientów</w:t>
      </w:r>
      <w:r w:rsidRPr="00E15CE2">
        <w:rPr>
          <w:rFonts w:ascii="Arial" w:hAnsi="Arial" w:cs="Arial"/>
        </w:rPr>
        <w:t xml:space="preserve"> należy w szczególności</w:t>
      </w:r>
      <w:bookmarkEnd w:id="10"/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realizowanie</w:t>
      </w:r>
      <w:r>
        <w:rPr>
          <w:rFonts w:ascii="Arial" w:hAnsi="Arial" w:cs="Arial"/>
        </w:rPr>
        <w:t>,</w:t>
      </w:r>
      <w:r w:rsidRPr="00E15CE2">
        <w:rPr>
          <w:rFonts w:ascii="Arial" w:hAnsi="Arial" w:cs="Arial"/>
        </w:rPr>
        <w:t xml:space="preserve"> z wykorzystaniem Elektronicznego Krajowego Systemu Monitoringu 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</w:t>
      </w:r>
      <w:r>
        <w:rPr>
          <w:rFonts w:ascii="Arial" w:hAnsi="Arial" w:cs="Arial"/>
        </w:rPr>
        <w:t>,</w:t>
      </w:r>
      <w:r w:rsidRPr="00E15CE2">
        <w:rPr>
          <w:rFonts w:ascii="Arial" w:hAnsi="Arial" w:cs="Arial"/>
        </w:rPr>
        <w:t xml:space="preserve"> spraw z zakresu ustalania </w:t>
      </w:r>
      <w:r w:rsidRPr="00E15CE2">
        <w:rPr>
          <w:rFonts w:ascii="Arial" w:hAnsi="Arial" w:cs="Arial"/>
        </w:rPr>
        <w:t>poziomu potrzeby wsparcia</w:t>
      </w:r>
      <w:r>
        <w:rPr>
          <w:rFonts w:ascii="Arial" w:hAnsi="Arial" w:cs="Arial"/>
        </w:rPr>
        <w:t>, w tym</w:t>
      </w:r>
      <w:r w:rsidRPr="00E15CE2">
        <w:rPr>
          <w:rFonts w:ascii="Arial" w:hAnsi="Arial" w:cs="Arial"/>
        </w:rPr>
        <w:t>:</w:t>
      </w:r>
    </w:p>
    <w:p w14:paraId="629F9D3C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 xml:space="preserve">przyjmowanie oraz rejestrowanie </w:t>
      </w:r>
      <w:r w:rsidRPr="00E15CE2">
        <w:rPr>
          <w:rFonts w:ascii="Arial" w:hAnsi="Arial" w:cs="Arial"/>
          <w:lang w:eastAsia="en-US"/>
        </w:rPr>
        <w:t>pism</w:t>
      </w:r>
      <w:r>
        <w:rPr>
          <w:rFonts w:ascii="Arial" w:hAnsi="Arial" w:cs="Arial"/>
          <w:lang w:eastAsia="en-US"/>
        </w:rPr>
        <w:t xml:space="preserve"> lub </w:t>
      </w:r>
      <w:r w:rsidRPr="00E15CE2">
        <w:rPr>
          <w:rFonts w:ascii="Arial" w:hAnsi="Arial" w:cs="Arial"/>
          <w:lang w:eastAsia="en-US"/>
        </w:rPr>
        <w:t>wniosków dotyczących spraw z zakresu ustalania poziom</w:t>
      </w:r>
      <w:r w:rsidRPr="00E15CE2">
        <w:rPr>
          <w:rFonts w:ascii="Arial" w:hAnsi="Arial" w:cs="Arial"/>
          <w:lang w:eastAsia="en-US"/>
        </w:rPr>
        <w:t>u potrzeby wsparcia</w:t>
      </w:r>
      <w:r>
        <w:rPr>
          <w:rFonts w:ascii="Arial" w:hAnsi="Arial" w:cs="Arial"/>
          <w:lang w:eastAsia="en-US"/>
        </w:rPr>
        <w:t>;</w:t>
      </w:r>
    </w:p>
    <w:p w14:paraId="205FF159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>dokonywanie analizy</w:t>
      </w:r>
      <w:r w:rsidRPr="00CC1D5F">
        <w:rPr>
          <w:rFonts w:ascii="Arial" w:hAnsi="Arial" w:cs="Arial"/>
          <w:lang w:eastAsia="en-US"/>
        </w:rPr>
        <w:t xml:space="preserve"> formalno-prawn</w:t>
      </w:r>
      <w:r w:rsidRPr="00CC1D5F">
        <w:rPr>
          <w:rFonts w:ascii="Arial" w:hAnsi="Arial" w:cs="Arial"/>
          <w:lang w:eastAsia="en-US"/>
        </w:rPr>
        <w:t>ej</w:t>
      </w:r>
      <w:r w:rsidRPr="00CC1D5F">
        <w:rPr>
          <w:rFonts w:ascii="Arial" w:hAnsi="Arial" w:cs="Arial"/>
          <w:lang w:eastAsia="en-US"/>
        </w:rPr>
        <w:t xml:space="preserve"> wniosk</w:t>
      </w:r>
      <w:r>
        <w:rPr>
          <w:rFonts w:ascii="Arial" w:hAnsi="Arial" w:cs="Arial"/>
          <w:lang w:eastAsia="en-US"/>
        </w:rPr>
        <w:t>ów</w:t>
      </w:r>
      <w:r w:rsidRPr="00CC1D5F">
        <w:rPr>
          <w:rFonts w:ascii="Arial" w:hAnsi="Arial" w:cs="Arial"/>
          <w:lang w:eastAsia="en-US"/>
        </w:rPr>
        <w:t xml:space="preserve"> o wydanie decyzji ustalającej poziom</w:t>
      </w:r>
      <w:r w:rsidRPr="00CC1D5F">
        <w:rPr>
          <w:rFonts w:ascii="Arial" w:hAnsi="Arial" w:cs="Arial"/>
          <w:lang w:eastAsia="en-US"/>
        </w:rPr>
        <w:t xml:space="preserve"> </w:t>
      </w:r>
      <w:r w:rsidRPr="00CC1D5F">
        <w:rPr>
          <w:rFonts w:ascii="Arial" w:hAnsi="Arial" w:cs="Arial"/>
          <w:lang w:eastAsia="en-US"/>
        </w:rPr>
        <w:t>potrzeby wsparcia</w:t>
      </w:r>
      <w:bookmarkStart w:id="12" w:name="_Hlk183632049"/>
      <w:r>
        <w:rPr>
          <w:rFonts w:ascii="Arial" w:hAnsi="Arial" w:cs="Arial"/>
          <w:lang w:eastAsia="en-US"/>
        </w:rPr>
        <w:t>;</w:t>
      </w:r>
    </w:p>
    <w:p w14:paraId="1BBAA20D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 xml:space="preserve">dokonywanie analizy formalno-prawnej wniosków </w:t>
      </w:r>
      <w:r w:rsidRPr="00CC1D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CC1D5F">
        <w:rPr>
          <w:rFonts w:ascii="Arial" w:hAnsi="Arial" w:cs="Arial"/>
        </w:rPr>
        <w:t>ponowne rozpatrzenie sprawy o wydanie decyzji ustalającej poziom potrzeby wsparcia</w:t>
      </w:r>
      <w:r>
        <w:rPr>
          <w:rFonts w:ascii="Arial" w:hAnsi="Arial" w:cs="Arial"/>
        </w:rPr>
        <w:t>;</w:t>
      </w:r>
    </w:p>
    <w:p w14:paraId="61E78178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>przygotowywanie wezwań do wnioskujących w celu uzupełninia braków formalnych we wniosku</w:t>
      </w:r>
      <w:r>
        <w:rPr>
          <w:rFonts w:ascii="Arial" w:hAnsi="Arial" w:cs="Arial"/>
          <w:lang w:eastAsia="en-US"/>
        </w:rPr>
        <w:t>;</w:t>
      </w:r>
    </w:p>
    <w:p w14:paraId="095ED401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</w:rPr>
        <w:t>sporządzanie analiz, opracowań oraz innych informacji z zakresu realizowanych</w:t>
      </w:r>
      <w:r w:rsidRPr="00836830">
        <w:rPr>
          <w:rFonts w:ascii="Arial" w:hAnsi="Arial" w:cs="Arial"/>
        </w:rPr>
        <w:t xml:space="preserve"> </w:t>
      </w:r>
      <w:r w:rsidRPr="00CC1D5F">
        <w:rPr>
          <w:rFonts w:ascii="Arial" w:hAnsi="Arial" w:cs="Arial"/>
        </w:rPr>
        <w:t>zadań</w:t>
      </w:r>
      <w:r>
        <w:rPr>
          <w:rFonts w:ascii="Arial" w:hAnsi="Arial" w:cs="Arial"/>
        </w:rPr>
        <w:t>;</w:t>
      </w:r>
    </w:p>
    <w:p w14:paraId="15F7E410" w14:textId="77777777" w:rsidR="00000000" w:rsidRDefault="00000000">
      <w:pPr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ind w:left="425" w:hanging="425"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ar-SA"/>
        </w:rPr>
        <w:t>obsługa punktu przyjęć interesantów</w:t>
      </w:r>
      <w:r>
        <w:rPr>
          <w:rFonts w:ascii="Arial" w:hAnsi="Arial" w:cs="Arial"/>
          <w:lang w:eastAsia="ar-SA"/>
        </w:rPr>
        <w:t>.</w:t>
      </w:r>
    </w:p>
    <w:p w14:paraId="61F4E80B" w14:textId="52220419" w:rsidR="00000000" w:rsidRPr="00012236" w:rsidRDefault="00000000" w:rsidP="00C02160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color w:val="FF0000"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lang w:eastAsia="ar-SA"/>
        </w:rPr>
        <w:t xml:space="preserve">9. </w:t>
      </w:r>
      <w:r w:rsidRPr="00E15CE2">
        <w:rPr>
          <w:rFonts w:ascii="Arial" w:hAnsi="Arial" w:cs="Arial"/>
        </w:rPr>
        <w:t xml:space="preserve">Do zakresu działania </w:t>
      </w:r>
      <w:r w:rsidRPr="00707431">
        <w:rPr>
          <w:rFonts w:ascii="Arial" w:hAnsi="Arial" w:cs="Arial"/>
          <w:b/>
          <w:bCs/>
          <w:lang w:eastAsia="en-US"/>
        </w:rPr>
        <w:t>Oddziału do spraw Ustalania Poziomu Potrzeby Wsparcia</w:t>
      </w:r>
      <w:r w:rsidRPr="00E15CE2">
        <w:rPr>
          <w:rFonts w:ascii="Arial" w:hAnsi="Arial" w:cs="Arial"/>
        </w:rPr>
        <w:t xml:space="preserve"> należy w szczególności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realizowanie</w:t>
      </w:r>
      <w:r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z wykorzystaniem Elektronicznego Krajowego Systemu Monitoringu </w:t>
      </w:r>
      <w:r w:rsidRPr="00012236">
        <w:rPr>
          <w:rFonts w:ascii="Arial" w:hAnsi="Arial" w:cs="Arial"/>
        </w:rPr>
        <w:t>Orzekania o</w:t>
      </w:r>
      <w:r>
        <w:rPr>
          <w:rFonts w:ascii="Arial" w:hAnsi="Arial" w:cs="Arial"/>
        </w:rPr>
        <w:t xml:space="preserve"> </w:t>
      </w:r>
      <w:r w:rsidRPr="00012236">
        <w:rPr>
          <w:rFonts w:ascii="Arial" w:hAnsi="Arial" w:cs="Arial"/>
        </w:rPr>
        <w:t>Niepełnosprawności</w:t>
      </w:r>
      <w:r>
        <w:rPr>
          <w:rFonts w:ascii="Arial" w:hAnsi="Arial" w:cs="Arial"/>
        </w:rPr>
        <w:t>,</w:t>
      </w:r>
      <w:r w:rsidRPr="00012236">
        <w:rPr>
          <w:rFonts w:ascii="Arial" w:hAnsi="Arial" w:cs="Arial"/>
        </w:rPr>
        <w:t xml:space="preserve"> spraw z zakresu ustalania poziomu potrzeby wsparcia</w:t>
      </w:r>
      <w:r>
        <w:rPr>
          <w:rFonts w:ascii="Arial" w:hAnsi="Arial" w:cs="Arial"/>
        </w:rPr>
        <w:t>, w tym</w:t>
      </w:r>
      <w:r w:rsidRPr="00012236">
        <w:rPr>
          <w:rFonts w:ascii="Arial" w:hAnsi="Arial" w:cs="Arial"/>
        </w:rPr>
        <w:t>:</w:t>
      </w:r>
    </w:p>
    <w:p w14:paraId="0B76CA9C" w14:textId="77777777" w:rsidR="00000000" w:rsidRDefault="00000000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 xml:space="preserve">organizowanie posiedzeń składów ustalających, </w:t>
      </w:r>
      <w:r>
        <w:rPr>
          <w:rFonts w:ascii="Arial" w:hAnsi="Arial" w:cs="Arial"/>
        </w:rPr>
        <w:t>poprzez</w:t>
      </w:r>
      <w:r w:rsidRPr="00E15CE2">
        <w:rPr>
          <w:rFonts w:ascii="Arial" w:hAnsi="Arial" w:cs="Arial"/>
        </w:rPr>
        <w:t xml:space="preserve"> m.in. przygotowywanie wykazów osób wezwanych na posiedzenie, wykazów członków składów orzekających oraz </w:t>
      </w:r>
      <w:r w:rsidRPr="00E15CE2">
        <w:rPr>
          <w:rFonts w:ascii="Arial" w:hAnsi="Arial" w:cs="Arial"/>
          <w:lang w:eastAsia="en-US"/>
        </w:rPr>
        <w:t>zawiadamianie stron o terminach posiedzeń</w:t>
      </w:r>
      <w:bookmarkEnd w:id="12"/>
      <w:r>
        <w:rPr>
          <w:rFonts w:ascii="Arial" w:hAnsi="Arial" w:cs="Arial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</w:t>
      </w:r>
    </w:p>
    <w:p w14:paraId="674789A0" w14:textId="77777777" w:rsidR="00000000" w:rsidRPr="009225AA" w:rsidRDefault="00000000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406B5">
        <w:rPr>
          <w:rFonts w:ascii="Arial" w:hAnsi="Arial" w:cs="Arial"/>
          <w:lang w:eastAsia="en-US"/>
        </w:rPr>
        <w:t>przygotowywanie projektów decyzji, postanowień oraz zawiadomień w sprawach</w:t>
      </w:r>
      <w:r>
        <w:rPr>
          <w:rFonts w:ascii="Arial" w:hAnsi="Arial" w:cs="Arial"/>
          <w:lang w:eastAsia="en-US"/>
        </w:rPr>
        <w:t xml:space="preserve"> </w:t>
      </w:r>
      <w:r w:rsidRPr="009225AA">
        <w:rPr>
          <w:rFonts w:ascii="Arial" w:hAnsi="Arial" w:cs="Arial"/>
          <w:lang w:eastAsia="en-US"/>
        </w:rPr>
        <w:t xml:space="preserve">dotyczących </w:t>
      </w:r>
      <w:r w:rsidRPr="009225AA">
        <w:rPr>
          <w:rFonts w:ascii="Arial" w:hAnsi="Arial" w:cs="Arial"/>
          <w:lang w:eastAsia="en-US"/>
        </w:rPr>
        <w:t>ustalania</w:t>
      </w:r>
      <w:r w:rsidRPr="009225AA">
        <w:rPr>
          <w:rFonts w:ascii="Arial" w:hAnsi="Arial" w:cs="Arial"/>
          <w:lang w:eastAsia="en-US"/>
        </w:rPr>
        <w:t xml:space="preserve"> poziomu</w:t>
      </w:r>
      <w:r w:rsidRPr="009225AA">
        <w:rPr>
          <w:rFonts w:ascii="Arial" w:hAnsi="Arial" w:cs="Arial"/>
          <w:lang w:eastAsia="en-US"/>
        </w:rPr>
        <w:t xml:space="preserve"> potrzeby wsparcia</w:t>
      </w:r>
      <w:r w:rsidRPr="009225AA">
        <w:rPr>
          <w:rFonts w:ascii="Arial" w:hAnsi="Arial" w:cs="Arial"/>
          <w:lang w:eastAsia="en-US"/>
        </w:rPr>
        <w:t>;</w:t>
      </w:r>
    </w:p>
    <w:p w14:paraId="3E77BFDA" w14:textId="77777777" w:rsidR="00000000" w:rsidRDefault="00000000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406B5">
        <w:rPr>
          <w:rFonts w:ascii="Arial" w:hAnsi="Arial" w:cs="Arial"/>
          <w:lang w:eastAsia="en-US"/>
        </w:rPr>
        <w:t xml:space="preserve">prowadzenie postępowania administracyjnego w sprawie </w:t>
      </w:r>
      <w:r w:rsidRPr="00E406B5">
        <w:rPr>
          <w:rFonts w:ascii="Arial" w:hAnsi="Arial" w:cs="Arial"/>
          <w:lang w:eastAsia="en-US"/>
        </w:rPr>
        <w:t>z wnios</w:t>
      </w:r>
      <w:r w:rsidRPr="00E406B5">
        <w:rPr>
          <w:rFonts w:ascii="Arial" w:hAnsi="Arial" w:cs="Arial"/>
          <w:lang w:eastAsia="en-US"/>
        </w:rPr>
        <w:t>ku o</w:t>
      </w:r>
      <w:r>
        <w:rPr>
          <w:rFonts w:ascii="Arial" w:hAnsi="Arial" w:cs="Arial"/>
          <w:lang w:eastAsia="en-US"/>
        </w:rPr>
        <w:t xml:space="preserve"> </w:t>
      </w:r>
      <w:r w:rsidRPr="00E406B5">
        <w:rPr>
          <w:rFonts w:ascii="Arial" w:hAnsi="Arial" w:cs="Arial"/>
          <w:lang w:eastAsia="en-US"/>
        </w:rPr>
        <w:t>ponowne rozpatrzenie sprawy o wydanie decyzji ustalającej poziom potrzeby wsparcia</w:t>
      </w:r>
      <w:r w:rsidRPr="00E406B5">
        <w:rPr>
          <w:rFonts w:ascii="Arial" w:hAnsi="Arial" w:cs="Arial"/>
          <w:lang w:eastAsia="en-US"/>
        </w:rPr>
        <w:t>;</w:t>
      </w:r>
    </w:p>
    <w:p w14:paraId="1307EA49" w14:textId="77777777" w:rsidR="00000000" w:rsidRPr="00A02D33" w:rsidRDefault="00000000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113BC0">
        <w:rPr>
          <w:rFonts w:ascii="Arial" w:hAnsi="Arial" w:cs="Arial"/>
          <w:lang w:eastAsia="en-US"/>
        </w:rPr>
        <w:lastRenderedPageBreak/>
        <w:t>przygotowywanie projektów decyzji, postanowień oraz zawiadomień w sprawach</w:t>
      </w:r>
      <w:r>
        <w:rPr>
          <w:rFonts w:ascii="Arial" w:hAnsi="Arial" w:cs="Arial"/>
          <w:lang w:eastAsia="en-US"/>
        </w:rPr>
        <w:t xml:space="preserve"> </w:t>
      </w:r>
      <w:r w:rsidRPr="009225AA">
        <w:rPr>
          <w:rFonts w:ascii="Arial" w:hAnsi="Arial" w:cs="Arial"/>
          <w:lang w:eastAsia="en-US"/>
        </w:rPr>
        <w:t xml:space="preserve">dotyczących ustalania poziomu potrzeby wsparcia </w:t>
      </w:r>
      <w:r w:rsidRPr="009225AA">
        <w:rPr>
          <w:rFonts w:ascii="Arial" w:hAnsi="Arial" w:cs="Arial"/>
          <w:lang w:eastAsia="en-US"/>
        </w:rPr>
        <w:t>w wyniku ponownego rozpatrzenia sprawy</w:t>
      </w:r>
      <w:r>
        <w:rPr>
          <w:rFonts w:ascii="Arial" w:hAnsi="Arial" w:cs="Arial"/>
          <w:lang w:eastAsia="en-US"/>
        </w:rPr>
        <w:t>.</w:t>
      </w:r>
    </w:p>
    <w:p w14:paraId="31B3AF10" w14:textId="77777777" w:rsidR="00000000" w:rsidRDefault="00000000" w:rsidP="007E3275">
      <w:pPr>
        <w:widowControl/>
        <w:spacing w:before="240" w:line="360" w:lineRule="auto"/>
        <w:ind w:firstLine="567"/>
        <w:rPr>
          <w:rFonts w:ascii="ArialMT" w:hAnsi="ArialMT" w:cs="ArialMT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10. </w:t>
      </w:r>
      <w:r>
        <w:rPr>
          <w:rFonts w:ascii="ArialMT" w:hAnsi="ArialMT" w:cs="ArialMT"/>
        </w:rPr>
        <w:t xml:space="preserve">Do zadań </w:t>
      </w:r>
      <w:r>
        <w:rPr>
          <w:rFonts w:ascii="ArialMT" w:hAnsi="ArialMT" w:cs="ArialMT"/>
        </w:rPr>
        <w:t>real</w:t>
      </w:r>
      <w:r>
        <w:rPr>
          <w:rFonts w:ascii="ArialMT" w:hAnsi="ArialMT" w:cs="ArialMT"/>
        </w:rPr>
        <w:t xml:space="preserve">izowanych </w:t>
      </w:r>
      <w:r>
        <w:rPr>
          <w:rFonts w:ascii="ArialMT" w:hAnsi="ArialMT" w:cs="ArialMT"/>
        </w:rPr>
        <w:t xml:space="preserve">przez wszystkie </w:t>
      </w:r>
      <w:r>
        <w:rPr>
          <w:rFonts w:ascii="ArialMT" w:hAnsi="ArialMT" w:cs="ArialMT"/>
        </w:rPr>
        <w:t>komór</w:t>
      </w:r>
      <w:r>
        <w:rPr>
          <w:rFonts w:ascii="ArialMT" w:hAnsi="ArialMT" w:cs="ArialMT"/>
        </w:rPr>
        <w:t xml:space="preserve">ki </w:t>
      </w:r>
      <w:r>
        <w:rPr>
          <w:rFonts w:ascii="ArialMT" w:hAnsi="ArialMT" w:cs="ArialMT"/>
        </w:rPr>
        <w:t>organizacyjn</w:t>
      </w:r>
      <w:r>
        <w:rPr>
          <w:rFonts w:ascii="ArialMT" w:hAnsi="ArialMT" w:cs="ArialMT"/>
        </w:rPr>
        <w:t>e</w:t>
      </w:r>
      <w:r>
        <w:rPr>
          <w:rFonts w:ascii="ArialMT" w:hAnsi="ArialMT" w:cs="ArialMT"/>
        </w:rPr>
        <w:t xml:space="preserve"> WZON należ</w:t>
      </w:r>
      <w:r>
        <w:rPr>
          <w:rFonts w:ascii="ArialMT" w:hAnsi="ArialMT" w:cs="ArialMT"/>
        </w:rPr>
        <w:t>ą</w:t>
      </w:r>
      <w:r>
        <w:rPr>
          <w:rFonts w:ascii="ArialMT" w:hAnsi="ArialMT" w:cs="ArialMT"/>
        </w:rPr>
        <w:t xml:space="preserve"> w szczególności:</w:t>
      </w:r>
    </w:p>
    <w:p w14:paraId="554FC9A9" w14:textId="77777777" w:rsidR="00000000" w:rsidRDefault="00000000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prowadzenie infolinii dla klientów WZON;</w:t>
      </w:r>
    </w:p>
    <w:p w14:paraId="70F831DB" w14:textId="77777777" w:rsidR="00000000" w:rsidRPr="00962950" w:rsidRDefault="00000000">
      <w:pPr>
        <w:pStyle w:val="Akapitzlist"/>
        <w:numPr>
          <w:ilvl w:val="0"/>
          <w:numId w:val="15"/>
        </w:numPr>
        <w:spacing w:after="240" w:line="360" w:lineRule="auto"/>
        <w:ind w:left="357" w:hanging="357"/>
        <w:contextualSpacing w:val="0"/>
        <w:jc w:val="both"/>
        <w:rPr>
          <w:rFonts w:ascii="ArialMT" w:hAnsi="ArialMT" w:cs="ArialMT"/>
        </w:rPr>
      </w:pPr>
      <w:r w:rsidRPr="00113BC0">
        <w:rPr>
          <w:rFonts w:ascii="Arial" w:hAnsi="Arial" w:cs="Arial"/>
        </w:rPr>
        <w:t>sporządzanie analiz, opracowań oraz innych informacji z zakresu zadań realizowanych dla potrzeb</w:t>
      </w:r>
      <w:r w:rsidRPr="00EE1B98"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inisterstwa </w:t>
      </w:r>
      <w:r w:rsidRPr="000B795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odziny,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racy </w:t>
      </w:r>
      <w:r w:rsidRPr="000B79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olityki </w:t>
      </w:r>
      <w:r w:rsidRPr="000B7956">
        <w:rPr>
          <w:rFonts w:ascii="Arial" w:hAnsi="Arial" w:cs="Arial"/>
        </w:rPr>
        <w:t>S</w:t>
      </w:r>
      <w:r>
        <w:rPr>
          <w:rFonts w:ascii="Arial" w:hAnsi="Arial" w:cs="Arial"/>
        </w:rPr>
        <w:t>połecznej</w:t>
      </w:r>
      <w:r w:rsidRPr="00113BC0">
        <w:rPr>
          <w:rFonts w:ascii="Arial" w:hAnsi="Arial" w:cs="Arial"/>
        </w:rPr>
        <w:t>, Pełnomocnika Rządu ds. Osób Niepełnosprawnych</w:t>
      </w:r>
      <w:r>
        <w:rPr>
          <w:rFonts w:ascii="Arial" w:hAnsi="Arial" w:cs="Arial"/>
        </w:rPr>
        <w:t xml:space="preserve"> oraz</w:t>
      </w:r>
      <w:r w:rsidRPr="00113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113BC0">
        <w:rPr>
          <w:rFonts w:ascii="Arial" w:hAnsi="Arial" w:cs="Arial"/>
        </w:rPr>
        <w:t>ojewody</w:t>
      </w:r>
      <w:r>
        <w:rPr>
          <w:rFonts w:ascii="Arial" w:hAnsi="Arial" w:cs="Arial"/>
        </w:rPr>
        <w:t xml:space="preserve"> Pomorskiego.</w:t>
      </w:r>
    </w:p>
    <w:p w14:paraId="7C9D9A1D" w14:textId="77777777" w:rsidR="00000000" w:rsidRPr="00E15CE2" w:rsidRDefault="00000000" w:rsidP="00A70E44">
      <w:pPr>
        <w:widowControl/>
        <w:tabs>
          <w:tab w:val="left" w:pos="360"/>
        </w:tabs>
        <w:suppressAutoHyphens/>
        <w:autoSpaceDE/>
        <w:autoSpaceDN/>
        <w:adjustRightInd/>
        <w:spacing w:after="120" w:line="360" w:lineRule="auto"/>
        <w:ind w:firstLine="567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>1</w:t>
      </w:r>
      <w:r>
        <w:rPr>
          <w:rFonts w:ascii="Arial" w:hAnsi="Arial" w:cs="Arial"/>
          <w:b/>
          <w:bCs/>
          <w:lang w:eastAsia="ar-SA"/>
        </w:rPr>
        <w:t xml:space="preserve">1. </w:t>
      </w:r>
      <w:r w:rsidRPr="00E15CE2">
        <w:rPr>
          <w:rFonts w:ascii="Arial" w:hAnsi="Arial" w:cs="Arial"/>
          <w:lang w:eastAsia="en-US"/>
        </w:rPr>
        <w:t xml:space="preserve">Do zakresu </w:t>
      </w:r>
      <w:r>
        <w:rPr>
          <w:rFonts w:ascii="Arial" w:hAnsi="Arial" w:cs="Arial"/>
          <w:lang w:eastAsia="en-US"/>
        </w:rPr>
        <w:t xml:space="preserve">działania </w:t>
      </w:r>
      <w:r w:rsidRPr="00B724B6">
        <w:rPr>
          <w:rFonts w:ascii="Arial" w:hAnsi="Arial" w:cs="Arial"/>
          <w:b/>
          <w:bCs/>
          <w:lang w:eastAsia="en-US"/>
        </w:rPr>
        <w:t>wieloosobowego samodzielnego stanowiska pracy do spraw nadzoru i</w:t>
      </w:r>
      <w:r>
        <w:rPr>
          <w:rFonts w:ascii="Arial" w:hAnsi="Arial" w:cs="Arial"/>
          <w:b/>
          <w:bCs/>
          <w:lang w:eastAsia="en-US"/>
        </w:rPr>
        <w:t xml:space="preserve"> </w:t>
      </w:r>
      <w:r w:rsidRPr="00B724B6">
        <w:rPr>
          <w:rFonts w:ascii="Arial" w:hAnsi="Arial" w:cs="Arial"/>
          <w:b/>
          <w:bCs/>
          <w:lang w:eastAsia="en-US"/>
        </w:rPr>
        <w:t>kontroli</w:t>
      </w:r>
      <w:r w:rsidRPr="00E15CE2">
        <w:rPr>
          <w:rFonts w:ascii="Arial" w:hAnsi="Arial" w:cs="Arial"/>
          <w:lang w:eastAsia="en-US"/>
        </w:rPr>
        <w:t xml:space="preserve"> </w:t>
      </w:r>
      <w:r w:rsidRPr="00E15CE2">
        <w:rPr>
          <w:rFonts w:ascii="Arial" w:hAnsi="Arial" w:cs="Arial"/>
          <w:lang w:eastAsia="en-US"/>
        </w:rPr>
        <w:t>należy w szczególności</w:t>
      </w:r>
      <w:r>
        <w:rPr>
          <w:rFonts w:ascii="Arial" w:hAnsi="Arial" w:cs="Arial"/>
          <w:lang w:eastAsia="en-US"/>
        </w:rPr>
        <w:t xml:space="preserve"> </w:t>
      </w:r>
      <w:r w:rsidRPr="00E15CE2">
        <w:rPr>
          <w:rFonts w:ascii="Arial" w:hAnsi="Arial" w:cs="Arial"/>
          <w:lang w:eastAsia="en-US"/>
        </w:rPr>
        <w:t>r</w:t>
      </w:r>
      <w:r w:rsidRPr="00E15CE2">
        <w:rPr>
          <w:rFonts w:ascii="Arial" w:hAnsi="Arial" w:cs="Arial"/>
          <w:lang w:eastAsia="ar-SA"/>
        </w:rPr>
        <w:t xml:space="preserve">ealizowanie zadań w zakresie </w:t>
      </w:r>
      <w:r w:rsidRPr="00E15CE2">
        <w:rPr>
          <w:rFonts w:ascii="Arial" w:hAnsi="Arial" w:cs="Arial"/>
          <w:lang w:eastAsia="en-US"/>
        </w:rPr>
        <w:t>wykonywania nadzoru nad powiatowymi zespołami do spraw orzekania o niepełnosprawności</w:t>
      </w:r>
      <w:r>
        <w:rPr>
          <w:rFonts w:ascii="Arial" w:hAnsi="Arial" w:cs="Arial"/>
          <w:lang w:eastAsia="en-US"/>
        </w:rPr>
        <w:t>, w tym</w:t>
      </w:r>
      <w:r w:rsidRPr="00E15CE2">
        <w:rPr>
          <w:rFonts w:ascii="Arial" w:hAnsi="Arial" w:cs="Arial"/>
          <w:lang w:eastAsia="en-US"/>
        </w:rPr>
        <w:t>:</w:t>
      </w:r>
    </w:p>
    <w:p w14:paraId="452E389B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prowadzenie bieżącego nadzoru nad powiatowymi zespołami 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</w:t>
      </w:r>
      <w:r w:rsidRPr="00E15CE2">
        <w:rPr>
          <w:rFonts w:ascii="Arial" w:hAnsi="Arial" w:cs="Arial"/>
        </w:rPr>
        <w:t> niepełnosprawności, w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tym analiza ich działalności na podstawie informacji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realizacji zadań, udzielanie wyjaśnień w zakresie stosowania przepisów, standardów i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procedur postępowania w sprawach dotyczących orzekania o niepełnosprawności i stopniu niepełnosprawności</w:t>
      </w:r>
      <w:r>
        <w:rPr>
          <w:rFonts w:ascii="Arial" w:hAnsi="Arial" w:cs="Arial"/>
        </w:rPr>
        <w:t>;</w:t>
      </w:r>
    </w:p>
    <w:p w14:paraId="193E65B5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wykonywanie kontroli orzeczeń co do ich zgodności z zebranymi dokumentami lub przepisami prawa</w:t>
      </w:r>
      <w:r>
        <w:rPr>
          <w:rFonts w:ascii="Arial" w:hAnsi="Arial" w:cs="Arial"/>
          <w:lang w:eastAsia="en-US"/>
        </w:rPr>
        <w:t>;</w:t>
      </w:r>
    </w:p>
    <w:p w14:paraId="09D08A9A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kontrola prawidłowości i jednolitości stosowania przepisów, standardów i procedur w sprawach orzekania o niepełnosprawności i stopniu niepełnosprawności</w:t>
      </w:r>
      <w:r>
        <w:rPr>
          <w:rFonts w:ascii="Arial" w:hAnsi="Arial" w:cs="Arial"/>
          <w:lang w:eastAsia="en-US"/>
        </w:rPr>
        <w:t>;</w:t>
      </w:r>
    </w:p>
    <w:p w14:paraId="2061F21D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udzielanie wyjaśnień w zakresie stosowania przepisów regulujących postępowanie</w:t>
      </w:r>
      <w:r>
        <w:rPr>
          <w:rFonts w:ascii="Arial" w:hAnsi="Arial" w:cs="Arial"/>
          <w:lang w:eastAsia="en-US"/>
        </w:rPr>
        <w:t xml:space="preserve"> </w:t>
      </w:r>
      <w:r w:rsidRPr="00B724B6">
        <w:rPr>
          <w:rFonts w:ascii="Arial" w:hAnsi="Arial" w:cs="Arial"/>
          <w:lang w:eastAsia="en-US"/>
        </w:rPr>
        <w:t>w sprawach dotyczących orzekania o niepełnosprawności lub o stopniu niepełnosprawności</w:t>
      </w:r>
      <w:r>
        <w:rPr>
          <w:rFonts w:ascii="Arial" w:hAnsi="Arial" w:cs="Arial"/>
          <w:lang w:eastAsia="en-US"/>
        </w:rPr>
        <w:t>;</w:t>
      </w:r>
    </w:p>
    <w:p w14:paraId="689216E7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</w:rPr>
        <w:t>analiza odwołań skierowanych do sądu pracy i ubezpieczeń społecznych</w:t>
      </w:r>
      <w:r>
        <w:rPr>
          <w:rFonts w:ascii="Arial" w:hAnsi="Arial" w:cs="Arial"/>
        </w:rPr>
        <w:t>;</w:t>
      </w:r>
    </w:p>
    <w:p w14:paraId="478589FD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</w:rPr>
        <w:t xml:space="preserve">analiza ponagleń wpływających do </w:t>
      </w:r>
      <w:r>
        <w:rPr>
          <w:rFonts w:ascii="Arial" w:hAnsi="Arial" w:cs="Arial"/>
        </w:rPr>
        <w:t>WZON;</w:t>
      </w:r>
    </w:p>
    <w:p w14:paraId="690B823A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rozpatrywanie ponagleń na czynności powiatowych zespołów do spraw orzekania o niepełnosprawności</w:t>
      </w:r>
      <w:r>
        <w:rPr>
          <w:rFonts w:ascii="Arial" w:hAnsi="Arial" w:cs="Arial"/>
        </w:rPr>
        <w:t>;</w:t>
      </w:r>
    </w:p>
    <w:p w14:paraId="798FEAAC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rozpatrywanie skarg na czynności powiatowych zespołów do spraw orzekania o niepełnosprawności</w:t>
      </w:r>
      <w:r>
        <w:rPr>
          <w:rFonts w:ascii="Arial" w:hAnsi="Arial" w:cs="Arial"/>
        </w:rPr>
        <w:t>;</w:t>
      </w:r>
    </w:p>
    <w:p w14:paraId="212AAF23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 xml:space="preserve">sporządzanie sprawozdań oraz informacji z realizacji zadań </w:t>
      </w:r>
      <w:r>
        <w:rPr>
          <w:rFonts w:ascii="Arial" w:hAnsi="Arial" w:cs="Arial"/>
          <w:lang w:eastAsia="en-US"/>
        </w:rPr>
        <w:t xml:space="preserve">WZON </w:t>
      </w:r>
      <w:r w:rsidRPr="00B724B6">
        <w:rPr>
          <w:rFonts w:ascii="Arial" w:hAnsi="Arial" w:cs="Arial"/>
          <w:lang w:eastAsia="en-US"/>
        </w:rPr>
        <w:t>i powiatowych zespołów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do spraw orzekania o niepełnosprawności</w:t>
      </w:r>
      <w:r>
        <w:rPr>
          <w:rFonts w:ascii="Arial" w:hAnsi="Arial" w:cs="Arial"/>
          <w:lang w:eastAsia="en-US"/>
        </w:rPr>
        <w:t>;</w:t>
      </w:r>
    </w:p>
    <w:p w14:paraId="7D8DA5DB" w14:textId="77777777" w:rsidR="00000000" w:rsidRDefault="00000000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lastRenderedPageBreak/>
        <w:t xml:space="preserve"> </w:t>
      </w:r>
      <w:r w:rsidRPr="00B724B6">
        <w:rPr>
          <w:rFonts w:ascii="Arial" w:hAnsi="Arial" w:cs="Arial"/>
          <w:lang w:eastAsia="en-US"/>
        </w:rPr>
        <w:t xml:space="preserve">sporządzanie projektów zarządzeń </w:t>
      </w:r>
      <w:r>
        <w:rPr>
          <w:rFonts w:ascii="Arial" w:hAnsi="Arial" w:cs="Arial"/>
          <w:lang w:eastAsia="en-US"/>
        </w:rPr>
        <w:t>W</w:t>
      </w:r>
      <w:r w:rsidRPr="00B724B6">
        <w:rPr>
          <w:rFonts w:ascii="Arial" w:hAnsi="Arial" w:cs="Arial"/>
          <w:lang w:eastAsia="en-US"/>
        </w:rPr>
        <w:t>ojewody</w:t>
      </w:r>
      <w:r>
        <w:rPr>
          <w:rFonts w:ascii="Arial" w:hAnsi="Arial" w:cs="Arial"/>
          <w:lang w:eastAsia="en-US"/>
        </w:rPr>
        <w:t xml:space="preserve"> Pomorskiego</w:t>
      </w:r>
      <w:r w:rsidRPr="00B724B6">
        <w:rPr>
          <w:rFonts w:ascii="Arial" w:hAnsi="Arial" w:cs="Arial"/>
          <w:lang w:eastAsia="en-US"/>
        </w:rPr>
        <w:t xml:space="preserve"> dotyczących powoływania </w:t>
      </w:r>
      <w:r>
        <w:rPr>
          <w:rFonts w:ascii="Arial" w:hAnsi="Arial" w:cs="Arial"/>
          <w:lang w:eastAsia="en-US"/>
        </w:rPr>
        <w:t xml:space="preserve">i </w:t>
      </w:r>
      <w:r w:rsidRPr="00B724B6">
        <w:rPr>
          <w:rFonts w:ascii="Arial" w:hAnsi="Arial" w:cs="Arial"/>
          <w:lang w:eastAsia="en-US"/>
        </w:rPr>
        <w:t xml:space="preserve">odwoływania członków </w:t>
      </w:r>
      <w:r>
        <w:rPr>
          <w:rFonts w:ascii="Arial" w:hAnsi="Arial" w:cs="Arial"/>
          <w:lang w:eastAsia="en-US"/>
        </w:rPr>
        <w:t>WZON</w:t>
      </w:r>
      <w:r w:rsidRPr="00B724B6">
        <w:rPr>
          <w:rFonts w:ascii="Arial" w:hAnsi="Arial" w:cs="Arial"/>
          <w:lang w:eastAsia="en-US"/>
        </w:rPr>
        <w:t xml:space="preserve">, określania obszarów działania powiatowych zespołów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</w:t>
      </w:r>
      <w:r w:rsidRPr="00B724B6">
        <w:rPr>
          <w:rFonts w:ascii="Arial" w:hAnsi="Arial" w:cs="Arial"/>
          <w:lang w:eastAsia="en-US"/>
        </w:rPr>
        <w:t xml:space="preserve"> </w:t>
      </w:r>
      <w:r w:rsidRPr="00B724B6">
        <w:rPr>
          <w:rFonts w:ascii="Arial" w:hAnsi="Arial" w:cs="Arial"/>
          <w:lang w:eastAsia="en-US"/>
        </w:rPr>
        <w:t>oraz zawieszania ich działalności</w:t>
      </w:r>
      <w:r>
        <w:rPr>
          <w:rFonts w:ascii="Arial" w:hAnsi="Arial" w:cs="Arial"/>
          <w:lang w:eastAsia="en-US"/>
        </w:rPr>
        <w:t>;</w:t>
      </w:r>
    </w:p>
    <w:p w14:paraId="3E20C216" w14:textId="77777777" w:rsidR="00000000" w:rsidRDefault="00000000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współpraca z Biurem Pełnomocnika Rządu do Spraw Osób Niepełnosprawnych</w:t>
      </w:r>
      <w:r>
        <w:rPr>
          <w:rFonts w:ascii="Arial" w:hAnsi="Arial" w:cs="Arial"/>
          <w:lang w:eastAsia="en-US"/>
        </w:rPr>
        <w:t>;</w:t>
      </w:r>
    </w:p>
    <w:p w14:paraId="09C2A5D4" w14:textId="77777777" w:rsidR="00000000" w:rsidRDefault="00000000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opracowywanie</w:t>
      </w:r>
      <w:r w:rsidRPr="00B724B6">
        <w:rPr>
          <w:rFonts w:ascii="Arial" w:hAnsi="Arial" w:cs="Arial"/>
          <w:lang w:eastAsia="en-US"/>
        </w:rPr>
        <w:t xml:space="preserve"> planu kontroli i sprawozdania z jego realizacji</w:t>
      </w:r>
      <w:r>
        <w:rPr>
          <w:rFonts w:ascii="Arial" w:hAnsi="Arial" w:cs="Arial"/>
          <w:lang w:eastAsia="en-US"/>
        </w:rPr>
        <w:t>;</w:t>
      </w:r>
    </w:p>
    <w:p w14:paraId="0B6075B5" w14:textId="77777777" w:rsidR="00000000" w:rsidRDefault="00000000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</w:t>
      </w:r>
      <w:r w:rsidRPr="00B724B6">
        <w:rPr>
          <w:rFonts w:ascii="Arial" w:hAnsi="Arial" w:cs="Arial"/>
          <w:lang w:eastAsia="en-US"/>
        </w:rPr>
        <w:t>szkolenie członków powiatowych zespołów</w:t>
      </w:r>
      <w:r w:rsidRPr="00EE1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spraw</w:t>
      </w:r>
      <w:r w:rsidRPr="00E15CE2">
        <w:rPr>
          <w:rFonts w:ascii="Arial" w:hAnsi="Arial" w:cs="Arial"/>
        </w:rPr>
        <w:t xml:space="preserve"> 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</w:t>
      </w:r>
      <w:r>
        <w:rPr>
          <w:rFonts w:ascii="Arial" w:hAnsi="Arial" w:cs="Arial"/>
          <w:lang w:eastAsia="en-US"/>
        </w:rPr>
        <w:t>;</w:t>
      </w:r>
    </w:p>
    <w:p w14:paraId="0E90635E" w14:textId="77777777" w:rsidR="00000000" w:rsidRDefault="00000000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prowadzenie spraw dotyczących skarg i wniosków klientów</w:t>
      </w:r>
      <w:r>
        <w:rPr>
          <w:rFonts w:ascii="Arial" w:hAnsi="Arial" w:cs="Arial"/>
          <w:lang w:eastAsia="en-US"/>
        </w:rPr>
        <w:t>;</w:t>
      </w:r>
    </w:p>
    <w:p w14:paraId="5440D2FB" w14:textId="77777777" w:rsidR="00000000" w:rsidRPr="00B724B6" w:rsidRDefault="00000000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after="240" w:line="360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 </w:t>
      </w:r>
      <w:r w:rsidRPr="00B724B6">
        <w:rPr>
          <w:rFonts w:ascii="Arial" w:hAnsi="Arial" w:cs="Arial"/>
          <w:lang w:eastAsia="ar-SA"/>
        </w:rPr>
        <w:t>organizowanie szkoleń i narad w zakresie procedury orzeczniczej</w:t>
      </w:r>
      <w:r w:rsidRPr="00B724B6">
        <w:rPr>
          <w:rFonts w:ascii="Arial" w:hAnsi="Arial" w:cs="Arial"/>
          <w:lang w:eastAsia="ar-SA"/>
        </w:rPr>
        <w:t>.</w:t>
      </w:r>
    </w:p>
    <w:p w14:paraId="55EACC1C" w14:textId="77777777" w:rsidR="00000000" w:rsidRPr="00E15CE2" w:rsidRDefault="00000000" w:rsidP="00C02160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b/>
          <w:bCs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>1</w:t>
      </w:r>
      <w:r>
        <w:rPr>
          <w:rFonts w:ascii="Arial" w:hAnsi="Arial" w:cs="Arial"/>
          <w:b/>
          <w:bCs/>
          <w:lang w:eastAsia="ar-SA"/>
        </w:rPr>
        <w:t xml:space="preserve">2. </w:t>
      </w:r>
      <w:r w:rsidRPr="00E15CE2">
        <w:rPr>
          <w:rFonts w:ascii="Arial" w:hAnsi="Arial" w:cs="Arial"/>
          <w:lang w:eastAsia="ar-SA"/>
        </w:rPr>
        <w:t xml:space="preserve">Do zakresu działania </w:t>
      </w:r>
      <w:r w:rsidRPr="00B724B6">
        <w:rPr>
          <w:rFonts w:ascii="Arial" w:hAnsi="Arial" w:cs="Arial"/>
          <w:b/>
          <w:bCs/>
        </w:rPr>
        <w:t xml:space="preserve">samodzielnego stanowiska pracy do spraw </w:t>
      </w:r>
      <w:r w:rsidRPr="00B724B6">
        <w:rPr>
          <w:rFonts w:ascii="Arial" w:hAnsi="Arial" w:cs="Arial"/>
          <w:b/>
          <w:bCs/>
          <w:lang w:eastAsia="en-US"/>
        </w:rPr>
        <w:t>budżetu</w:t>
      </w:r>
      <w:r w:rsidRPr="00E15CE2">
        <w:rPr>
          <w:rFonts w:ascii="Arial" w:hAnsi="Arial" w:cs="Arial"/>
          <w:lang w:eastAsia="en-US"/>
        </w:rPr>
        <w:t xml:space="preserve"> należy w szczególności:</w:t>
      </w:r>
    </w:p>
    <w:p w14:paraId="2BA541B6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ewidencjonowanie</w:t>
      </w:r>
      <w:r w:rsidRPr="00E15CE2">
        <w:rPr>
          <w:rFonts w:ascii="Arial" w:hAnsi="Arial" w:cs="Arial"/>
          <w:lang w:eastAsia="en-US"/>
        </w:rPr>
        <w:t xml:space="preserve"> dokumentacji w zakresie kwalifikacji posiadanych przez członków </w:t>
      </w:r>
      <w:r>
        <w:rPr>
          <w:rFonts w:ascii="Arial" w:hAnsi="Arial" w:cs="Arial"/>
          <w:lang w:eastAsia="en-US"/>
        </w:rPr>
        <w:t>WZON</w:t>
      </w:r>
      <w:r>
        <w:rPr>
          <w:rFonts w:ascii="Arial" w:hAnsi="Arial" w:cs="Arial"/>
          <w:lang w:eastAsia="en-US"/>
        </w:rPr>
        <w:t>;</w:t>
      </w:r>
    </w:p>
    <w:p w14:paraId="7DD6C066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B724B6">
        <w:rPr>
          <w:rFonts w:ascii="Arial" w:hAnsi="Arial" w:cs="Arial"/>
          <w:lang w:eastAsia="en-US"/>
        </w:rPr>
        <w:t>monitorowanie wykonania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ilości</w:t>
      </w:r>
      <w:r>
        <w:rPr>
          <w:rFonts w:ascii="Arial" w:hAnsi="Arial" w:cs="Arial"/>
          <w:lang w:eastAsia="en-US"/>
        </w:rPr>
        <w:t xml:space="preserve"> czynności</w:t>
      </w:r>
      <w:r w:rsidRPr="00B724B6">
        <w:rPr>
          <w:rFonts w:ascii="Arial" w:hAnsi="Arial" w:cs="Arial"/>
          <w:lang w:eastAsia="en-US"/>
        </w:rPr>
        <w:t xml:space="preserve"> przez orzeczników i</w:t>
      </w:r>
      <w:r w:rsidRPr="00B724B6">
        <w:rPr>
          <w:rFonts w:ascii="Arial" w:hAnsi="Arial" w:cs="Arial"/>
          <w:lang w:eastAsia="en-US"/>
        </w:rPr>
        <w:t> </w:t>
      </w:r>
      <w:r w:rsidRPr="00B724B6">
        <w:rPr>
          <w:rFonts w:ascii="Arial" w:hAnsi="Arial" w:cs="Arial"/>
          <w:lang w:eastAsia="en-US"/>
        </w:rPr>
        <w:t>specjalistów</w:t>
      </w:r>
      <w:r>
        <w:rPr>
          <w:rFonts w:ascii="Arial" w:hAnsi="Arial" w:cs="Arial"/>
          <w:lang w:eastAsia="en-US"/>
        </w:rPr>
        <w:t xml:space="preserve"> </w:t>
      </w:r>
      <w:r w:rsidRPr="00B724B6">
        <w:rPr>
          <w:rFonts w:ascii="Arial" w:hAnsi="Arial" w:cs="Arial"/>
          <w:lang w:eastAsia="en-US"/>
        </w:rPr>
        <w:t xml:space="preserve">w celu </w:t>
      </w:r>
      <w:r>
        <w:rPr>
          <w:rFonts w:ascii="Arial" w:hAnsi="Arial" w:cs="Arial"/>
          <w:lang w:eastAsia="en-US"/>
        </w:rPr>
        <w:t>ich rozliczania</w:t>
      </w:r>
      <w:r>
        <w:rPr>
          <w:rFonts w:ascii="Arial" w:hAnsi="Arial" w:cs="Arial"/>
          <w:lang w:eastAsia="en-US"/>
        </w:rPr>
        <w:t>;</w:t>
      </w:r>
    </w:p>
    <w:p w14:paraId="32A00EBA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przygotowywanie propozycji projektów umów cywilnoprawnych zawieranych w celu realizacji zadań należących do zakresu działania WZON.</w:t>
      </w:r>
    </w:p>
    <w:p w14:paraId="4161D135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B724B6">
        <w:rPr>
          <w:rFonts w:ascii="Arial" w:hAnsi="Arial" w:cs="Arial"/>
          <w:lang w:eastAsia="en-US"/>
        </w:rPr>
        <w:t>przygotowywanie wniosków o zmianę planu budżetowego, o zaangażowania środków na wydatki, o przekazanie środków dla powiatowych zespołów d</w:t>
      </w:r>
      <w:r>
        <w:rPr>
          <w:rFonts w:ascii="Arial" w:hAnsi="Arial" w:cs="Arial"/>
          <w:lang w:eastAsia="en-US"/>
        </w:rPr>
        <w:t>o spraw</w:t>
      </w:r>
      <w:r w:rsidRPr="00B724B6">
        <w:rPr>
          <w:rFonts w:ascii="Arial" w:hAnsi="Arial" w:cs="Arial"/>
          <w:lang w:eastAsia="en-US"/>
        </w:rPr>
        <w:t xml:space="preserve"> orzekania o niepełnosprawności na realizację zadań z zakresu orzecznictwa</w:t>
      </w:r>
      <w:r>
        <w:rPr>
          <w:rFonts w:ascii="Arial" w:hAnsi="Arial" w:cs="Arial"/>
          <w:lang w:eastAsia="en-US"/>
        </w:rPr>
        <w:t>;</w:t>
      </w:r>
    </w:p>
    <w:p w14:paraId="60A3BDB6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2F5EAE">
        <w:rPr>
          <w:rFonts w:ascii="Arial" w:hAnsi="Arial" w:cs="Arial"/>
          <w:lang w:eastAsia="en-US"/>
        </w:rPr>
        <w:t>planowanie i dokonywanie podziału środków przeznaczonych na działalność powiatowych zespołów do spraw</w:t>
      </w:r>
      <w:r w:rsidRPr="002F5EAE">
        <w:rPr>
          <w:rFonts w:ascii="Arial" w:hAnsi="Arial" w:cs="Arial"/>
          <w:lang w:eastAsia="en-US"/>
        </w:rPr>
        <w:t xml:space="preserve"> orzekania o niepełnosprawności oraz </w:t>
      </w:r>
      <w:r>
        <w:rPr>
          <w:rFonts w:ascii="Arial" w:hAnsi="Arial" w:cs="Arial"/>
          <w:lang w:eastAsia="en-US"/>
        </w:rPr>
        <w:t>WZON</w:t>
      </w:r>
      <w:r>
        <w:rPr>
          <w:rFonts w:ascii="Arial" w:hAnsi="Arial" w:cs="Arial"/>
          <w:lang w:eastAsia="en-US"/>
        </w:rPr>
        <w:t>;</w:t>
      </w:r>
    </w:p>
    <w:p w14:paraId="04B1D8B2" w14:textId="77777777" w:rsidR="00000000" w:rsidRPr="002F5EAE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2F5EAE">
        <w:rPr>
          <w:rFonts w:ascii="Arial" w:hAnsi="Arial" w:cs="Arial"/>
        </w:rPr>
        <w:t xml:space="preserve">analizowanie i planowanie realizacji budżetu </w:t>
      </w:r>
      <w:r>
        <w:rPr>
          <w:rFonts w:ascii="Arial" w:hAnsi="Arial" w:cs="Arial"/>
        </w:rPr>
        <w:t>WZON</w:t>
      </w:r>
      <w:r>
        <w:rPr>
          <w:rFonts w:ascii="Arial" w:hAnsi="Arial" w:cs="Arial"/>
        </w:rPr>
        <w:t>;</w:t>
      </w:r>
    </w:p>
    <w:p w14:paraId="35D2D585" w14:textId="77777777" w:rsidR="00000000" w:rsidRDefault="00000000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425" w:hanging="357"/>
        <w:jc w:val="both"/>
        <w:rPr>
          <w:rFonts w:ascii="Arial" w:hAnsi="Arial" w:cs="Arial"/>
          <w:lang w:eastAsia="en-US"/>
        </w:rPr>
      </w:pPr>
      <w:r w:rsidRPr="005E3FDB">
        <w:rPr>
          <w:rFonts w:ascii="Arial" w:hAnsi="Arial" w:cs="Arial"/>
        </w:rPr>
        <w:t xml:space="preserve">prowadzenie sprawozdawczości w zakresie wykonywania budżetu </w:t>
      </w:r>
      <w:r>
        <w:rPr>
          <w:rFonts w:ascii="Arial" w:hAnsi="Arial" w:cs="Arial"/>
        </w:rPr>
        <w:t xml:space="preserve">WZON </w:t>
      </w:r>
      <w:r w:rsidRPr="005E3FDB">
        <w:rPr>
          <w:rFonts w:ascii="Arial" w:hAnsi="Arial" w:cs="Arial"/>
        </w:rPr>
        <w:t>i powiatowych zespołów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 w:rsidRPr="005E3FDB">
        <w:rPr>
          <w:rFonts w:ascii="Arial" w:hAnsi="Arial" w:cs="Arial"/>
        </w:rPr>
        <w:t>.</w:t>
      </w:r>
    </w:p>
    <w:p w14:paraId="74561346" w14:textId="7EFFEDEB" w:rsidR="00000000" w:rsidRDefault="00000000" w:rsidP="005E3FDB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Cs w:val="20"/>
        </w:rPr>
      </w:pPr>
      <w:r w:rsidRPr="00E15CE2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3. </w:t>
      </w:r>
      <w:r w:rsidRPr="00E15CE2">
        <w:rPr>
          <w:rFonts w:ascii="Arial" w:hAnsi="Arial" w:cs="Arial"/>
        </w:rPr>
        <w:t xml:space="preserve">Do zakresu działania </w:t>
      </w:r>
      <w:r w:rsidRPr="005E3FDB">
        <w:rPr>
          <w:rFonts w:ascii="Arial" w:hAnsi="Arial" w:cs="Arial"/>
          <w:b/>
          <w:bCs/>
          <w:szCs w:val="20"/>
        </w:rPr>
        <w:t>samodzielnego stanowiska pracy do spraw organizacyjno-administracyjnych</w:t>
      </w:r>
      <w:r w:rsidRPr="00E15CE2">
        <w:rPr>
          <w:rFonts w:ascii="Arial" w:hAnsi="Arial" w:cs="Arial"/>
          <w:szCs w:val="20"/>
        </w:rPr>
        <w:t xml:space="preserve"> należy </w:t>
      </w:r>
      <w:r>
        <w:rPr>
          <w:rFonts w:ascii="Arial" w:hAnsi="Arial" w:cs="Arial"/>
          <w:szCs w:val="20"/>
        </w:rPr>
        <w:t>w szczególności:</w:t>
      </w:r>
    </w:p>
    <w:p w14:paraId="252E5AF8" w14:textId="77777777" w:rsidR="00000000" w:rsidRPr="00C400C4" w:rsidRDefault="00000000">
      <w:pPr>
        <w:widowControl/>
        <w:numPr>
          <w:ilvl w:val="1"/>
          <w:numId w:val="14"/>
        </w:numPr>
        <w:tabs>
          <w:tab w:val="left" w:pos="426"/>
        </w:tabs>
        <w:spacing w:line="360" w:lineRule="auto"/>
        <w:ind w:left="426" w:right="-29"/>
        <w:jc w:val="both"/>
        <w:rPr>
          <w:rFonts w:ascii="Arial" w:hAnsi="Arial" w:cs="Arial"/>
        </w:rPr>
      </w:pPr>
      <w:r w:rsidRPr="00C400C4">
        <w:rPr>
          <w:rFonts w:ascii="Arial" w:hAnsi="Arial" w:cs="Arial"/>
        </w:rPr>
        <w:t xml:space="preserve">prowadzenie sekretariatu </w:t>
      </w:r>
      <w:r>
        <w:rPr>
          <w:rFonts w:ascii="Arial" w:hAnsi="Arial" w:cs="Arial"/>
        </w:rPr>
        <w:t>WZON</w:t>
      </w:r>
      <w:r>
        <w:rPr>
          <w:rFonts w:ascii="Arial" w:hAnsi="Arial" w:cs="Arial"/>
        </w:rPr>
        <w:t>;</w:t>
      </w:r>
    </w:p>
    <w:p w14:paraId="7E649D5A" w14:textId="77777777" w:rsidR="00000000" w:rsidRPr="00B845D1" w:rsidRDefault="00000000">
      <w:pPr>
        <w:widowControl/>
        <w:numPr>
          <w:ilvl w:val="1"/>
          <w:numId w:val="14"/>
        </w:numPr>
        <w:tabs>
          <w:tab w:val="left" w:pos="426"/>
        </w:tabs>
        <w:spacing w:line="360" w:lineRule="auto"/>
        <w:ind w:left="426" w:right="-29"/>
        <w:jc w:val="both"/>
        <w:rPr>
          <w:rFonts w:ascii="Arial" w:hAnsi="Arial" w:cs="Arial"/>
        </w:rPr>
      </w:pPr>
      <w:r w:rsidRPr="00C400C4">
        <w:rPr>
          <w:rFonts w:ascii="Arial" w:hAnsi="Arial" w:cs="Arial"/>
        </w:rPr>
        <w:t>przygotowywanie dokumentacji</w:t>
      </w:r>
      <w:r>
        <w:rPr>
          <w:rFonts w:ascii="Arial" w:hAnsi="Arial" w:cs="Arial"/>
        </w:rPr>
        <w:t xml:space="preserve"> związanej</w:t>
      </w:r>
      <w:r>
        <w:rPr>
          <w:rFonts w:ascii="Arial" w:hAnsi="Arial" w:cs="Arial"/>
        </w:rPr>
        <w:t xml:space="preserve"> ze sprawami organizacyjno-kadrowymi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tym: </w:t>
      </w:r>
      <w:r w:rsidRPr="00C400C4">
        <w:rPr>
          <w:rFonts w:ascii="Arial" w:hAnsi="Arial" w:cs="Arial"/>
        </w:rPr>
        <w:t>wniosk</w:t>
      </w:r>
      <w:r>
        <w:rPr>
          <w:rFonts w:ascii="Arial" w:hAnsi="Arial" w:cs="Arial"/>
        </w:rPr>
        <w:t>ów</w:t>
      </w:r>
      <w:r w:rsidRPr="00C400C4">
        <w:rPr>
          <w:rFonts w:ascii="Arial" w:hAnsi="Arial" w:cs="Arial"/>
        </w:rPr>
        <w:t xml:space="preserve"> o zapewnienie noclegu, list obecności,</w:t>
      </w:r>
      <w:r>
        <w:rPr>
          <w:rFonts w:ascii="Arial" w:hAnsi="Arial" w:cs="Arial"/>
        </w:rPr>
        <w:t xml:space="preserve"> </w:t>
      </w:r>
      <w:r w:rsidRPr="00C400C4">
        <w:rPr>
          <w:rFonts w:ascii="Arial" w:hAnsi="Arial" w:cs="Arial"/>
        </w:rPr>
        <w:t>harmonogram</w:t>
      </w:r>
      <w:r>
        <w:rPr>
          <w:rFonts w:ascii="Arial" w:hAnsi="Arial" w:cs="Arial"/>
        </w:rPr>
        <w:t>ów</w:t>
      </w:r>
      <w:r w:rsidRPr="00C400C4">
        <w:rPr>
          <w:rFonts w:ascii="Arial" w:hAnsi="Arial" w:cs="Arial"/>
        </w:rPr>
        <w:t xml:space="preserve"> czasu pracy, ewidencj</w:t>
      </w:r>
      <w:r>
        <w:rPr>
          <w:rFonts w:ascii="Arial" w:hAnsi="Arial" w:cs="Arial"/>
        </w:rPr>
        <w:t>i</w:t>
      </w:r>
      <w:r w:rsidRPr="00C400C4">
        <w:rPr>
          <w:rFonts w:ascii="Arial" w:hAnsi="Arial" w:cs="Arial"/>
        </w:rPr>
        <w:t xml:space="preserve"> wyjść służbowych i</w:t>
      </w:r>
      <w:r>
        <w:rPr>
          <w:rFonts w:ascii="Arial" w:hAnsi="Arial" w:cs="Arial"/>
        </w:rPr>
        <w:t> </w:t>
      </w:r>
      <w:r w:rsidRPr="00C400C4">
        <w:rPr>
          <w:rFonts w:ascii="Arial" w:hAnsi="Arial" w:cs="Arial"/>
        </w:rPr>
        <w:t>prywatnych, wniosk</w:t>
      </w:r>
      <w:r>
        <w:rPr>
          <w:rFonts w:ascii="Arial" w:hAnsi="Arial" w:cs="Arial"/>
        </w:rPr>
        <w:t>ów</w:t>
      </w:r>
      <w:r w:rsidRPr="00C400C4">
        <w:rPr>
          <w:rFonts w:ascii="Arial" w:hAnsi="Arial" w:cs="Arial"/>
        </w:rPr>
        <w:t xml:space="preserve"> o wydanie kart</w:t>
      </w:r>
      <w:r>
        <w:rPr>
          <w:rFonts w:ascii="Arial" w:hAnsi="Arial" w:cs="Arial"/>
        </w:rPr>
        <w:t xml:space="preserve"> </w:t>
      </w:r>
      <w:r w:rsidRPr="00C400C4">
        <w:rPr>
          <w:rFonts w:ascii="Arial" w:hAnsi="Arial" w:cs="Arial"/>
        </w:rPr>
        <w:t xml:space="preserve">elektronicznych dla nowych pracowników, </w:t>
      </w:r>
      <w:r w:rsidRPr="00B845D1">
        <w:rPr>
          <w:rFonts w:ascii="Arial" w:hAnsi="Arial" w:cs="Arial"/>
        </w:rPr>
        <w:t>wniosk</w:t>
      </w:r>
      <w:r>
        <w:rPr>
          <w:rFonts w:ascii="Arial" w:hAnsi="Arial" w:cs="Arial"/>
        </w:rPr>
        <w:t>ów</w:t>
      </w:r>
      <w:r w:rsidRPr="00B845D1">
        <w:rPr>
          <w:rFonts w:ascii="Arial" w:hAnsi="Arial" w:cs="Arial"/>
        </w:rPr>
        <w:t xml:space="preserve"> IT, wniosk</w:t>
      </w:r>
      <w:r>
        <w:rPr>
          <w:rFonts w:ascii="Arial" w:hAnsi="Arial" w:cs="Arial"/>
        </w:rPr>
        <w:t>ów</w:t>
      </w:r>
      <w:r w:rsidRPr="00B845D1">
        <w:rPr>
          <w:rFonts w:ascii="Arial" w:hAnsi="Arial" w:cs="Arial"/>
        </w:rPr>
        <w:t xml:space="preserve"> o wydanie upoważnień do przetwarzania danych osobowych, wniosk</w:t>
      </w:r>
      <w:r>
        <w:rPr>
          <w:rFonts w:ascii="Arial" w:hAnsi="Arial" w:cs="Arial"/>
        </w:rPr>
        <w:t>ów</w:t>
      </w:r>
      <w:r w:rsidRPr="00B845D1">
        <w:rPr>
          <w:rFonts w:ascii="Arial" w:hAnsi="Arial" w:cs="Arial"/>
        </w:rPr>
        <w:t xml:space="preserve"> o dostęp i zmiany uprawnień</w:t>
      </w:r>
      <w:r>
        <w:rPr>
          <w:rFonts w:ascii="Arial" w:hAnsi="Arial" w:cs="Arial"/>
        </w:rPr>
        <w:t>;</w:t>
      </w:r>
    </w:p>
    <w:p w14:paraId="74F58DE9" w14:textId="77777777" w:rsidR="00000000" w:rsidRPr="005A656B" w:rsidRDefault="00000000">
      <w:pPr>
        <w:widowControl/>
        <w:numPr>
          <w:ilvl w:val="1"/>
          <w:numId w:val="14"/>
        </w:numPr>
        <w:tabs>
          <w:tab w:val="left" w:pos="426"/>
        </w:tabs>
        <w:spacing w:after="240" w:line="360" w:lineRule="auto"/>
        <w:ind w:left="425" w:right="-28" w:hanging="357"/>
        <w:jc w:val="both"/>
        <w:rPr>
          <w:rFonts w:ascii="Arial" w:hAnsi="Arial" w:cs="Arial"/>
        </w:rPr>
      </w:pPr>
      <w:r w:rsidRPr="00B845D1">
        <w:rPr>
          <w:rFonts w:ascii="Arial" w:hAnsi="Arial" w:cs="Arial"/>
        </w:rPr>
        <w:t xml:space="preserve">zapewnienie zaopatrzenia </w:t>
      </w:r>
      <w:r>
        <w:rPr>
          <w:rFonts w:ascii="Arial" w:hAnsi="Arial" w:cs="Arial"/>
        </w:rPr>
        <w:t>WZON</w:t>
      </w:r>
      <w:r>
        <w:rPr>
          <w:rFonts w:ascii="Arial" w:hAnsi="Arial" w:cs="Arial"/>
        </w:rPr>
        <w:t xml:space="preserve"> </w:t>
      </w:r>
      <w:r w:rsidRPr="00B845D1">
        <w:rPr>
          <w:rFonts w:ascii="Arial" w:hAnsi="Arial" w:cs="Arial"/>
        </w:rPr>
        <w:t>w materiały biurowe</w:t>
      </w:r>
      <w:r>
        <w:rPr>
          <w:rFonts w:ascii="Arial" w:hAnsi="Arial" w:cs="Arial"/>
        </w:rPr>
        <w:t>.</w:t>
      </w:r>
    </w:p>
    <w:p w14:paraId="0B522C8B" w14:textId="1CDB0A42" w:rsidR="00000000" w:rsidRPr="00CA0F41" w:rsidRDefault="00000000" w:rsidP="005C7340">
      <w:pPr>
        <w:widowControl/>
        <w:tabs>
          <w:tab w:val="left" w:pos="851"/>
        </w:tabs>
        <w:autoSpaceDE/>
        <w:autoSpaceDN/>
        <w:adjustRightInd/>
        <w:spacing w:before="80" w:after="240" w:line="360" w:lineRule="auto"/>
        <w:ind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lastRenderedPageBreak/>
        <w:t>§</w:t>
      </w:r>
      <w:r w:rsidR="0098289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4. </w:t>
      </w:r>
      <w:r w:rsidRPr="00CA0F41">
        <w:rPr>
          <w:rFonts w:ascii="Arial" w:hAnsi="Arial" w:cs="Arial"/>
        </w:rPr>
        <w:t>Zakresy obowiązków, odpowiedzialności i uprawnień</w:t>
      </w:r>
      <w:r>
        <w:rPr>
          <w:rFonts w:ascii="Arial" w:hAnsi="Arial" w:cs="Arial"/>
        </w:rPr>
        <w:t xml:space="preserve"> poszczególnych pracowników WZON</w:t>
      </w:r>
      <w:r w:rsidRPr="00CA0F41">
        <w:rPr>
          <w:rFonts w:ascii="Arial" w:hAnsi="Arial" w:cs="Arial"/>
        </w:rPr>
        <w:t xml:space="preserve"> ustalają </w:t>
      </w:r>
      <w:r>
        <w:rPr>
          <w:rFonts w:ascii="Arial" w:hAnsi="Arial" w:cs="Arial"/>
        </w:rPr>
        <w:t>przewodniczący</w:t>
      </w:r>
      <w:r>
        <w:rPr>
          <w:rFonts w:ascii="Arial" w:hAnsi="Arial" w:cs="Arial"/>
        </w:rPr>
        <w:t xml:space="preserve"> zespołu</w:t>
      </w:r>
      <w:r>
        <w:rPr>
          <w:rFonts w:ascii="Arial" w:hAnsi="Arial" w:cs="Arial"/>
        </w:rPr>
        <w:t xml:space="preserve"> </w:t>
      </w:r>
      <w:r w:rsidRPr="00CA0F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kierownicy oddziałów</w:t>
      </w:r>
      <w:r w:rsidRPr="00CA0F41">
        <w:rPr>
          <w:rFonts w:ascii="Arial" w:hAnsi="Arial" w:cs="Arial"/>
        </w:rPr>
        <w:t>, zgodnie z właściwością.</w:t>
      </w:r>
    </w:p>
    <w:p w14:paraId="6A837E93" w14:textId="24F3DC75" w:rsidR="00000000" w:rsidRPr="00A86F74" w:rsidRDefault="00000000" w:rsidP="00E754C3">
      <w:pPr>
        <w:widowControl/>
        <w:spacing w:after="240" w:line="360" w:lineRule="auto"/>
        <w:ind w:right="-29" w:firstLine="567"/>
        <w:jc w:val="both"/>
        <w:rPr>
          <w:rFonts w:ascii="Arial" w:hAnsi="Arial" w:cs="Arial"/>
        </w:rPr>
      </w:pPr>
      <w:r w:rsidRPr="00A86F74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 w:rsidRPr="00A86F74">
        <w:rPr>
          <w:rFonts w:ascii="Arial" w:hAnsi="Arial" w:cs="Arial"/>
          <w:b/>
          <w:bCs/>
        </w:rPr>
        <w:t>1</w:t>
      </w:r>
      <w:r w:rsidRPr="00A86F74">
        <w:rPr>
          <w:rFonts w:ascii="Arial" w:hAnsi="Arial" w:cs="Arial"/>
          <w:b/>
          <w:bCs/>
        </w:rPr>
        <w:t xml:space="preserve">5. </w:t>
      </w:r>
      <w:r w:rsidRPr="00A86F74">
        <w:rPr>
          <w:rFonts w:ascii="Arial" w:hAnsi="Arial" w:cs="Arial"/>
        </w:rPr>
        <w:t>Czynności kancelaryjne WZON wykonywane są</w:t>
      </w:r>
      <w:r w:rsidRPr="00A86F74">
        <w:rPr>
          <w:rFonts w:ascii="Arial" w:eastAsiaTheme="minorHAnsi" w:hAnsi="Arial" w:cs="Arial"/>
        </w:rPr>
        <w:t xml:space="preserve"> w oparciu o</w:t>
      </w:r>
      <w:r>
        <w:rPr>
          <w:rFonts w:ascii="Arial" w:eastAsiaTheme="minorHAnsi" w:hAnsi="Arial" w:cs="Arial"/>
        </w:rPr>
        <w:t xml:space="preserve"> </w:t>
      </w:r>
      <w:r w:rsidRPr="00A86F74">
        <w:rPr>
          <w:rFonts w:ascii="Arial" w:eastAsiaTheme="minorHAnsi" w:hAnsi="Arial" w:cs="Arial"/>
        </w:rPr>
        <w:t>rozporządzenie Prezesa Rady Ministrów z dnia 18 stycznia 2011 r. w sprawie instrukcji kancelaryjnej, jednolitych rzeczowych wykazów akt oraz instrukcji w sprawie organizacji i zakresu działania archiwów zakładowych (Dz. U. z 2011 r. Nr 14 poz. 67, z późn. zm.) oraz</w:t>
      </w:r>
      <w:r w:rsidRPr="00A86F74">
        <w:rPr>
          <w:rFonts w:ascii="Arial" w:hAnsi="Arial" w:cs="Arial"/>
        </w:rPr>
        <w:t xml:space="preserve"> </w:t>
      </w:r>
      <w:r w:rsidRPr="00A86F74">
        <w:rPr>
          <w:rFonts w:ascii="Arial" w:eastAsiaTheme="minorHAnsi" w:hAnsi="Arial" w:cs="Arial"/>
        </w:rPr>
        <w:t>zarządzenie Wojewody Pomorskiego</w:t>
      </w:r>
      <w:r w:rsidRPr="00A86F74">
        <w:rPr>
          <w:rFonts w:ascii="Arial" w:hAnsi="Arial" w:cs="Arial"/>
        </w:rPr>
        <w:t xml:space="preserve"> z dnia 22 października 2025 r.</w:t>
      </w:r>
      <w:r w:rsidRPr="00A86F74">
        <w:rPr>
          <w:rFonts w:ascii="Arial" w:eastAsiaTheme="minorHAnsi" w:hAnsi="Arial" w:cs="Arial"/>
        </w:rPr>
        <w:t xml:space="preserve"> </w:t>
      </w:r>
      <w:r w:rsidRPr="00A86F74">
        <w:rPr>
          <w:rFonts w:ascii="Arial" w:hAnsi="Arial" w:cs="Arial"/>
        </w:rPr>
        <w:t>w sprawie zasad postępowania z dokumentacją i wykonywania czynności kancelaryjnych w Pomorskim Urzędzie Wojewódzkim w</w:t>
      </w:r>
      <w:r>
        <w:rPr>
          <w:rFonts w:ascii="Arial" w:hAnsi="Arial" w:cs="Arial"/>
        </w:rPr>
        <w:t xml:space="preserve"> </w:t>
      </w:r>
      <w:r w:rsidRPr="00A86F74">
        <w:rPr>
          <w:rFonts w:ascii="Arial" w:hAnsi="Arial" w:cs="Arial"/>
        </w:rPr>
        <w:t>Gdańsku</w:t>
      </w:r>
      <w:r>
        <w:rPr>
          <w:rFonts w:ascii="Arial" w:hAnsi="Arial" w:cs="Arial"/>
        </w:rPr>
        <w:t>.</w:t>
      </w:r>
    </w:p>
    <w:p w14:paraId="519BC271" w14:textId="23A5706B" w:rsidR="00000000" w:rsidRPr="00E15CE2" w:rsidRDefault="00000000" w:rsidP="00E15CE2">
      <w:pPr>
        <w:widowControl/>
        <w:spacing w:line="360" w:lineRule="auto"/>
        <w:ind w:right="-29" w:firstLine="567"/>
        <w:jc w:val="both"/>
        <w:rPr>
          <w:rFonts w:ascii="Arial" w:hAnsi="Arial" w:cs="Arial"/>
        </w:rPr>
      </w:pPr>
      <w:r w:rsidRPr="00A86F74">
        <w:rPr>
          <w:rFonts w:ascii="Arial" w:hAnsi="Arial" w:cs="Arial"/>
          <w:b/>
          <w:bCs/>
        </w:rPr>
        <w:t>§</w:t>
      </w:r>
      <w:r w:rsidR="00982895">
        <w:rPr>
          <w:rFonts w:ascii="Arial" w:hAnsi="Arial" w:cs="Arial"/>
          <w:b/>
          <w:bCs/>
        </w:rPr>
        <w:t> </w:t>
      </w:r>
      <w:r w:rsidRPr="00A86F74">
        <w:rPr>
          <w:rFonts w:ascii="Arial" w:hAnsi="Arial" w:cs="Arial"/>
          <w:b/>
          <w:bCs/>
        </w:rPr>
        <w:t>1</w:t>
      </w:r>
      <w:r w:rsidRPr="00A86F74">
        <w:rPr>
          <w:rFonts w:ascii="Arial" w:hAnsi="Arial" w:cs="Arial"/>
          <w:b/>
          <w:bCs/>
        </w:rPr>
        <w:t xml:space="preserve">6. </w:t>
      </w:r>
      <w:r w:rsidRPr="00A86F74">
        <w:rPr>
          <w:rFonts w:ascii="Arial" w:hAnsi="Arial" w:cs="Arial"/>
        </w:rPr>
        <w:t>W zakresie nieunormowanym niniejszym</w:t>
      </w:r>
      <w:r w:rsidRPr="00E15CE2">
        <w:rPr>
          <w:rFonts w:ascii="Arial" w:hAnsi="Arial" w:cs="Arial"/>
        </w:rPr>
        <w:t xml:space="preserve"> regulaminem, a dotyczącym WZON,</w:t>
      </w:r>
      <w:r w:rsidRPr="00E15CE2"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mają zastosowanie odpowiednio postanowienia obowiązującego statutu i regulaminu</w:t>
      </w:r>
      <w:r w:rsidRPr="00E15CE2"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Pomorskiego Urzędu Wojewódzkiego w Gdańsku.</w:t>
      </w:r>
    </w:p>
    <w:sectPr w:rsidR="00EB75FE" w:rsidRPr="00E15CE2" w:rsidSect="0041173B">
      <w:pgSz w:w="11907" w:h="16840"/>
      <w:pgMar w:top="1135" w:right="1134" w:bottom="1134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name w:val="WW8Num8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BD8720B"/>
    <w:multiLevelType w:val="hybridMultilevel"/>
    <w:tmpl w:val="FFFFFFFF"/>
    <w:lvl w:ilvl="0" w:tplc="4B60F87C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3C725018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1F32447C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C78B6E6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DEC6A5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82F2DE76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EFF2C0C0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A148ACC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1F1E1CF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BE67B84"/>
    <w:multiLevelType w:val="hybridMultilevel"/>
    <w:tmpl w:val="FFFFFFFF"/>
    <w:lvl w:ilvl="0" w:tplc="7BD63B6E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55A8774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9780D0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F2698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13A5EB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AE8305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206F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6DC1CE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37AAEC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3B35C6"/>
    <w:multiLevelType w:val="hybridMultilevel"/>
    <w:tmpl w:val="51BAE4A4"/>
    <w:lvl w:ilvl="0" w:tplc="099ACED2">
      <w:start w:val="1"/>
      <w:numFmt w:val="lowerLetter"/>
      <w:lvlText w:val="%1)"/>
      <w:lvlJc w:val="left"/>
      <w:pPr>
        <w:ind w:left="1069" w:hanging="360"/>
      </w:pPr>
    </w:lvl>
    <w:lvl w:ilvl="1" w:tplc="03E6E6C4" w:tentative="1">
      <w:start w:val="1"/>
      <w:numFmt w:val="lowerLetter"/>
      <w:lvlText w:val="%2."/>
      <w:lvlJc w:val="left"/>
      <w:pPr>
        <w:ind w:left="1789" w:hanging="360"/>
      </w:pPr>
    </w:lvl>
    <w:lvl w:ilvl="2" w:tplc="96721C26" w:tentative="1">
      <w:start w:val="1"/>
      <w:numFmt w:val="lowerRoman"/>
      <w:lvlText w:val="%3."/>
      <w:lvlJc w:val="right"/>
      <w:pPr>
        <w:ind w:left="2509" w:hanging="180"/>
      </w:pPr>
    </w:lvl>
    <w:lvl w:ilvl="3" w:tplc="3A460A5E" w:tentative="1">
      <w:start w:val="1"/>
      <w:numFmt w:val="decimal"/>
      <w:lvlText w:val="%4."/>
      <w:lvlJc w:val="left"/>
      <w:pPr>
        <w:ind w:left="3229" w:hanging="360"/>
      </w:pPr>
    </w:lvl>
    <w:lvl w:ilvl="4" w:tplc="074ADC30" w:tentative="1">
      <w:start w:val="1"/>
      <w:numFmt w:val="lowerLetter"/>
      <w:lvlText w:val="%5."/>
      <w:lvlJc w:val="left"/>
      <w:pPr>
        <w:ind w:left="3949" w:hanging="360"/>
      </w:pPr>
    </w:lvl>
    <w:lvl w:ilvl="5" w:tplc="A6429B36" w:tentative="1">
      <w:start w:val="1"/>
      <w:numFmt w:val="lowerRoman"/>
      <w:lvlText w:val="%6."/>
      <w:lvlJc w:val="right"/>
      <w:pPr>
        <w:ind w:left="4669" w:hanging="180"/>
      </w:pPr>
    </w:lvl>
    <w:lvl w:ilvl="6" w:tplc="D63A260A" w:tentative="1">
      <w:start w:val="1"/>
      <w:numFmt w:val="decimal"/>
      <w:lvlText w:val="%7."/>
      <w:lvlJc w:val="left"/>
      <w:pPr>
        <w:ind w:left="5389" w:hanging="360"/>
      </w:pPr>
    </w:lvl>
    <w:lvl w:ilvl="7" w:tplc="99C6EFD2" w:tentative="1">
      <w:start w:val="1"/>
      <w:numFmt w:val="lowerLetter"/>
      <w:lvlText w:val="%8."/>
      <w:lvlJc w:val="left"/>
      <w:pPr>
        <w:ind w:left="6109" w:hanging="360"/>
      </w:pPr>
    </w:lvl>
    <w:lvl w:ilvl="8" w:tplc="D6C24F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6A5D52"/>
    <w:multiLevelType w:val="multilevel"/>
    <w:tmpl w:val="FFFFFFFF"/>
    <w:lvl w:ilvl="0">
      <w:start w:val="1"/>
      <w:numFmt w:val="decimal"/>
      <w:lvlText w:val="%1)"/>
      <w:lvlJc w:val="left"/>
      <w:pPr>
        <w:ind w:left="18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2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5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9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13" w:hanging="360"/>
      </w:pPr>
      <w:rPr>
        <w:rFonts w:cs="Times New Roman" w:hint="default"/>
      </w:rPr>
    </w:lvl>
  </w:abstractNum>
  <w:abstractNum w:abstractNumId="5" w15:restartNumberingAfterBreak="0">
    <w:nsid w:val="525B4418"/>
    <w:multiLevelType w:val="hybridMultilevel"/>
    <w:tmpl w:val="FFFFFFFF"/>
    <w:lvl w:ilvl="0" w:tplc="8056D128">
      <w:start w:val="1"/>
      <w:numFmt w:val="lowerLetter"/>
      <w:lvlText w:val="%1)"/>
      <w:lvlJc w:val="left"/>
      <w:pPr>
        <w:ind w:left="2280" w:hanging="360"/>
      </w:pPr>
      <w:rPr>
        <w:rFonts w:cs="Times New Roman"/>
      </w:rPr>
    </w:lvl>
    <w:lvl w:ilvl="1" w:tplc="A1C2232C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C32881F8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062641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8C86743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5A1C6A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B5EB9F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8C6FC0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93D601D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C155BAC"/>
    <w:multiLevelType w:val="hybridMultilevel"/>
    <w:tmpl w:val="FFFFFFFF"/>
    <w:lvl w:ilvl="0" w:tplc="1544572A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63C619EC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216C05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729ADBB0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E02023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BFCA616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A0B88E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C1BCBA44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748E1140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D1F40D4"/>
    <w:multiLevelType w:val="hybridMultilevel"/>
    <w:tmpl w:val="FFFFFFFF"/>
    <w:lvl w:ilvl="0" w:tplc="D73808BC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728E178A">
      <w:start w:val="1"/>
      <w:numFmt w:val="decimal"/>
      <w:lvlText w:val="%2)"/>
      <w:lvlJc w:val="left"/>
      <w:pPr>
        <w:ind w:left="2509" w:hanging="360"/>
      </w:pPr>
      <w:rPr>
        <w:rFonts w:ascii="Arial" w:eastAsiaTheme="minorEastAsia" w:hAnsi="Arial" w:cs="Arial"/>
      </w:rPr>
    </w:lvl>
    <w:lvl w:ilvl="2" w:tplc="4C50F364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EB188CFE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59544BF6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8CB69448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4C4B336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C7EAD0F2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754AFF68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8" w15:restartNumberingAfterBreak="0">
    <w:nsid w:val="5F7A036E"/>
    <w:multiLevelType w:val="hybridMultilevel"/>
    <w:tmpl w:val="FFFFFFFF"/>
    <w:lvl w:ilvl="0" w:tplc="B76A171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80C0DECE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346B114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77E465E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B8642EA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59A483FC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08C5680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E2D6F278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13AF1A6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FB902CB"/>
    <w:multiLevelType w:val="hybridMultilevel"/>
    <w:tmpl w:val="FFFFFFFF"/>
    <w:lvl w:ilvl="0" w:tplc="FF480DB2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E8301D88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334B1B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82EACF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528FF5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B082588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5AC5682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E5A5716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728A884A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140129A"/>
    <w:multiLevelType w:val="hybridMultilevel"/>
    <w:tmpl w:val="FFFFFFFF"/>
    <w:lvl w:ilvl="0" w:tplc="45461B5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86CD30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048EC2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CD0BEA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958E8B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312E6A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75C912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8DA618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038A2D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746F96"/>
    <w:multiLevelType w:val="hybridMultilevel"/>
    <w:tmpl w:val="FFFFFFFF"/>
    <w:lvl w:ilvl="0" w:tplc="B2669DE4">
      <w:start w:val="1"/>
      <w:numFmt w:val="lowerLetter"/>
      <w:lvlText w:val="%1)"/>
      <w:lvlJc w:val="left"/>
      <w:pPr>
        <w:ind w:left="3480" w:hanging="360"/>
      </w:pPr>
      <w:rPr>
        <w:rFonts w:cs="Times New Roman"/>
      </w:rPr>
    </w:lvl>
    <w:lvl w:ilvl="1" w:tplc="A588BE34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8676DE1C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6AF0E18E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C6D0953A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3F868294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CFFEDBB8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E13AFFE2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292CE05E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12" w15:restartNumberingAfterBreak="0">
    <w:nsid w:val="6CEA2893"/>
    <w:multiLevelType w:val="hybridMultilevel"/>
    <w:tmpl w:val="FFFFFFFF"/>
    <w:lvl w:ilvl="0" w:tplc="E232223C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B2AE2FC4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3224500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A6E8809E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40E9F40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F4264F0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CFF2332E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B6D22C1A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64E65470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FCB17B7"/>
    <w:multiLevelType w:val="multilevel"/>
    <w:tmpl w:val="FFFFFFFF"/>
    <w:lvl w:ilvl="0">
      <w:start w:val="2"/>
      <w:numFmt w:val="decimal"/>
      <w:lvlText w:val="%1)"/>
      <w:lvlJc w:val="left"/>
      <w:pPr>
        <w:ind w:left="18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2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5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9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13" w:hanging="360"/>
      </w:pPr>
      <w:rPr>
        <w:rFonts w:cs="Times New Roman" w:hint="default"/>
      </w:rPr>
    </w:lvl>
  </w:abstractNum>
  <w:abstractNum w:abstractNumId="14" w15:restartNumberingAfterBreak="0">
    <w:nsid w:val="725277C2"/>
    <w:multiLevelType w:val="hybridMultilevel"/>
    <w:tmpl w:val="FFFFFFFF"/>
    <w:lvl w:ilvl="0" w:tplc="D41E0FD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26A06D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9D2F780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1BA0F9C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B66E72C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250FF94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272930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78AD1D6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BFEA0CC2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F0588F"/>
    <w:multiLevelType w:val="hybridMultilevel"/>
    <w:tmpl w:val="4C1405D4"/>
    <w:lvl w:ilvl="0" w:tplc="F1B65708">
      <w:start w:val="1"/>
      <w:numFmt w:val="decimal"/>
      <w:lvlText w:val="%1)"/>
      <w:lvlJc w:val="left"/>
      <w:pPr>
        <w:ind w:left="360" w:hanging="360"/>
      </w:pPr>
    </w:lvl>
    <w:lvl w:ilvl="1" w:tplc="25D49766" w:tentative="1">
      <w:start w:val="1"/>
      <w:numFmt w:val="lowerLetter"/>
      <w:lvlText w:val="%2."/>
      <w:lvlJc w:val="left"/>
      <w:pPr>
        <w:ind w:left="1080" w:hanging="360"/>
      </w:pPr>
    </w:lvl>
    <w:lvl w:ilvl="2" w:tplc="BE4C1090" w:tentative="1">
      <w:start w:val="1"/>
      <w:numFmt w:val="lowerRoman"/>
      <w:lvlText w:val="%3."/>
      <w:lvlJc w:val="right"/>
      <w:pPr>
        <w:ind w:left="1800" w:hanging="180"/>
      </w:pPr>
    </w:lvl>
    <w:lvl w:ilvl="3" w:tplc="C202772C" w:tentative="1">
      <w:start w:val="1"/>
      <w:numFmt w:val="decimal"/>
      <w:lvlText w:val="%4."/>
      <w:lvlJc w:val="left"/>
      <w:pPr>
        <w:ind w:left="2520" w:hanging="360"/>
      </w:pPr>
    </w:lvl>
    <w:lvl w:ilvl="4" w:tplc="30B4B36E" w:tentative="1">
      <w:start w:val="1"/>
      <w:numFmt w:val="lowerLetter"/>
      <w:lvlText w:val="%5."/>
      <w:lvlJc w:val="left"/>
      <w:pPr>
        <w:ind w:left="3240" w:hanging="360"/>
      </w:pPr>
    </w:lvl>
    <w:lvl w:ilvl="5" w:tplc="23DAD928" w:tentative="1">
      <w:start w:val="1"/>
      <w:numFmt w:val="lowerRoman"/>
      <w:lvlText w:val="%6."/>
      <w:lvlJc w:val="right"/>
      <w:pPr>
        <w:ind w:left="3960" w:hanging="180"/>
      </w:pPr>
    </w:lvl>
    <w:lvl w:ilvl="6" w:tplc="582C003C" w:tentative="1">
      <w:start w:val="1"/>
      <w:numFmt w:val="decimal"/>
      <w:lvlText w:val="%7."/>
      <w:lvlJc w:val="left"/>
      <w:pPr>
        <w:ind w:left="4680" w:hanging="360"/>
      </w:pPr>
    </w:lvl>
    <w:lvl w:ilvl="7" w:tplc="3D6CB9B6" w:tentative="1">
      <w:start w:val="1"/>
      <w:numFmt w:val="lowerLetter"/>
      <w:lvlText w:val="%8."/>
      <w:lvlJc w:val="left"/>
      <w:pPr>
        <w:ind w:left="5400" w:hanging="360"/>
      </w:pPr>
    </w:lvl>
    <w:lvl w:ilvl="8" w:tplc="FFC01F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E0A28"/>
    <w:multiLevelType w:val="hybridMultilevel"/>
    <w:tmpl w:val="FFFFFFFF"/>
    <w:lvl w:ilvl="0" w:tplc="E3165CB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8AC516C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290AF0EA">
      <w:start w:val="1"/>
      <w:numFmt w:val="decimal"/>
      <w:lvlText w:val="%3)"/>
      <w:lvlJc w:val="left"/>
      <w:pPr>
        <w:ind w:left="2688" w:hanging="360"/>
      </w:pPr>
      <w:rPr>
        <w:rFonts w:cs="Times New Roman" w:hint="default"/>
      </w:rPr>
    </w:lvl>
    <w:lvl w:ilvl="3" w:tplc="DCFE919E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196C93A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B08EB3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ECAC768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7BA25B2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62CBD32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70702898">
    <w:abstractNumId w:val="6"/>
  </w:num>
  <w:num w:numId="2" w16cid:durableId="2077589113">
    <w:abstractNumId w:val="1"/>
  </w:num>
  <w:num w:numId="3" w16cid:durableId="1300454891">
    <w:abstractNumId w:val="16"/>
  </w:num>
  <w:num w:numId="4" w16cid:durableId="1937052975">
    <w:abstractNumId w:val="7"/>
  </w:num>
  <w:num w:numId="5" w16cid:durableId="1076435485">
    <w:abstractNumId w:val="10"/>
  </w:num>
  <w:num w:numId="6" w16cid:durableId="140660079">
    <w:abstractNumId w:val="2"/>
  </w:num>
  <w:num w:numId="7" w16cid:durableId="1095172584">
    <w:abstractNumId w:val="4"/>
  </w:num>
  <w:num w:numId="8" w16cid:durableId="757680433">
    <w:abstractNumId w:val="5"/>
  </w:num>
  <w:num w:numId="9" w16cid:durableId="1450122086">
    <w:abstractNumId w:val="13"/>
  </w:num>
  <w:num w:numId="10" w16cid:durableId="1160536326">
    <w:abstractNumId w:val="12"/>
  </w:num>
  <w:num w:numId="11" w16cid:durableId="1354261883">
    <w:abstractNumId w:val="14"/>
  </w:num>
  <w:num w:numId="12" w16cid:durableId="1935281264">
    <w:abstractNumId w:val="9"/>
  </w:num>
  <w:num w:numId="13" w16cid:durableId="331951549">
    <w:abstractNumId w:val="8"/>
  </w:num>
  <w:num w:numId="14" w16cid:durableId="592129868">
    <w:abstractNumId w:val="11"/>
  </w:num>
  <w:num w:numId="15" w16cid:durableId="378557658">
    <w:abstractNumId w:val="15"/>
  </w:num>
  <w:num w:numId="16" w16cid:durableId="80034115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95"/>
    <w:rsid w:val="00982895"/>
    <w:rsid w:val="00C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32D43"/>
  <w15:docId w15:val="{79207D52-FA68-422C-8B42-BE6A267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customStyle="1" w:styleId="apple-converted-space">
    <w:name w:val="apple-converted-space"/>
    <w:rsid w:val="003D3133"/>
  </w:style>
  <w:style w:type="character" w:styleId="Uwydatnienie">
    <w:name w:val="Emphasis"/>
    <w:basedOn w:val="Domylnaczcionkaakapitu"/>
    <w:uiPriority w:val="20"/>
    <w:qFormat/>
    <w:rsid w:val="003D3133"/>
    <w:rPr>
      <w:rFonts w:cs="Times New Roman"/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313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23DE3"/>
    <w:pPr>
      <w:widowControl/>
      <w:autoSpaceDE/>
      <w:autoSpaceDN/>
      <w:adjustRightInd/>
      <w:spacing w:after="240" w:line="276" w:lineRule="auto"/>
      <w:contextualSpacing/>
    </w:pPr>
    <w:rPr>
      <w:rFonts w:ascii="Arial" w:hAnsi="Arial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123DE3"/>
    <w:rPr>
      <w:rFonts w:ascii="Arial" w:hAnsi="Arial" w:cs="Times New Roman"/>
      <w:sz w:val="56"/>
      <w:szCs w:val="56"/>
    </w:rPr>
  </w:style>
  <w:style w:type="paragraph" w:styleId="Akapitzlist">
    <w:name w:val="List Paragraph"/>
    <w:basedOn w:val="Normalny"/>
    <w:uiPriority w:val="34"/>
    <w:qFormat/>
    <w:rsid w:val="00B100FB"/>
    <w:pPr>
      <w:widowControl/>
      <w:autoSpaceDE/>
      <w:autoSpaceDN/>
      <w:adjustRightInd/>
      <w:spacing w:line="276" w:lineRule="auto"/>
      <w:ind w:left="720" w:firstLine="709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158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5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1585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E1585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2804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C0C5-73CE-4E32-A387-510FA401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                Gdañsk, dnia 29 wrzeœnia 1999 r.</vt:lpstr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Wojewódzkiego w Gdańsku z dnia 19 maja 2026 r. Regulamin organizacyjny Wojewódzkiego Zespołu do Spraw Orzekania o Niepełnosprawności w Województwie Pomorskim</dc:title>
  <dc:creator/>
  <cp:lastModifiedBy>Monika Giedrojć</cp:lastModifiedBy>
  <cp:revision>19</cp:revision>
  <cp:lastPrinted>2026-01-19T13:49:00Z</cp:lastPrinted>
  <dcterms:created xsi:type="dcterms:W3CDTF">2026-01-19T10:29:00Z</dcterms:created>
  <dcterms:modified xsi:type="dcterms:W3CDTF">2026-05-19T10:25:00Z</dcterms:modified>
</cp:coreProperties>
</file>