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81C38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5B4AC1" w:rsidP="002B3123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u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="005B4AC1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w sprawie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poprawnoś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ci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merytoryczn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ej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udostępnion</w:t>
      </w:r>
      <w:r w:rsidR="00EE0FFB">
        <w:rPr>
          <w:rFonts w:ascii="Times New Roman" w:eastAsia="Times New Roman" w:hAnsi="Times New Roman" w:cs="Times New Roman"/>
          <w:sz w:val="24"/>
          <w:szCs w:val="24"/>
        </w:rPr>
        <w:t xml:space="preserve">ych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do konsultacji </w:t>
      </w:r>
      <w:r w:rsidR="00EE0FFB">
        <w:rPr>
          <w:rFonts w:ascii="Times New Roman" w:eastAsia="Times New Roman" w:hAnsi="Times New Roman" w:cs="Times New Roman"/>
          <w:sz w:val="24"/>
          <w:szCs w:val="24"/>
        </w:rPr>
        <w:t>projektów wzorów PIT-40A/11A</w:t>
      </w:r>
      <w:r w:rsidR="00EE0FFB" w:rsidRPr="00EE0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>(21)</w:t>
      </w:r>
      <w:r w:rsidR="00EE0FFB">
        <w:rPr>
          <w:rFonts w:ascii="Times New Roman" w:eastAsia="Times New Roman" w:hAnsi="Times New Roman" w:cs="Times New Roman"/>
          <w:sz w:val="24"/>
          <w:szCs w:val="24"/>
        </w:rPr>
        <w:t>, PIT-OP</w:t>
      </w:r>
      <w:r w:rsidR="00EE0FFB" w:rsidRPr="00EE0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>(2)</w:t>
      </w:r>
      <w:r w:rsidR="00EE0FFB">
        <w:rPr>
          <w:rFonts w:ascii="Times New Roman" w:eastAsia="Times New Roman" w:hAnsi="Times New Roman" w:cs="Times New Roman"/>
          <w:sz w:val="24"/>
          <w:szCs w:val="24"/>
        </w:rPr>
        <w:t xml:space="preserve"> oraz DSF-1</w:t>
      </w:r>
      <w:r w:rsidR="00EE0FFB" w:rsidRPr="00EE0FFB">
        <w:rPr>
          <w:rFonts w:ascii="Times New Roman" w:eastAsia="Times New Roman" w:hAnsi="Times New Roman" w:cs="Times New Roman"/>
          <w:sz w:val="24"/>
          <w:szCs w:val="24"/>
          <w:vertAlign w:val="subscript"/>
        </w:rPr>
        <w:t>(2)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</w:t>
      </w:r>
      <w:r w:rsidR="00A968B4">
        <w:rPr>
          <w:rFonts w:ascii="Times New Roman" w:eastAsia="Times New Roman" w:hAnsi="Times New Roman" w:cs="Times New Roman"/>
          <w:sz w:val="24"/>
        </w:rPr>
        <w:t>ansów z dnia 22 czerwca 2017 r.</w:t>
      </w:r>
      <w:r w:rsidR="00B674F0">
        <w:rPr>
          <w:rFonts w:ascii="Times New Roman" w:eastAsia="Times New Roman" w:hAnsi="Times New Roman" w:cs="Times New Roman"/>
          <w:sz w:val="24"/>
        </w:rPr>
        <w:t xml:space="preserve">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>
      <w:pPr>
        <w:spacing w:after="276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81441" w:rsidRPr="000B1FEF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ia 31 grudnia 202</w:t>
      </w:r>
      <w:r w:rsidR="00F81C38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1C0" w:rsidRDefault="006871C0" w:rsidP="0037292C">
      <w:pPr>
        <w:spacing w:after="0" w:line="240" w:lineRule="auto"/>
      </w:pPr>
      <w:r>
        <w:separator/>
      </w:r>
    </w:p>
  </w:endnote>
  <w:endnote w:type="continuationSeparator" w:id="0">
    <w:p w:rsidR="006871C0" w:rsidRDefault="006871C0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1C0" w:rsidRDefault="006871C0" w:rsidP="0037292C">
      <w:pPr>
        <w:spacing w:after="0" w:line="240" w:lineRule="auto"/>
      </w:pPr>
      <w:r>
        <w:separator/>
      </w:r>
    </w:p>
  </w:footnote>
  <w:footnote w:type="continuationSeparator" w:id="0">
    <w:p w:rsidR="006871C0" w:rsidRDefault="006871C0" w:rsidP="0037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B1FEF"/>
    <w:rsid w:val="001E1B06"/>
    <w:rsid w:val="002B3123"/>
    <w:rsid w:val="003234BC"/>
    <w:rsid w:val="0037292C"/>
    <w:rsid w:val="003D0B82"/>
    <w:rsid w:val="0053033F"/>
    <w:rsid w:val="005B4AC1"/>
    <w:rsid w:val="006871C0"/>
    <w:rsid w:val="007B4193"/>
    <w:rsid w:val="007B664F"/>
    <w:rsid w:val="00892133"/>
    <w:rsid w:val="00A24133"/>
    <w:rsid w:val="00A34CD1"/>
    <w:rsid w:val="00A74B9C"/>
    <w:rsid w:val="00A968B4"/>
    <w:rsid w:val="00B674F0"/>
    <w:rsid w:val="00BF3EB2"/>
    <w:rsid w:val="00C81441"/>
    <w:rsid w:val="00EB60A2"/>
    <w:rsid w:val="00EE0FFB"/>
    <w:rsid w:val="00F651A7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2022-07-04T06:13:00Z</dcterms:created>
  <dcterms:modified xsi:type="dcterms:W3CDTF">2022-07-04T06:13:00Z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