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9F4" w:rsidRDefault="004C29F4" w:rsidP="004C29F4">
      <w:pPr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8A715F" w:rsidRPr="00D238E0" w:rsidRDefault="008A715F" w:rsidP="004C29F4">
      <w:pPr>
        <w:rPr>
          <w:rFonts w:ascii="Calibri" w:hAnsi="Calibri" w:cs="Calibri"/>
          <w:sz w:val="24"/>
          <w:szCs w:val="24"/>
        </w:rPr>
      </w:pPr>
      <w:r w:rsidRPr="00D238E0">
        <w:rPr>
          <w:rFonts w:ascii="Calibri" w:hAnsi="Calibri" w:cs="Calibri"/>
          <w:sz w:val="24"/>
          <w:szCs w:val="24"/>
        </w:rPr>
        <w:t>RN.</w:t>
      </w:r>
      <w:r w:rsidR="002032B6" w:rsidRPr="00D238E0">
        <w:rPr>
          <w:rFonts w:ascii="Calibri" w:hAnsi="Calibri" w:cs="Calibri"/>
          <w:sz w:val="24"/>
          <w:szCs w:val="24"/>
        </w:rPr>
        <w:t>68</w:t>
      </w:r>
      <w:r w:rsidR="00170FA7" w:rsidRPr="00D238E0">
        <w:rPr>
          <w:rFonts w:ascii="Calibri" w:hAnsi="Calibri" w:cs="Calibri"/>
          <w:sz w:val="24"/>
          <w:szCs w:val="24"/>
        </w:rPr>
        <w:t>40.3.3.2024</w:t>
      </w:r>
      <w:r w:rsidR="004C29F4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4C29F4" w:rsidRPr="00E303D7">
        <w:rPr>
          <w:rFonts w:ascii="Calibri" w:hAnsi="Calibri" w:cs="Calibri"/>
          <w:sz w:val="24"/>
          <w:szCs w:val="24"/>
        </w:rPr>
        <w:t>Radomsko, dnia 28 października 2024 r.</w:t>
      </w:r>
    </w:p>
    <w:p w:rsidR="008A715F" w:rsidRPr="00D238E0" w:rsidRDefault="00E76D4A" w:rsidP="008A715F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W Y K A Z  </w:t>
      </w:r>
      <w:r w:rsidR="008A715F" w:rsidRPr="00D238E0">
        <w:rPr>
          <w:rFonts w:ascii="Calibri" w:hAnsi="Calibri" w:cs="Calibri"/>
          <w:b/>
          <w:sz w:val="24"/>
          <w:szCs w:val="24"/>
        </w:rPr>
        <w:t>N I E R U C H O M O Ś C</w:t>
      </w:r>
      <w:r w:rsidR="00C20EED">
        <w:rPr>
          <w:rFonts w:ascii="Calibri" w:hAnsi="Calibri" w:cs="Calibri"/>
          <w:b/>
          <w:sz w:val="24"/>
          <w:szCs w:val="24"/>
        </w:rPr>
        <w:t xml:space="preserve"> </w:t>
      </w:r>
      <w:r w:rsidR="008A715F" w:rsidRPr="00D238E0">
        <w:rPr>
          <w:rFonts w:ascii="Calibri" w:hAnsi="Calibri" w:cs="Calibri"/>
          <w:b/>
          <w:sz w:val="24"/>
          <w:szCs w:val="24"/>
        </w:rPr>
        <w:t>I</w:t>
      </w:r>
    </w:p>
    <w:p w:rsidR="008A715F" w:rsidRPr="00D238E0" w:rsidRDefault="008A715F" w:rsidP="007540F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D238E0">
        <w:rPr>
          <w:rFonts w:ascii="Calibri" w:hAnsi="Calibri" w:cs="Calibri"/>
          <w:sz w:val="24"/>
          <w:szCs w:val="24"/>
        </w:rPr>
        <w:t>stanowiącej własność Skarbu Państwa do zbycia na rzecz użytkownika wieczystego</w:t>
      </w:r>
    </w:p>
    <w:p w:rsidR="008A715F" w:rsidRPr="00D238E0" w:rsidRDefault="008A715F" w:rsidP="00797C94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D238E0">
        <w:rPr>
          <w:rFonts w:ascii="Calibri" w:hAnsi="Calibri" w:cs="Calibri"/>
          <w:sz w:val="24"/>
          <w:szCs w:val="24"/>
        </w:rPr>
        <w:t xml:space="preserve">Działając na podstawie </w:t>
      </w:r>
      <w:r w:rsidR="00B3685C">
        <w:rPr>
          <w:rFonts w:ascii="Calibri" w:hAnsi="Calibri" w:cs="Calibri"/>
          <w:sz w:val="24"/>
          <w:szCs w:val="24"/>
        </w:rPr>
        <w:t xml:space="preserve">art. 23 ust. 1 pkt. 7, </w:t>
      </w:r>
      <w:r w:rsidRPr="00D238E0">
        <w:rPr>
          <w:rFonts w:ascii="Calibri" w:hAnsi="Calibri" w:cs="Calibri"/>
          <w:sz w:val="24"/>
          <w:szCs w:val="24"/>
        </w:rPr>
        <w:t>art. 35 ust. 1 i 2 ustawy z dnia 21 sierpnia 1997 r. o gospodarce</w:t>
      </w:r>
      <w:r w:rsidR="00170FA7" w:rsidRPr="00D238E0">
        <w:rPr>
          <w:rFonts w:ascii="Calibri" w:hAnsi="Calibri" w:cs="Calibri"/>
          <w:sz w:val="24"/>
          <w:szCs w:val="24"/>
        </w:rPr>
        <w:t xml:space="preserve"> nieruchomościami (Dz. U. z 2024</w:t>
      </w:r>
      <w:r w:rsidRPr="00D238E0">
        <w:rPr>
          <w:rFonts w:ascii="Calibri" w:hAnsi="Calibri" w:cs="Calibri"/>
          <w:sz w:val="24"/>
          <w:szCs w:val="24"/>
        </w:rPr>
        <w:t xml:space="preserve"> r. poz. </w:t>
      </w:r>
      <w:r w:rsidR="00170FA7" w:rsidRPr="00D238E0">
        <w:rPr>
          <w:rFonts w:ascii="Calibri" w:hAnsi="Calibri" w:cs="Calibri"/>
          <w:sz w:val="24"/>
          <w:szCs w:val="24"/>
        </w:rPr>
        <w:t>1145</w:t>
      </w:r>
      <w:r w:rsidRPr="00D238E0">
        <w:rPr>
          <w:rFonts w:ascii="Calibri" w:hAnsi="Calibri" w:cs="Calibri"/>
          <w:sz w:val="24"/>
          <w:szCs w:val="24"/>
        </w:rPr>
        <w:t xml:space="preserve"> ze zm.), Starosta Radomszczański wykonujący zadania z zakresu administracji rządowej, podaje do publicznej wiadomości wykaz zawierający informację o przeznaczeniu do zbycia </w:t>
      </w:r>
      <w:r w:rsidR="00B3685C">
        <w:rPr>
          <w:rFonts w:ascii="Calibri" w:hAnsi="Calibri" w:cs="Calibri"/>
          <w:sz w:val="24"/>
          <w:szCs w:val="24"/>
        </w:rPr>
        <w:t xml:space="preserve">w trybie bezprzetargowym </w:t>
      </w:r>
      <w:r w:rsidRPr="00D238E0">
        <w:rPr>
          <w:rFonts w:ascii="Calibri" w:hAnsi="Calibri" w:cs="Calibri"/>
          <w:sz w:val="24"/>
          <w:szCs w:val="24"/>
        </w:rPr>
        <w:t>nieruchomości stanowiącej własność Skarbu Państwa</w:t>
      </w:r>
      <w:r w:rsidR="00E114B7">
        <w:rPr>
          <w:rFonts w:ascii="Calibri" w:hAnsi="Calibri" w:cs="Calibri"/>
          <w:sz w:val="24"/>
          <w:szCs w:val="24"/>
        </w:rPr>
        <w:t xml:space="preserve"> na rzecz jej użytkownika wieczystego.</w:t>
      </w:r>
    </w:p>
    <w:tbl>
      <w:tblPr>
        <w:tblStyle w:val="Tabela-Siatka"/>
        <w:tblW w:w="15877" w:type="dxa"/>
        <w:tblInd w:w="-743" w:type="dxa"/>
        <w:tblLook w:val="04A0" w:firstRow="1" w:lastRow="0" w:firstColumn="1" w:lastColumn="0" w:noHBand="0" w:noVBand="1"/>
      </w:tblPr>
      <w:tblGrid>
        <w:gridCol w:w="3545"/>
        <w:gridCol w:w="12332"/>
      </w:tblGrid>
      <w:tr w:rsidR="008A715F" w:rsidRPr="00D238E0" w:rsidTr="003E0113">
        <w:tc>
          <w:tcPr>
            <w:tcW w:w="3545" w:type="dxa"/>
          </w:tcPr>
          <w:p w:rsidR="008A715F" w:rsidRPr="00D238E0" w:rsidRDefault="008A715F" w:rsidP="007B4F2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238E0">
              <w:rPr>
                <w:rFonts w:ascii="Calibri" w:hAnsi="Calibri" w:cs="Calibri"/>
                <w:b/>
                <w:sz w:val="24"/>
                <w:szCs w:val="24"/>
              </w:rPr>
              <w:t>Oznaczenie nieruchomości</w:t>
            </w:r>
          </w:p>
        </w:tc>
        <w:tc>
          <w:tcPr>
            <w:tcW w:w="12332" w:type="dxa"/>
          </w:tcPr>
          <w:p w:rsidR="008A715F" w:rsidRPr="00D238E0" w:rsidRDefault="008A715F" w:rsidP="00170FA7">
            <w:pPr>
              <w:rPr>
                <w:rFonts w:ascii="Calibri" w:hAnsi="Calibri" w:cs="Calibri"/>
                <w:sz w:val="24"/>
                <w:szCs w:val="24"/>
              </w:rPr>
            </w:pPr>
            <w:r w:rsidRPr="00D238E0">
              <w:rPr>
                <w:rFonts w:ascii="Calibri" w:hAnsi="Calibri" w:cs="Calibri"/>
                <w:b/>
                <w:sz w:val="24"/>
                <w:szCs w:val="24"/>
              </w:rPr>
              <w:t xml:space="preserve">Działka nr </w:t>
            </w:r>
            <w:r w:rsidR="00170FA7" w:rsidRPr="00D238E0">
              <w:rPr>
                <w:rFonts w:ascii="Calibri" w:hAnsi="Calibri" w:cs="Calibri"/>
                <w:b/>
                <w:sz w:val="24"/>
                <w:szCs w:val="24"/>
              </w:rPr>
              <w:t>135/1</w:t>
            </w:r>
            <w:r w:rsidRPr="00D238E0">
              <w:rPr>
                <w:rFonts w:ascii="Calibri" w:hAnsi="Calibri" w:cs="Calibri"/>
                <w:b/>
                <w:sz w:val="24"/>
                <w:szCs w:val="24"/>
              </w:rPr>
              <w:t xml:space="preserve"> o pow. 0,</w:t>
            </w:r>
            <w:r w:rsidR="00170FA7" w:rsidRPr="00D238E0">
              <w:rPr>
                <w:rFonts w:ascii="Calibri" w:hAnsi="Calibri" w:cs="Calibri"/>
                <w:b/>
                <w:sz w:val="24"/>
                <w:szCs w:val="24"/>
              </w:rPr>
              <w:t>8812</w:t>
            </w:r>
            <w:r w:rsidRPr="00D238E0">
              <w:rPr>
                <w:rFonts w:ascii="Calibri" w:hAnsi="Calibri" w:cs="Calibri"/>
                <w:b/>
                <w:sz w:val="24"/>
                <w:szCs w:val="24"/>
              </w:rPr>
              <w:t xml:space="preserve"> ha</w:t>
            </w:r>
            <w:r w:rsidR="00170FA7" w:rsidRPr="00D238E0">
              <w:rPr>
                <w:rFonts w:ascii="Calibri" w:hAnsi="Calibri" w:cs="Calibri"/>
                <w:sz w:val="24"/>
                <w:szCs w:val="24"/>
              </w:rPr>
              <w:t>, obręb 0007-7</w:t>
            </w:r>
            <w:r w:rsidRPr="00D238E0">
              <w:rPr>
                <w:rFonts w:ascii="Calibri" w:hAnsi="Calibri" w:cs="Calibri"/>
                <w:sz w:val="24"/>
                <w:szCs w:val="24"/>
              </w:rPr>
              <w:t xml:space="preserve"> miasta </w:t>
            </w:r>
            <w:r w:rsidR="00170FA7" w:rsidRPr="00D238E0">
              <w:rPr>
                <w:rFonts w:ascii="Calibri" w:hAnsi="Calibri" w:cs="Calibri"/>
                <w:sz w:val="24"/>
                <w:szCs w:val="24"/>
              </w:rPr>
              <w:t>Kamieńska, poł. przy ul.Wojska Polskiego 21,KW PT1R/00076942/5</w:t>
            </w:r>
          </w:p>
        </w:tc>
      </w:tr>
      <w:tr w:rsidR="008A715F" w:rsidRPr="00D238E0" w:rsidTr="003E0113">
        <w:tc>
          <w:tcPr>
            <w:tcW w:w="3545" w:type="dxa"/>
          </w:tcPr>
          <w:p w:rsidR="008A715F" w:rsidRPr="00D238E0" w:rsidRDefault="008A715F" w:rsidP="007B4F2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238E0">
              <w:rPr>
                <w:rFonts w:ascii="Calibri" w:hAnsi="Calibri" w:cs="Calibri"/>
                <w:b/>
                <w:sz w:val="24"/>
                <w:szCs w:val="24"/>
              </w:rPr>
              <w:t>Opis nieruchomości</w:t>
            </w:r>
          </w:p>
        </w:tc>
        <w:tc>
          <w:tcPr>
            <w:tcW w:w="12332" w:type="dxa"/>
          </w:tcPr>
          <w:p w:rsidR="008A715F" w:rsidRPr="00D238E0" w:rsidRDefault="000364AA" w:rsidP="00E91097">
            <w:pPr>
              <w:rPr>
                <w:rFonts w:ascii="Calibri" w:hAnsi="Calibri" w:cs="Calibri"/>
                <w:sz w:val="24"/>
                <w:szCs w:val="24"/>
              </w:rPr>
            </w:pPr>
            <w:r w:rsidRPr="00D238E0">
              <w:rPr>
                <w:rFonts w:ascii="Calibri" w:hAnsi="Calibri" w:cs="Calibri"/>
                <w:sz w:val="24"/>
                <w:szCs w:val="24"/>
              </w:rPr>
              <w:t xml:space="preserve">Nieruchomość, oznaczona numerem działki </w:t>
            </w:r>
            <w:r w:rsidR="00170FA7" w:rsidRPr="00D238E0">
              <w:rPr>
                <w:rFonts w:ascii="Calibri" w:hAnsi="Calibri" w:cs="Calibri"/>
                <w:sz w:val="24"/>
                <w:szCs w:val="24"/>
              </w:rPr>
              <w:t>135/1</w:t>
            </w:r>
            <w:r w:rsidRPr="00D238E0">
              <w:rPr>
                <w:rFonts w:ascii="Calibri" w:hAnsi="Calibri" w:cs="Calibri"/>
                <w:sz w:val="24"/>
                <w:szCs w:val="24"/>
              </w:rPr>
              <w:t xml:space="preserve"> o pow. 0,</w:t>
            </w:r>
            <w:r w:rsidR="00170FA7" w:rsidRPr="00D238E0">
              <w:rPr>
                <w:rFonts w:ascii="Calibri" w:hAnsi="Calibri" w:cs="Calibri"/>
                <w:sz w:val="24"/>
                <w:szCs w:val="24"/>
              </w:rPr>
              <w:t>8812 ha zabudowana jest budynkami produkcyjno-składowymi</w:t>
            </w:r>
            <w:r w:rsidR="0049046A">
              <w:rPr>
                <w:rFonts w:ascii="Calibri" w:hAnsi="Calibri" w:cs="Calibri"/>
                <w:sz w:val="24"/>
                <w:szCs w:val="24"/>
              </w:rPr>
              <w:t>. Budynki</w:t>
            </w:r>
            <w:r w:rsidRPr="00D238E0">
              <w:rPr>
                <w:rFonts w:ascii="Calibri" w:hAnsi="Calibri" w:cs="Calibri"/>
                <w:sz w:val="24"/>
                <w:szCs w:val="24"/>
              </w:rPr>
              <w:t xml:space="preserve"> stanowi</w:t>
            </w:r>
            <w:r w:rsidR="0049046A">
              <w:rPr>
                <w:rFonts w:ascii="Calibri" w:hAnsi="Calibri" w:cs="Calibri"/>
                <w:sz w:val="24"/>
                <w:szCs w:val="24"/>
              </w:rPr>
              <w:t>ą</w:t>
            </w:r>
            <w:r w:rsidRPr="00D238E0">
              <w:rPr>
                <w:rFonts w:ascii="Calibri" w:hAnsi="Calibri" w:cs="Calibri"/>
                <w:sz w:val="24"/>
                <w:szCs w:val="24"/>
              </w:rPr>
              <w:t xml:space="preserve"> własność użytkownika wieczystego. Nieruchomość zlokalizowana jest przy ul. </w:t>
            </w:r>
            <w:r w:rsidR="00170FA7" w:rsidRPr="00D238E0">
              <w:rPr>
                <w:rFonts w:ascii="Calibri" w:hAnsi="Calibri" w:cs="Calibri"/>
                <w:sz w:val="24"/>
                <w:szCs w:val="24"/>
              </w:rPr>
              <w:t>Wojska Polskiego 21</w:t>
            </w:r>
            <w:r w:rsidRPr="00D238E0">
              <w:rPr>
                <w:rFonts w:ascii="Calibri" w:hAnsi="Calibri" w:cs="Calibri"/>
                <w:sz w:val="24"/>
                <w:szCs w:val="24"/>
              </w:rPr>
              <w:t xml:space="preserve">. Działka posiada kształt </w:t>
            </w:r>
            <w:r w:rsidR="00E91097" w:rsidRPr="00D238E0">
              <w:rPr>
                <w:rFonts w:ascii="Calibri" w:hAnsi="Calibri" w:cs="Calibri"/>
                <w:sz w:val="24"/>
                <w:szCs w:val="24"/>
              </w:rPr>
              <w:t xml:space="preserve">regularny, czworobok zbliżony do prostokąta </w:t>
            </w:r>
            <w:r w:rsidRPr="00D238E0">
              <w:rPr>
                <w:rFonts w:ascii="Calibri" w:hAnsi="Calibri" w:cs="Calibri"/>
                <w:sz w:val="24"/>
                <w:szCs w:val="24"/>
              </w:rPr>
              <w:t xml:space="preserve">i położona </w:t>
            </w:r>
            <w:r w:rsidR="00E91097" w:rsidRPr="00D238E0">
              <w:rPr>
                <w:rFonts w:ascii="Calibri" w:hAnsi="Calibri" w:cs="Calibri"/>
                <w:sz w:val="24"/>
                <w:szCs w:val="24"/>
              </w:rPr>
              <w:t>w bliskim sąsiedztwie gruntów zabudowanych na cele przemysłowo-usługowe oraz mieszkaniowe.</w:t>
            </w:r>
            <w:r w:rsidR="00DF05CF" w:rsidRPr="00D238E0">
              <w:rPr>
                <w:rFonts w:ascii="Calibri" w:hAnsi="Calibri" w:cs="Calibri"/>
                <w:sz w:val="24"/>
                <w:szCs w:val="24"/>
              </w:rPr>
              <w:t xml:space="preserve"> Nieruchomość w zasięgu sieci infrastruktury technicznej: </w:t>
            </w:r>
            <w:r w:rsidR="00E91097" w:rsidRPr="00D238E0">
              <w:rPr>
                <w:rFonts w:ascii="Calibri" w:hAnsi="Calibri" w:cs="Calibri"/>
                <w:sz w:val="24"/>
                <w:szCs w:val="24"/>
              </w:rPr>
              <w:t xml:space="preserve">linii energetycznej i telefonicznej, wodociągowej, kanalizacji sanitarnej, gazowej </w:t>
            </w:r>
          </w:p>
        </w:tc>
      </w:tr>
      <w:tr w:rsidR="008A715F" w:rsidRPr="00D238E0" w:rsidTr="003E0113">
        <w:tc>
          <w:tcPr>
            <w:tcW w:w="3545" w:type="dxa"/>
          </w:tcPr>
          <w:p w:rsidR="008A715F" w:rsidRPr="00D238E0" w:rsidRDefault="008A715F" w:rsidP="007B4F2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238E0">
              <w:rPr>
                <w:rFonts w:ascii="Calibri" w:hAnsi="Calibri" w:cs="Calibri"/>
                <w:b/>
                <w:sz w:val="24"/>
                <w:szCs w:val="24"/>
              </w:rPr>
              <w:t>Przeznaczenie działki i sposób zagospodarowania</w:t>
            </w:r>
          </w:p>
        </w:tc>
        <w:tc>
          <w:tcPr>
            <w:tcW w:w="12332" w:type="dxa"/>
          </w:tcPr>
          <w:p w:rsidR="00E91097" w:rsidRPr="00D238E0" w:rsidRDefault="00DF05CF" w:rsidP="00E9109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238E0">
              <w:rPr>
                <w:rFonts w:ascii="Calibri" w:hAnsi="Calibri" w:cs="Calibri"/>
                <w:sz w:val="24"/>
                <w:szCs w:val="24"/>
              </w:rPr>
              <w:t xml:space="preserve">Nieruchomość oznaczona w ewidencji gruntów i budynków jako działka </w:t>
            </w:r>
            <w:r w:rsidR="00E91097" w:rsidRPr="00D238E0">
              <w:rPr>
                <w:rFonts w:ascii="Calibri" w:hAnsi="Calibri" w:cs="Calibri"/>
                <w:sz w:val="24"/>
                <w:szCs w:val="24"/>
              </w:rPr>
              <w:t xml:space="preserve">135/1 </w:t>
            </w:r>
            <w:r w:rsidRPr="00D238E0">
              <w:rPr>
                <w:rFonts w:ascii="Calibri" w:hAnsi="Calibri" w:cs="Calibri"/>
                <w:sz w:val="24"/>
                <w:szCs w:val="24"/>
              </w:rPr>
              <w:t>o pow. 0,</w:t>
            </w:r>
            <w:r w:rsidR="00E91097" w:rsidRPr="00D238E0">
              <w:rPr>
                <w:rFonts w:ascii="Calibri" w:hAnsi="Calibri" w:cs="Calibri"/>
                <w:sz w:val="24"/>
                <w:szCs w:val="24"/>
              </w:rPr>
              <w:t xml:space="preserve">8812 ha, poł. w obr. 0007-7 </w:t>
            </w:r>
            <w:r w:rsidRPr="00D238E0">
              <w:rPr>
                <w:rFonts w:ascii="Calibri" w:hAnsi="Calibri" w:cs="Calibri"/>
                <w:sz w:val="24"/>
                <w:szCs w:val="24"/>
              </w:rPr>
              <w:t xml:space="preserve">miasta </w:t>
            </w:r>
            <w:r w:rsidR="00E91097" w:rsidRPr="00D238E0">
              <w:rPr>
                <w:rFonts w:ascii="Calibri" w:hAnsi="Calibri" w:cs="Calibri"/>
                <w:sz w:val="24"/>
                <w:szCs w:val="24"/>
              </w:rPr>
              <w:t>Kamieńska</w:t>
            </w:r>
            <w:r w:rsidR="0085307B">
              <w:rPr>
                <w:rFonts w:ascii="Calibri" w:hAnsi="Calibri" w:cs="Calibri"/>
                <w:sz w:val="24"/>
                <w:szCs w:val="24"/>
              </w:rPr>
              <w:t>, z</w:t>
            </w:r>
            <w:r w:rsidR="00E91097" w:rsidRPr="00D238E0">
              <w:rPr>
                <w:rFonts w:ascii="Calibri" w:hAnsi="Calibri" w:cs="Calibri"/>
                <w:sz w:val="24"/>
                <w:szCs w:val="24"/>
              </w:rPr>
              <w:t>godnie z Uchwałą Nr LII/409/10 Rady Miejskiej w Kamieńsku z dnia 27.05.2010 r. w sprawie miejscowego planu zagospodarowania przestrzennego dla obszarów położonych w mieście Kamieńsk i w obrębie geodezyjnym Barczkowice w Gminie Kamieńsk (Dz. Urz. Województwa Łódzkiego  z dnia 02.07.2010 r. Nr 194 poz. 1560) oraz Uchwałą Nr XXXIII/355/13 Rady Miejskiej w Kamieńsku z dnia 28.05.2013 r. w sprawie zmiany dotyczącej parametrów i wskaźników kształtowania zabudowy oraz zagospodarowania terenu oraz szczególnych warunków zagospodarowania terenów oraz ograniczenia w ich użytkowaniu, w tym zakazu zabudowy w miejscowym planie zagospodarowania przestrzennego dla obszarów położonych w mieście Kamieńsk i w obrębie geodezyjnym Barczkowice, w gminie Kamieńsk (Dz. U. Woj. Łódź. z dnia 18 lipca 2013 r. poz. 3737) działka nr ewid. 135/1 obręb geodezyjny 0007-7 miasta Kamieńska, położona jest na terenie oznaczonym symbolem P – teren obiektów produkcyjnych, składów i magazynów. Częściowo działka leży w granicy strefy ochronnej wzdłuż linii elektroenergetycznych.</w:t>
            </w:r>
          </w:p>
          <w:p w:rsidR="008A715F" w:rsidRPr="00D238E0" w:rsidRDefault="00E91097" w:rsidP="00E91097">
            <w:pPr>
              <w:rPr>
                <w:rFonts w:ascii="Calibri" w:hAnsi="Calibri" w:cs="Calibri"/>
                <w:sz w:val="24"/>
                <w:szCs w:val="24"/>
              </w:rPr>
            </w:pPr>
            <w:r w:rsidRPr="00D238E0">
              <w:rPr>
                <w:rFonts w:ascii="Calibri" w:hAnsi="Calibri" w:cs="Calibri"/>
                <w:sz w:val="24"/>
                <w:szCs w:val="24"/>
              </w:rPr>
              <w:t>Rada Miejska w Kamieńsku nie podjęła uchwały o rewitalizacji dla Gminy Kamieńsk.</w:t>
            </w:r>
          </w:p>
        </w:tc>
      </w:tr>
      <w:tr w:rsidR="008A715F" w:rsidRPr="00D238E0" w:rsidTr="003E0113">
        <w:tc>
          <w:tcPr>
            <w:tcW w:w="3545" w:type="dxa"/>
          </w:tcPr>
          <w:p w:rsidR="008A715F" w:rsidRPr="00D238E0" w:rsidRDefault="008A715F" w:rsidP="007B4F2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238E0">
              <w:rPr>
                <w:rFonts w:ascii="Calibri" w:hAnsi="Calibri" w:cs="Calibri"/>
                <w:b/>
                <w:sz w:val="24"/>
                <w:szCs w:val="24"/>
              </w:rPr>
              <w:t>Cena nieruchomości</w:t>
            </w:r>
          </w:p>
        </w:tc>
        <w:tc>
          <w:tcPr>
            <w:tcW w:w="12332" w:type="dxa"/>
          </w:tcPr>
          <w:p w:rsidR="008A715F" w:rsidRPr="00D238E0" w:rsidRDefault="005B4BB6" w:rsidP="008A715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238E0">
              <w:rPr>
                <w:rFonts w:ascii="Calibri" w:hAnsi="Calibri" w:cs="Calibri"/>
                <w:sz w:val="24"/>
                <w:szCs w:val="24"/>
              </w:rPr>
              <w:t xml:space="preserve">Cena sprzedaży nieruchomości oznaczonej jako działka </w:t>
            </w:r>
            <w:r w:rsidRPr="00D238E0">
              <w:rPr>
                <w:rFonts w:ascii="Calibri" w:hAnsi="Calibri" w:cs="Calibri"/>
                <w:b/>
                <w:sz w:val="24"/>
                <w:szCs w:val="24"/>
              </w:rPr>
              <w:t xml:space="preserve">nr </w:t>
            </w:r>
            <w:r w:rsidR="00E91097" w:rsidRPr="00D238E0">
              <w:rPr>
                <w:rFonts w:ascii="Calibri" w:hAnsi="Calibri" w:cs="Calibri"/>
                <w:b/>
                <w:sz w:val="24"/>
                <w:szCs w:val="24"/>
              </w:rPr>
              <w:t>135/1</w:t>
            </w:r>
            <w:r w:rsidRPr="00D238E0">
              <w:rPr>
                <w:rFonts w:ascii="Calibri" w:hAnsi="Calibri" w:cs="Calibri"/>
                <w:b/>
                <w:sz w:val="24"/>
                <w:szCs w:val="24"/>
              </w:rPr>
              <w:t xml:space="preserve"> o pow. 0,</w:t>
            </w:r>
            <w:r w:rsidR="00E91097" w:rsidRPr="00D238E0">
              <w:rPr>
                <w:rFonts w:ascii="Calibri" w:hAnsi="Calibri" w:cs="Calibri"/>
                <w:b/>
                <w:sz w:val="24"/>
                <w:szCs w:val="24"/>
              </w:rPr>
              <w:t>8812</w:t>
            </w:r>
            <w:r w:rsidRPr="00D238E0">
              <w:rPr>
                <w:rFonts w:ascii="Calibri" w:hAnsi="Calibri" w:cs="Calibri"/>
                <w:b/>
                <w:sz w:val="24"/>
                <w:szCs w:val="24"/>
              </w:rPr>
              <w:t xml:space="preserve"> ha</w:t>
            </w:r>
            <w:r w:rsidRPr="00D238E0">
              <w:rPr>
                <w:rFonts w:ascii="Calibri" w:hAnsi="Calibri" w:cs="Calibri"/>
                <w:sz w:val="24"/>
                <w:szCs w:val="24"/>
              </w:rPr>
              <w:t xml:space="preserve"> została ustalona na kwotę </w:t>
            </w:r>
            <w:r w:rsidR="00E91097" w:rsidRPr="00D238E0">
              <w:rPr>
                <w:rFonts w:ascii="Calibri" w:hAnsi="Calibri" w:cs="Calibri"/>
                <w:b/>
                <w:sz w:val="24"/>
                <w:szCs w:val="24"/>
              </w:rPr>
              <w:t>170 280.00</w:t>
            </w:r>
            <w:r w:rsidRPr="00D238E0">
              <w:rPr>
                <w:rFonts w:ascii="Calibri" w:hAnsi="Calibri" w:cs="Calibri"/>
                <w:b/>
                <w:sz w:val="24"/>
                <w:szCs w:val="24"/>
              </w:rPr>
              <w:t xml:space="preserve"> zł.</w:t>
            </w:r>
          </w:p>
          <w:p w:rsidR="005B4BB6" w:rsidRPr="00D238E0" w:rsidRDefault="005B4BB6" w:rsidP="008A715F">
            <w:pPr>
              <w:rPr>
                <w:rFonts w:ascii="Calibri" w:hAnsi="Calibri" w:cs="Calibri"/>
                <w:sz w:val="24"/>
                <w:szCs w:val="24"/>
              </w:rPr>
            </w:pPr>
            <w:r w:rsidRPr="00D238E0">
              <w:rPr>
                <w:rFonts w:ascii="Calibri" w:hAnsi="Calibri" w:cs="Calibri"/>
                <w:sz w:val="24"/>
                <w:szCs w:val="24"/>
              </w:rPr>
              <w:t>Cena została ustalona zgodnie z art. 198 h ust. 1 pkt. 1, jako dwudziestokrotność kwoty stanowiącej iloczyn dotychczasowej stawki procentowej opłaty rocznej z tytułu użytkowania wieczystego oraz wartości nieruchomości gruntowej określanej na dzień zawarcia umowy sprzedaży.</w:t>
            </w:r>
          </w:p>
          <w:p w:rsidR="005B4BB6" w:rsidRPr="00D238E0" w:rsidRDefault="005B4BB6" w:rsidP="008A715F">
            <w:pPr>
              <w:rPr>
                <w:rFonts w:ascii="Calibri" w:hAnsi="Calibri" w:cs="Calibri"/>
                <w:sz w:val="24"/>
                <w:szCs w:val="24"/>
              </w:rPr>
            </w:pPr>
            <w:r w:rsidRPr="00D238E0">
              <w:rPr>
                <w:rFonts w:ascii="Calibri" w:hAnsi="Calibri" w:cs="Calibri"/>
                <w:sz w:val="24"/>
                <w:szCs w:val="24"/>
              </w:rPr>
              <w:t>Nie podlega opodatkowaniu podatkiem VAT.</w:t>
            </w:r>
          </w:p>
        </w:tc>
      </w:tr>
      <w:tr w:rsidR="008A715F" w:rsidRPr="00D238E0" w:rsidTr="003E0113">
        <w:tc>
          <w:tcPr>
            <w:tcW w:w="3545" w:type="dxa"/>
          </w:tcPr>
          <w:p w:rsidR="008A715F" w:rsidRPr="00D238E0" w:rsidRDefault="008A715F" w:rsidP="007B4F2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238E0">
              <w:rPr>
                <w:rFonts w:ascii="Calibri" w:hAnsi="Calibri" w:cs="Calibri"/>
                <w:b/>
                <w:sz w:val="24"/>
                <w:szCs w:val="24"/>
              </w:rPr>
              <w:t>Forma zbycia</w:t>
            </w:r>
          </w:p>
        </w:tc>
        <w:tc>
          <w:tcPr>
            <w:tcW w:w="12332" w:type="dxa"/>
          </w:tcPr>
          <w:p w:rsidR="005B4BB6" w:rsidRPr="00D238E0" w:rsidRDefault="005B4BB6" w:rsidP="008A715F">
            <w:pPr>
              <w:rPr>
                <w:rFonts w:ascii="Calibri" w:hAnsi="Calibri" w:cs="Calibri"/>
                <w:sz w:val="24"/>
                <w:szCs w:val="24"/>
              </w:rPr>
            </w:pPr>
            <w:r w:rsidRPr="00D238E0">
              <w:rPr>
                <w:rFonts w:ascii="Calibri" w:hAnsi="Calibri" w:cs="Calibri"/>
                <w:sz w:val="24"/>
                <w:szCs w:val="24"/>
              </w:rPr>
              <w:t xml:space="preserve">Zbycie </w:t>
            </w:r>
            <w:r w:rsidR="00272C0D">
              <w:rPr>
                <w:rFonts w:ascii="Calibri" w:hAnsi="Calibri" w:cs="Calibri"/>
                <w:sz w:val="24"/>
                <w:szCs w:val="24"/>
              </w:rPr>
              <w:t xml:space="preserve">w formie aktu notarialnego, </w:t>
            </w:r>
            <w:r w:rsidRPr="00D238E0">
              <w:rPr>
                <w:rFonts w:ascii="Calibri" w:hAnsi="Calibri" w:cs="Calibri"/>
                <w:sz w:val="24"/>
                <w:szCs w:val="24"/>
              </w:rPr>
              <w:t>w trybie roszczenia o sprzedaż na podstawie art. 198g ustawy o gospodarce nieruchomościami na rzecz dotychczasowego użytkownika wieczystego.</w:t>
            </w:r>
          </w:p>
        </w:tc>
      </w:tr>
    </w:tbl>
    <w:p w:rsidR="0065562D" w:rsidRPr="00D238E0" w:rsidRDefault="003E0113" w:rsidP="0065562D">
      <w:pPr>
        <w:spacing w:after="0" w:line="240" w:lineRule="auto"/>
        <w:ind w:left="-851" w:right="-1022"/>
        <w:jc w:val="both"/>
        <w:rPr>
          <w:rFonts w:ascii="Calibri" w:hAnsi="Calibri" w:cs="Calibri"/>
          <w:b/>
          <w:sz w:val="24"/>
          <w:szCs w:val="24"/>
        </w:rPr>
      </w:pPr>
      <w:r w:rsidRPr="00D238E0">
        <w:rPr>
          <w:rFonts w:ascii="Calibri" w:hAnsi="Calibri" w:cs="Calibri"/>
          <w:sz w:val="24"/>
          <w:szCs w:val="24"/>
        </w:rPr>
        <w:t>Osoby, którym przysługuje pierwszeństwo w nabyciu nieruchomości na podstawie art. 34 ust. 1 pkt 1 i pkt 2 ustawy o gospodarce</w:t>
      </w:r>
      <w:r w:rsidR="00E91097" w:rsidRPr="00D238E0">
        <w:rPr>
          <w:rFonts w:ascii="Calibri" w:hAnsi="Calibri" w:cs="Calibri"/>
          <w:sz w:val="24"/>
          <w:szCs w:val="24"/>
        </w:rPr>
        <w:t xml:space="preserve"> nieruchomościami (Dz. U. z 2024</w:t>
      </w:r>
      <w:r w:rsidRPr="00D238E0">
        <w:rPr>
          <w:rFonts w:ascii="Calibri" w:hAnsi="Calibri" w:cs="Calibri"/>
          <w:sz w:val="24"/>
          <w:szCs w:val="24"/>
        </w:rPr>
        <w:t xml:space="preserve"> r. poz. </w:t>
      </w:r>
      <w:r w:rsidR="00E91097" w:rsidRPr="00D238E0">
        <w:rPr>
          <w:rFonts w:ascii="Calibri" w:hAnsi="Calibri" w:cs="Calibri"/>
          <w:sz w:val="24"/>
          <w:szCs w:val="24"/>
        </w:rPr>
        <w:t>1145</w:t>
      </w:r>
      <w:r w:rsidRPr="00D238E0">
        <w:rPr>
          <w:rFonts w:ascii="Calibri" w:hAnsi="Calibri" w:cs="Calibri"/>
          <w:sz w:val="24"/>
          <w:szCs w:val="24"/>
        </w:rPr>
        <w:t xml:space="preserve"> ze zm.) mogą składać wnioski </w:t>
      </w:r>
      <w:r w:rsidRPr="00D238E0">
        <w:rPr>
          <w:rFonts w:ascii="Calibri" w:hAnsi="Calibri" w:cs="Calibri"/>
          <w:b/>
          <w:sz w:val="24"/>
          <w:szCs w:val="24"/>
        </w:rPr>
        <w:t>w terminie 6 tygodni</w:t>
      </w:r>
      <w:r w:rsidRPr="00D238E0">
        <w:rPr>
          <w:rFonts w:ascii="Calibri" w:hAnsi="Calibri" w:cs="Calibri"/>
          <w:sz w:val="24"/>
          <w:szCs w:val="24"/>
        </w:rPr>
        <w:t xml:space="preserve"> lic</w:t>
      </w:r>
      <w:r w:rsidR="000D7377">
        <w:rPr>
          <w:rFonts w:ascii="Calibri" w:hAnsi="Calibri" w:cs="Calibri"/>
          <w:sz w:val="24"/>
          <w:szCs w:val="24"/>
        </w:rPr>
        <w:t>ząc od dnia wywieszenia wykazu.</w:t>
      </w:r>
    </w:p>
    <w:p w:rsidR="003E0113" w:rsidRPr="00D238E0" w:rsidRDefault="003E0113" w:rsidP="0065562D">
      <w:pPr>
        <w:spacing w:after="0" w:line="240" w:lineRule="auto"/>
        <w:ind w:left="-851" w:right="-1022"/>
        <w:jc w:val="both"/>
        <w:rPr>
          <w:rFonts w:ascii="Calibri" w:hAnsi="Calibri" w:cs="Calibri"/>
          <w:b/>
          <w:sz w:val="24"/>
          <w:szCs w:val="24"/>
        </w:rPr>
      </w:pPr>
      <w:r w:rsidRPr="00D238E0">
        <w:rPr>
          <w:rFonts w:ascii="Calibri" w:hAnsi="Calibri" w:cs="Calibri"/>
          <w:sz w:val="24"/>
          <w:szCs w:val="24"/>
        </w:rPr>
        <w:t xml:space="preserve">Wykaz nieruchomości do </w:t>
      </w:r>
      <w:r w:rsidRPr="000D7377">
        <w:rPr>
          <w:rFonts w:ascii="Calibri" w:hAnsi="Calibri" w:cs="Calibri"/>
          <w:sz w:val="24"/>
          <w:szCs w:val="24"/>
        </w:rPr>
        <w:t xml:space="preserve">sprzedaży wywiesza się </w:t>
      </w:r>
      <w:r w:rsidRPr="000D7377">
        <w:rPr>
          <w:rFonts w:ascii="Calibri" w:hAnsi="Calibri" w:cs="Calibri"/>
          <w:b/>
          <w:sz w:val="24"/>
          <w:szCs w:val="24"/>
        </w:rPr>
        <w:t>na okres 21 dni, tj. od dni</w:t>
      </w:r>
      <w:r w:rsidR="000D7377" w:rsidRPr="000D7377">
        <w:rPr>
          <w:rFonts w:ascii="Calibri" w:hAnsi="Calibri" w:cs="Calibri"/>
          <w:b/>
          <w:sz w:val="24"/>
          <w:szCs w:val="24"/>
        </w:rPr>
        <w:t>a 28</w:t>
      </w:r>
      <w:r w:rsidR="00E11AE5" w:rsidRPr="000D7377">
        <w:rPr>
          <w:rFonts w:ascii="Calibri" w:hAnsi="Calibri" w:cs="Calibri"/>
          <w:b/>
          <w:sz w:val="24"/>
          <w:szCs w:val="24"/>
        </w:rPr>
        <w:t xml:space="preserve"> października 2024 r. do dnia </w:t>
      </w:r>
      <w:r w:rsidR="000D7377" w:rsidRPr="000D7377">
        <w:rPr>
          <w:rFonts w:ascii="Calibri" w:hAnsi="Calibri" w:cs="Calibri"/>
          <w:b/>
          <w:sz w:val="24"/>
          <w:szCs w:val="24"/>
        </w:rPr>
        <w:t>19</w:t>
      </w:r>
      <w:r w:rsidRPr="000D7377">
        <w:rPr>
          <w:rFonts w:ascii="Calibri" w:hAnsi="Calibri" w:cs="Calibri"/>
          <w:b/>
          <w:sz w:val="24"/>
          <w:szCs w:val="24"/>
        </w:rPr>
        <w:t xml:space="preserve"> </w:t>
      </w:r>
      <w:r w:rsidR="00E11AE5" w:rsidRPr="000D7377">
        <w:rPr>
          <w:rFonts w:ascii="Calibri" w:hAnsi="Calibri" w:cs="Calibri"/>
          <w:b/>
          <w:sz w:val="24"/>
          <w:szCs w:val="24"/>
        </w:rPr>
        <w:t>listopada</w:t>
      </w:r>
      <w:r w:rsidRPr="000D7377">
        <w:rPr>
          <w:rFonts w:ascii="Calibri" w:hAnsi="Calibri" w:cs="Calibri"/>
          <w:b/>
          <w:sz w:val="24"/>
          <w:szCs w:val="24"/>
        </w:rPr>
        <w:t xml:space="preserve"> 2024 r.</w:t>
      </w:r>
    </w:p>
    <w:sectPr w:rsidR="003E0113" w:rsidRPr="00D238E0" w:rsidSect="00D238E0">
      <w:pgSz w:w="16838" w:h="11906" w:orient="landscape"/>
      <w:pgMar w:top="0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E70" w:rsidRDefault="009F1E70" w:rsidP="004C29F4">
      <w:pPr>
        <w:spacing w:after="0" w:line="240" w:lineRule="auto"/>
      </w:pPr>
      <w:r>
        <w:separator/>
      </w:r>
    </w:p>
  </w:endnote>
  <w:endnote w:type="continuationSeparator" w:id="0">
    <w:p w:rsidR="009F1E70" w:rsidRDefault="009F1E70" w:rsidP="004C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E70" w:rsidRDefault="009F1E70" w:rsidP="004C29F4">
      <w:pPr>
        <w:spacing w:after="0" w:line="240" w:lineRule="auto"/>
      </w:pPr>
      <w:r>
        <w:separator/>
      </w:r>
    </w:p>
  </w:footnote>
  <w:footnote w:type="continuationSeparator" w:id="0">
    <w:p w:rsidR="009F1E70" w:rsidRDefault="009F1E70" w:rsidP="004C29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5F"/>
    <w:rsid w:val="000364AA"/>
    <w:rsid w:val="000D7377"/>
    <w:rsid w:val="00170FA7"/>
    <w:rsid w:val="002032B6"/>
    <w:rsid w:val="002645F0"/>
    <w:rsid w:val="00272C0D"/>
    <w:rsid w:val="003D7C20"/>
    <w:rsid w:val="003E0113"/>
    <w:rsid w:val="0049046A"/>
    <w:rsid w:val="004C29F4"/>
    <w:rsid w:val="00530474"/>
    <w:rsid w:val="005B4BB6"/>
    <w:rsid w:val="006263D8"/>
    <w:rsid w:val="0065562D"/>
    <w:rsid w:val="006A21EB"/>
    <w:rsid w:val="006B4E3C"/>
    <w:rsid w:val="00712FA5"/>
    <w:rsid w:val="007540FA"/>
    <w:rsid w:val="00797C94"/>
    <w:rsid w:val="007B4F2C"/>
    <w:rsid w:val="0085307B"/>
    <w:rsid w:val="008A715F"/>
    <w:rsid w:val="009D3E0F"/>
    <w:rsid w:val="009F1E70"/>
    <w:rsid w:val="00A165E0"/>
    <w:rsid w:val="00A71594"/>
    <w:rsid w:val="00A90E01"/>
    <w:rsid w:val="00B070C5"/>
    <w:rsid w:val="00B3685C"/>
    <w:rsid w:val="00C20EED"/>
    <w:rsid w:val="00C55750"/>
    <w:rsid w:val="00D238E0"/>
    <w:rsid w:val="00DF05CF"/>
    <w:rsid w:val="00E114B7"/>
    <w:rsid w:val="00E11AE5"/>
    <w:rsid w:val="00E303D7"/>
    <w:rsid w:val="00E61B09"/>
    <w:rsid w:val="00E76D4A"/>
    <w:rsid w:val="00E9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9011E5-139C-45AC-AEF5-451C6DA8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A7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C2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29F4"/>
  </w:style>
  <w:style w:type="paragraph" w:styleId="Stopka">
    <w:name w:val="footer"/>
    <w:basedOn w:val="Normalny"/>
    <w:link w:val="StopkaZnak"/>
    <w:uiPriority w:val="99"/>
    <w:unhideWhenUsed/>
    <w:rsid w:val="004C2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2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MS. Szczeszek</dc:creator>
  <cp:lastModifiedBy>Weronika Wrzosek</cp:lastModifiedBy>
  <cp:revision>2</cp:revision>
  <cp:lastPrinted>2024-10-28T09:27:00Z</cp:lastPrinted>
  <dcterms:created xsi:type="dcterms:W3CDTF">2024-10-29T13:55:00Z</dcterms:created>
  <dcterms:modified xsi:type="dcterms:W3CDTF">2024-10-29T13:55:00Z</dcterms:modified>
</cp:coreProperties>
</file>