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4027" w14:textId="0FEEFB8C" w:rsidR="003D2264" w:rsidRDefault="00AA4117" w:rsidP="00AA4117">
      <w:pPr>
        <w:ind w:left="-737"/>
        <w:jc w:val="center"/>
        <w:rPr>
          <w:rFonts w:ascii="Times New Roman" w:hAnsi="Times New Roman" w:cs="Times New Roman"/>
          <w:b/>
          <w:bCs/>
          <w:sz w:val="28"/>
          <w:szCs w:val="28"/>
        </w:rPr>
      </w:pPr>
      <w:r w:rsidRPr="00735852">
        <w:rPr>
          <w:noProof/>
          <w:lang w:eastAsia="pl-PL"/>
        </w:rPr>
        <w:drawing>
          <wp:inline distT="0" distB="0" distL="0" distR="0" wp14:anchorId="5E34DFBB" wp14:editId="2D77F9C7">
            <wp:extent cx="523875" cy="5810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pic:spPr>
                </pic:pic>
              </a:graphicData>
            </a:graphic>
          </wp:inline>
        </w:drawing>
      </w:r>
    </w:p>
    <w:p w14:paraId="4F2EDD0F" w14:textId="77777777" w:rsidR="00AA4117" w:rsidRPr="00735852" w:rsidRDefault="00AA4117" w:rsidP="00AA4117">
      <w:pPr>
        <w:tabs>
          <w:tab w:val="left" w:pos="3402"/>
        </w:tabs>
        <w:rPr>
          <w:rFonts w:ascii="Times New Roman" w:hAnsi="Times New Roman" w:cs="Times New Roman"/>
          <w:b/>
          <w:bCs/>
          <w:sz w:val="28"/>
          <w:szCs w:val="28"/>
        </w:rPr>
      </w:pPr>
      <w:r>
        <w:rPr>
          <w:rFonts w:ascii="Times New Roman" w:hAnsi="Times New Roman" w:cs="Times New Roman"/>
          <w:b/>
          <w:bCs/>
          <w:sz w:val="28"/>
          <w:szCs w:val="28"/>
        </w:rPr>
        <w:t xml:space="preserve">                                       </w:t>
      </w:r>
      <w:r w:rsidRPr="00735852">
        <w:rPr>
          <w:rFonts w:ascii="Times New Roman" w:hAnsi="Times New Roman" w:cs="Times New Roman"/>
          <w:b/>
          <w:bCs/>
          <w:sz w:val="28"/>
          <w:szCs w:val="28"/>
        </w:rPr>
        <w:t>WOJEWODA DOLNOŚL</w:t>
      </w:r>
      <w:r>
        <w:rPr>
          <w:rFonts w:ascii="Times New Roman" w:hAnsi="Times New Roman" w:cs="Times New Roman"/>
          <w:b/>
          <w:bCs/>
          <w:sz w:val="28"/>
          <w:szCs w:val="28"/>
        </w:rPr>
        <w:t>Ą</w:t>
      </w:r>
      <w:r w:rsidRPr="00735852">
        <w:rPr>
          <w:rFonts w:ascii="Times New Roman" w:hAnsi="Times New Roman" w:cs="Times New Roman"/>
          <w:b/>
          <w:bCs/>
          <w:sz w:val="28"/>
          <w:szCs w:val="28"/>
        </w:rPr>
        <w:t>SKI</w:t>
      </w:r>
    </w:p>
    <w:p w14:paraId="4AD0CB55" w14:textId="77777777" w:rsidR="00AA4117" w:rsidRDefault="00AA4117" w:rsidP="00AA4117">
      <w:pPr>
        <w:ind w:left="-1247"/>
        <w:jc w:val="center"/>
        <w:rPr>
          <w:rFonts w:ascii="Times New Roman" w:hAnsi="Times New Roman" w:cs="Times New Roman"/>
          <w:b/>
          <w:bCs/>
          <w:sz w:val="28"/>
          <w:szCs w:val="28"/>
        </w:rPr>
      </w:pPr>
    </w:p>
    <w:p w14:paraId="46A80770" w14:textId="77777777" w:rsidR="003D2264" w:rsidRDefault="003D2264">
      <w:pPr>
        <w:ind w:left="2835"/>
        <w:rPr>
          <w:rFonts w:ascii="Times New Roman" w:hAnsi="Times New Roman" w:cs="Times New Roman"/>
          <w:b/>
          <w:bCs/>
          <w:sz w:val="24"/>
          <w:szCs w:val="24"/>
        </w:rPr>
      </w:pPr>
    </w:p>
    <w:p w14:paraId="37322369" w14:textId="3C0B9049" w:rsidR="003D2264" w:rsidRDefault="00D1100D">
      <w:r w:rsidRPr="001E63F7">
        <w:rPr>
          <w:rFonts w:ascii="Times New Roman" w:hAnsi="Times New Roman" w:cs="Times New Roman"/>
          <w:b/>
          <w:bCs/>
          <w:sz w:val="24"/>
          <w:szCs w:val="24"/>
        </w:rPr>
        <w:t>PS</w:t>
      </w:r>
      <w:r w:rsidR="004C3161" w:rsidRPr="001E63F7">
        <w:rPr>
          <w:rFonts w:ascii="Times New Roman" w:hAnsi="Times New Roman" w:cs="Times New Roman"/>
          <w:b/>
          <w:bCs/>
          <w:sz w:val="24"/>
          <w:szCs w:val="24"/>
        </w:rPr>
        <w:t>.</w:t>
      </w:r>
      <w:r w:rsidRPr="001E63F7">
        <w:rPr>
          <w:rFonts w:ascii="Times New Roman" w:hAnsi="Times New Roman" w:cs="Times New Roman"/>
          <w:b/>
          <w:bCs/>
          <w:sz w:val="24"/>
          <w:szCs w:val="24"/>
        </w:rPr>
        <w:t>NKPS.431.7</w:t>
      </w:r>
      <w:r w:rsidRPr="008C0490">
        <w:rPr>
          <w:rFonts w:ascii="Times New Roman" w:hAnsi="Times New Roman" w:cs="Times New Roman"/>
          <w:b/>
          <w:bCs/>
          <w:sz w:val="24"/>
          <w:szCs w:val="24"/>
        </w:rPr>
        <w:t>.</w:t>
      </w:r>
      <w:r w:rsidR="0056359F">
        <w:rPr>
          <w:rFonts w:ascii="Times New Roman" w:hAnsi="Times New Roman" w:cs="Times New Roman"/>
          <w:b/>
          <w:bCs/>
          <w:sz w:val="24"/>
          <w:szCs w:val="24"/>
        </w:rPr>
        <w:t>3</w:t>
      </w:r>
      <w:r w:rsidRPr="008C0490">
        <w:rPr>
          <w:rFonts w:ascii="Times New Roman" w:hAnsi="Times New Roman" w:cs="Times New Roman"/>
          <w:b/>
          <w:bCs/>
          <w:sz w:val="24"/>
          <w:szCs w:val="24"/>
        </w:rPr>
        <w:t>.202</w:t>
      </w:r>
      <w:r w:rsidR="00732887">
        <w:rPr>
          <w:rFonts w:ascii="Times New Roman" w:hAnsi="Times New Roman" w:cs="Times New Roman"/>
          <w:b/>
          <w:bCs/>
          <w:sz w:val="24"/>
          <w:szCs w:val="24"/>
        </w:rPr>
        <w:t>6</w:t>
      </w:r>
      <w:r w:rsidRPr="008C0490">
        <w:rPr>
          <w:rFonts w:ascii="Times New Roman" w:hAnsi="Times New Roman" w:cs="Times New Roman"/>
          <w:b/>
          <w:bCs/>
          <w:sz w:val="24"/>
          <w:szCs w:val="24"/>
        </w:rPr>
        <w:t>.</w:t>
      </w:r>
      <w:r w:rsidR="004C3161" w:rsidRPr="008C0490">
        <w:rPr>
          <w:rFonts w:ascii="Times New Roman" w:hAnsi="Times New Roman" w:cs="Times New Roman"/>
          <w:b/>
          <w:bCs/>
          <w:sz w:val="24"/>
          <w:szCs w:val="24"/>
        </w:rPr>
        <w:t>AT</w:t>
      </w:r>
    </w:p>
    <w:p w14:paraId="1985572D" w14:textId="77777777" w:rsidR="003D2264" w:rsidRDefault="003D2264">
      <w:pPr>
        <w:rPr>
          <w:rFonts w:ascii="Times New Roman" w:hAnsi="Times New Roman" w:cs="Times New Roman"/>
          <w:b/>
          <w:bCs/>
          <w:sz w:val="24"/>
          <w:szCs w:val="24"/>
        </w:rPr>
      </w:pPr>
    </w:p>
    <w:p w14:paraId="2B6E1FA2" w14:textId="77777777" w:rsidR="003D2264" w:rsidRDefault="003D2264">
      <w:pPr>
        <w:rPr>
          <w:rFonts w:ascii="Times New Roman" w:hAnsi="Times New Roman" w:cs="Times New Roman"/>
          <w:b/>
          <w:bCs/>
          <w:sz w:val="24"/>
          <w:szCs w:val="24"/>
        </w:rPr>
      </w:pPr>
    </w:p>
    <w:p w14:paraId="3AC04BDD" w14:textId="486110A3" w:rsidR="003D2264" w:rsidRDefault="00D1100D">
      <w:pPr>
        <w:spacing w:after="0" w:line="240" w:lineRule="auto"/>
        <w:ind w:left="5529"/>
        <w:rPr>
          <w:rFonts w:ascii="Times New Roman" w:hAnsi="Times New Roman" w:cs="Times New Roman"/>
          <w:bCs/>
          <w:sz w:val="24"/>
          <w:szCs w:val="24"/>
        </w:rPr>
      </w:pPr>
      <w:r>
        <w:rPr>
          <w:rFonts w:ascii="Times New Roman" w:hAnsi="Times New Roman" w:cs="Times New Roman"/>
          <w:bCs/>
          <w:sz w:val="24"/>
          <w:szCs w:val="24"/>
        </w:rPr>
        <w:t>Pan</w:t>
      </w:r>
      <w:r w:rsidR="004C3161">
        <w:rPr>
          <w:rFonts w:ascii="Times New Roman" w:hAnsi="Times New Roman" w:cs="Times New Roman"/>
          <w:bCs/>
          <w:sz w:val="24"/>
          <w:szCs w:val="24"/>
        </w:rPr>
        <w:t>i</w:t>
      </w:r>
    </w:p>
    <w:p w14:paraId="7E2B3818" w14:textId="4361DA4D" w:rsidR="003D2264" w:rsidRPr="00673C89" w:rsidRDefault="0056359F">
      <w:pPr>
        <w:spacing w:after="0" w:line="240" w:lineRule="auto"/>
        <w:ind w:left="5529"/>
      </w:pPr>
      <w:r>
        <w:rPr>
          <w:rFonts w:ascii="Times New Roman" w:hAnsi="Times New Roman" w:cs="Times New Roman"/>
          <w:b/>
          <w:bCs/>
          <w:sz w:val="24"/>
          <w:szCs w:val="24"/>
        </w:rPr>
        <w:t>Izabela Lisowska</w:t>
      </w:r>
    </w:p>
    <w:p w14:paraId="5B13F69D" w14:textId="7DA73F76" w:rsidR="003D2264" w:rsidRPr="00673C89" w:rsidRDefault="00673C89">
      <w:pPr>
        <w:spacing w:after="0" w:line="240" w:lineRule="auto"/>
        <w:ind w:left="5529"/>
        <w:rPr>
          <w:bCs/>
        </w:rPr>
      </w:pPr>
      <w:r w:rsidRPr="00673C89">
        <w:rPr>
          <w:rFonts w:ascii="Times New Roman" w:hAnsi="Times New Roman" w:cs="Times New Roman"/>
          <w:bCs/>
          <w:sz w:val="24"/>
          <w:szCs w:val="24"/>
        </w:rPr>
        <w:t>Kierownik</w:t>
      </w:r>
    </w:p>
    <w:p w14:paraId="27E8D5A7" w14:textId="0A952D27" w:rsidR="003D2264" w:rsidRPr="00673C89" w:rsidRDefault="00D1100D">
      <w:pPr>
        <w:spacing w:after="0" w:line="240" w:lineRule="auto"/>
        <w:ind w:left="5529"/>
        <w:rPr>
          <w:rFonts w:ascii="Times New Roman" w:hAnsi="Times New Roman" w:cs="Times New Roman"/>
          <w:bCs/>
          <w:sz w:val="24"/>
          <w:szCs w:val="24"/>
        </w:rPr>
      </w:pPr>
      <w:r w:rsidRPr="00673C89">
        <w:rPr>
          <w:rFonts w:ascii="Times New Roman" w:hAnsi="Times New Roman" w:cs="Times New Roman"/>
          <w:bCs/>
          <w:sz w:val="24"/>
          <w:szCs w:val="24"/>
        </w:rPr>
        <w:t>Ośrodka Pomocy Społecznej</w:t>
      </w:r>
    </w:p>
    <w:p w14:paraId="2A5941BC" w14:textId="7331DA37" w:rsidR="003D2264" w:rsidRPr="00673C89" w:rsidRDefault="0056359F">
      <w:pPr>
        <w:spacing w:after="0" w:line="240" w:lineRule="auto"/>
        <w:ind w:left="5529"/>
        <w:rPr>
          <w:bCs/>
        </w:rPr>
      </w:pPr>
      <w:r>
        <w:rPr>
          <w:rFonts w:ascii="Times New Roman" w:hAnsi="Times New Roman" w:cs="Times New Roman"/>
          <w:bCs/>
          <w:sz w:val="24"/>
          <w:szCs w:val="24"/>
        </w:rPr>
        <w:t>Osiedle XX-</w:t>
      </w:r>
      <w:proofErr w:type="spellStart"/>
      <w:r>
        <w:rPr>
          <w:rFonts w:ascii="Times New Roman" w:hAnsi="Times New Roman" w:cs="Times New Roman"/>
          <w:bCs/>
          <w:sz w:val="24"/>
          <w:szCs w:val="24"/>
        </w:rPr>
        <w:t>lecia</w:t>
      </w:r>
      <w:proofErr w:type="spellEnd"/>
      <w:r>
        <w:rPr>
          <w:rFonts w:ascii="Times New Roman" w:hAnsi="Times New Roman" w:cs="Times New Roman"/>
          <w:bCs/>
          <w:sz w:val="24"/>
          <w:szCs w:val="24"/>
        </w:rPr>
        <w:t xml:space="preserve"> 52</w:t>
      </w:r>
    </w:p>
    <w:p w14:paraId="3D3B8983" w14:textId="3997358E" w:rsidR="003D2264" w:rsidRPr="004C3161" w:rsidRDefault="0056359F">
      <w:pPr>
        <w:spacing w:after="0" w:line="240" w:lineRule="auto"/>
        <w:ind w:left="5529"/>
        <w:rPr>
          <w:bCs/>
        </w:rPr>
      </w:pPr>
      <w:r>
        <w:rPr>
          <w:rFonts w:ascii="Times New Roman" w:hAnsi="Times New Roman" w:cs="Times New Roman"/>
          <w:bCs/>
          <w:sz w:val="24"/>
          <w:szCs w:val="24"/>
        </w:rPr>
        <w:t>57-200 Ząbkowice Śląskie</w:t>
      </w:r>
    </w:p>
    <w:p w14:paraId="3017339E" w14:textId="77777777" w:rsidR="003D2264" w:rsidRDefault="003D2264">
      <w:pPr>
        <w:ind w:left="5529"/>
        <w:rPr>
          <w:rFonts w:ascii="Times New Roman" w:hAnsi="Times New Roman" w:cs="Times New Roman"/>
          <w:b/>
          <w:bCs/>
          <w:sz w:val="24"/>
          <w:szCs w:val="24"/>
        </w:rPr>
      </w:pPr>
    </w:p>
    <w:p w14:paraId="052403C0" w14:textId="77777777" w:rsidR="003D2264" w:rsidRDefault="003D2264">
      <w:pPr>
        <w:ind w:left="5529"/>
        <w:rPr>
          <w:rFonts w:ascii="Times New Roman" w:hAnsi="Times New Roman" w:cs="Times New Roman"/>
          <w:b/>
          <w:bCs/>
          <w:sz w:val="24"/>
          <w:szCs w:val="24"/>
        </w:rPr>
      </w:pPr>
    </w:p>
    <w:p w14:paraId="23D89AA5" w14:textId="77777777" w:rsidR="00AA4117" w:rsidRDefault="00AA4117" w:rsidP="00AA4117">
      <w:pPr>
        <w:jc w:val="center"/>
        <w:rPr>
          <w:rFonts w:ascii="Times New Roman" w:hAnsi="Times New Roman" w:cs="Times New Roman"/>
          <w:b/>
          <w:bCs/>
          <w:sz w:val="52"/>
          <w:szCs w:val="52"/>
        </w:rPr>
      </w:pPr>
      <w:r w:rsidRPr="00884432">
        <w:rPr>
          <w:rFonts w:ascii="Times New Roman" w:hAnsi="Times New Roman" w:cs="Times New Roman"/>
          <w:b/>
          <w:bCs/>
          <w:sz w:val="52"/>
          <w:szCs w:val="52"/>
        </w:rPr>
        <w:t>WYSTĄPIENI</w:t>
      </w:r>
      <w:r>
        <w:rPr>
          <w:rFonts w:ascii="Times New Roman" w:hAnsi="Times New Roman" w:cs="Times New Roman"/>
          <w:b/>
          <w:bCs/>
          <w:sz w:val="52"/>
          <w:szCs w:val="52"/>
        </w:rPr>
        <w:t>E</w:t>
      </w:r>
      <w:r w:rsidRPr="00884432">
        <w:rPr>
          <w:rFonts w:ascii="Times New Roman" w:hAnsi="Times New Roman" w:cs="Times New Roman"/>
          <w:b/>
          <w:bCs/>
          <w:sz w:val="52"/>
          <w:szCs w:val="52"/>
        </w:rPr>
        <w:t xml:space="preserve"> POKONTROLNE</w:t>
      </w:r>
    </w:p>
    <w:p w14:paraId="47B15FB7" w14:textId="77777777" w:rsidR="00AA4117" w:rsidRDefault="00AA4117" w:rsidP="00AA4117">
      <w:pPr>
        <w:jc w:val="center"/>
        <w:rPr>
          <w:rFonts w:ascii="Times New Roman" w:hAnsi="Times New Roman" w:cs="Times New Roman"/>
          <w:b/>
          <w:bCs/>
          <w:sz w:val="18"/>
          <w:szCs w:val="18"/>
        </w:rPr>
      </w:pPr>
    </w:p>
    <w:p w14:paraId="7AB1DD06" w14:textId="5C276DB0" w:rsidR="00AA4117" w:rsidRDefault="00AA4117" w:rsidP="00AA4117">
      <w:pPr>
        <w:jc w:val="both"/>
        <w:rPr>
          <w:rFonts w:ascii="Times New Roman" w:hAnsi="Times New Roman" w:cs="Times New Roman"/>
          <w:b/>
          <w:bCs/>
          <w:sz w:val="24"/>
          <w:szCs w:val="24"/>
        </w:rPr>
      </w:pPr>
      <w:r>
        <w:rPr>
          <w:rFonts w:ascii="Times New Roman" w:hAnsi="Times New Roman" w:cs="Times New Roman"/>
          <w:b/>
          <w:bCs/>
          <w:sz w:val="24"/>
          <w:szCs w:val="24"/>
        </w:rPr>
        <w:t xml:space="preserve">(W dniu </w:t>
      </w:r>
      <w:r w:rsidR="003A7167">
        <w:rPr>
          <w:rFonts w:ascii="Times New Roman" w:hAnsi="Times New Roman" w:cs="Times New Roman"/>
          <w:b/>
          <w:bCs/>
          <w:sz w:val="24"/>
          <w:szCs w:val="24"/>
        </w:rPr>
        <w:t>11 marca 2026 r</w:t>
      </w:r>
      <w:r>
        <w:rPr>
          <w:rFonts w:ascii="Times New Roman" w:hAnsi="Times New Roman" w:cs="Times New Roman"/>
          <w:b/>
          <w:bCs/>
          <w:sz w:val="24"/>
          <w:szCs w:val="24"/>
        </w:rPr>
        <w:t>. doręczono kontrolowanemu projekt wystąpienia pokontrolnego, do którego nie wniesiono zastrzeżeń.)</w:t>
      </w:r>
    </w:p>
    <w:p w14:paraId="7FA7DB12" w14:textId="77777777" w:rsidR="003D2264" w:rsidRDefault="003D2264">
      <w:pPr>
        <w:jc w:val="center"/>
        <w:rPr>
          <w:rFonts w:ascii="Times New Roman" w:hAnsi="Times New Roman" w:cs="Times New Roman"/>
          <w:b/>
          <w:bCs/>
          <w:sz w:val="18"/>
          <w:szCs w:val="18"/>
        </w:rPr>
      </w:pPr>
    </w:p>
    <w:p w14:paraId="658C4E67" w14:textId="77777777" w:rsidR="003D2264" w:rsidRDefault="003D2264">
      <w:pPr>
        <w:jc w:val="center"/>
        <w:rPr>
          <w:rFonts w:ascii="Times New Roman" w:hAnsi="Times New Roman" w:cs="Times New Roman"/>
          <w:b/>
          <w:bCs/>
          <w:sz w:val="52"/>
          <w:szCs w:val="52"/>
        </w:rPr>
      </w:pPr>
    </w:p>
    <w:p w14:paraId="52A8B1D7" w14:textId="77777777" w:rsidR="003D2264" w:rsidRDefault="003D2264">
      <w:pPr>
        <w:jc w:val="center"/>
        <w:rPr>
          <w:rFonts w:ascii="Times New Roman" w:hAnsi="Times New Roman" w:cs="Times New Roman"/>
          <w:b/>
          <w:bCs/>
          <w:sz w:val="52"/>
          <w:szCs w:val="52"/>
        </w:rPr>
      </w:pPr>
    </w:p>
    <w:p w14:paraId="2CBB5894" w14:textId="77777777" w:rsidR="003D2264" w:rsidRDefault="003D2264">
      <w:pPr>
        <w:jc w:val="center"/>
        <w:rPr>
          <w:rFonts w:ascii="Times New Roman" w:hAnsi="Times New Roman" w:cs="Times New Roman"/>
          <w:b/>
          <w:bCs/>
          <w:sz w:val="52"/>
          <w:szCs w:val="52"/>
        </w:rPr>
      </w:pPr>
    </w:p>
    <w:p w14:paraId="2A41E695" w14:textId="77777777" w:rsidR="003D2264" w:rsidRDefault="003D2264">
      <w:pPr>
        <w:jc w:val="center"/>
        <w:rPr>
          <w:rFonts w:ascii="Times New Roman" w:hAnsi="Times New Roman" w:cs="Times New Roman"/>
          <w:b/>
          <w:bCs/>
          <w:sz w:val="52"/>
          <w:szCs w:val="52"/>
        </w:rPr>
      </w:pPr>
    </w:p>
    <w:p w14:paraId="3D379A2D" w14:textId="77777777" w:rsidR="003D2264" w:rsidRDefault="003D2264">
      <w:pPr>
        <w:jc w:val="center"/>
        <w:rPr>
          <w:rFonts w:ascii="Times New Roman" w:hAnsi="Times New Roman" w:cs="Times New Roman"/>
          <w:sz w:val="24"/>
          <w:szCs w:val="24"/>
        </w:rPr>
      </w:pPr>
    </w:p>
    <w:p w14:paraId="19228518" w14:textId="77777777" w:rsidR="003D2264" w:rsidRDefault="003D2264">
      <w:pPr>
        <w:jc w:val="center"/>
        <w:rPr>
          <w:rFonts w:ascii="Times New Roman" w:hAnsi="Times New Roman" w:cs="Times New Roman"/>
          <w:sz w:val="24"/>
          <w:szCs w:val="24"/>
        </w:rPr>
      </w:pPr>
    </w:p>
    <w:p w14:paraId="5C58ADE7" w14:textId="77777777" w:rsidR="003D2264" w:rsidRDefault="003D2264">
      <w:pPr>
        <w:jc w:val="center"/>
        <w:rPr>
          <w:rFonts w:ascii="Times New Roman" w:hAnsi="Times New Roman" w:cs="Times New Roman"/>
          <w:sz w:val="24"/>
          <w:szCs w:val="24"/>
        </w:rPr>
      </w:pPr>
    </w:p>
    <w:p w14:paraId="151A20C1" w14:textId="25E57318" w:rsidR="003D2264" w:rsidRDefault="00D1100D">
      <w:pPr>
        <w:jc w:val="center"/>
      </w:pPr>
      <w:r>
        <w:rPr>
          <w:rFonts w:ascii="Times New Roman" w:hAnsi="Times New Roman" w:cs="Times New Roman"/>
          <w:sz w:val="24"/>
          <w:szCs w:val="24"/>
        </w:rPr>
        <w:t>Wrocław,</w:t>
      </w:r>
      <w:r w:rsidR="00F236A6">
        <w:rPr>
          <w:rFonts w:ascii="Times New Roman" w:hAnsi="Times New Roman" w:cs="Times New Roman"/>
          <w:sz w:val="24"/>
          <w:szCs w:val="24"/>
        </w:rPr>
        <w:t xml:space="preserve">   </w:t>
      </w:r>
      <w:r w:rsidR="00E87E0B">
        <w:rPr>
          <w:rFonts w:ascii="Times New Roman" w:hAnsi="Times New Roman" w:cs="Times New Roman"/>
          <w:sz w:val="24"/>
          <w:szCs w:val="24"/>
        </w:rPr>
        <w:t xml:space="preserve">  </w:t>
      </w:r>
      <w:r w:rsidR="0037415C">
        <w:rPr>
          <w:rFonts w:ascii="Times New Roman" w:hAnsi="Times New Roman" w:cs="Times New Roman"/>
          <w:sz w:val="24"/>
          <w:szCs w:val="24"/>
        </w:rPr>
        <w:t xml:space="preserve">  </w:t>
      </w:r>
      <w:r w:rsidR="002E1ADE">
        <w:rPr>
          <w:rFonts w:ascii="Times New Roman" w:hAnsi="Times New Roman" w:cs="Times New Roman"/>
          <w:sz w:val="24"/>
          <w:szCs w:val="24"/>
        </w:rPr>
        <w:t xml:space="preserve"> </w:t>
      </w:r>
      <w:r w:rsidR="00E87E0B">
        <w:rPr>
          <w:rFonts w:ascii="Times New Roman" w:hAnsi="Times New Roman" w:cs="Times New Roman"/>
          <w:sz w:val="24"/>
          <w:szCs w:val="24"/>
        </w:rPr>
        <w:t xml:space="preserve">   </w:t>
      </w:r>
      <w:r w:rsidR="0021781A">
        <w:rPr>
          <w:rFonts w:ascii="Times New Roman" w:hAnsi="Times New Roman" w:cs="Times New Roman"/>
          <w:sz w:val="24"/>
          <w:szCs w:val="24"/>
        </w:rPr>
        <w:t xml:space="preserve">   </w:t>
      </w:r>
      <w:r w:rsidR="00A07813">
        <w:rPr>
          <w:rFonts w:ascii="Times New Roman" w:hAnsi="Times New Roman" w:cs="Times New Roman"/>
          <w:sz w:val="24"/>
          <w:szCs w:val="24"/>
        </w:rPr>
        <w:t>marca</w:t>
      </w:r>
      <w:r w:rsidR="008C0490">
        <w:rPr>
          <w:rFonts w:ascii="Times New Roman" w:hAnsi="Times New Roman" w:cs="Times New Roman"/>
          <w:sz w:val="24"/>
          <w:szCs w:val="24"/>
        </w:rPr>
        <w:t xml:space="preserve">  </w:t>
      </w:r>
      <w:r>
        <w:rPr>
          <w:rFonts w:ascii="Times New Roman" w:hAnsi="Times New Roman" w:cs="Times New Roman"/>
          <w:sz w:val="24"/>
          <w:szCs w:val="24"/>
        </w:rPr>
        <w:t>202</w:t>
      </w:r>
      <w:r w:rsidR="005376DA">
        <w:rPr>
          <w:rFonts w:ascii="Times New Roman" w:hAnsi="Times New Roman" w:cs="Times New Roman"/>
          <w:sz w:val="24"/>
          <w:szCs w:val="24"/>
        </w:rPr>
        <w:t>6</w:t>
      </w:r>
      <w:r>
        <w:rPr>
          <w:rFonts w:ascii="Times New Roman" w:hAnsi="Times New Roman" w:cs="Times New Roman"/>
          <w:sz w:val="24"/>
          <w:szCs w:val="24"/>
        </w:rPr>
        <w:t xml:space="preserve"> r.</w:t>
      </w:r>
    </w:p>
    <w:p w14:paraId="435F225C" w14:textId="77777777" w:rsidR="003D2264" w:rsidRDefault="00D1100D">
      <w:pPr>
        <w:pStyle w:val="Akapitzlist"/>
        <w:numPr>
          <w:ilvl w:val="0"/>
          <w:numId w:val="1"/>
        </w:numPr>
        <w:ind w:left="567" w:hanging="513"/>
        <w:rPr>
          <w:rFonts w:ascii="Times New Roman" w:hAnsi="Times New Roman" w:cs="Times New Roman"/>
          <w:b/>
          <w:bCs/>
          <w:sz w:val="28"/>
          <w:szCs w:val="28"/>
        </w:rPr>
      </w:pPr>
      <w:r>
        <w:rPr>
          <w:rFonts w:ascii="Times New Roman" w:hAnsi="Times New Roman" w:cs="Times New Roman"/>
          <w:b/>
          <w:bCs/>
          <w:sz w:val="28"/>
          <w:szCs w:val="28"/>
        </w:rPr>
        <w:lastRenderedPageBreak/>
        <w:t>Informacje organizacyjne</w:t>
      </w:r>
    </w:p>
    <w:p w14:paraId="33B5FDC9" w14:textId="77777777" w:rsidR="003D2264" w:rsidRDefault="003D2264">
      <w:pPr>
        <w:ind w:left="54"/>
        <w:rPr>
          <w:rFonts w:ascii="Times New Roman" w:hAnsi="Times New Roman" w:cs="Times New Roman"/>
          <w:b/>
          <w:bCs/>
          <w:sz w:val="24"/>
          <w:szCs w:val="24"/>
        </w:rPr>
      </w:pPr>
    </w:p>
    <w:p w14:paraId="67D5E41B" w14:textId="77777777" w:rsidR="003D2264" w:rsidRDefault="003D2264">
      <w:pPr>
        <w:sectPr w:rsidR="003D2264" w:rsidSect="00B4562C">
          <w:footerReference w:type="default" r:id="rId9"/>
          <w:footerReference w:type="first" r:id="rId10"/>
          <w:pgSz w:w="11906" w:h="16838"/>
          <w:pgMar w:top="1417" w:right="1417" w:bottom="1417" w:left="1276" w:header="0" w:footer="708" w:gutter="0"/>
          <w:cols w:space="708"/>
          <w:formProt w:val="0"/>
          <w:titlePg/>
          <w:docGrid w:linePitch="360" w:charSpace="4096"/>
        </w:sectPr>
      </w:pPr>
    </w:p>
    <w:p w14:paraId="139CC2B8" w14:textId="77777777" w:rsidR="003D2264" w:rsidRDefault="00D1100D">
      <w:pPr>
        <w:rPr>
          <w:rFonts w:ascii="Times New Roman" w:hAnsi="Times New Roman" w:cs="Times New Roman"/>
          <w:sz w:val="24"/>
          <w:szCs w:val="24"/>
        </w:rPr>
      </w:pPr>
      <w:r>
        <w:rPr>
          <w:rFonts w:ascii="Times New Roman" w:hAnsi="Times New Roman" w:cs="Times New Roman"/>
          <w:sz w:val="24"/>
          <w:szCs w:val="24"/>
        </w:rPr>
        <w:t>Jednostka kontrolowana</w:t>
      </w:r>
    </w:p>
    <w:p w14:paraId="4349846E" w14:textId="77777777" w:rsidR="00280E0B" w:rsidRDefault="00280E0B">
      <w:pPr>
        <w:rPr>
          <w:rFonts w:ascii="Times New Roman" w:hAnsi="Times New Roman" w:cs="Times New Roman"/>
          <w:sz w:val="24"/>
          <w:szCs w:val="24"/>
        </w:rPr>
      </w:pPr>
    </w:p>
    <w:p w14:paraId="5384F484" w14:textId="77777777" w:rsidR="000E0706" w:rsidRDefault="000E0706">
      <w:pPr>
        <w:rPr>
          <w:rFonts w:ascii="Times New Roman" w:hAnsi="Times New Roman" w:cs="Times New Roman"/>
          <w:sz w:val="24"/>
          <w:szCs w:val="24"/>
        </w:rPr>
      </w:pPr>
    </w:p>
    <w:p w14:paraId="5113EAFB" w14:textId="3FC3BF0C" w:rsidR="003D2264" w:rsidRPr="00DE56C3" w:rsidRDefault="00D1100D">
      <w:pPr>
        <w:rPr>
          <w:rFonts w:ascii="Times New Roman" w:hAnsi="Times New Roman" w:cs="Times New Roman"/>
          <w:sz w:val="24"/>
          <w:szCs w:val="24"/>
        </w:rPr>
      </w:pPr>
      <w:r w:rsidRPr="00DE56C3">
        <w:rPr>
          <w:rFonts w:ascii="Times New Roman" w:hAnsi="Times New Roman" w:cs="Times New Roman"/>
          <w:sz w:val="24"/>
          <w:szCs w:val="24"/>
        </w:rPr>
        <w:t>Kierownik jednostki kontrolowanej</w:t>
      </w:r>
    </w:p>
    <w:p w14:paraId="042A7488" w14:textId="77777777" w:rsidR="003D2264" w:rsidRPr="00DE56C3" w:rsidRDefault="003D2264">
      <w:pPr>
        <w:rPr>
          <w:rFonts w:ascii="Times New Roman" w:hAnsi="Times New Roman" w:cs="Times New Roman"/>
          <w:sz w:val="24"/>
          <w:szCs w:val="24"/>
          <w:highlight w:val="yellow"/>
        </w:rPr>
      </w:pPr>
    </w:p>
    <w:p w14:paraId="74F9CAC6" w14:textId="77777777" w:rsidR="00611DE0" w:rsidRPr="00DE56C3" w:rsidRDefault="00611DE0">
      <w:pPr>
        <w:rPr>
          <w:rFonts w:ascii="Times New Roman" w:hAnsi="Times New Roman" w:cs="Times New Roman"/>
          <w:sz w:val="24"/>
          <w:szCs w:val="24"/>
          <w:highlight w:val="yellow"/>
        </w:rPr>
      </w:pPr>
    </w:p>
    <w:p w14:paraId="095CC170" w14:textId="77777777" w:rsidR="00F920A7" w:rsidRDefault="00F920A7">
      <w:pPr>
        <w:rPr>
          <w:rFonts w:ascii="Times New Roman" w:hAnsi="Times New Roman" w:cs="Times New Roman"/>
          <w:sz w:val="24"/>
          <w:szCs w:val="24"/>
        </w:rPr>
      </w:pPr>
    </w:p>
    <w:p w14:paraId="5B9D7CA0" w14:textId="46759DA9" w:rsidR="003D2264" w:rsidRPr="00DE56C3" w:rsidRDefault="00D1100D">
      <w:r w:rsidRPr="00DE56C3">
        <w:rPr>
          <w:rFonts w:ascii="Times New Roman" w:hAnsi="Times New Roman" w:cs="Times New Roman"/>
          <w:sz w:val="24"/>
          <w:szCs w:val="24"/>
        </w:rPr>
        <w:t>Zakres kontroli</w:t>
      </w:r>
    </w:p>
    <w:p w14:paraId="43C2EC54" w14:textId="77777777" w:rsidR="003D2264" w:rsidRPr="00DE56C3" w:rsidRDefault="003D2264">
      <w:pPr>
        <w:rPr>
          <w:rFonts w:ascii="Times New Roman" w:hAnsi="Times New Roman" w:cs="Times New Roman"/>
          <w:b/>
          <w:bCs/>
          <w:sz w:val="24"/>
          <w:szCs w:val="24"/>
          <w:highlight w:val="yellow"/>
        </w:rPr>
      </w:pPr>
    </w:p>
    <w:p w14:paraId="68DB00C4" w14:textId="77777777" w:rsidR="003D2264" w:rsidRDefault="003D2264">
      <w:pPr>
        <w:rPr>
          <w:rFonts w:ascii="Times New Roman" w:hAnsi="Times New Roman" w:cs="Times New Roman"/>
          <w:sz w:val="24"/>
          <w:szCs w:val="24"/>
          <w:highlight w:val="yellow"/>
        </w:rPr>
      </w:pPr>
    </w:p>
    <w:p w14:paraId="391C247E" w14:textId="77777777" w:rsidR="000E0706" w:rsidRDefault="000E0706">
      <w:pPr>
        <w:rPr>
          <w:rFonts w:ascii="Times New Roman" w:hAnsi="Times New Roman" w:cs="Times New Roman"/>
          <w:sz w:val="24"/>
          <w:szCs w:val="24"/>
          <w:highlight w:val="yellow"/>
        </w:rPr>
      </w:pPr>
    </w:p>
    <w:p w14:paraId="34B944E2" w14:textId="77777777" w:rsidR="003D2264" w:rsidRPr="00DE56C3" w:rsidRDefault="003D2264">
      <w:pPr>
        <w:rPr>
          <w:rFonts w:ascii="Times New Roman" w:hAnsi="Times New Roman" w:cs="Times New Roman"/>
          <w:sz w:val="24"/>
          <w:szCs w:val="24"/>
          <w:highlight w:val="yellow"/>
        </w:rPr>
      </w:pPr>
    </w:p>
    <w:p w14:paraId="19364319" w14:textId="77777777" w:rsidR="000E0706" w:rsidRPr="00DE56C3" w:rsidRDefault="000E0706">
      <w:pPr>
        <w:rPr>
          <w:rFonts w:ascii="Times New Roman" w:hAnsi="Times New Roman" w:cs="Times New Roman"/>
          <w:sz w:val="24"/>
          <w:szCs w:val="24"/>
          <w:highlight w:val="yellow"/>
        </w:rPr>
      </w:pPr>
    </w:p>
    <w:p w14:paraId="238670DB" w14:textId="77FBB4ED" w:rsidR="003D2264" w:rsidRPr="00DE56C3" w:rsidRDefault="00D1100D">
      <w:pPr>
        <w:rPr>
          <w:rFonts w:ascii="Times New Roman" w:hAnsi="Times New Roman" w:cs="Times New Roman"/>
          <w:sz w:val="24"/>
          <w:szCs w:val="24"/>
        </w:rPr>
      </w:pPr>
      <w:r w:rsidRPr="00DE56C3">
        <w:rPr>
          <w:rFonts w:ascii="Times New Roman" w:hAnsi="Times New Roman" w:cs="Times New Roman"/>
          <w:sz w:val="24"/>
          <w:szCs w:val="24"/>
        </w:rPr>
        <w:t>Podstawa prawna kontroli</w:t>
      </w:r>
    </w:p>
    <w:p w14:paraId="77A439FA" w14:textId="77777777" w:rsidR="003D2264" w:rsidRPr="00DE56C3" w:rsidRDefault="003D2264">
      <w:pPr>
        <w:rPr>
          <w:rFonts w:ascii="Times New Roman" w:hAnsi="Times New Roman" w:cs="Times New Roman"/>
          <w:b/>
          <w:bCs/>
          <w:sz w:val="24"/>
          <w:szCs w:val="24"/>
          <w:highlight w:val="yellow"/>
        </w:rPr>
      </w:pPr>
    </w:p>
    <w:p w14:paraId="72512367" w14:textId="77777777" w:rsidR="003D2264" w:rsidRPr="00DE56C3" w:rsidRDefault="003D2264">
      <w:pPr>
        <w:rPr>
          <w:rFonts w:ascii="Times New Roman" w:hAnsi="Times New Roman" w:cs="Times New Roman"/>
          <w:sz w:val="24"/>
          <w:szCs w:val="24"/>
          <w:highlight w:val="yellow"/>
        </w:rPr>
      </w:pPr>
    </w:p>
    <w:p w14:paraId="2DC822BA" w14:textId="77777777" w:rsidR="003D2264" w:rsidRPr="00DE56C3" w:rsidRDefault="003D2264">
      <w:pPr>
        <w:rPr>
          <w:rFonts w:ascii="Times New Roman" w:hAnsi="Times New Roman" w:cs="Times New Roman"/>
          <w:sz w:val="24"/>
          <w:szCs w:val="24"/>
          <w:highlight w:val="yellow"/>
        </w:rPr>
      </w:pPr>
    </w:p>
    <w:p w14:paraId="71E8FA3B" w14:textId="77777777" w:rsidR="003D2264" w:rsidRPr="00DE56C3" w:rsidRDefault="003D2264">
      <w:pPr>
        <w:rPr>
          <w:rFonts w:ascii="Times New Roman" w:hAnsi="Times New Roman" w:cs="Times New Roman"/>
          <w:sz w:val="24"/>
          <w:szCs w:val="24"/>
          <w:highlight w:val="yellow"/>
        </w:rPr>
      </w:pPr>
    </w:p>
    <w:p w14:paraId="11D4A046" w14:textId="77777777" w:rsidR="003D2264" w:rsidRPr="00DE56C3" w:rsidRDefault="003D2264">
      <w:pPr>
        <w:rPr>
          <w:rFonts w:ascii="Times New Roman" w:hAnsi="Times New Roman" w:cs="Times New Roman"/>
          <w:sz w:val="24"/>
          <w:szCs w:val="24"/>
          <w:highlight w:val="yellow"/>
        </w:rPr>
      </w:pPr>
    </w:p>
    <w:p w14:paraId="25155434" w14:textId="77777777" w:rsidR="003D2264" w:rsidRPr="00DE56C3" w:rsidRDefault="003D2264">
      <w:pPr>
        <w:rPr>
          <w:rFonts w:ascii="Times New Roman" w:hAnsi="Times New Roman" w:cs="Times New Roman"/>
          <w:sz w:val="24"/>
          <w:szCs w:val="24"/>
          <w:highlight w:val="yellow"/>
        </w:rPr>
      </w:pPr>
    </w:p>
    <w:p w14:paraId="3E4C2043" w14:textId="77777777" w:rsidR="003D2264" w:rsidRDefault="003D2264">
      <w:pPr>
        <w:rPr>
          <w:rFonts w:ascii="Times New Roman" w:hAnsi="Times New Roman" w:cs="Times New Roman"/>
          <w:sz w:val="24"/>
          <w:szCs w:val="24"/>
          <w:highlight w:val="yellow"/>
        </w:rPr>
      </w:pPr>
    </w:p>
    <w:p w14:paraId="5EDA6DDB" w14:textId="77777777" w:rsidR="00732887" w:rsidRDefault="00732887">
      <w:pPr>
        <w:spacing w:after="0" w:line="240" w:lineRule="auto"/>
        <w:rPr>
          <w:rFonts w:ascii="Times New Roman" w:hAnsi="Times New Roman" w:cs="Times New Roman"/>
          <w:sz w:val="24"/>
          <w:szCs w:val="24"/>
          <w:highlight w:val="yellow"/>
        </w:rPr>
      </w:pPr>
    </w:p>
    <w:p w14:paraId="0C922488" w14:textId="77777777" w:rsidR="00605C6B" w:rsidRPr="00DE56C3" w:rsidRDefault="00605C6B">
      <w:pPr>
        <w:spacing w:after="0" w:line="240" w:lineRule="auto"/>
        <w:rPr>
          <w:rFonts w:ascii="Times New Roman" w:hAnsi="Times New Roman" w:cs="Times New Roman"/>
          <w:sz w:val="24"/>
          <w:szCs w:val="24"/>
          <w:highlight w:val="yellow"/>
        </w:rPr>
      </w:pPr>
    </w:p>
    <w:p w14:paraId="5722D90D" w14:textId="74378B4E" w:rsidR="003D2264" w:rsidRPr="00DE56C3" w:rsidRDefault="00D1100D">
      <w:r w:rsidRPr="00DE56C3">
        <w:rPr>
          <w:rFonts w:ascii="Times New Roman" w:hAnsi="Times New Roman" w:cs="Times New Roman"/>
          <w:sz w:val="24"/>
          <w:szCs w:val="24"/>
        </w:rPr>
        <w:t xml:space="preserve">Ośrodek Pomocy Społecznej w </w:t>
      </w:r>
      <w:r w:rsidR="002F7208">
        <w:rPr>
          <w:rFonts w:ascii="Times New Roman" w:hAnsi="Times New Roman" w:cs="Times New Roman"/>
          <w:sz w:val="24"/>
          <w:szCs w:val="24"/>
        </w:rPr>
        <w:t xml:space="preserve"> </w:t>
      </w:r>
      <w:r w:rsidR="0056359F">
        <w:rPr>
          <w:rFonts w:ascii="Times New Roman" w:hAnsi="Times New Roman" w:cs="Times New Roman"/>
          <w:sz w:val="24"/>
          <w:szCs w:val="24"/>
        </w:rPr>
        <w:t>Ząbkowicach Śląskich</w:t>
      </w:r>
    </w:p>
    <w:p w14:paraId="6EEDB856" w14:textId="77777777" w:rsidR="003D2264" w:rsidRPr="00DE56C3" w:rsidRDefault="003D2264">
      <w:pPr>
        <w:rPr>
          <w:rFonts w:ascii="Times New Roman" w:hAnsi="Times New Roman" w:cs="Times New Roman"/>
          <w:sz w:val="24"/>
          <w:szCs w:val="24"/>
          <w:highlight w:val="yellow"/>
        </w:rPr>
      </w:pPr>
    </w:p>
    <w:p w14:paraId="57920801" w14:textId="77777777" w:rsidR="00280E0B" w:rsidRDefault="00280E0B">
      <w:pPr>
        <w:jc w:val="both"/>
        <w:rPr>
          <w:rFonts w:ascii="Times New Roman" w:hAnsi="Times New Roman" w:cs="Times New Roman"/>
          <w:sz w:val="24"/>
          <w:szCs w:val="24"/>
        </w:rPr>
      </w:pPr>
    </w:p>
    <w:p w14:paraId="2983AD2A" w14:textId="77777777" w:rsidR="00DC2B38" w:rsidRDefault="00DC2B38">
      <w:pPr>
        <w:jc w:val="both"/>
        <w:rPr>
          <w:rFonts w:ascii="Times New Roman" w:hAnsi="Times New Roman" w:cs="Times New Roman"/>
          <w:sz w:val="24"/>
          <w:szCs w:val="24"/>
        </w:rPr>
      </w:pPr>
    </w:p>
    <w:p w14:paraId="2CBD75D9" w14:textId="46419C6D" w:rsidR="003D2264" w:rsidRPr="00772013" w:rsidRDefault="00732887">
      <w:pPr>
        <w:jc w:val="both"/>
      </w:pPr>
      <w:r>
        <w:rPr>
          <w:rFonts w:ascii="Times New Roman" w:hAnsi="Times New Roman" w:cs="Times New Roman"/>
          <w:sz w:val="24"/>
          <w:szCs w:val="24"/>
        </w:rPr>
        <w:t xml:space="preserve">Pani </w:t>
      </w:r>
      <w:r w:rsidR="0056359F">
        <w:rPr>
          <w:rFonts w:ascii="Times New Roman" w:hAnsi="Times New Roman" w:cs="Times New Roman"/>
          <w:sz w:val="24"/>
          <w:szCs w:val="24"/>
        </w:rPr>
        <w:t>Izabela Lisowska</w:t>
      </w:r>
      <w:r>
        <w:rPr>
          <w:rFonts w:ascii="Times New Roman" w:hAnsi="Times New Roman" w:cs="Times New Roman"/>
          <w:sz w:val="24"/>
          <w:szCs w:val="24"/>
        </w:rPr>
        <w:t xml:space="preserve"> – Kierownik OPS w </w:t>
      </w:r>
      <w:r w:rsidR="0056359F">
        <w:rPr>
          <w:rFonts w:ascii="Times New Roman" w:hAnsi="Times New Roman" w:cs="Times New Roman"/>
          <w:sz w:val="24"/>
          <w:szCs w:val="24"/>
        </w:rPr>
        <w:t>Ząbkowicach Śląskich</w:t>
      </w:r>
      <w:r>
        <w:rPr>
          <w:rFonts w:ascii="Times New Roman" w:hAnsi="Times New Roman" w:cs="Times New Roman"/>
          <w:sz w:val="24"/>
          <w:szCs w:val="24"/>
        </w:rPr>
        <w:t xml:space="preserve"> od </w:t>
      </w:r>
      <w:r w:rsidR="0056359F">
        <w:rPr>
          <w:rFonts w:ascii="Times New Roman" w:hAnsi="Times New Roman" w:cs="Times New Roman"/>
          <w:sz w:val="24"/>
          <w:szCs w:val="24"/>
        </w:rPr>
        <w:t>1.06.2006</w:t>
      </w:r>
      <w:r w:rsidR="00AD1248">
        <w:rPr>
          <w:rFonts w:ascii="Times New Roman" w:hAnsi="Times New Roman" w:cs="Times New Roman"/>
          <w:sz w:val="24"/>
          <w:szCs w:val="24"/>
        </w:rPr>
        <w:t xml:space="preserve"> r.</w:t>
      </w:r>
      <w:r w:rsidR="00772013" w:rsidRPr="00772013">
        <w:rPr>
          <w:rFonts w:ascii="Times New Roman" w:hAnsi="Times New Roman" w:cs="Times New Roman"/>
          <w:sz w:val="24"/>
          <w:szCs w:val="24"/>
        </w:rPr>
        <w:t xml:space="preserve"> </w:t>
      </w:r>
      <w:r w:rsidR="00AD1248">
        <w:rPr>
          <w:rFonts w:ascii="Times New Roman" w:hAnsi="Times New Roman" w:cs="Times New Roman"/>
          <w:sz w:val="24"/>
          <w:szCs w:val="24"/>
        </w:rPr>
        <w:t>do nadal</w:t>
      </w:r>
      <w:r w:rsidR="00772013" w:rsidRPr="00772013">
        <w:rPr>
          <w:rFonts w:ascii="Times New Roman" w:hAnsi="Times New Roman" w:cs="Times New Roman"/>
          <w:sz w:val="24"/>
          <w:szCs w:val="24"/>
        </w:rPr>
        <w:t>.</w:t>
      </w:r>
    </w:p>
    <w:p w14:paraId="7B5EE0CB" w14:textId="39F9DC84" w:rsidR="003D2264" w:rsidRPr="00772013" w:rsidRDefault="00D1100D">
      <w:pPr>
        <w:jc w:val="right"/>
        <w:rPr>
          <w:rFonts w:ascii="Times New Roman" w:hAnsi="Times New Roman" w:cs="Times New Roman"/>
          <w:sz w:val="20"/>
          <w:szCs w:val="20"/>
        </w:rPr>
      </w:pPr>
      <w:r w:rsidRPr="00772013">
        <w:rPr>
          <w:rFonts w:ascii="Times New Roman" w:hAnsi="Times New Roman" w:cs="Times New Roman"/>
          <w:sz w:val="20"/>
          <w:szCs w:val="20"/>
        </w:rPr>
        <w:t>(</w:t>
      </w:r>
      <w:r w:rsidR="007057AA" w:rsidRPr="00772013">
        <w:rPr>
          <w:rFonts w:ascii="Times New Roman" w:hAnsi="Times New Roman" w:cs="Times New Roman"/>
          <w:sz w:val="20"/>
          <w:szCs w:val="20"/>
        </w:rPr>
        <w:t xml:space="preserve">dowód: </w:t>
      </w:r>
      <w:r w:rsidRPr="00772013">
        <w:rPr>
          <w:rFonts w:ascii="Times New Roman" w:hAnsi="Times New Roman" w:cs="Times New Roman"/>
          <w:sz w:val="20"/>
          <w:szCs w:val="20"/>
        </w:rPr>
        <w:t>akta kontroli str.</w:t>
      </w:r>
      <w:r w:rsidR="003C7405">
        <w:rPr>
          <w:rFonts w:ascii="Times New Roman" w:hAnsi="Times New Roman" w:cs="Times New Roman"/>
          <w:sz w:val="20"/>
          <w:szCs w:val="20"/>
        </w:rPr>
        <w:t xml:space="preserve"> </w:t>
      </w:r>
      <w:r w:rsidR="00A34FE7">
        <w:rPr>
          <w:rFonts w:ascii="Times New Roman" w:hAnsi="Times New Roman" w:cs="Times New Roman"/>
          <w:sz w:val="20"/>
          <w:szCs w:val="20"/>
        </w:rPr>
        <w:t>39-40</w:t>
      </w:r>
      <w:r w:rsidRPr="00772013">
        <w:rPr>
          <w:rFonts w:ascii="Times New Roman" w:hAnsi="Times New Roman" w:cs="Times New Roman"/>
          <w:sz w:val="20"/>
          <w:szCs w:val="20"/>
        </w:rPr>
        <w:t>)</w:t>
      </w:r>
    </w:p>
    <w:p w14:paraId="1D4710E6" w14:textId="77777777" w:rsidR="007057AA" w:rsidRPr="002F7208" w:rsidRDefault="007057AA">
      <w:pPr>
        <w:jc w:val="right"/>
        <w:rPr>
          <w:rFonts w:ascii="Times New Roman" w:hAnsi="Times New Roman" w:cs="Times New Roman"/>
          <w:sz w:val="20"/>
          <w:szCs w:val="20"/>
          <w:highlight w:val="yellow"/>
        </w:rPr>
      </w:pPr>
    </w:p>
    <w:p w14:paraId="5EC7B0A4" w14:textId="77777777" w:rsidR="00AD1248" w:rsidRDefault="00AD1248">
      <w:pPr>
        <w:spacing w:after="0" w:line="240" w:lineRule="auto"/>
        <w:jc w:val="both"/>
        <w:rPr>
          <w:rFonts w:ascii="Times New Roman" w:hAnsi="Times New Roman" w:cs="Times New Roman"/>
          <w:sz w:val="24"/>
          <w:szCs w:val="24"/>
        </w:rPr>
      </w:pPr>
    </w:p>
    <w:p w14:paraId="0CCBDD2A" w14:textId="77777777" w:rsidR="0056359F" w:rsidRDefault="0056359F">
      <w:pPr>
        <w:spacing w:after="0" w:line="240" w:lineRule="auto"/>
        <w:jc w:val="both"/>
        <w:rPr>
          <w:rFonts w:ascii="Times New Roman" w:hAnsi="Times New Roman" w:cs="Times New Roman"/>
          <w:sz w:val="24"/>
          <w:szCs w:val="24"/>
        </w:rPr>
      </w:pPr>
    </w:p>
    <w:p w14:paraId="353EBA7C" w14:textId="77777777" w:rsidR="0056359F" w:rsidRDefault="0056359F">
      <w:pPr>
        <w:spacing w:after="0" w:line="240" w:lineRule="auto"/>
        <w:jc w:val="both"/>
        <w:rPr>
          <w:rFonts w:ascii="Times New Roman" w:hAnsi="Times New Roman" w:cs="Times New Roman"/>
          <w:sz w:val="24"/>
          <w:szCs w:val="24"/>
        </w:rPr>
      </w:pPr>
    </w:p>
    <w:p w14:paraId="01E2B938" w14:textId="0EA7D0EE" w:rsidR="003D2264" w:rsidRPr="00772013" w:rsidRDefault="00D1100D">
      <w:pPr>
        <w:spacing w:after="0" w:line="240" w:lineRule="auto"/>
        <w:jc w:val="both"/>
      </w:pPr>
      <w:r w:rsidRPr="00772013">
        <w:rPr>
          <w:rFonts w:ascii="Times New Roman" w:hAnsi="Times New Roman" w:cs="Times New Roman"/>
          <w:sz w:val="24"/>
          <w:szCs w:val="24"/>
        </w:rPr>
        <w:t>Realizacja zadań wynikających z ust</w:t>
      </w:r>
      <w:bookmarkStart w:id="0" w:name="_Hlk188954691"/>
      <w:r w:rsidR="00280E0B">
        <w:rPr>
          <w:rFonts w:ascii="Times New Roman" w:hAnsi="Times New Roman" w:cs="Times New Roman"/>
          <w:sz w:val="24"/>
          <w:szCs w:val="24"/>
        </w:rPr>
        <w:t xml:space="preserve">awy o </w:t>
      </w:r>
      <w:r w:rsidR="0056359F">
        <w:rPr>
          <w:rFonts w:ascii="Times New Roman" w:hAnsi="Times New Roman" w:cs="Times New Roman"/>
          <w:sz w:val="24"/>
          <w:szCs w:val="24"/>
        </w:rPr>
        <w:t>pomocy osobom uprawnionym do alimentów</w:t>
      </w:r>
      <w:r w:rsidR="00280E0B">
        <w:rPr>
          <w:rFonts w:ascii="Times New Roman" w:hAnsi="Times New Roman" w:cs="Times New Roman"/>
          <w:sz w:val="24"/>
          <w:szCs w:val="24"/>
        </w:rPr>
        <w:t xml:space="preserve"> </w:t>
      </w:r>
      <w:r w:rsidRPr="00772013">
        <w:rPr>
          <w:rFonts w:ascii="Times New Roman" w:hAnsi="Times New Roman" w:cs="Times New Roman"/>
          <w:sz w:val="24"/>
          <w:szCs w:val="24"/>
        </w:rPr>
        <w:t>od dnia 1.</w:t>
      </w:r>
      <w:r w:rsidR="00EC0152" w:rsidRPr="00772013">
        <w:rPr>
          <w:rFonts w:ascii="Times New Roman" w:hAnsi="Times New Roman" w:cs="Times New Roman"/>
          <w:sz w:val="24"/>
          <w:szCs w:val="24"/>
        </w:rPr>
        <w:t>01.202</w:t>
      </w:r>
      <w:r w:rsidR="00732887">
        <w:rPr>
          <w:rFonts w:ascii="Times New Roman" w:hAnsi="Times New Roman" w:cs="Times New Roman"/>
          <w:sz w:val="24"/>
          <w:szCs w:val="24"/>
        </w:rPr>
        <w:t>5</w:t>
      </w:r>
      <w:r w:rsidRPr="00772013">
        <w:rPr>
          <w:rFonts w:ascii="Times New Roman" w:hAnsi="Times New Roman" w:cs="Times New Roman"/>
          <w:sz w:val="24"/>
          <w:szCs w:val="24"/>
        </w:rPr>
        <w:t xml:space="preserve"> r. do dnia</w:t>
      </w:r>
      <w:r w:rsidR="00AD1248">
        <w:rPr>
          <w:rFonts w:ascii="Times New Roman" w:hAnsi="Times New Roman" w:cs="Times New Roman"/>
          <w:sz w:val="24"/>
          <w:szCs w:val="24"/>
        </w:rPr>
        <w:t xml:space="preserve"> </w:t>
      </w:r>
      <w:r w:rsidR="0056359F">
        <w:rPr>
          <w:rFonts w:ascii="Times New Roman" w:hAnsi="Times New Roman" w:cs="Times New Roman"/>
          <w:sz w:val="24"/>
          <w:szCs w:val="24"/>
        </w:rPr>
        <w:br/>
      </w:r>
      <w:r w:rsidR="00732887">
        <w:rPr>
          <w:rFonts w:ascii="Times New Roman" w:hAnsi="Times New Roman" w:cs="Times New Roman"/>
          <w:sz w:val="24"/>
          <w:szCs w:val="24"/>
        </w:rPr>
        <w:t>1</w:t>
      </w:r>
      <w:r w:rsidR="0056359F">
        <w:rPr>
          <w:rFonts w:ascii="Times New Roman" w:hAnsi="Times New Roman" w:cs="Times New Roman"/>
          <w:sz w:val="24"/>
          <w:szCs w:val="24"/>
        </w:rPr>
        <w:t>8.02</w:t>
      </w:r>
      <w:r w:rsidR="00732887">
        <w:rPr>
          <w:rFonts w:ascii="Times New Roman" w:hAnsi="Times New Roman" w:cs="Times New Roman"/>
          <w:sz w:val="24"/>
          <w:szCs w:val="24"/>
        </w:rPr>
        <w:t>.2026</w:t>
      </w:r>
      <w:r w:rsidRPr="00772013">
        <w:rPr>
          <w:rFonts w:ascii="Times New Roman" w:hAnsi="Times New Roman" w:cs="Times New Roman"/>
          <w:sz w:val="24"/>
          <w:szCs w:val="24"/>
        </w:rPr>
        <w:t xml:space="preserve"> r.</w:t>
      </w:r>
    </w:p>
    <w:bookmarkEnd w:id="0"/>
    <w:p w14:paraId="41FA3DA0" w14:textId="7E4E5199" w:rsidR="003D2264" w:rsidRPr="002F7208" w:rsidRDefault="003D2264">
      <w:pPr>
        <w:spacing w:after="0" w:line="240" w:lineRule="auto"/>
        <w:jc w:val="both"/>
        <w:rPr>
          <w:rFonts w:ascii="Times New Roman" w:hAnsi="Times New Roman" w:cs="Times New Roman"/>
          <w:sz w:val="24"/>
          <w:szCs w:val="24"/>
          <w:highlight w:val="yellow"/>
        </w:rPr>
      </w:pPr>
    </w:p>
    <w:p w14:paraId="73A7A6B1" w14:textId="77777777" w:rsidR="00DE56C3" w:rsidRPr="002F7208" w:rsidRDefault="00DE56C3">
      <w:pPr>
        <w:spacing w:after="0" w:line="240" w:lineRule="auto"/>
        <w:jc w:val="both"/>
        <w:rPr>
          <w:rFonts w:ascii="Times New Roman" w:hAnsi="Times New Roman" w:cs="Times New Roman"/>
          <w:sz w:val="24"/>
          <w:szCs w:val="24"/>
          <w:highlight w:val="yellow"/>
        </w:rPr>
      </w:pPr>
    </w:p>
    <w:p w14:paraId="133DA1DA" w14:textId="77777777" w:rsidR="00DE56C3" w:rsidRDefault="00DE56C3" w:rsidP="00DE56C3">
      <w:pPr>
        <w:pStyle w:val="Akapitzlist"/>
        <w:spacing w:after="0" w:line="240" w:lineRule="auto"/>
        <w:ind w:left="284"/>
        <w:jc w:val="both"/>
        <w:rPr>
          <w:rFonts w:ascii="Times New Roman" w:hAnsi="Times New Roman" w:cs="Times New Roman"/>
          <w:sz w:val="24"/>
          <w:szCs w:val="24"/>
          <w:highlight w:val="yellow"/>
        </w:rPr>
      </w:pPr>
    </w:p>
    <w:p w14:paraId="3D9847F3" w14:textId="77777777" w:rsidR="00AD1248" w:rsidRDefault="00AD1248" w:rsidP="00DE56C3">
      <w:pPr>
        <w:pStyle w:val="Akapitzlist"/>
        <w:spacing w:after="0" w:line="240" w:lineRule="auto"/>
        <w:ind w:left="284"/>
        <w:jc w:val="both"/>
        <w:rPr>
          <w:rFonts w:ascii="Times New Roman" w:hAnsi="Times New Roman" w:cs="Times New Roman"/>
          <w:sz w:val="24"/>
          <w:szCs w:val="24"/>
          <w:highlight w:val="yellow"/>
        </w:rPr>
      </w:pPr>
    </w:p>
    <w:p w14:paraId="6B6CEB7D" w14:textId="77777777" w:rsidR="00732887" w:rsidRDefault="00732887" w:rsidP="00DE56C3">
      <w:pPr>
        <w:pStyle w:val="Akapitzlist"/>
        <w:spacing w:after="0" w:line="240" w:lineRule="auto"/>
        <w:ind w:left="284"/>
        <w:jc w:val="both"/>
        <w:rPr>
          <w:rFonts w:ascii="Times New Roman" w:hAnsi="Times New Roman" w:cs="Times New Roman"/>
          <w:sz w:val="24"/>
          <w:szCs w:val="24"/>
          <w:highlight w:val="yellow"/>
        </w:rPr>
      </w:pPr>
    </w:p>
    <w:p w14:paraId="42E6A568" w14:textId="77777777" w:rsidR="00732887" w:rsidRDefault="00732887" w:rsidP="00DE56C3">
      <w:pPr>
        <w:pStyle w:val="Akapitzlist"/>
        <w:spacing w:after="0" w:line="240" w:lineRule="auto"/>
        <w:ind w:left="284"/>
        <w:jc w:val="both"/>
        <w:rPr>
          <w:rFonts w:ascii="Times New Roman" w:hAnsi="Times New Roman" w:cs="Times New Roman"/>
          <w:sz w:val="24"/>
          <w:szCs w:val="24"/>
          <w:highlight w:val="yellow"/>
        </w:rPr>
      </w:pPr>
    </w:p>
    <w:p w14:paraId="0B04865D" w14:textId="77777777" w:rsidR="00AD1248" w:rsidRPr="002F7208" w:rsidRDefault="00AD1248" w:rsidP="00DE56C3">
      <w:pPr>
        <w:pStyle w:val="Akapitzlist"/>
        <w:spacing w:after="0" w:line="240" w:lineRule="auto"/>
        <w:ind w:left="284"/>
        <w:jc w:val="both"/>
        <w:rPr>
          <w:rFonts w:ascii="Times New Roman" w:hAnsi="Times New Roman" w:cs="Times New Roman"/>
          <w:sz w:val="24"/>
          <w:szCs w:val="24"/>
          <w:highlight w:val="yellow"/>
        </w:rPr>
      </w:pPr>
    </w:p>
    <w:p w14:paraId="70408A23" w14:textId="518D582B" w:rsidR="003D2264" w:rsidRPr="00772013" w:rsidRDefault="00D1100D" w:rsidP="00E3648A">
      <w:pPr>
        <w:pStyle w:val="Akapitzlist"/>
        <w:numPr>
          <w:ilvl w:val="0"/>
          <w:numId w:val="3"/>
        </w:numPr>
        <w:spacing w:after="0" w:line="240" w:lineRule="auto"/>
        <w:ind w:left="284" w:hanging="284"/>
        <w:jc w:val="both"/>
        <w:rPr>
          <w:rFonts w:ascii="Times New Roman" w:hAnsi="Times New Roman" w:cs="Times New Roman"/>
          <w:sz w:val="24"/>
          <w:szCs w:val="24"/>
        </w:rPr>
      </w:pPr>
      <w:r w:rsidRPr="00772013">
        <w:rPr>
          <w:rFonts w:ascii="Times New Roman" w:hAnsi="Times New Roman" w:cs="Times New Roman"/>
          <w:sz w:val="24"/>
          <w:szCs w:val="24"/>
        </w:rPr>
        <w:t>art. 28 ust. 1 pkt 2 ustawy z dnia 23 stycznia 2009 r. o wojewodzie i administracji rządowej w województwie</w:t>
      </w:r>
      <w:r w:rsidR="002D44D5" w:rsidRPr="00772013">
        <w:rPr>
          <w:rStyle w:val="Odwoanieprzypisudolnego"/>
          <w:rFonts w:ascii="Times New Roman" w:hAnsi="Times New Roman" w:cs="Times New Roman"/>
          <w:sz w:val="24"/>
          <w:szCs w:val="24"/>
        </w:rPr>
        <w:footnoteReference w:id="1"/>
      </w:r>
      <w:r w:rsidR="0056359F">
        <w:rPr>
          <w:rFonts w:ascii="Times New Roman" w:hAnsi="Times New Roman" w:cs="Times New Roman"/>
          <w:sz w:val="24"/>
          <w:szCs w:val="24"/>
        </w:rPr>
        <w:t>,</w:t>
      </w:r>
    </w:p>
    <w:p w14:paraId="770045A4" w14:textId="5038407D" w:rsidR="003D2264" w:rsidRPr="00772013" w:rsidRDefault="00D1100D" w:rsidP="0056359F">
      <w:pPr>
        <w:pStyle w:val="Akapitzlist"/>
        <w:numPr>
          <w:ilvl w:val="0"/>
          <w:numId w:val="3"/>
        </w:numPr>
        <w:spacing w:after="0" w:line="240" w:lineRule="auto"/>
        <w:ind w:left="284" w:hanging="284"/>
        <w:jc w:val="both"/>
        <w:rPr>
          <w:rFonts w:ascii="Times New Roman" w:hAnsi="Times New Roman" w:cs="Times New Roman"/>
          <w:sz w:val="24"/>
          <w:szCs w:val="24"/>
        </w:rPr>
      </w:pPr>
      <w:r w:rsidRPr="00772013">
        <w:rPr>
          <w:rFonts w:ascii="Times New Roman" w:hAnsi="Times New Roman" w:cs="Times New Roman"/>
          <w:sz w:val="24"/>
          <w:szCs w:val="24"/>
        </w:rPr>
        <w:t xml:space="preserve">art. 6 ust. 4 pkt 3 ustawy z dnia 15 lipca 2011 r. o kontroli </w:t>
      </w:r>
      <w:r w:rsidRPr="00772013">
        <w:rPr>
          <w:rFonts w:ascii="Times New Roman" w:hAnsi="Times New Roman" w:cs="Times New Roman"/>
          <w:sz w:val="24"/>
          <w:szCs w:val="24"/>
        </w:rPr>
        <w:br/>
        <w:t>w administracji rządowej</w:t>
      </w:r>
      <w:r w:rsidR="002D44D5" w:rsidRPr="00772013">
        <w:rPr>
          <w:rStyle w:val="Odwoanieprzypisudolnego"/>
          <w:rFonts w:ascii="Times New Roman" w:hAnsi="Times New Roman" w:cs="Times New Roman"/>
          <w:sz w:val="24"/>
          <w:szCs w:val="24"/>
        </w:rPr>
        <w:footnoteReference w:id="2"/>
      </w:r>
      <w:r w:rsidRPr="00772013">
        <w:rPr>
          <w:rFonts w:ascii="Times New Roman" w:hAnsi="Times New Roman" w:cs="Times New Roman"/>
          <w:sz w:val="24"/>
          <w:szCs w:val="24"/>
        </w:rPr>
        <w:t xml:space="preserve">, </w:t>
      </w:r>
    </w:p>
    <w:p w14:paraId="52F03183" w14:textId="56A269A5" w:rsidR="0056359F" w:rsidRDefault="0056359F" w:rsidP="0056359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 xml:space="preserve">art. 31 ust. 1 ustawy z dnia 7 września 2007 r. o pomocy osobom uprawnionym do alimentów </w:t>
      </w:r>
      <w:r>
        <w:rPr>
          <w:rStyle w:val="Odwoanieprzypisudolnego"/>
          <w:rFonts w:ascii="Times New Roman" w:hAnsi="Times New Roman" w:cs="Times New Roman"/>
          <w:color w:val="000000"/>
          <w:sz w:val="24"/>
          <w:szCs w:val="24"/>
        </w:rPr>
        <w:footnoteReference w:id="3"/>
      </w:r>
      <w:r>
        <w:rPr>
          <w:rFonts w:ascii="Times New Roman" w:hAnsi="Times New Roman" w:cs="Times New Roman"/>
          <w:color w:val="000000"/>
          <w:sz w:val="24"/>
          <w:szCs w:val="24"/>
        </w:rPr>
        <w:t>.</w:t>
      </w:r>
    </w:p>
    <w:p w14:paraId="0E627B56" w14:textId="5F2A8E9A" w:rsidR="003D2264" w:rsidRPr="00772013" w:rsidRDefault="00D1100D" w:rsidP="009022D3">
      <w:pPr>
        <w:jc w:val="both"/>
        <w:rPr>
          <w:rFonts w:ascii="Times New Roman" w:hAnsi="Times New Roman" w:cs="Times New Roman"/>
          <w:sz w:val="24"/>
          <w:szCs w:val="24"/>
        </w:rPr>
      </w:pPr>
      <w:r w:rsidRPr="00772013">
        <w:rPr>
          <w:rFonts w:ascii="Times New Roman" w:hAnsi="Times New Roman" w:cs="Times New Roman"/>
          <w:sz w:val="24"/>
          <w:szCs w:val="24"/>
        </w:rPr>
        <w:t>Plan kontroli na I półrocze 202</w:t>
      </w:r>
      <w:r w:rsidR="00732887">
        <w:rPr>
          <w:rFonts w:ascii="Times New Roman" w:hAnsi="Times New Roman" w:cs="Times New Roman"/>
          <w:sz w:val="24"/>
          <w:szCs w:val="24"/>
        </w:rPr>
        <w:t>6</w:t>
      </w:r>
      <w:r w:rsidRPr="00772013">
        <w:rPr>
          <w:rFonts w:ascii="Times New Roman" w:hAnsi="Times New Roman" w:cs="Times New Roman"/>
          <w:sz w:val="24"/>
          <w:szCs w:val="24"/>
        </w:rPr>
        <w:t xml:space="preserve"> r. zatwierdzony</w:t>
      </w:r>
      <w:r w:rsidR="009022D3" w:rsidRPr="00772013">
        <w:rPr>
          <w:rFonts w:ascii="Times New Roman" w:hAnsi="Times New Roman" w:cs="Times New Roman"/>
          <w:sz w:val="24"/>
          <w:szCs w:val="24"/>
        </w:rPr>
        <w:t xml:space="preserve"> przez Wojewodę Dolnośląskiego</w:t>
      </w:r>
      <w:r w:rsidRPr="00772013">
        <w:rPr>
          <w:rFonts w:ascii="Times New Roman" w:hAnsi="Times New Roman" w:cs="Times New Roman"/>
          <w:sz w:val="24"/>
          <w:szCs w:val="24"/>
        </w:rPr>
        <w:t xml:space="preserve"> w dniu </w:t>
      </w:r>
      <w:r w:rsidR="008C0490" w:rsidRPr="00772013">
        <w:rPr>
          <w:rFonts w:ascii="Times New Roman" w:hAnsi="Times New Roman" w:cs="Times New Roman"/>
          <w:sz w:val="24"/>
          <w:szCs w:val="24"/>
        </w:rPr>
        <w:t>2</w:t>
      </w:r>
      <w:r w:rsidR="00732887">
        <w:rPr>
          <w:rFonts w:ascii="Times New Roman" w:hAnsi="Times New Roman" w:cs="Times New Roman"/>
          <w:sz w:val="24"/>
          <w:szCs w:val="24"/>
        </w:rPr>
        <w:t>2 grudnia</w:t>
      </w:r>
      <w:r w:rsidR="008C0490" w:rsidRPr="00772013">
        <w:rPr>
          <w:rFonts w:ascii="Times New Roman" w:hAnsi="Times New Roman" w:cs="Times New Roman"/>
          <w:sz w:val="24"/>
          <w:szCs w:val="24"/>
        </w:rPr>
        <w:t xml:space="preserve"> 2025</w:t>
      </w:r>
      <w:r w:rsidRPr="00772013">
        <w:rPr>
          <w:rFonts w:ascii="Times New Roman" w:hAnsi="Times New Roman" w:cs="Times New Roman"/>
          <w:sz w:val="24"/>
          <w:szCs w:val="24"/>
        </w:rPr>
        <w:t xml:space="preserve"> r.  (</w:t>
      </w:r>
      <w:r w:rsidR="008C0490" w:rsidRPr="00772013">
        <w:rPr>
          <w:rFonts w:ascii="Times New Roman" w:hAnsi="Times New Roman" w:cs="Times New Roman"/>
          <w:sz w:val="24"/>
          <w:szCs w:val="24"/>
        </w:rPr>
        <w:t>PNK-</w:t>
      </w:r>
      <w:r w:rsidR="00732887">
        <w:rPr>
          <w:rFonts w:ascii="Times New Roman" w:hAnsi="Times New Roman" w:cs="Times New Roman"/>
          <w:sz w:val="24"/>
          <w:szCs w:val="24"/>
        </w:rPr>
        <w:t>K</w:t>
      </w:r>
      <w:r w:rsidR="008C0490" w:rsidRPr="00772013">
        <w:rPr>
          <w:rFonts w:ascii="Times New Roman" w:hAnsi="Times New Roman" w:cs="Times New Roman"/>
          <w:sz w:val="24"/>
          <w:szCs w:val="24"/>
        </w:rPr>
        <w:t>.430.</w:t>
      </w:r>
      <w:r w:rsidR="00732887">
        <w:rPr>
          <w:rFonts w:ascii="Times New Roman" w:hAnsi="Times New Roman" w:cs="Times New Roman"/>
          <w:sz w:val="24"/>
          <w:szCs w:val="24"/>
        </w:rPr>
        <w:t>2</w:t>
      </w:r>
      <w:r w:rsidR="008C0490" w:rsidRPr="00772013">
        <w:rPr>
          <w:rFonts w:ascii="Times New Roman" w:hAnsi="Times New Roman" w:cs="Times New Roman"/>
          <w:sz w:val="24"/>
          <w:szCs w:val="24"/>
        </w:rPr>
        <w:t>.2025.</w:t>
      </w:r>
      <w:r w:rsidR="00732887">
        <w:rPr>
          <w:rFonts w:ascii="Times New Roman" w:hAnsi="Times New Roman" w:cs="Times New Roman"/>
          <w:sz w:val="24"/>
          <w:szCs w:val="24"/>
        </w:rPr>
        <w:t>TS</w:t>
      </w:r>
      <w:r w:rsidRPr="00772013">
        <w:rPr>
          <w:rFonts w:ascii="Times New Roman" w:hAnsi="Times New Roman" w:cs="Times New Roman"/>
          <w:sz w:val="24"/>
          <w:szCs w:val="24"/>
        </w:rPr>
        <w:t>).</w:t>
      </w:r>
    </w:p>
    <w:p w14:paraId="73224830" w14:textId="77777777" w:rsidR="003D2264" w:rsidRPr="002F7208" w:rsidRDefault="003D2264">
      <w:pPr>
        <w:rPr>
          <w:rFonts w:ascii="Times New Roman" w:hAnsi="Times New Roman" w:cs="Times New Roman"/>
          <w:sz w:val="24"/>
          <w:szCs w:val="24"/>
          <w:highlight w:val="yellow"/>
        </w:rPr>
      </w:pPr>
    </w:p>
    <w:p w14:paraId="71E353C2" w14:textId="77777777" w:rsidR="00DE56C3" w:rsidRDefault="00DE56C3">
      <w:pPr>
        <w:spacing w:after="0" w:line="240" w:lineRule="auto"/>
        <w:rPr>
          <w:rFonts w:ascii="Times New Roman" w:hAnsi="Times New Roman" w:cs="Times New Roman"/>
          <w:sz w:val="24"/>
          <w:szCs w:val="24"/>
          <w:highlight w:val="yellow"/>
        </w:rPr>
      </w:pPr>
    </w:p>
    <w:p w14:paraId="323FBCB0" w14:textId="77777777" w:rsidR="00734477" w:rsidRDefault="00734477">
      <w:pPr>
        <w:spacing w:after="0" w:line="240" w:lineRule="auto"/>
        <w:rPr>
          <w:rFonts w:ascii="Times New Roman" w:hAnsi="Times New Roman" w:cs="Times New Roman"/>
          <w:sz w:val="24"/>
          <w:szCs w:val="24"/>
          <w:highlight w:val="yellow"/>
        </w:rPr>
      </w:pPr>
    </w:p>
    <w:p w14:paraId="65293F36" w14:textId="77777777" w:rsidR="00732887" w:rsidRDefault="00732887">
      <w:pPr>
        <w:spacing w:after="0" w:line="240" w:lineRule="auto"/>
        <w:rPr>
          <w:rFonts w:ascii="Times New Roman" w:hAnsi="Times New Roman" w:cs="Times New Roman"/>
          <w:sz w:val="24"/>
          <w:szCs w:val="24"/>
          <w:highlight w:val="yellow"/>
        </w:rPr>
      </w:pPr>
    </w:p>
    <w:p w14:paraId="7181C5DC" w14:textId="77777777" w:rsidR="00732887" w:rsidRDefault="00732887">
      <w:pPr>
        <w:spacing w:after="0" w:line="240" w:lineRule="auto"/>
        <w:rPr>
          <w:rFonts w:ascii="Times New Roman" w:hAnsi="Times New Roman" w:cs="Times New Roman"/>
          <w:sz w:val="24"/>
          <w:szCs w:val="24"/>
          <w:highlight w:val="yellow"/>
        </w:rPr>
      </w:pPr>
    </w:p>
    <w:p w14:paraId="34BE6FD3" w14:textId="77777777" w:rsidR="00732887" w:rsidRDefault="00732887">
      <w:pPr>
        <w:spacing w:after="0" w:line="240" w:lineRule="auto"/>
        <w:rPr>
          <w:rFonts w:ascii="Times New Roman" w:hAnsi="Times New Roman" w:cs="Times New Roman"/>
          <w:sz w:val="24"/>
          <w:szCs w:val="24"/>
          <w:highlight w:val="yellow"/>
        </w:rPr>
      </w:pPr>
    </w:p>
    <w:p w14:paraId="62C6BE07" w14:textId="77777777" w:rsidR="00732887" w:rsidRDefault="00732887">
      <w:pPr>
        <w:spacing w:after="0" w:line="240" w:lineRule="auto"/>
        <w:rPr>
          <w:rFonts w:ascii="Times New Roman" w:hAnsi="Times New Roman" w:cs="Times New Roman"/>
          <w:sz w:val="24"/>
          <w:szCs w:val="24"/>
          <w:highlight w:val="yellow"/>
        </w:rPr>
      </w:pPr>
    </w:p>
    <w:p w14:paraId="0F2D1E38" w14:textId="77777777" w:rsidR="000E0706" w:rsidRDefault="000E0706">
      <w:pPr>
        <w:spacing w:after="0" w:line="240" w:lineRule="auto"/>
        <w:rPr>
          <w:rFonts w:ascii="Times New Roman" w:hAnsi="Times New Roman" w:cs="Times New Roman"/>
          <w:sz w:val="24"/>
          <w:szCs w:val="24"/>
          <w:highlight w:val="yellow"/>
        </w:rPr>
      </w:pPr>
    </w:p>
    <w:p w14:paraId="0AB410BB" w14:textId="77777777" w:rsidR="00732887" w:rsidRDefault="00732887">
      <w:pPr>
        <w:spacing w:after="0" w:line="240" w:lineRule="auto"/>
        <w:rPr>
          <w:rFonts w:ascii="Times New Roman" w:hAnsi="Times New Roman" w:cs="Times New Roman"/>
          <w:sz w:val="24"/>
          <w:szCs w:val="24"/>
          <w:highlight w:val="yellow"/>
        </w:rPr>
      </w:pPr>
    </w:p>
    <w:p w14:paraId="5C91C8CF" w14:textId="0EBF6F25" w:rsidR="003D2264" w:rsidRPr="00772013" w:rsidRDefault="00D1100D">
      <w:pPr>
        <w:spacing w:after="0" w:line="240" w:lineRule="auto"/>
      </w:pPr>
      <w:r w:rsidRPr="00772013">
        <w:rPr>
          <w:rFonts w:ascii="Times New Roman" w:hAnsi="Times New Roman" w:cs="Times New Roman"/>
          <w:sz w:val="24"/>
          <w:szCs w:val="24"/>
        </w:rPr>
        <w:t>Data rozpoczęcia i zakończenia czynności kontrolnych</w:t>
      </w:r>
    </w:p>
    <w:p w14:paraId="5FD18EC1" w14:textId="77777777" w:rsidR="003D2264" w:rsidRPr="00772013" w:rsidRDefault="003D2264">
      <w:pPr>
        <w:rPr>
          <w:rFonts w:ascii="Times New Roman" w:hAnsi="Times New Roman" w:cs="Times New Roman"/>
          <w:sz w:val="24"/>
          <w:szCs w:val="24"/>
        </w:rPr>
      </w:pPr>
    </w:p>
    <w:p w14:paraId="055E6EFD" w14:textId="77777777" w:rsidR="003D2264" w:rsidRPr="00772013" w:rsidRDefault="00D1100D">
      <w:r w:rsidRPr="00772013">
        <w:rPr>
          <w:rFonts w:ascii="Times New Roman" w:hAnsi="Times New Roman" w:cs="Times New Roman"/>
          <w:sz w:val="24"/>
          <w:szCs w:val="24"/>
        </w:rPr>
        <w:t>Kontrolerzy</w:t>
      </w:r>
    </w:p>
    <w:p w14:paraId="12D49077" w14:textId="77777777" w:rsidR="003D2264" w:rsidRPr="00772013" w:rsidRDefault="003D2264">
      <w:pPr>
        <w:rPr>
          <w:rFonts w:ascii="Times New Roman" w:hAnsi="Times New Roman" w:cs="Times New Roman"/>
          <w:sz w:val="24"/>
          <w:szCs w:val="24"/>
        </w:rPr>
      </w:pPr>
    </w:p>
    <w:p w14:paraId="7FB6F3AD" w14:textId="77777777" w:rsidR="003D2264" w:rsidRPr="00772013" w:rsidRDefault="003D2264">
      <w:pPr>
        <w:rPr>
          <w:rFonts w:ascii="Times New Roman" w:hAnsi="Times New Roman" w:cs="Times New Roman"/>
          <w:sz w:val="24"/>
          <w:szCs w:val="24"/>
        </w:rPr>
      </w:pPr>
    </w:p>
    <w:p w14:paraId="28AF3ADF" w14:textId="77777777" w:rsidR="003D2264" w:rsidRPr="00772013" w:rsidRDefault="003D2264">
      <w:pPr>
        <w:rPr>
          <w:rFonts w:ascii="Times New Roman" w:hAnsi="Times New Roman" w:cs="Times New Roman"/>
          <w:sz w:val="24"/>
          <w:szCs w:val="24"/>
        </w:rPr>
      </w:pPr>
    </w:p>
    <w:p w14:paraId="65723CC6" w14:textId="77777777" w:rsidR="003D2264" w:rsidRPr="00772013" w:rsidRDefault="003D2264">
      <w:pPr>
        <w:rPr>
          <w:rFonts w:ascii="Times New Roman" w:hAnsi="Times New Roman" w:cs="Times New Roman"/>
          <w:sz w:val="24"/>
          <w:szCs w:val="24"/>
        </w:rPr>
      </w:pPr>
    </w:p>
    <w:p w14:paraId="6A9267DF" w14:textId="77777777" w:rsidR="003D2264" w:rsidRPr="00772013" w:rsidRDefault="003D2264">
      <w:pPr>
        <w:rPr>
          <w:rFonts w:ascii="Times New Roman" w:hAnsi="Times New Roman" w:cs="Times New Roman"/>
          <w:sz w:val="24"/>
          <w:szCs w:val="24"/>
        </w:rPr>
      </w:pPr>
    </w:p>
    <w:p w14:paraId="0DA7BE17" w14:textId="77777777" w:rsidR="003D2264" w:rsidRPr="00772013" w:rsidRDefault="003D2264">
      <w:pPr>
        <w:rPr>
          <w:rFonts w:ascii="Times New Roman" w:hAnsi="Times New Roman" w:cs="Times New Roman"/>
          <w:sz w:val="24"/>
          <w:szCs w:val="24"/>
        </w:rPr>
      </w:pPr>
    </w:p>
    <w:p w14:paraId="11A2D597" w14:textId="77777777" w:rsidR="00F920A7" w:rsidRDefault="00F920A7">
      <w:pPr>
        <w:rPr>
          <w:rFonts w:ascii="Times New Roman" w:hAnsi="Times New Roman" w:cs="Times New Roman"/>
          <w:sz w:val="24"/>
          <w:szCs w:val="24"/>
        </w:rPr>
      </w:pPr>
    </w:p>
    <w:p w14:paraId="4FD4E084" w14:textId="77777777" w:rsidR="0056359F" w:rsidRDefault="0056359F">
      <w:pPr>
        <w:rPr>
          <w:rFonts w:ascii="Times New Roman" w:hAnsi="Times New Roman" w:cs="Times New Roman"/>
          <w:sz w:val="24"/>
          <w:szCs w:val="24"/>
        </w:rPr>
      </w:pPr>
    </w:p>
    <w:p w14:paraId="48387A58" w14:textId="77777777" w:rsidR="0056359F" w:rsidRDefault="0056359F">
      <w:pPr>
        <w:rPr>
          <w:rFonts w:ascii="Times New Roman" w:hAnsi="Times New Roman" w:cs="Times New Roman"/>
          <w:sz w:val="24"/>
          <w:szCs w:val="24"/>
        </w:rPr>
      </w:pPr>
    </w:p>
    <w:p w14:paraId="293A2844" w14:textId="6EA1F39E" w:rsidR="003D2264" w:rsidRPr="00772013" w:rsidRDefault="00D1100D">
      <w:r w:rsidRPr="00772013">
        <w:rPr>
          <w:rFonts w:ascii="Times New Roman" w:hAnsi="Times New Roman" w:cs="Times New Roman"/>
          <w:sz w:val="24"/>
          <w:szCs w:val="24"/>
        </w:rPr>
        <w:t xml:space="preserve">Od dnia </w:t>
      </w:r>
      <w:r w:rsidR="00732887">
        <w:rPr>
          <w:rFonts w:ascii="Times New Roman" w:hAnsi="Times New Roman" w:cs="Times New Roman"/>
          <w:sz w:val="24"/>
          <w:szCs w:val="24"/>
        </w:rPr>
        <w:t>1</w:t>
      </w:r>
      <w:r w:rsidR="0056359F">
        <w:rPr>
          <w:rFonts w:ascii="Times New Roman" w:hAnsi="Times New Roman" w:cs="Times New Roman"/>
          <w:sz w:val="24"/>
          <w:szCs w:val="24"/>
        </w:rPr>
        <w:t>8</w:t>
      </w:r>
      <w:r w:rsidR="00732887">
        <w:rPr>
          <w:rFonts w:ascii="Times New Roman" w:hAnsi="Times New Roman" w:cs="Times New Roman"/>
          <w:sz w:val="24"/>
          <w:szCs w:val="24"/>
        </w:rPr>
        <w:t xml:space="preserve"> </w:t>
      </w:r>
      <w:r w:rsidR="0056359F">
        <w:rPr>
          <w:rFonts w:ascii="Times New Roman" w:hAnsi="Times New Roman" w:cs="Times New Roman"/>
          <w:sz w:val="24"/>
          <w:szCs w:val="24"/>
        </w:rPr>
        <w:t>lutego</w:t>
      </w:r>
      <w:r w:rsidR="00732887">
        <w:rPr>
          <w:rFonts w:ascii="Times New Roman" w:hAnsi="Times New Roman" w:cs="Times New Roman"/>
          <w:sz w:val="24"/>
          <w:szCs w:val="24"/>
        </w:rPr>
        <w:t xml:space="preserve"> 2026</w:t>
      </w:r>
      <w:r w:rsidRPr="00772013">
        <w:rPr>
          <w:rFonts w:ascii="Times New Roman" w:hAnsi="Times New Roman" w:cs="Times New Roman"/>
          <w:sz w:val="24"/>
          <w:szCs w:val="24"/>
        </w:rPr>
        <w:t xml:space="preserve"> r. do dnia </w:t>
      </w:r>
      <w:r w:rsidR="009A5CF9">
        <w:rPr>
          <w:rFonts w:ascii="Times New Roman" w:hAnsi="Times New Roman" w:cs="Times New Roman"/>
          <w:sz w:val="24"/>
          <w:szCs w:val="24"/>
        </w:rPr>
        <w:t>16.03.</w:t>
      </w:r>
      <w:r w:rsidR="00732887">
        <w:rPr>
          <w:rFonts w:ascii="Times New Roman" w:hAnsi="Times New Roman" w:cs="Times New Roman"/>
          <w:sz w:val="24"/>
          <w:szCs w:val="24"/>
        </w:rPr>
        <w:t>2026</w:t>
      </w:r>
      <w:r w:rsidRPr="00772013">
        <w:rPr>
          <w:rFonts w:ascii="Times New Roman" w:hAnsi="Times New Roman" w:cs="Times New Roman"/>
          <w:sz w:val="24"/>
          <w:szCs w:val="24"/>
        </w:rPr>
        <w:t xml:space="preserve"> r</w:t>
      </w:r>
      <w:r w:rsidR="00EC0152" w:rsidRPr="00772013">
        <w:rPr>
          <w:rFonts w:ascii="Times New Roman" w:hAnsi="Times New Roman" w:cs="Times New Roman"/>
          <w:sz w:val="24"/>
          <w:szCs w:val="24"/>
        </w:rPr>
        <w:t>.</w:t>
      </w:r>
    </w:p>
    <w:p w14:paraId="37278176" w14:textId="77777777" w:rsidR="003D2264" w:rsidRPr="002F7208" w:rsidRDefault="003D2264">
      <w:pPr>
        <w:rPr>
          <w:rFonts w:ascii="Times New Roman" w:hAnsi="Times New Roman" w:cs="Times New Roman"/>
          <w:sz w:val="24"/>
          <w:szCs w:val="24"/>
          <w:highlight w:val="yellow"/>
        </w:rPr>
      </w:pPr>
    </w:p>
    <w:p w14:paraId="019E4DA9" w14:textId="77777777" w:rsidR="003D2264" w:rsidRPr="002F7208" w:rsidRDefault="003D2264">
      <w:pPr>
        <w:rPr>
          <w:rFonts w:ascii="Times New Roman" w:hAnsi="Times New Roman" w:cs="Times New Roman"/>
          <w:sz w:val="24"/>
          <w:szCs w:val="24"/>
          <w:highlight w:val="yellow"/>
        </w:rPr>
      </w:pPr>
    </w:p>
    <w:p w14:paraId="3115EBF1" w14:textId="77777777" w:rsidR="003D2264" w:rsidRPr="002F7208" w:rsidRDefault="003D2264">
      <w:pPr>
        <w:suppressAutoHyphens/>
        <w:spacing w:after="0" w:line="240" w:lineRule="auto"/>
        <w:ind w:left="284"/>
        <w:jc w:val="both"/>
        <w:rPr>
          <w:rFonts w:ascii="Times New Roman" w:hAnsi="Times New Roman" w:cs="Times New Roman"/>
          <w:b/>
          <w:sz w:val="24"/>
          <w:szCs w:val="24"/>
          <w:highlight w:val="yellow"/>
        </w:rPr>
      </w:pPr>
    </w:p>
    <w:p w14:paraId="31094216" w14:textId="3DAE723E" w:rsidR="003D2264" w:rsidRPr="008B5FB9" w:rsidRDefault="007057AA" w:rsidP="00E3648A">
      <w:pPr>
        <w:numPr>
          <w:ilvl w:val="0"/>
          <w:numId w:val="4"/>
        </w:numPr>
        <w:suppressAutoHyphens/>
        <w:spacing w:after="0" w:line="240" w:lineRule="auto"/>
        <w:ind w:left="284" w:hanging="284"/>
        <w:jc w:val="both"/>
      </w:pPr>
      <w:r w:rsidRPr="008B5FB9">
        <w:rPr>
          <w:rFonts w:ascii="Times New Roman" w:hAnsi="Times New Roman" w:cs="Times New Roman"/>
          <w:b/>
          <w:sz w:val="24"/>
          <w:szCs w:val="24"/>
        </w:rPr>
        <w:t>Agnieszka Toporowska-Karp</w:t>
      </w:r>
      <w:r w:rsidR="00D1100D" w:rsidRPr="008B5FB9">
        <w:rPr>
          <w:rFonts w:ascii="Times New Roman" w:hAnsi="Times New Roman" w:cs="Times New Roman"/>
          <w:bCs/>
          <w:sz w:val="24"/>
          <w:szCs w:val="24"/>
        </w:rPr>
        <w:t xml:space="preserve"> </w:t>
      </w:r>
      <w:r w:rsidR="00D1100D" w:rsidRPr="008B5FB9">
        <w:rPr>
          <w:rFonts w:ascii="Times New Roman" w:hAnsi="Times New Roman" w:cs="Times New Roman"/>
          <w:b/>
          <w:sz w:val="24"/>
          <w:szCs w:val="24"/>
        </w:rPr>
        <w:t>–</w:t>
      </w:r>
      <w:r w:rsidR="00CD7FAD">
        <w:rPr>
          <w:rFonts w:ascii="Times New Roman" w:hAnsi="Times New Roman" w:cs="Times New Roman"/>
          <w:b/>
          <w:sz w:val="24"/>
          <w:szCs w:val="24"/>
        </w:rPr>
        <w:t xml:space="preserve"> </w:t>
      </w:r>
      <w:r w:rsidR="00D1100D" w:rsidRPr="008B5FB9">
        <w:rPr>
          <w:rFonts w:ascii="Times New Roman" w:hAnsi="Times New Roman" w:cs="Times New Roman"/>
          <w:sz w:val="24"/>
          <w:szCs w:val="24"/>
        </w:rPr>
        <w:t>starszy specjalista w Wydziale Polityki Społecznej Dolnośląskiego Urzędu Wojewódzkiego we Wrocławiu,</w:t>
      </w:r>
      <w:r w:rsidR="00CD7FAD">
        <w:rPr>
          <w:rFonts w:ascii="Times New Roman" w:hAnsi="Times New Roman" w:cs="Times New Roman"/>
          <w:sz w:val="24"/>
          <w:szCs w:val="24"/>
        </w:rPr>
        <w:t xml:space="preserve"> </w:t>
      </w:r>
      <w:r w:rsidR="00D1100D" w:rsidRPr="008B5FB9">
        <w:rPr>
          <w:rFonts w:ascii="Times New Roman" w:hAnsi="Times New Roman" w:cs="Times New Roman"/>
          <w:sz w:val="24"/>
          <w:szCs w:val="24"/>
        </w:rPr>
        <w:t>przewodnicząc</w:t>
      </w:r>
      <w:r w:rsidRPr="008B5FB9">
        <w:rPr>
          <w:rFonts w:ascii="Times New Roman" w:hAnsi="Times New Roman" w:cs="Times New Roman"/>
          <w:sz w:val="24"/>
          <w:szCs w:val="24"/>
        </w:rPr>
        <w:t>a</w:t>
      </w:r>
      <w:r w:rsidR="00D1100D" w:rsidRPr="008B5FB9">
        <w:rPr>
          <w:rFonts w:ascii="Times New Roman" w:hAnsi="Times New Roman" w:cs="Times New Roman"/>
          <w:sz w:val="24"/>
          <w:szCs w:val="24"/>
        </w:rPr>
        <w:t xml:space="preserve"> zespołu, działając</w:t>
      </w:r>
      <w:r w:rsidR="00CD7FAD">
        <w:rPr>
          <w:rFonts w:ascii="Times New Roman" w:hAnsi="Times New Roman" w:cs="Times New Roman"/>
          <w:sz w:val="24"/>
          <w:szCs w:val="24"/>
        </w:rPr>
        <w:t>a</w:t>
      </w:r>
      <w:r w:rsidR="00D1100D" w:rsidRPr="008B5FB9">
        <w:rPr>
          <w:rFonts w:ascii="Times New Roman" w:hAnsi="Times New Roman" w:cs="Times New Roman"/>
          <w:sz w:val="24"/>
          <w:szCs w:val="24"/>
        </w:rPr>
        <w:t xml:space="preserve"> zgodnie z upoważnieniem Wojewody Dolnośląskiego Nr PS-NKPS.0030.</w:t>
      </w:r>
      <w:r w:rsidR="0056359F">
        <w:rPr>
          <w:rFonts w:ascii="Times New Roman" w:hAnsi="Times New Roman" w:cs="Times New Roman"/>
          <w:sz w:val="24"/>
          <w:szCs w:val="24"/>
        </w:rPr>
        <w:t>70</w:t>
      </w:r>
      <w:r w:rsidR="00D1100D" w:rsidRPr="008B5FB9">
        <w:rPr>
          <w:rFonts w:ascii="Times New Roman" w:hAnsi="Times New Roman" w:cs="Times New Roman"/>
          <w:sz w:val="24"/>
          <w:szCs w:val="24"/>
        </w:rPr>
        <w:t>.202</w:t>
      </w:r>
      <w:r w:rsidR="00732887">
        <w:rPr>
          <w:rFonts w:ascii="Times New Roman" w:hAnsi="Times New Roman" w:cs="Times New Roman"/>
          <w:sz w:val="24"/>
          <w:szCs w:val="24"/>
        </w:rPr>
        <w:t>6</w:t>
      </w:r>
      <w:r w:rsidR="00280E0B">
        <w:rPr>
          <w:rFonts w:ascii="Times New Roman" w:hAnsi="Times New Roman" w:cs="Times New Roman"/>
          <w:sz w:val="24"/>
          <w:szCs w:val="24"/>
        </w:rPr>
        <w:t>.</w:t>
      </w:r>
      <w:r w:rsidRPr="008B5FB9">
        <w:rPr>
          <w:rFonts w:ascii="Times New Roman" w:hAnsi="Times New Roman" w:cs="Times New Roman"/>
          <w:sz w:val="24"/>
          <w:szCs w:val="24"/>
        </w:rPr>
        <w:t>AT z dnia</w:t>
      </w:r>
      <w:r w:rsidR="00D1100D" w:rsidRPr="008B5FB9">
        <w:rPr>
          <w:rFonts w:ascii="Times New Roman" w:hAnsi="Times New Roman" w:cs="Times New Roman"/>
          <w:sz w:val="24"/>
          <w:szCs w:val="24"/>
        </w:rPr>
        <w:t xml:space="preserve"> </w:t>
      </w:r>
      <w:r w:rsidR="0056359F">
        <w:rPr>
          <w:rFonts w:ascii="Times New Roman" w:hAnsi="Times New Roman" w:cs="Times New Roman"/>
          <w:sz w:val="24"/>
          <w:szCs w:val="24"/>
        </w:rPr>
        <w:t>4 lutego</w:t>
      </w:r>
      <w:r w:rsidR="00732887">
        <w:rPr>
          <w:rFonts w:ascii="Times New Roman" w:hAnsi="Times New Roman" w:cs="Times New Roman"/>
          <w:sz w:val="24"/>
          <w:szCs w:val="24"/>
        </w:rPr>
        <w:t xml:space="preserve"> 2026</w:t>
      </w:r>
      <w:r w:rsidR="00D1100D" w:rsidRPr="008B5FB9">
        <w:rPr>
          <w:rFonts w:ascii="Times New Roman" w:hAnsi="Times New Roman" w:cs="Times New Roman"/>
          <w:sz w:val="24"/>
          <w:szCs w:val="24"/>
        </w:rPr>
        <w:t xml:space="preserve"> r.,</w:t>
      </w:r>
    </w:p>
    <w:p w14:paraId="4B391A8C" w14:textId="52FC1A76" w:rsidR="003D2264" w:rsidRPr="008B5FB9" w:rsidRDefault="007057AA" w:rsidP="00E3648A">
      <w:pPr>
        <w:numPr>
          <w:ilvl w:val="0"/>
          <w:numId w:val="4"/>
        </w:numPr>
        <w:suppressAutoHyphens/>
        <w:spacing w:after="0" w:line="240" w:lineRule="auto"/>
        <w:ind w:left="284" w:hanging="284"/>
        <w:jc w:val="both"/>
      </w:pPr>
      <w:r w:rsidRPr="008B5FB9">
        <w:rPr>
          <w:rFonts w:ascii="Times New Roman" w:hAnsi="Times New Roman" w:cs="Times New Roman"/>
          <w:b/>
          <w:sz w:val="24"/>
          <w:szCs w:val="24"/>
        </w:rPr>
        <w:t>Ewa Lasota</w:t>
      </w:r>
      <w:r w:rsidR="00D1100D" w:rsidRPr="008B5FB9">
        <w:rPr>
          <w:rFonts w:ascii="Times New Roman" w:hAnsi="Times New Roman" w:cs="Times New Roman"/>
          <w:bCs/>
          <w:sz w:val="24"/>
          <w:szCs w:val="24"/>
        </w:rPr>
        <w:t xml:space="preserve"> – sta</w:t>
      </w:r>
      <w:r w:rsidR="006F34E5" w:rsidRPr="008B5FB9">
        <w:rPr>
          <w:rFonts w:ascii="Times New Roman" w:hAnsi="Times New Roman" w:cs="Times New Roman"/>
          <w:bCs/>
          <w:sz w:val="24"/>
          <w:szCs w:val="24"/>
        </w:rPr>
        <w:t>r</w:t>
      </w:r>
      <w:r w:rsidR="00D1100D" w:rsidRPr="008B5FB9">
        <w:rPr>
          <w:rFonts w:ascii="Times New Roman" w:hAnsi="Times New Roman" w:cs="Times New Roman"/>
          <w:bCs/>
          <w:sz w:val="24"/>
          <w:szCs w:val="24"/>
        </w:rPr>
        <w:t>szy specjalista</w:t>
      </w:r>
      <w:r w:rsidR="00D1100D" w:rsidRPr="008B5FB9">
        <w:rPr>
          <w:rFonts w:ascii="Times New Roman" w:hAnsi="Times New Roman" w:cs="Times New Roman"/>
          <w:sz w:val="24"/>
          <w:szCs w:val="24"/>
        </w:rPr>
        <w:t xml:space="preserve"> w Wydziale Polityki Społecznej Dolnośląskiego Urzędu Wojewódzkiego we Wrocławiu, kontroler, działający zgodnie z upoważnieniem Wojewody Dolnośląskiego Nr PS-NKPS.0030.</w:t>
      </w:r>
      <w:r w:rsidR="0056359F">
        <w:rPr>
          <w:rFonts w:ascii="Times New Roman" w:hAnsi="Times New Roman" w:cs="Times New Roman"/>
          <w:sz w:val="24"/>
          <w:szCs w:val="24"/>
        </w:rPr>
        <w:t>71</w:t>
      </w:r>
      <w:r w:rsidR="00D1100D" w:rsidRPr="008B5FB9">
        <w:rPr>
          <w:rFonts w:ascii="Times New Roman" w:hAnsi="Times New Roman" w:cs="Times New Roman"/>
          <w:sz w:val="24"/>
          <w:szCs w:val="24"/>
        </w:rPr>
        <w:t>.202</w:t>
      </w:r>
      <w:r w:rsidR="00732887">
        <w:rPr>
          <w:rFonts w:ascii="Times New Roman" w:hAnsi="Times New Roman" w:cs="Times New Roman"/>
          <w:sz w:val="24"/>
          <w:szCs w:val="24"/>
        </w:rPr>
        <w:t>6</w:t>
      </w:r>
      <w:r w:rsidR="00D1100D" w:rsidRPr="008B5FB9">
        <w:rPr>
          <w:rFonts w:ascii="Times New Roman" w:hAnsi="Times New Roman" w:cs="Times New Roman"/>
          <w:sz w:val="24"/>
          <w:szCs w:val="24"/>
        </w:rPr>
        <w:t>.</w:t>
      </w:r>
      <w:r w:rsidRPr="008B5FB9">
        <w:rPr>
          <w:rFonts w:ascii="Times New Roman" w:hAnsi="Times New Roman" w:cs="Times New Roman"/>
          <w:sz w:val="24"/>
          <w:szCs w:val="24"/>
        </w:rPr>
        <w:t>AT</w:t>
      </w:r>
      <w:r w:rsidR="00D1100D" w:rsidRPr="008B5FB9">
        <w:rPr>
          <w:rFonts w:ascii="Times New Roman" w:hAnsi="Times New Roman" w:cs="Times New Roman"/>
          <w:sz w:val="24"/>
          <w:szCs w:val="24"/>
        </w:rPr>
        <w:t xml:space="preserve"> z dnia </w:t>
      </w:r>
      <w:r w:rsidR="0056359F">
        <w:rPr>
          <w:rFonts w:ascii="Times New Roman" w:hAnsi="Times New Roman" w:cs="Times New Roman"/>
          <w:sz w:val="24"/>
          <w:szCs w:val="24"/>
        </w:rPr>
        <w:t>4 lutego</w:t>
      </w:r>
      <w:r w:rsidR="00732887">
        <w:rPr>
          <w:rFonts w:ascii="Times New Roman" w:hAnsi="Times New Roman" w:cs="Times New Roman"/>
          <w:sz w:val="24"/>
          <w:szCs w:val="24"/>
        </w:rPr>
        <w:t xml:space="preserve"> 2026</w:t>
      </w:r>
      <w:r w:rsidR="00D1100D" w:rsidRPr="008B5FB9">
        <w:rPr>
          <w:rFonts w:ascii="Times New Roman" w:hAnsi="Times New Roman" w:cs="Times New Roman"/>
          <w:sz w:val="24"/>
          <w:szCs w:val="24"/>
        </w:rPr>
        <w:t xml:space="preserve"> r.</w:t>
      </w:r>
    </w:p>
    <w:p w14:paraId="4852293B" w14:textId="77777777" w:rsidR="00280E0B" w:rsidRDefault="00280E0B">
      <w:pPr>
        <w:jc w:val="right"/>
        <w:rPr>
          <w:rFonts w:ascii="Times New Roman" w:hAnsi="Times New Roman" w:cs="Times New Roman"/>
          <w:sz w:val="20"/>
          <w:szCs w:val="20"/>
        </w:rPr>
      </w:pPr>
    </w:p>
    <w:p w14:paraId="68BC592B" w14:textId="31B158C2" w:rsidR="003D2264" w:rsidRPr="008B5FB9" w:rsidRDefault="00D1100D">
      <w:pPr>
        <w:jc w:val="right"/>
        <w:rPr>
          <w:rFonts w:ascii="Times New Roman" w:hAnsi="Times New Roman" w:cs="Times New Roman"/>
          <w:sz w:val="20"/>
          <w:szCs w:val="20"/>
        </w:rPr>
      </w:pPr>
      <w:r w:rsidRPr="008B5FB9">
        <w:rPr>
          <w:rFonts w:ascii="Times New Roman" w:hAnsi="Times New Roman" w:cs="Times New Roman"/>
          <w:sz w:val="20"/>
          <w:szCs w:val="20"/>
        </w:rPr>
        <w:t>(</w:t>
      </w:r>
      <w:r w:rsidR="007057AA" w:rsidRPr="008B5FB9">
        <w:rPr>
          <w:rFonts w:ascii="Times New Roman" w:hAnsi="Times New Roman" w:cs="Times New Roman"/>
          <w:sz w:val="20"/>
          <w:szCs w:val="20"/>
        </w:rPr>
        <w:t xml:space="preserve">dowód: </w:t>
      </w:r>
      <w:r w:rsidRPr="008B5FB9">
        <w:rPr>
          <w:rFonts w:ascii="Times New Roman" w:hAnsi="Times New Roman" w:cs="Times New Roman"/>
          <w:sz w:val="20"/>
          <w:szCs w:val="20"/>
        </w:rPr>
        <w:t>akta kontroli str.</w:t>
      </w:r>
      <w:r w:rsidR="00A34FE7">
        <w:rPr>
          <w:rFonts w:ascii="Times New Roman" w:hAnsi="Times New Roman" w:cs="Times New Roman"/>
          <w:sz w:val="20"/>
          <w:szCs w:val="20"/>
        </w:rPr>
        <w:t>15-18</w:t>
      </w:r>
      <w:r w:rsidRPr="008B5FB9">
        <w:rPr>
          <w:rFonts w:ascii="Times New Roman" w:hAnsi="Times New Roman" w:cs="Times New Roman"/>
          <w:sz w:val="20"/>
          <w:szCs w:val="20"/>
        </w:rPr>
        <w:t>)</w:t>
      </w:r>
    </w:p>
    <w:p w14:paraId="1CB5A2C9" w14:textId="788E97ED" w:rsidR="003D2264" w:rsidRPr="008B5FB9" w:rsidRDefault="003D2264"/>
    <w:p w14:paraId="116769DE" w14:textId="77777777" w:rsidR="00C11AEC" w:rsidRPr="002F7208" w:rsidRDefault="00C11AEC">
      <w:pPr>
        <w:rPr>
          <w:highlight w:val="yellow"/>
        </w:rPr>
        <w:sectPr w:rsidR="00C11AEC" w:rsidRPr="002F7208">
          <w:type w:val="continuous"/>
          <w:pgSz w:w="11906" w:h="16838"/>
          <w:pgMar w:top="1417" w:right="1417" w:bottom="1417" w:left="1417" w:header="0" w:footer="708" w:gutter="0"/>
          <w:cols w:num="2" w:space="708" w:equalWidth="0">
            <w:col w:w="1700" w:space="710"/>
            <w:col w:w="6661"/>
          </w:cols>
          <w:formProt w:val="0"/>
          <w:docGrid w:linePitch="360" w:charSpace="4096"/>
          <w15:footnoteColumns w:val="1"/>
        </w:sectPr>
      </w:pPr>
    </w:p>
    <w:p w14:paraId="7F32BC87" w14:textId="77777777" w:rsidR="003D2264" w:rsidRPr="008B5FB9" w:rsidRDefault="00D1100D">
      <w:r w:rsidRPr="008B5FB9">
        <w:rPr>
          <w:rFonts w:ascii="Times New Roman" w:hAnsi="Times New Roman" w:cs="Times New Roman"/>
          <w:b/>
          <w:bCs/>
          <w:sz w:val="28"/>
          <w:szCs w:val="28"/>
        </w:rPr>
        <w:t>I. Ocena kontrolowanej jednostki</w:t>
      </w:r>
      <w:bookmarkStart w:id="1" w:name="_Hlk172640189"/>
      <w:bookmarkEnd w:id="1"/>
    </w:p>
    <w:p w14:paraId="58777A22" w14:textId="77777777" w:rsidR="003D2264" w:rsidRPr="002F7208" w:rsidRDefault="003D2264">
      <w:pPr>
        <w:spacing w:after="0" w:line="240" w:lineRule="auto"/>
        <w:jc w:val="both"/>
        <w:rPr>
          <w:rFonts w:ascii="Times New Roman" w:hAnsi="Times New Roman"/>
          <w:sz w:val="24"/>
          <w:szCs w:val="24"/>
          <w:highlight w:val="yellow"/>
        </w:rPr>
      </w:pPr>
    </w:p>
    <w:p w14:paraId="7A954430" w14:textId="0BE54856" w:rsidR="003D2264" w:rsidRPr="008B5FB9" w:rsidRDefault="00D1100D">
      <w:pPr>
        <w:spacing w:after="0" w:line="240" w:lineRule="auto"/>
        <w:jc w:val="both"/>
        <w:rPr>
          <w:color w:val="FF0000"/>
        </w:rPr>
      </w:pPr>
      <w:r w:rsidRPr="008B5FB9">
        <w:rPr>
          <w:rFonts w:ascii="Times New Roman" w:hAnsi="Times New Roman"/>
          <w:sz w:val="24"/>
          <w:szCs w:val="24"/>
        </w:rPr>
        <w:t>W wyniku kontroli poszczególnych zagadnień, w oparciu o oceny cząstkowe badanych obszarów</w:t>
      </w:r>
      <w:r w:rsidR="00280E0B">
        <w:rPr>
          <w:rFonts w:ascii="Times New Roman" w:hAnsi="Times New Roman"/>
          <w:sz w:val="24"/>
          <w:szCs w:val="24"/>
        </w:rPr>
        <w:t>,</w:t>
      </w:r>
      <w:r w:rsidRPr="008B5FB9">
        <w:rPr>
          <w:rFonts w:ascii="Times New Roman" w:hAnsi="Times New Roman"/>
          <w:sz w:val="24"/>
          <w:szCs w:val="24"/>
        </w:rPr>
        <w:t xml:space="preserve"> realizację</w:t>
      </w:r>
      <w:r w:rsidRPr="008B5FB9">
        <w:rPr>
          <w:rFonts w:ascii="Times New Roman" w:hAnsi="Times New Roman" w:cs="Times New Roman"/>
          <w:sz w:val="24"/>
          <w:szCs w:val="24"/>
        </w:rPr>
        <w:t xml:space="preserve"> przez Ośrodek Pomocy Społecznej w </w:t>
      </w:r>
      <w:r w:rsidR="00DC4DF6">
        <w:rPr>
          <w:rFonts w:ascii="Times New Roman" w:hAnsi="Times New Roman" w:cs="Times New Roman"/>
          <w:sz w:val="24"/>
          <w:szCs w:val="24"/>
        </w:rPr>
        <w:t>Ząbkowicach Śląskich</w:t>
      </w:r>
      <w:r w:rsidRPr="008B5FB9">
        <w:rPr>
          <w:rFonts w:ascii="Times New Roman" w:hAnsi="Times New Roman" w:cs="Times New Roman"/>
          <w:sz w:val="24"/>
          <w:szCs w:val="24"/>
        </w:rPr>
        <w:t xml:space="preserve"> zadań wynikających z ustawy o </w:t>
      </w:r>
      <w:r w:rsidR="0056359F">
        <w:rPr>
          <w:rFonts w:ascii="Times New Roman" w:hAnsi="Times New Roman" w:cs="Times New Roman"/>
          <w:sz w:val="24"/>
          <w:szCs w:val="24"/>
        </w:rPr>
        <w:t>pomocy osobom uprawnionym do alimentów</w:t>
      </w:r>
      <w:r w:rsidRPr="008B5FB9">
        <w:rPr>
          <w:rFonts w:ascii="Times New Roman" w:hAnsi="Times New Roman" w:cs="Times New Roman"/>
          <w:sz w:val="24"/>
          <w:szCs w:val="24"/>
        </w:rPr>
        <w:t xml:space="preserve"> w zakresie okres</w:t>
      </w:r>
      <w:r w:rsidR="00E302BE">
        <w:rPr>
          <w:rFonts w:ascii="Times New Roman" w:hAnsi="Times New Roman" w:cs="Times New Roman"/>
          <w:sz w:val="24"/>
          <w:szCs w:val="24"/>
        </w:rPr>
        <w:t>u</w:t>
      </w:r>
      <w:r w:rsidRPr="008B5FB9">
        <w:rPr>
          <w:rFonts w:ascii="Times New Roman" w:hAnsi="Times New Roman" w:cs="Times New Roman"/>
          <w:sz w:val="24"/>
          <w:szCs w:val="24"/>
        </w:rPr>
        <w:t xml:space="preserve"> objęt</w:t>
      </w:r>
      <w:r w:rsidR="00E302BE">
        <w:rPr>
          <w:rFonts w:ascii="Times New Roman" w:hAnsi="Times New Roman" w:cs="Times New Roman"/>
          <w:sz w:val="24"/>
          <w:szCs w:val="24"/>
        </w:rPr>
        <w:t>ego</w:t>
      </w:r>
      <w:r w:rsidRPr="008B5FB9">
        <w:rPr>
          <w:rFonts w:ascii="Times New Roman" w:hAnsi="Times New Roman" w:cs="Times New Roman"/>
          <w:sz w:val="24"/>
          <w:szCs w:val="24"/>
        </w:rPr>
        <w:t xml:space="preserve"> kontrolą oceniono </w:t>
      </w:r>
      <w:r w:rsidR="00E302BE" w:rsidRPr="004C34AE">
        <w:rPr>
          <w:rFonts w:ascii="Times New Roman" w:hAnsi="Times New Roman" w:cs="Times New Roman"/>
          <w:b/>
          <w:sz w:val="24"/>
          <w:szCs w:val="24"/>
        </w:rPr>
        <w:t>pozytywnie pomimo stwierdzonych nieprawidłowości</w:t>
      </w:r>
      <w:r w:rsidR="008B5FB9" w:rsidRPr="004C34AE">
        <w:rPr>
          <w:rFonts w:ascii="Times New Roman" w:hAnsi="Times New Roman" w:cs="Times New Roman"/>
          <w:b/>
          <w:sz w:val="24"/>
          <w:szCs w:val="24"/>
        </w:rPr>
        <w:t>.</w:t>
      </w:r>
    </w:p>
    <w:p w14:paraId="4B65DD79" w14:textId="77777777" w:rsidR="003D2264" w:rsidRPr="008B5FB9" w:rsidRDefault="003D2264">
      <w:pPr>
        <w:rPr>
          <w:rFonts w:ascii="Times New Roman" w:hAnsi="Times New Roman" w:cs="Times New Roman"/>
          <w:color w:val="FF0000"/>
          <w:sz w:val="24"/>
          <w:szCs w:val="24"/>
        </w:rPr>
      </w:pPr>
    </w:p>
    <w:p w14:paraId="1DEE4480" w14:textId="77777777" w:rsidR="003D2264" w:rsidRPr="008B5FB9" w:rsidRDefault="00D1100D">
      <w:pPr>
        <w:pStyle w:val="Akapitzlist"/>
        <w:numPr>
          <w:ilvl w:val="0"/>
          <w:numId w:val="1"/>
        </w:numPr>
        <w:ind w:left="709"/>
        <w:rPr>
          <w:rFonts w:ascii="Times New Roman" w:hAnsi="Times New Roman" w:cs="Times New Roman"/>
          <w:b/>
          <w:bCs/>
          <w:sz w:val="28"/>
          <w:szCs w:val="28"/>
        </w:rPr>
      </w:pPr>
      <w:r w:rsidRPr="008B5FB9">
        <w:rPr>
          <w:rFonts w:ascii="Times New Roman" w:hAnsi="Times New Roman" w:cs="Times New Roman"/>
          <w:b/>
          <w:bCs/>
          <w:sz w:val="28"/>
          <w:szCs w:val="28"/>
        </w:rPr>
        <w:t>Ustalenia kontroli</w:t>
      </w:r>
    </w:p>
    <w:p w14:paraId="58C6984C" w14:textId="21BE016E" w:rsidR="003D2264" w:rsidRPr="008B5FB9" w:rsidRDefault="00D1100D">
      <w:pPr>
        <w:jc w:val="both"/>
      </w:pPr>
      <w:r w:rsidRPr="008B5FB9">
        <w:rPr>
          <w:rFonts w:ascii="Times New Roman" w:hAnsi="Times New Roman" w:cs="Times New Roman"/>
          <w:sz w:val="24"/>
          <w:szCs w:val="24"/>
        </w:rPr>
        <w:t xml:space="preserve">Kontrola w </w:t>
      </w:r>
      <w:r w:rsidR="00723B27">
        <w:rPr>
          <w:rFonts w:ascii="Times New Roman" w:hAnsi="Times New Roman" w:cs="Times New Roman"/>
          <w:sz w:val="24"/>
          <w:szCs w:val="24"/>
        </w:rPr>
        <w:t xml:space="preserve">siedzibie </w:t>
      </w:r>
      <w:r w:rsidRPr="008B5FB9">
        <w:rPr>
          <w:rFonts w:ascii="Times New Roman" w:hAnsi="Times New Roman" w:cs="Times New Roman"/>
          <w:sz w:val="24"/>
          <w:szCs w:val="24"/>
        </w:rPr>
        <w:t>Ośrodk</w:t>
      </w:r>
      <w:r w:rsidR="00723B27">
        <w:rPr>
          <w:rFonts w:ascii="Times New Roman" w:hAnsi="Times New Roman" w:cs="Times New Roman"/>
          <w:sz w:val="24"/>
          <w:szCs w:val="24"/>
        </w:rPr>
        <w:t>a</w:t>
      </w:r>
      <w:r w:rsidRPr="008B5FB9">
        <w:rPr>
          <w:rFonts w:ascii="Times New Roman" w:hAnsi="Times New Roman" w:cs="Times New Roman"/>
          <w:sz w:val="24"/>
          <w:szCs w:val="24"/>
        </w:rPr>
        <w:t xml:space="preserve"> Pomocy Społecznej w </w:t>
      </w:r>
      <w:r w:rsidR="00723B27">
        <w:rPr>
          <w:rFonts w:ascii="Times New Roman" w:hAnsi="Times New Roman" w:cs="Times New Roman"/>
          <w:sz w:val="24"/>
          <w:szCs w:val="24"/>
        </w:rPr>
        <w:t>Ząbkowicach Śląskich</w:t>
      </w:r>
      <w:r w:rsidR="00EC0152" w:rsidRPr="008B5FB9">
        <w:rPr>
          <w:rFonts w:ascii="Times New Roman" w:hAnsi="Times New Roman" w:cs="Times New Roman"/>
          <w:sz w:val="24"/>
          <w:szCs w:val="24"/>
        </w:rPr>
        <w:t xml:space="preserve"> </w:t>
      </w:r>
      <w:r w:rsidRPr="008B5FB9">
        <w:rPr>
          <w:rFonts w:ascii="Times New Roman" w:hAnsi="Times New Roman" w:cs="Times New Roman"/>
          <w:sz w:val="24"/>
          <w:szCs w:val="24"/>
        </w:rPr>
        <w:t>została przeprowadzona w dniach</w:t>
      </w:r>
      <w:r w:rsidR="00DE56C3" w:rsidRPr="008B5FB9">
        <w:rPr>
          <w:rFonts w:ascii="Times New Roman" w:hAnsi="Times New Roman" w:cs="Times New Roman"/>
          <w:sz w:val="24"/>
          <w:szCs w:val="24"/>
        </w:rPr>
        <w:t xml:space="preserve"> </w:t>
      </w:r>
      <w:r w:rsidR="00E302BE">
        <w:rPr>
          <w:rFonts w:ascii="Times New Roman" w:hAnsi="Times New Roman" w:cs="Times New Roman"/>
          <w:sz w:val="24"/>
          <w:szCs w:val="24"/>
        </w:rPr>
        <w:t>1</w:t>
      </w:r>
      <w:r w:rsidR="00723B27">
        <w:rPr>
          <w:rFonts w:ascii="Times New Roman" w:hAnsi="Times New Roman" w:cs="Times New Roman"/>
          <w:sz w:val="24"/>
          <w:szCs w:val="24"/>
        </w:rPr>
        <w:t>8</w:t>
      </w:r>
      <w:r w:rsidR="00E302BE">
        <w:rPr>
          <w:rFonts w:ascii="Times New Roman" w:hAnsi="Times New Roman" w:cs="Times New Roman"/>
          <w:sz w:val="24"/>
          <w:szCs w:val="24"/>
        </w:rPr>
        <w:t>,</w:t>
      </w:r>
      <w:r w:rsidR="00723B27">
        <w:rPr>
          <w:rFonts w:ascii="Times New Roman" w:hAnsi="Times New Roman" w:cs="Times New Roman"/>
          <w:sz w:val="24"/>
          <w:szCs w:val="24"/>
        </w:rPr>
        <w:t xml:space="preserve"> 20 lutego</w:t>
      </w:r>
      <w:r w:rsidRPr="008B5FB9">
        <w:rPr>
          <w:rFonts w:ascii="Times New Roman" w:hAnsi="Times New Roman" w:cs="Times New Roman"/>
          <w:sz w:val="24"/>
          <w:szCs w:val="24"/>
        </w:rPr>
        <w:t xml:space="preserve"> 202</w:t>
      </w:r>
      <w:r w:rsidR="00E302BE">
        <w:rPr>
          <w:rFonts w:ascii="Times New Roman" w:hAnsi="Times New Roman" w:cs="Times New Roman"/>
          <w:sz w:val="24"/>
          <w:szCs w:val="24"/>
        </w:rPr>
        <w:t>6</w:t>
      </w:r>
      <w:r w:rsidRPr="008B5FB9">
        <w:rPr>
          <w:rFonts w:ascii="Times New Roman" w:hAnsi="Times New Roman" w:cs="Times New Roman"/>
          <w:sz w:val="24"/>
          <w:szCs w:val="24"/>
        </w:rPr>
        <w:t xml:space="preserve"> r.</w:t>
      </w:r>
      <w:r w:rsidR="00156D35">
        <w:rPr>
          <w:rFonts w:ascii="Times New Roman" w:hAnsi="Times New Roman" w:cs="Times New Roman"/>
          <w:sz w:val="24"/>
          <w:szCs w:val="24"/>
        </w:rPr>
        <w:t xml:space="preserve"> </w:t>
      </w:r>
      <w:r w:rsidR="00156D35" w:rsidRPr="004C34AE">
        <w:rPr>
          <w:rFonts w:ascii="Times New Roman" w:hAnsi="Times New Roman" w:cs="Times New Roman"/>
          <w:sz w:val="24"/>
          <w:szCs w:val="24"/>
        </w:rPr>
        <w:t xml:space="preserve">Kontrolę wpisano do Książki kontroli pod poz. </w:t>
      </w:r>
      <w:r w:rsidR="004C34AE">
        <w:rPr>
          <w:rFonts w:ascii="Times New Roman" w:hAnsi="Times New Roman" w:cs="Times New Roman"/>
          <w:sz w:val="24"/>
          <w:szCs w:val="24"/>
        </w:rPr>
        <w:t>23.</w:t>
      </w:r>
    </w:p>
    <w:p w14:paraId="4886B2C6" w14:textId="77777777" w:rsidR="003D2264" w:rsidRPr="008B5FB9" w:rsidRDefault="00D1100D">
      <w:pPr>
        <w:jc w:val="both"/>
        <w:rPr>
          <w:rFonts w:ascii="Times New Roman" w:hAnsi="Times New Roman" w:cs="Times New Roman"/>
          <w:i/>
          <w:sz w:val="24"/>
          <w:szCs w:val="24"/>
        </w:rPr>
      </w:pPr>
      <w:r w:rsidRPr="008B5FB9">
        <w:rPr>
          <w:rFonts w:ascii="Times New Roman" w:hAnsi="Times New Roman" w:cs="Times New Roman"/>
          <w:b/>
          <w:sz w:val="24"/>
          <w:szCs w:val="24"/>
        </w:rPr>
        <w:t xml:space="preserve">Techniki zastosowane podczas postępowania kontrolnego: </w:t>
      </w:r>
    </w:p>
    <w:p w14:paraId="72852FC4" w14:textId="548BBD8B" w:rsidR="003D2264" w:rsidRDefault="00D1100D">
      <w:pPr>
        <w:spacing w:after="0" w:line="240" w:lineRule="auto"/>
        <w:jc w:val="both"/>
        <w:rPr>
          <w:rFonts w:ascii="Times New Roman" w:hAnsi="Times New Roman" w:cs="Times New Roman"/>
          <w:sz w:val="24"/>
          <w:szCs w:val="24"/>
        </w:rPr>
      </w:pPr>
      <w:r w:rsidRPr="008B5FB9">
        <w:rPr>
          <w:rFonts w:ascii="Times New Roman" w:hAnsi="Times New Roman" w:cs="Times New Roman"/>
          <w:sz w:val="24"/>
          <w:szCs w:val="24"/>
        </w:rPr>
        <w:t>Postępowanie kontrolne zostało przeprowadzone na podstawie list</w:t>
      </w:r>
      <w:r w:rsidR="00611DE0" w:rsidRPr="008B5FB9">
        <w:rPr>
          <w:rFonts w:ascii="Times New Roman" w:hAnsi="Times New Roman" w:cs="Times New Roman"/>
          <w:sz w:val="24"/>
          <w:szCs w:val="24"/>
        </w:rPr>
        <w:t xml:space="preserve">y wniosków złożonych </w:t>
      </w:r>
      <w:r w:rsidR="00EE4215" w:rsidRPr="008B5FB9">
        <w:rPr>
          <w:rFonts w:ascii="Times New Roman" w:hAnsi="Times New Roman" w:cs="Times New Roman"/>
          <w:sz w:val="24"/>
          <w:szCs w:val="24"/>
        </w:rPr>
        <w:br/>
      </w:r>
      <w:r w:rsidR="00611DE0" w:rsidRPr="008B5FB9">
        <w:rPr>
          <w:rFonts w:ascii="Times New Roman" w:hAnsi="Times New Roman" w:cs="Times New Roman"/>
          <w:sz w:val="24"/>
          <w:szCs w:val="24"/>
        </w:rPr>
        <w:t>w okresie objętym kontrolą</w:t>
      </w:r>
      <w:r w:rsidR="00EE4215" w:rsidRPr="008B5FB9">
        <w:rPr>
          <w:rFonts w:ascii="Times New Roman" w:hAnsi="Times New Roman" w:cs="Times New Roman"/>
          <w:sz w:val="24"/>
          <w:szCs w:val="24"/>
        </w:rPr>
        <w:t xml:space="preserve">, listy </w:t>
      </w:r>
      <w:r w:rsidRPr="008B5FB9">
        <w:rPr>
          <w:rFonts w:ascii="Times New Roman" w:hAnsi="Times New Roman" w:cs="Times New Roman"/>
          <w:sz w:val="24"/>
          <w:szCs w:val="24"/>
        </w:rPr>
        <w:t>wypłat z</w:t>
      </w:r>
      <w:r w:rsidR="006F34E5" w:rsidRPr="008B5FB9">
        <w:rPr>
          <w:rFonts w:ascii="Times New Roman" w:hAnsi="Times New Roman" w:cs="Times New Roman"/>
          <w:sz w:val="24"/>
          <w:szCs w:val="24"/>
        </w:rPr>
        <w:t>a</w:t>
      </w:r>
      <w:r w:rsidRPr="008B5FB9">
        <w:rPr>
          <w:rFonts w:ascii="Times New Roman" w:hAnsi="Times New Roman" w:cs="Times New Roman"/>
          <w:sz w:val="24"/>
          <w:szCs w:val="24"/>
        </w:rPr>
        <w:t xml:space="preserve"> okresy objęte kontrolą, dokumentacji zawartej </w:t>
      </w:r>
      <w:r w:rsidR="00EE4215" w:rsidRPr="008B5FB9">
        <w:rPr>
          <w:rFonts w:ascii="Times New Roman" w:hAnsi="Times New Roman" w:cs="Times New Roman"/>
          <w:sz w:val="24"/>
          <w:szCs w:val="24"/>
        </w:rPr>
        <w:br/>
      </w:r>
      <w:r w:rsidRPr="008B5FB9">
        <w:rPr>
          <w:rFonts w:ascii="Times New Roman" w:hAnsi="Times New Roman" w:cs="Times New Roman"/>
          <w:sz w:val="24"/>
          <w:szCs w:val="24"/>
        </w:rPr>
        <w:t xml:space="preserve">w teczkach osób pobierających świadczenia </w:t>
      </w:r>
      <w:r w:rsidR="00723B27">
        <w:rPr>
          <w:rFonts w:ascii="Times New Roman" w:hAnsi="Times New Roman" w:cs="Times New Roman"/>
          <w:sz w:val="24"/>
          <w:szCs w:val="24"/>
        </w:rPr>
        <w:t>z funduszu alimentacyjnego</w:t>
      </w:r>
      <w:r w:rsidRPr="008B5FB9">
        <w:rPr>
          <w:rFonts w:ascii="Times New Roman" w:hAnsi="Times New Roman" w:cs="Times New Roman"/>
          <w:sz w:val="24"/>
          <w:szCs w:val="24"/>
        </w:rPr>
        <w:t>,  które złożyły wnioski o przyznanie świadczeń w okres</w:t>
      </w:r>
      <w:r w:rsidR="00E302BE">
        <w:rPr>
          <w:rFonts w:ascii="Times New Roman" w:hAnsi="Times New Roman" w:cs="Times New Roman"/>
          <w:sz w:val="24"/>
          <w:szCs w:val="24"/>
        </w:rPr>
        <w:t>ie</w:t>
      </w:r>
      <w:r w:rsidRPr="008B5FB9">
        <w:rPr>
          <w:rFonts w:ascii="Times New Roman" w:hAnsi="Times New Roman" w:cs="Times New Roman"/>
          <w:sz w:val="24"/>
          <w:szCs w:val="24"/>
        </w:rPr>
        <w:t xml:space="preserve"> objęty</w:t>
      </w:r>
      <w:r w:rsidR="00E302BE">
        <w:rPr>
          <w:rFonts w:ascii="Times New Roman" w:hAnsi="Times New Roman" w:cs="Times New Roman"/>
          <w:sz w:val="24"/>
          <w:szCs w:val="24"/>
        </w:rPr>
        <w:t>m</w:t>
      </w:r>
      <w:r w:rsidRPr="008B5FB9">
        <w:rPr>
          <w:rFonts w:ascii="Times New Roman" w:hAnsi="Times New Roman" w:cs="Times New Roman"/>
          <w:sz w:val="24"/>
          <w:szCs w:val="24"/>
        </w:rPr>
        <w:t xml:space="preserve"> kontrolą oraz innych dokumentów przedłożonych przez</w:t>
      </w:r>
      <w:r w:rsidR="00EE4215" w:rsidRPr="008B5FB9">
        <w:rPr>
          <w:rFonts w:ascii="Times New Roman" w:hAnsi="Times New Roman" w:cs="Times New Roman"/>
          <w:sz w:val="24"/>
          <w:szCs w:val="24"/>
        </w:rPr>
        <w:t xml:space="preserve"> </w:t>
      </w:r>
      <w:r w:rsidR="00A5087D">
        <w:rPr>
          <w:rFonts w:ascii="Times New Roman" w:hAnsi="Times New Roman" w:cs="Times New Roman"/>
          <w:sz w:val="24"/>
          <w:szCs w:val="24"/>
        </w:rPr>
        <w:t>Kierownika</w:t>
      </w:r>
      <w:r w:rsidR="00F44515" w:rsidRPr="008B5FB9">
        <w:rPr>
          <w:rFonts w:ascii="Times New Roman" w:hAnsi="Times New Roman" w:cs="Times New Roman"/>
          <w:sz w:val="24"/>
          <w:szCs w:val="24"/>
        </w:rPr>
        <w:t xml:space="preserve"> </w:t>
      </w:r>
      <w:r w:rsidRPr="008B5FB9">
        <w:rPr>
          <w:rFonts w:ascii="Times New Roman" w:hAnsi="Times New Roman" w:cs="Times New Roman"/>
          <w:sz w:val="24"/>
          <w:szCs w:val="24"/>
        </w:rPr>
        <w:t xml:space="preserve">Ośrodka Pomocy Społecznej w </w:t>
      </w:r>
      <w:r w:rsidR="00723B27">
        <w:rPr>
          <w:rFonts w:ascii="Times New Roman" w:hAnsi="Times New Roman" w:cs="Times New Roman"/>
          <w:sz w:val="24"/>
          <w:szCs w:val="24"/>
        </w:rPr>
        <w:t>Ząbkowicach Śląskich</w:t>
      </w:r>
      <w:r w:rsidR="00241453" w:rsidRPr="008B5FB9">
        <w:rPr>
          <w:rFonts w:ascii="Times New Roman" w:hAnsi="Times New Roman" w:cs="Times New Roman"/>
          <w:sz w:val="24"/>
          <w:szCs w:val="24"/>
        </w:rPr>
        <w:t xml:space="preserve"> </w:t>
      </w:r>
      <w:r w:rsidR="00EE4215" w:rsidRPr="008B5FB9">
        <w:rPr>
          <w:rFonts w:ascii="Times New Roman" w:hAnsi="Times New Roman" w:cs="Times New Roman"/>
          <w:sz w:val="24"/>
          <w:szCs w:val="24"/>
        </w:rPr>
        <w:t>Pan</w:t>
      </w:r>
      <w:r w:rsidR="00932F02" w:rsidRPr="008B5FB9">
        <w:rPr>
          <w:rFonts w:ascii="Times New Roman" w:hAnsi="Times New Roman" w:cs="Times New Roman"/>
          <w:sz w:val="24"/>
          <w:szCs w:val="24"/>
        </w:rPr>
        <w:t>i</w:t>
      </w:r>
      <w:r w:rsidR="00241453" w:rsidRPr="008B5FB9">
        <w:rPr>
          <w:rFonts w:ascii="Times New Roman" w:hAnsi="Times New Roman" w:cs="Times New Roman"/>
          <w:sz w:val="24"/>
          <w:szCs w:val="24"/>
        </w:rPr>
        <w:t>ą</w:t>
      </w:r>
      <w:r w:rsidR="00932F02" w:rsidRPr="008B5FB9">
        <w:rPr>
          <w:rFonts w:ascii="Times New Roman" w:hAnsi="Times New Roman" w:cs="Times New Roman"/>
          <w:sz w:val="24"/>
          <w:szCs w:val="24"/>
        </w:rPr>
        <w:t xml:space="preserve"> </w:t>
      </w:r>
      <w:r w:rsidRPr="008B5FB9">
        <w:rPr>
          <w:rFonts w:ascii="Times New Roman" w:hAnsi="Times New Roman" w:cs="Times New Roman"/>
          <w:sz w:val="24"/>
          <w:szCs w:val="24"/>
        </w:rPr>
        <w:t xml:space="preserve"> </w:t>
      </w:r>
      <w:r w:rsidR="00723B27">
        <w:rPr>
          <w:rFonts w:ascii="Times New Roman" w:hAnsi="Times New Roman" w:cs="Times New Roman"/>
          <w:sz w:val="24"/>
          <w:szCs w:val="24"/>
        </w:rPr>
        <w:t>Izabelę Lisowską.</w:t>
      </w:r>
    </w:p>
    <w:p w14:paraId="21AF12B1" w14:textId="77777777" w:rsidR="00841573" w:rsidRPr="008B5FB9" w:rsidRDefault="00841573">
      <w:pPr>
        <w:spacing w:after="0" w:line="240" w:lineRule="auto"/>
        <w:jc w:val="both"/>
      </w:pPr>
    </w:p>
    <w:p w14:paraId="11A67FB4" w14:textId="538B1EE2" w:rsidR="003D2264" w:rsidRPr="00264815" w:rsidRDefault="00D1100D">
      <w:pPr>
        <w:jc w:val="both"/>
        <w:rPr>
          <w:rFonts w:ascii="Times New Roman" w:hAnsi="Times New Roman" w:cs="Times New Roman"/>
          <w:b/>
          <w:sz w:val="24"/>
          <w:szCs w:val="24"/>
        </w:rPr>
      </w:pPr>
      <w:r w:rsidRPr="008B5FB9">
        <w:rPr>
          <w:rFonts w:ascii="Times New Roman" w:hAnsi="Times New Roman" w:cs="Times New Roman"/>
          <w:b/>
          <w:color w:val="FF0000"/>
          <w:sz w:val="24"/>
          <w:szCs w:val="24"/>
        </w:rPr>
        <w:t xml:space="preserve"> </w:t>
      </w:r>
      <w:r w:rsidRPr="00264815">
        <w:rPr>
          <w:rFonts w:ascii="Times New Roman" w:hAnsi="Times New Roman" w:cs="Times New Roman"/>
          <w:b/>
          <w:sz w:val="24"/>
          <w:szCs w:val="24"/>
        </w:rPr>
        <w:t>Podczas kontroli dokumenty udostępnia</w:t>
      </w:r>
      <w:r w:rsidR="00932F02" w:rsidRPr="00264815">
        <w:rPr>
          <w:rFonts w:ascii="Times New Roman" w:hAnsi="Times New Roman" w:cs="Times New Roman"/>
          <w:b/>
          <w:sz w:val="24"/>
          <w:szCs w:val="24"/>
        </w:rPr>
        <w:t>ła</w:t>
      </w:r>
      <w:r w:rsidRPr="00264815">
        <w:rPr>
          <w:rFonts w:ascii="Times New Roman" w:hAnsi="Times New Roman" w:cs="Times New Roman"/>
          <w:b/>
          <w:sz w:val="24"/>
          <w:szCs w:val="24"/>
        </w:rPr>
        <w:t xml:space="preserve"> i udziela</w:t>
      </w:r>
      <w:r w:rsidR="00932F02" w:rsidRPr="00264815">
        <w:rPr>
          <w:rFonts w:ascii="Times New Roman" w:hAnsi="Times New Roman" w:cs="Times New Roman"/>
          <w:b/>
          <w:sz w:val="24"/>
          <w:szCs w:val="24"/>
        </w:rPr>
        <w:t>ła</w:t>
      </w:r>
      <w:r w:rsidRPr="00264815">
        <w:rPr>
          <w:rFonts w:ascii="Times New Roman" w:hAnsi="Times New Roman" w:cs="Times New Roman"/>
          <w:b/>
          <w:sz w:val="24"/>
          <w:szCs w:val="24"/>
        </w:rPr>
        <w:t xml:space="preserve"> wyjaśnień:</w:t>
      </w:r>
    </w:p>
    <w:p w14:paraId="3B7DD244" w14:textId="4E618BAC" w:rsidR="003D2264" w:rsidRPr="00734477" w:rsidRDefault="00D1100D" w:rsidP="00F352E9">
      <w:pPr>
        <w:numPr>
          <w:ilvl w:val="0"/>
          <w:numId w:val="2"/>
        </w:numPr>
        <w:spacing w:after="0" w:line="240" w:lineRule="auto"/>
        <w:ind w:left="77"/>
        <w:jc w:val="both"/>
      </w:pPr>
      <w:r w:rsidRPr="00264815">
        <w:rPr>
          <w:rFonts w:ascii="Times New Roman" w:hAnsi="Times New Roman" w:cs="Times New Roman"/>
          <w:sz w:val="24"/>
          <w:szCs w:val="24"/>
        </w:rPr>
        <w:t>Pan</w:t>
      </w:r>
      <w:r w:rsidR="00932F02" w:rsidRPr="00264815">
        <w:rPr>
          <w:rFonts w:ascii="Times New Roman" w:hAnsi="Times New Roman" w:cs="Times New Roman"/>
          <w:sz w:val="24"/>
          <w:szCs w:val="24"/>
        </w:rPr>
        <w:t xml:space="preserve">i </w:t>
      </w:r>
      <w:r w:rsidR="00241453" w:rsidRPr="00264815">
        <w:rPr>
          <w:rFonts w:ascii="Times New Roman" w:hAnsi="Times New Roman" w:cs="Times New Roman"/>
          <w:sz w:val="24"/>
          <w:szCs w:val="24"/>
        </w:rPr>
        <w:t xml:space="preserve"> </w:t>
      </w:r>
      <w:r w:rsidR="00723B27">
        <w:rPr>
          <w:rFonts w:ascii="Times New Roman" w:hAnsi="Times New Roman" w:cs="Times New Roman"/>
          <w:sz w:val="24"/>
          <w:szCs w:val="24"/>
        </w:rPr>
        <w:t>Izabela Lisowska</w:t>
      </w:r>
      <w:r w:rsidR="00264815" w:rsidRPr="00264815">
        <w:rPr>
          <w:rFonts w:ascii="Times New Roman" w:hAnsi="Times New Roman" w:cs="Times New Roman"/>
          <w:sz w:val="24"/>
          <w:szCs w:val="24"/>
        </w:rPr>
        <w:t xml:space="preserve"> -</w:t>
      </w:r>
      <w:r w:rsidR="00F44515" w:rsidRPr="00264815">
        <w:rPr>
          <w:rFonts w:ascii="Times New Roman" w:hAnsi="Times New Roman" w:cs="Times New Roman"/>
          <w:sz w:val="24"/>
          <w:szCs w:val="24"/>
        </w:rPr>
        <w:t xml:space="preserve"> </w:t>
      </w:r>
      <w:r w:rsidR="00A5087D">
        <w:rPr>
          <w:rFonts w:ascii="Times New Roman" w:hAnsi="Times New Roman" w:cs="Times New Roman"/>
          <w:sz w:val="24"/>
          <w:szCs w:val="24"/>
        </w:rPr>
        <w:t>Kierownik</w:t>
      </w:r>
      <w:r w:rsidR="00F44515" w:rsidRPr="00264815">
        <w:rPr>
          <w:rFonts w:ascii="Times New Roman" w:hAnsi="Times New Roman" w:cs="Times New Roman"/>
          <w:sz w:val="24"/>
          <w:szCs w:val="24"/>
        </w:rPr>
        <w:t xml:space="preserve"> </w:t>
      </w:r>
      <w:r w:rsidR="00723B27">
        <w:rPr>
          <w:rFonts w:ascii="Times New Roman" w:hAnsi="Times New Roman" w:cs="Times New Roman"/>
          <w:sz w:val="24"/>
          <w:szCs w:val="24"/>
        </w:rPr>
        <w:t>O</w:t>
      </w:r>
      <w:r w:rsidRPr="00264815">
        <w:rPr>
          <w:rFonts w:ascii="Times New Roman" w:hAnsi="Times New Roman" w:cs="Times New Roman"/>
          <w:sz w:val="24"/>
          <w:szCs w:val="24"/>
        </w:rPr>
        <w:t xml:space="preserve">środka Pomocy Społecznej </w:t>
      </w:r>
      <w:r w:rsidR="00723B27">
        <w:rPr>
          <w:rFonts w:ascii="Times New Roman" w:hAnsi="Times New Roman" w:cs="Times New Roman"/>
          <w:sz w:val="24"/>
          <w:szCs w:val="24"/>
        </w:rPr>
        <w:t>w Ząbkowicach Śląskich.</w:t>
      </w:r>
      <w:r w:rsidR="00A5087D">
        <w:rPr>
          <w:rFonts w:ascii="Times New Roman" w:hAnsi="Times New Roman" w:cs="Times New Roman"/>
          <w:sz w:val="24"/>
          <w:szCs w:val="24"/>
        </w:rPr>
        <w:br/>
      </w:r>
    </w:p>
    <w:p w14:paraId="0C4D47CB" w14:textId="77777777" w:rsidR="00734477" w:rsidRPr="00264815" w:rsidRDefault="00734477" w:rsidP="00734477">
      <w:pPr>
        <w:spacing w:after="0" w:line="240" w:lineRule="auto"/>
        <w:ind w:left="77"/>
        <w:jc w:val="both"/>
      </w:pPr>
    </w:p>
    <w:p w14:paraId="03786B74" w14:textId="77777777" w:rsidR="0037415C" w:rsidRDefault="0037415C" w:rsidP="00AA4079">
      <w:pPr>
        <w:spacing w:after="0" w:line="240" w:lineRule="auto"/>
        <w:ind w:left="420"/>
        <w:jc w:val="both"/>
      </w:pPr>
    </w:p>
    <w:p w14:paraId="6F8BC16C" w14:textId="4D15C798" w:rsidR="003D2264" w:rsidRPr="00264815" w:rsidRDefault="00D1100D">
      <w:pPr>
        <w:jc w:val="both"/>
      </w:pPr>
      <w:r w:rsidRPr="00264815">
        <w:rPr>
          <w:rFonts w:ascii="Times New Roman" w:hAnsi="Times New Roman" w:cs="Times New Roman"/>
          <w:b/>
          <w:sz w:val="24"/>
          <w:szCs w:val="24"/>
        </w:rPr>
        <w:lastRenderedPageBreak/>
        <w:t>Informacje ogólne:</w:t>
      </w:r>
    </w:p>
    <w:p w14:paraId="28B609E1" w14:textId="28FEBA7E" w:rsidR="00723B27" w:rsidRDefault="00D1100D" w:rsidP="00264815">
      <w:pPr>
        <w:spacing w:after="0"/>
        <w:ind w:firstLine="709"/>
        <w:jc w:val="both"/>
        <w:rPr>
          <w:rFonts w:ascii="Times New Roman" w:hAnsi="Times New Roman" w:cs="Times New Roman"/>
          <w:sz w:val="24"/>
          <w:szCs w:val="24"/>
        </w:rPr>
      </w:pPr>
      <w:r w:rsidRPr="00264815">
        <w:rPr>
          <w:rFonts w:ascii="Times New Roman" w:hAnsi="Times New Roman" w:cs="Times New Roman"/>
          <w:sz w:val="24"/>
          <w:szCs w:val="24"/>
        </w:rPr>
        <w:t xml:space="preserve">Ośrodek Pomocy Społecznej w </w:t>
      </w:r>
      <w:r w:rsidR="004C34AE">
        <w:rPr>
          <w:rFonts w:ascii="Times New Roman" w:hAnsi="Times New Roman" w:cs="Times New Roman"/>
          <w:sz w:val="24"/>
          <w:szCs w:val="24"/>
        </w:rPr>
        <w:t>Ząbkowicach Śląskich</w:t>
      </w:r>
      <w:r w:rsidRPr="00264815">
        <w:rPr>
          <w:rFonts w:ascii="Times New Roman" w:hAnsi="Times New Roman" w:cs="Times New Roman"/>
          <w:sz w:val="24"/>
          <w:szCs w:val="24"/>
        </w:rPr>
        <w:t xml:space="preserve"> został </w:t>
      </w:r>
      <w:r w:rsidR="00723B27">
        <w:rPr>
          <w:rFonts w:ascii="Times New Roman" w:hAnsi="Times New Roman" w:cs="Times New Roman"/>
          <w:sz w:val="24"/>
          <w:szCs w:val="24"/>
        </w:rPr>
        <w:t>powołany</w:t>
      </w:r>
      <w:r w:rsidRPr="00264815">
        <w:rPr>
          <w:rFonts w:ascii="Times New Roman" w:hAnsi="Times New Roman" w:cs="Times New Roman"/>
          <w:sz w:val="24"/>
          <w:szCs w:val="24"/>
        </w:rPr>
        <w:t xml:space="preserve"> na mocy Uchwały </w:t>
      </w:r>
      <w:r w:rsidR="00932F02" w:rsidRPr="00264815">
        <w:rPr>
          <w:rFonts w:ascii="Times New Roman" w:hAnsi="Times New Roman" w:cs="Times New Roman"/>
          <w:sz w:val="24"/>
          <w:szCs w:val="24"/>
        </w:rPr>
        <w:t xml:space="preserve">Nr </w:t>
      </w:r>
      <w:r w:rsidR="00723B27">
        <w:rPr>
          <w:rFonts w:ascii="Times New Roman" w:hAnsi="Times New Roman" w:cs="Times New Roman"/>
          <w:sz w:val="24"/>
          <w:szCs w:val="24"/>
        </w:rPr>
        <w:t>X/52/90</w:t>
      </w:r>
      <w:r w:rsidR="00264815" w:rsidRPr="00264815">
        <w:rPr>
          <w:rFonts w:ascii="Times New Roman" w:hAnsi="Times New Roman" w:cs="Times New Roman"/>
          <w:sz w:val="24"/>
          <w:szCs w:val="24"/>
        </w:rPr>
        <w:t xml:space="preserve"> </w:t>
      </w:r>
      <w:r w:rsidR="00241453" w:rsidRPr="00264815">
        <w:rPr>
          <w:rFonts w:ascii="Times New Roman" w:hAnsi="Times New Roman" w:cs="Times New Roman"/>
          <w:sz w:val="24"/>
          <w:szCs w:val="24"/>
        </w:rPr>
        <w:t xml:space="preserve"> Rady </w:t>
      </w:r>
      <w:r w:rsidR="00723B27">
        <w:rPr>
          <w:rFonts w:ascii="Times New Roman" w:hAnsi="Times New Roman" w:cs="Times New Roman"/>
          <w:sz w:val="24"/>
          <w:szCs w:val="24"/>
        </w:rPr>
        <w:t>Narodowej Miasta i Gminy Ząbkowice Śląskie</w:t>
      </w:r>
      <w:r w:rsidR="00E302BE">
        <w:rPr>
          <w:rFonts w:ascii="Times New Roman" w:hAnsi="Times New Roman" w:cs="Times New Roman"/>
          <w:sz w:val="24"/>
          <w:szCs w:val="24"/>
        </w:rPr>
        <w:t xml:space="preserve"> </w:t>
      </w:r>
      <w:r w:rsidR="00241453" w:rsidRPr="00264815">
        <w:rPr>
          <w:rFonts w:ascii="Times New Roman" w:hAnsi="Times New Roman" w:cs="Times New Roman"/>
          <w:sz w:val="24"/>
          <w:szCs w:val="24"/>
        </w:rPr>
        <w:t xml:space="preserve">z dnia </w:t>
      </w:r>
      <w:r w:rsidR="00723B27">
        <w:rPr>
          <w:rFonts w:ascii="Times New Roman" w:hAnsi="Times New Roman" w:cs="Times New Roman"/>
          <w:sz w:val="24"/>
          <w:szCs w:val="24"/>
        </w:rPr>
        <w:t xml:space="preserve">26 kwietnia </w:t>
      </w:r>
      <w:r w:rsidR="00241453" w:rsidRPr="00264815">
        <w:rPr>
          <w:rFonts w:ascii="Times New Roman" w:hAnsi="Times New Roman" w:cs="Times New Roman"/>
          <w:sz w:val="24"/>
          <w:szCs w:val="24"/>
        </w:rPr>
        <w:t>1990 r.</w:t>
      </w:r>
      <w:r w:rsidR="00723B27">
        <w:rPr>
          <w:rFonts w:ascii="Times New Roman" w:hAnsi="Times New Roman" w:cs="Times New Roman"/>
          <w:sz w:val="24"/>
          <w:szCs w:val="24"/>
        </w:rPr>
        <w:t xml:space="preserve"> w sprawie</w:t>
      </w:r>
      <w:r w:rsidR="00241453" w:rsidRPr="00264815">
        <w:rPr>
          <w:rFonts w:ascii="Times New Roman" w:hAnsi="Times New Roman" w:cs="Times New Roman"/>
          <w:sz w:val="24"/>
          <w:szCs w:val="24"/>
        </w:rPr>
        <w:t xml:space="preserve"> </w:t>
      </w:r>
      <w:r w:rsidR="00723B27">
        <w:rPr>
          <w:rFonts w:ascii="Times New Roman" w:hAnsi="Times New Roman" w:cs="Times New Roman"/>
          <w:sz w:val="24"/>
          <w:szCs w:val="24"/>
        </w:rPr>
        <w:t>utworzenia terenowej jednostki budżetowej realizującej zadania w zakresie pomocy społecznej na terenie Miasta i Gminy Ząbkowice Śląskie.</w:t>
      </w:r>
    </w:p>
    <w:p w14:paraId="1193DA20" w14:textId="77777777" w:rsidR="004C34AE" w:rsidRPr="00264815" w:rsidRDefault="004C34AE" w:rsidP="00264815">
      <w:pPr>
        <w:spacing w:after="0"/>
        <w:ind w:firstLine="709"/>
        <w:jc w:val="both"/>
        <w:rPr>
          <w:rFonts w:ascii="Times New Roman" w:hAnsi="Times New Roman" w:cs="Times New Roman"/>
          <w:sz w:val="24"/>
          <w:szCs w:val="24"/>
        </w:rPr>
      </w:pPr>
    </w:p>
    <w:p w14:paraId="0928CA9D" w14:textId="2288263C" w:rsidR="003D2264" w:rsidRPr="00264815" w:rsidRDefault="00D1100D" w:rsidP="004C34AE">
      <w:pPr>
        <w:rPr>
          <w:rFonts w:ascii="Times New Roman" w:hAnsi="Times New Roman" w:cs="Times New Roman"/>
          <w:sz w:val="24"/>
          <w:szCs w:val="24"/>
        </w:rPr>
      </w:pPr>
      <w:r w:rsidRPr="00264815">
        <w:rPr>
          <w:rFonts w:ascii="Times New Roman" w:hAnsi="Times New Roman" w:cs="Times New Roman"/>
          <w:sz w:val="24"/>
          <w:szCs w:val="24"/>
        </w:rPr>
        <w:t xml:space="preserve">W okresie objętym kontrolą Ośrodek działał w oparciu o: </w:t>
      </w:r>
    </w:p>
    <w:p w14:paraId="55497DD6" w14:textId="55781642" w:rsidR="00AA4079" w:rsidRPr="001070CA" w:rsidRDefault="00D1100D" w:rsidP="007623FA">
      <w:pPr>
        <w:spacing w:line="240" w:lineRule="auto"/>
        <w:ind w:left="284" w:hanging="284"/>
        <w:jc w:val="both"/>
        <w:rPr>
          <w:rFonts w:ascii="Times New Roman" w:hAnsi="Times New Roman" w:cs="Times New Roman"/>
          <w:sz w:val="24"/>
          <w:szCs w:val="24"/>
        </w:rPr>
      </w:pPr>
      <w:r w:rsidRPr="001070CA">
        <w:rPr>
          <w:rFonts w:ascii="Times New Roman" w:hAnsi="Times New Roman" w:cs="Times New Roman"/>
          <w:sz w:val="24"/>
          <w:szCs w:val="24"/>
        </w:rPr>
        <w:t>-</w:t>
      </w:r>
      <w:r w:rsidR="00CD7FAD">
        <w:rPr>
          <w:rFonts w:ascii="Times New Roman" w:hAnsi="Times New Roman" w:cs="Times New Roman"/>
          <w:sz w:val="24"/>
          <w:szCs w:val="24"/>
        </w:rPr>
        <w:t xml:space="preserve"> </w:t>
      </w:r>
      <w:r w:rsidRPr="001070CA">
        <w:rPr>
          <w:rFonts w:ascii="Times New Roman" w:hAnsi="Times New Roman" w:cs="Times New Roman"/>
          <w:sz w:val="24"/>
          <w:szCs w:val="24"/>
        </w:rPr>
        <w:t xml:space="preserve">Regulamin Organizacyjny </w:t>
      </w:r>
      <w:r w:rsidR="007623FA">
        <w:rPr>
          <w:rFonts w:ascii="Times New Roman" w:hAnsi="Times New Roman" w:cs="Times New Roman"/>
          <w:sz w:val="24"/>
          <w:szCs w:val="24"/>
        </w:rPr>
        <w:t xml:space="preserve">Ośrodka Pomocy Społecznej w Ząbkowicach Śląskich </w:t>
      </w:r>
      <w:r w:rsidRPr="001070CA">
        <w:rPr>
          <w:rFonts w:ascii="Times New Roman" w:hAnsi="Times New Roman" w:cs="Times New Roman"/>
          <w:sz w:val="24"/>
          <w:szCs w:val="24"/>
        </w:rPr>
        <w:t>wprowadzony</w:t>
      </w:r>
      <w:r w:rsidR="00CD7FAD">
        <w:rPr>
          <w:rFonts w:ascii="Times New Roman" w:hAnsi="Times New Roman" w:cs="Times New Roman"/>
          <w:sz w:val="24"/>
          <w:szCs w:val="24"/>
        </w:rPr>
        <w:t xml:space="preserve"> </w:t>
      </w:r>
      <w:r w:rsidR="004C34AE">
        <w:rPr>
          <w:rFonts w:ascii="Times New Roman" w:hAnsi="Times New Roman" w:cs="Times New Roman"/>
          <w:sz w:val="24"/>
          <w:szCs w:val="24"/>
        </w:rPr>
        <w:t>Zarządzeniem</w:t>
      </w:r>
      <w:r w:rsidRPr="001070CA">
        <w:rPr>
          <w:rFonts w:ascii="Times New Roman" w:hAnsi="Times New Roman" w:cs="Times New Roman"/>
          <w:sz w:val="24"/>
          <w:szCs w:val="24"/>
        </w:rPr>
        <w:t xml:space="preserve"> nr </w:t>
      </w:r>
      <w:r w:rsidR="007623FA">
        <w:rPr>
          <w:rFonts w:ascii="Times New Roman" w:hAnsi="Times New Roman" w:cs="Times New Roman"/>
          <w:sz w:val="24"/>
          <w:szCs w:val="24"/>
        </w:rPr>
        <w:t>4/2017</w:t>
      </w:r>
      <w:r w:rsidR="00CD7FAD">
        <w:rPr>
          <w:rFonts w:ascii="Times New Roman" w:hAnsi="Times New Roman" w:cs="Times New Roman"/>
          <w:sz w:val="24"/>
          <w:szCs w:val="24"/>
        </w:rPr>
        <w:t xml:space="preserve"> </w:t>
      </w:r>
      <w:r w:rsidR="00244A35" w:rsidRPr="001070CA">
        <w:rPr>
          <w:rFonts w:ascii="Times New Roman" w:hAnsi="Times New Roman" w:cs="Times New Roman"/>
          <w:sz w:val="24"/>
          <w:szCs w:val="24"/>
        </w:rPr>
        <w:t xml:space="preserve">Kierownika </w:t>
      </w:r>
      <w:r w:rsidRPr="001070CA">
        <w:rPr>
          <w:rFonts w:ascii="Times New Roman" w:hAnsi="Times New Roman" w:cs="Times New Roman"/>
          <w:sz w:val="24"/>
          <w:szCs w:val="24"/>
        </w:rPr>
        <w:t xml:space="preserve">Ośrodka Pomocy Społecznej </w:t>
      </w:r>
      <w:r w:rsidR="007623FA">
        <w:rPr>
          <w:rFonts w:ascii="Times New Roman" w:hAnsi="Times New Roman" w:cs="Times New Roman"/>
          <w:sz w:val="24"/>
          <w:szCs w:val="24"/>
        </w:rPr>
        <w:br/>
        <w:t>w Ząbkowicach Śląskich z dnia 22 grudnia 2017</w:t>
      </w:r>
      <w:r w:rsidR="00CD7FAD">
        <w:rPr>
          <w:rFonts w:ascii="Times New Roman" w:hAnsi="Times New Roman" w:cs="Times New Roman"/>
          <w:sz w:val="24"/>
          <w:szCs w:val="24"/>
        </w:rPr>
        <w:t xml:space="preserve"> </w:t>
      </w:r>
      <w:r w:rsidR="007623FA">
        <w:rPr>
          <w:rFonts w:ascii="Times New Roman" w:hAnsi="Times New Roman" w:cs="Times New Roman"/>
          <w:sz w:val="24"/>
          <w:szCs w:val="24"/>
        </w:rPr>
        <w:t>r.</w:t>
      </w:r>
      <w:r w:rsidR="00CD7FAD">
        <w:rPr>
          <w:rFonts w:ascii="Times New Roman" w:hAnsi="Times New Roman" w:cs="Times New Roman"/>
          <w:sz w:val="24"/>
          <w:szCs w:val="24"/>
        </w:rPr>
        <w:t xml:space="preserve"> </w:t>
      </w:r>
      <w:r w:rsidR="007623FA">
        <w:rPr>
          <w:rFonts w:ascii="Times New Roman" w:hAnsi="Times New Roman" w:cs="Times New Roman"/>
          <w:sz w:val="24"/>
          <w:szCs w:val="24"/>
        </w:rPr>
        <w:t>ze</w:t>
      </w:r>
      <w:r w:rsidR="00E302BE">
        <w:rPr>
          <w:rFonts w:ascii="Times New Roman" w:hAnsi="Times New Roman" w:cs="Times New Roman"/>
          <w:sz w:val="24"/>
          <w:szCs w:val="24"/>
        </w:rPr>
        <w:t xml:space="preserve"> </w:t>
      </w:r>
      <w:r w:rsidR="007623FA">
        <w:rPr>
          <w:rFonts w:ascii="Times New Roman" w:hAnsi="Times New Roman" w:cs="Times New Roman"/>
          <w:sz w:val="24"/>
          <w:szCs w:val="24"/>
        </w:rPr>
        <w:t>zmianami wprowadzonymi Zarządzeniem nr 4/2020 z dnia 30 grudnia 2020 r</w:t>
      </w:r>
      <w:r w:rsidR="00264815" w:rsidRPr="001070CA">
        <w:rPr>
          <w:rFonts w:ascii="Times New Roman" w:hAnsi="Times New Roman" w:cs="Times New Roman"/>
          <w:sz w:val="24"/>
          <w:szCs w:val="24"/>
        </w:rPr>
        <w:t>.,</w:t>
      </w:r>
    </w:p>
    <w:p w14:paraId="63D0191E" w14:textId="6FA7ED26" w:rsidR="001070CA" w:rsidRDefault="00264815" w:rsidP="007623FA">
      <w:pPr>
        <w:spacing w:after="0" w:line="240" w:lineRule="auto"/>
        <w:ind w:left="284" w:hanging="284"/>
        <w:jc w:val="both"/>
        <w:rPr>
          <w:rFonts w:ascii="Times New Roman" w:hAnsi="Times New Roman" w:cs="Times New Roman"/>
          <w:sz w:val="24"/>
          <w:szCs w:val="24"/>
        </w:rPr>
      </w:pPr>
      <w:r w:rsidRPr="001070CA">
        <w:rPr>
          <w:rFonts w:ascii="Times New Roman" w:hAnsi="Times New Roman" w:cs="Times New Roman"/>
          <w:sz w:val="24"/>
          <w:szCs w:val="24"/>
        </w:rPr>
        <w:t xml:space="preserve">- </w:t>
      </w:r>
      <w:r w:rsidR="00CD7FAD">
        <w:rPr>
          <w:rFonts w:ascii="Times New Roman" w:hAnsi="Times New Roman" w:cs="Times New Roman"/>
          <w:sz w:val="24"/>
          <w:szCs w:val="24"/>
        </w:rPr>
        <w:t xml:space="preserve">  </w:t>
      </w:r>
      <w:r w:rsidRPr="001070CA">
        <w:rPr>
          <w:rFonts w:ascii="Times New Roman" w:hAnsi="Times New Roman" w:cs="Times New Roman"/>
          <w:sz w:val="24"/>
          <w:szCs w:val="24"/>
        </w:rPr>
        <w:t xml:space="preserve">Statut </w:t>
      </w:r>
      <w:r w:rsidR="007623FA">
        <w:rPr>
          <w:rFonts w:ascii="Times New Roman" w:hAnsi="Times New Roman" w:cs="Times New Roman"/>
          <w:sz w:val="24"/>
          <w:szCs w:val="24"/>
        </w:rPr>
        <w:t xml:space="preserve">zatwierdzony przez Radę Miejską Ząbkowic Śląskich </w:t>
      </w:r>
      <w:r w:rsidR="00CD7FAD">
        <w:rPr>
          <w:rFonts w:ascii="Times New Roman" w:hAnsi="Times New Roman" w:cs="Times New Roman"/>
          <w:sz w:val="24"/>
          <w:szCs w:val="24"/>
        </w:rPr>
        <w:t xml:space="preserve"> - </w:t>
      </w:r>
      <w:r w:rsidR="007623FA">
        <w:rPr>
          <w:rFonts w:ascii="Times New Roman" w:hAnsi="Times New Roman" w:cs="Times New Roman"/>
          <w:sz w:val="24"/>
          <w:szCs w:val="24"/>
        </w:rPr>
        <w:t xml:space="preserve">Uchwała nr VIII/55/2019 Rady Miejskiej Ząbkowic Śląskich z dnia 28 lutego 2019 r. w sprawie nadania Statutu Ośrodka Pomocy Społecznej w Ząbkowicach Śląskich ze </w:t>
      </w:r>
      <w:r w:rsidR="004C34AE">
        <w:rPr>
          <w:rFonts w:ascii="Times New Roman" w:hAnsi="Times New Roman" w:cs="Times New Roman"/>
          <w:sz w:val="24"/>
          <w:szCs w:val="24"/>
        </w:rPr>
        <w:t>zmianami, wprowadzonymi Uchwałą</w:t>
      </w:r>
      <w:r w:rsidR="00F1533C">
        <w:rPr>
          <w:rFonts w:ascii="Times New Roman" w:hAnsi="Times New Roman" w:cs="Times New Roman"/>
          <w:sz w:val="24"/>
          <w:szCs w:val="24"/>
        </w:rPr>
        <w:t xml:space="preserve"> </w:t>
      </w:r>
      <w:r w:rsidR="004C34AE">
        <w:rPr>
          <w:rFonts w:ascii="Times New Roman" w:hAnsi="Times New Roman" w:cs="Times New Roman"/>
          <w:sz w:val="24"/>
          <w:szCs w:val="24"/>
        </w:rPr>
        <w:t xml:space="preserve">nr LVI/379/2022 Rady Miejskiej </w:t>
      </w:r>
      <w:r w:rsidR="00F1533C">
        <w:rPr>
          <w:rFonts w:ascii="Times New Roman" w:hAnsi="Times New Roman" w:cs="Times New Roman"/>
          <w:sz w:val="24"/>
          <w:szCs w:val="24"/>
        </w:rPr>
        <w:t>Ząbkowic Śląskich z dnia 27 stycznia 2022 r.,</w:t>
      </w:r>
    </w:p>
    <w:p w14:paraId="6BDCB5FD" w14:textId="77777777" w:rsidR="006631D8" w:rsidRDefault="006631D8" w:rsidP="007623FA">
      <w:pPr>
        <w:spacing w:after="0" w:line="240" w:lineRule="auto"/>
        <w:ind w:left="284" w:hanging="284"/>
        <w:jc w:val="both"/>
        <w:rPr>
          <w:rFonts w:ascii="Times New Roman" w:hAnsi="Times New Roman" w:cs="Times New Roman"/>
          <w:sz w:val="24"/>
          <w:szCs w:val="24"/>
        </w:rPr>
      </w:pPr>
    </w:p>
    <w:p w14:paraId="0868E2D5" w14:textId="47FBF79D" w:rsidR="007623FA" w:rsidRPr="001070CA" w:rsidRDefault="007623FA" w:rsidP="007623FA">
      <w:p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4"/>
          <w:szCs w:val="24"/>
        </w:rPr>
        <w:t xml:space="preserve">-  Statut zatwierdzony przez Radę Miejską Ząbkowic Śląskich – Uchwała nr XXXIII/186/2026 Rady Miejskiej Ząbkowic Śląskich </w:t>
      </w:r>
      <w:r w:rsidR="003827F3">
        <w:rPr>
          <w:rFonts w:ascii="Times New Roman" w:hAnsi="Times New Roman" w:cs="Times New Roman"/>
          <w:sz w:val="24"/>
          <w:szCs w:val="24"/>
        </w:rPr>
        <w:t>z dnia 20 stycznia 2026 r. w sprawie nadania Statutu Ośrodka Pomocy Społecznej w Ząbkowicach Śląskich</w:t>
      </w:r>
      <w:r w:rsidR="006631D8">
        <w:rPr>
          <w:rFonts w:ascii="Times New Roman" w:hAnsi="Times New Roman" w:cs="Times New Roman"/>
          <w:sz w:val="24"/>
          <w:szCs w:val="24"/>
        </w:rPr>
        <w:t>.</w:t>
      </w:r>
    </w:p>
    <w:p w14:paraId="34A4D8DA" w14:textId="2436CA4C" w:rsidR="003D2264" w:rsidRPr="001070CA" w:rsidRDefault="00D1100D" w:rsidP="001070CA">
      <w:pPr>
        <w:ind w:left="284" w:hanging="284"/>
        <w:jc w:val="right"/>
        <w:rPr>
          <w:rFonts w:ascii="Times New Roman" w:hAnsi="Times New Roman" w:cs="Times New Roman"/>
          <w:sz w:val="20"/>
          <w:szCs w:val="20"/>
        </w:rPr>
      </w:pPr>
      <w:r w:rsidRPr="001070CA">
        <w:rPr>
          <w:rFonts w:ascii="Times New Roman" w:hAnsi="Times New Roman" w:cs="Times New Roman"/>
          <w:sz w:val="20"/>
          <w:szCs w:val="20"/>
        </w:rPr>
        <w:t>(</w:t>
      </w:r>
      <w:r w:rsidR="00FD3E17" w:rsidRPr="001070CA">
        <w:rPr>
          <w:rFonts w:ascii="Times New Roman" w:hAnsi="Times New Roman" w:cs="Times New Roman"/>
          <w:sz w:val="20"/>
          <w:szCs w:val="20"/>
        </w:rPr>
        <w:t>dowód</w:t>
      </w:r>
      <w:r w:rsidR="00F44515" w:rsidRPr="001070CA">
        <w:rPr>
          <w:rFonts w:ascii="Times New Roman" w:hAnsi="Times New Roman" w:cs="Times New Roman"/>
          <w:sz w:val="20"/>
          <w:szCs w:val="20"/>
        </w:rPr>
        <w:t xml:space="preserve">: </w:t>
      </w:r>
      <w:r w:rsidRPr="001070CA">
        <w:rPr>
          <w:rFonts w:ascii="Times New Roman" w:hAnsi="Times New Roman" w:cs="Times New Roman"/>
          <w:sz w:val="20"/>
          <w:szCs w:val="20"/>
        </w:rPr>
        <w:t>akta kontroli str.</w:t>
      </w:r>
      <w:r w:rsidR="00A34FE7">
        <w:rPr>
          <w:rFonts w:ascii="Times New Roman" w:hAnsi="Times New Roman" w:cs="Times New Roman"/>
          <w:sz w:val="20"/>
          <w:szCs w:val="20"/>
        </w:rPr>
        <w:t xml:space="preserve"> 41-72</w:t>
      </w:r>
      <w:r w:rsidRPr="001070CA">
        <w:rPr>
          <w:rFonts w:ascii="Times New Roman" w:hAnsi="Times New Roman" w:cs="Times New Roman"/>
          <w:sz w:val="20"/>
          <w:szCs w:val="20"/>
        </w:rPr>
        <w:t>)</w:t>
      </w:r>
    </w:p>
    <w:p w14:paraId="331FEA87" w14:textId="4CAB9A05" w:rsidR="003D2264" w:rsidRPr="001070CA" w:rsidRDefault="00D1100D" w:rsidP="00AA4079">
      <w:pPr>
        <w:spacing w:line="240" w:lineRule="auto"/>
        <w:ind w:firstLine="709"/>
        <w:jc w:val="both"/>
      </w:pPr>
      <w:r w:rsidRPr="001070CA">
        <w:rPr>
          <w:rFonts w:ascii="Times New Roman" w:hAnsi="Times New Roman" w:cs="Times New Roman"/>
          <w:sz w:val="24"/>
          <w:szCs w:val="24"/>
          <w:lang w:eastAsia="ar-SA"/>
        </w:rPr>
        <w:t xml:space="preserve">W okresie objętym kontrolą realizacją zadań wynikających z ustawy </w:t>
      </w:r>
      <w:r w:rsidRPr="001070CA">
        <w:rPr>
          <w:rFonts w:ascii="Times New Roman" w:hAnsi="Times New Roman" w:cs="Times New Roman"/>
          <w:sz w:val="24"/>
          <w:szCs w:val="24"/>
          <w:lang w:eastAsia="ar-SA"/>
        </w:rPr>
        <w:br/>
        <w:t xml:space="preserve">o </w:t>
      </w:r>
      <w:r w:rsidR="006631D8">
        <w:rPr>
          <w:rFonts w:ascii="Times New Roman" w:hAnsi="Times New Roman" w:cs="Times New Roman"/>
          <w:sz w:val="24"/>
          <w:szCs w:val="24"/>
          <w:lang w:eastAsia="ar-SA"/>
        </w:rPr>
        <w:t>pomocy osobom uprawnionym do alimentów</w:t>
      </w:r>
      <w:r w:rsidR="00E302BE">
        <w:rPr>
          <w:rFonts w:ascii="Times New Roman" w:hAnsi="Times New Roman" w:cs="Times New Roman"/>
          <w:sz w:val="24"/>
          <w:szCs w:val="24"/>
          <w:lang w:eastAsia="ar-SA"/>
        </w:rPr>
        <w:t xml:space="preserve"> </w:t>
      </w:r>
      <w:r w:rsidRPr="001070CA">
        <w:rPr>
          <w:rFonts w:ascii="Times New Roman" w:hAnsi="Times New Roman" w:cs="Times New Roman"/>
          <w:sz w:val="24"/>
          <w:szCs w:val="24"/>
          <w:lang w:eastAsia="ar-SA"/>
        </w:rPr>
        <w:t xml:space="preserve">zajmowali się: </w:t>
      </w:r>
    </w:p>
    <w:p w14:paraId="2888B2F3" w14:textId="3BAD655D" w:rsidR="003D2264" w:rsidRPr="001070CA" w:rsidRDefault="00D1100D" w:rsidP="00AA4079">
      <w:pPr>
        <w:numPr>
          <w:ilvl w:val="0"/>
          <w:numId w:val="5"/>
        </w:numPr>
        <w:suppressAutoHyphens/>
        <w:spacing w:after="0" w:line="240" w:lineRule="auto"/>
        <w:ind w:left="284" w:hanging="284"/>
        <w:jc w:val="both"/>
        <w:textAlignment w:val="baseline"/>
      </w:pPr>
      <w:r w:rsidRPr="001070CA">
        <w:rPr>
          <w:rFonts w:ascii="Times New Roman" w:hAnsi="Times New Roman" w:cs="Times New Roman"/>
          <w:sz w:val="24"/>
          <w:szCs w:val="24"/>
        </w:rPr>
        <w:t>Pan</w:t>
      </w:r>
      <w:r w:rsidR="003827F3">
        <w:rPr>
          <w:rFonts w:ascii="Times New Roman" w:hAnsi="Times New Roman" w:cs="Times New Roman"/>
          <w:sz w:val="24"/>
          <w:szCs w:val="24"/>
        </w:rPr>
        <w:t>i Izabela Lisowska</w:t>
      </w:r>
      <w:r w:rsidR="00791A6E">
        <w:rPr>
          <w:rFonts w:ascii="Times New Roman" w:hAnsi="Times New Roman" w:cs="Times New Roman"/>
          <w:sz w:val="24"/>
          <w:szCs w:val="24"/>
        </w:rPr>
        <w:t xml:space="preserve"> </w:t>
      </w:r>
      <w:r w:rsidR="003827F3">
        <w:rPr>
          <w:rFonts w:ascii="Times New Roman" w:hAnsi="Times New Roman" w:cs="Times New Roman"/>
          <w:sz w:val="24"/>
          <w:szCs w:val="24"/>
        </w:rPr>
        <w:t>–</w:t>
      </w:r>
      <w:r w:rsidR="00791A6E">
        <w:rPr>
          <w:rFonts w:ascii="Times New Roman" w:hAnsi="Times New Roman" w:cs="Times New Roman"/>
          <w:sz w:val="24"/>
          <w:szCs w:val="24"/>
        </w:rPr>
        <w:t xml:space="preserve"> </w:t>
      </w:r>
      <w:r w:rsidR="003827F3">
        <w:rPr>
          <w:rFonts w:ascii="Times New Roman" w:hAnsi="Times New Roman" w:cs="Times New Roman"/>
          <w:sz w:val="24"/>
          <w:szCs w:val="24"/>
        </w:rPr>
        <w:t>Kierownik OPS od 1.06.2006 r. do nadal</w:t>
      </w:r>
      <w:r w:rsidRPr="001070CA">
        <w:rPr>
          <w:rFonts w:ascii="Times New Roman" w:hAnsi="Times New Roman" w:cs="Times New Roman"/>
          <w:sz w:val="24"/>
          <w:szCs w:val="24"/>
        </w:rPr>
        <w:t>,</w:t>
      </w:r>
      <w:r w:rsidR="00280E0B" w:rsidRPr="00280E0B">
        <w:rPr>
          <w:rFonts w:ascii="Times New Roman" w:hAnsi="Times New Roman" w:cs="Times New Roman"/>
          <w:sz w:val="24"/>
          <w:szCs w:val="24"/>
        </w:rPr>
        <w:t xml:space="preserve"> </w:t>
      </w:r>
    </w:p>
    <w:p w14:paraId="1F45D2B2" w14:textId="70FEC3D7" w:rsidR="003D2264" w:rsidRPr="00B15267" w:rsidRDefault="00D1100D" w:rsidP="00AA4079">
      <w:pPr>
        <w:numPr>
          <w:ilvl w:val="0"/>
          <w:numId w:val="5"/>
        </w:numPr>
        <w:suppressAutoHyphens/>
        <w:spacing w:after="0" w:line="240" w:lineRule="auto"/>
        <w:ind w:left="284" w:hanging="284"/>
        <w:jc w:val="both"/>
        <w:textAlignment w:val="baseline"/>
        <w:rPr>
          <w:highlight w:val="black"/>
        </w:rPr>
      </w:pPr>
      <w:r w:rsidRPr="00B15267">
        <w:rPr>
          <w:rFonts w:ascii="Times New Roman" w:hAnsi="Times New Roman" w:cs="Times New Roman"/>
          <w:sz w:val="24"/>
          <w:szCs w:val="24"/>
          <w:highlight w:val="black"/>
        </w:rPr>
        <w:t xml:space="preserve">Pani </w:t>
      </w:r>
      <w:r w:rsidR="003827F3" w:rsidRPr="00B15267">
        <w:rPr>
          <w:rFonts w:ascii="Times New Roman" w:hAnsi="Times New Roman" w:cs="Times New Roman"/>
          <w:sz w:val="24"/>
          <w:szCs w:val="24"/>
          <w:highlight w:val="black"/>
        </w:rPr>
        <w:t>Violetta Balcerzak</w:t>
      </w:r>
      <w:r w:rsidR="00E9344C" w:rsidRPr="00B15267">
        <w:rPr>
          <w:rFonts w:ascii="Times New Roman" w:hAnsi="Times New Roman" w:cs="Times New Roman"/>
          <w:sz w:val="24"/>
          <w:szCs w:val="24"/>
          <w:highlight w:val="black"/>
        </w:rPr>
        <w:t xml:space="preserve"> </w:t>
      </w:r>
      <w:r w:rsidR="003827F3" w:rsidRPr="00B15267">
        <w:rPr>
          <w:rFonts w:ascii="Times New Roman" w:hAnsi="Times New Roman" w:cs="Times New Roman"/>
          <w:sz w:val="24"/>
          <w:szCs w:val="24"/>
          <w:highlight w:val="black"/>
        </w:rPr>
        <w:t>–</w:t>
      </w:r>
      <w:r w:rsidR="00E9344C" w:rsidRPr="00B15267">
        <w:rPr>
          <w:rFonts w:ascii="Times New Roman" w:hAnsi="Times New Roman" w:cs="Times New Roman"/>
          <w:sz w:val="24"/>
          <w:szCs w:val="24"/>
          <w:highlight w:val="black"/>
        </w:rPr>
        <w:t xml:space="preserve"> </w:t>
      </w:r>
      <w:r w:rsidR="003827F3" w:rsidRPr="00B15267">
        <w:rPr>
          <w:rFonts w:ascii="Times New Roman" w:hAnsi="Times New Roman" w:cs="Times New Roman"/>
          <w:sz w:val="24"/>
          <w:szCs w:val="24"/>
          <w:highlight w:val="black"/>
        </w:rPr>
        <w:t>Specjalista pracy socjalnej</w:t>
      </w:r>
      <w:r w:rsidR="00E9344C" w:rsidRPr="00B15267">
        <w:rPr>
          <w:rFonts w:ascii="Times New Roman" w:hAnsi="Times New Roman" w:cs="Times New Roman"/>
          <w:sz w:val="24"/>
          <w:szCs w:val="24"/>
          <w:highlight w:val="black"/>
        </w:rPr>
        <w:t xml:space="preserve">, </w:t>
      </w:r>
      <w:r w:rsidR="003827F3" w:rsidRPr="00B15267">
        <w:rPr>
          <w:rFonts w:ascii="Times New Roman" w:hAnsi="Times New Roman" w:cs="Times New Roman"/>
          <w:sz w:val="24"/>
          <w:szCs w:val="24"/>
          <w:highlight w:val="black"/>
        </w:rPr>
        <w:t>zatrudniona od 1.06.2009 r. do nadal,</w:t>
      </w:r>
    </w:p>
    <w:p w14:paraId="591BDFD4" w14:textId="797D104F" w:rsidR="006B6BDB" w:rsidRPr="00B15267" w:rsidRDefault="006B6BDB" w:rsidP="00AA4079">
      <w:pPr>
        <w:numPr>
          <w:ilvl w:val="0"/>
          <w:numId w:val="5"/>
        </w:numPr>
        <w:suppressAutoHyphens/>
        <w:spacing w:after="0" w:line="240" w:lineRule="auto"/>
        <w:ind w:left="284" w:hanging="284"/>
        <w:jc w:val="both"/>
        <w:textAlignment w:val="baseline"/>
        <w:rPr>
          <w:highlight w:val="black"/>
        </w:rPr>
      </w:pPr>
      <w:r w:rsidRPr="00B15267">
        <w:rPr>
          <w:rFonts w:ascii="Times New Roman" w:hAnsi="Times New Roman" w:cs="Times New Roman"/>
          <w:sz w:val="24"/>
          <w:szCs w:val="24"/>
          <w:highlight w:val="black"/>
        </w:rPr>
        <w:t xml:space="preserve">Pani </w:t>
      </w:r>
      <w:r w:rsidR="00E9344C" w:rsidRPr="00B15267">
        <w:rPr>
          <w:rFonts w:ascii="Times New Roman" w:hAnsi="Times New Roman" w:cs="Times New Roman"/>
          <w:sz w:val="24"/>
          <w:szCs w:val="24"/>
          <w:highlight w:val="black"/>
        </w:rPr>
        <w:t xml:space="preserve">Agnieszka </w:t>
      </w:r>
      <w:r w:rsidR="00C64209" w:rsidRPr="00B15267">
        <w:rPr>
          <w:rFonts w:ascii="Times New Roman" w:hAnsi="Times New Roman" w:cs="Times New Roman"/>
          <w:sz w:val="24"/>
          <w:szCs w:val="24"/>
          <w:highlight w:val="black"/>
        </w:rPr>
        <w:t>Rzepecka</w:t>
      </w:r>
      <w:r w:rsidRPr="00B15267">
        <w:rPr>
          <w:rFonts w:ascii="Times New Roman" w:hAnsi="Times New Roman" w:cs="Times New Roman"/>
          <w:sz w:val="24"/>
          <w:szCs w:val="24"/>
          <w:highlight w:val="black"/>
        </w:rPr>
        <w:t xml:space="preserve"> </w:t>
      </w:r>
      <w:r w:rsidR="00C64209" w:rsidRPr="00B15267">
        <w:rPr>
          <w:rFonts w:ascii="Times New Roman" w:hAnsi="Times New Roman" w:cs="Times New Roman"/>
          <w:sz w:val="24"/>
          <w:szCs w:val="24"/>
          <w:highlight w:val="black"/>
        </w:rPr>
        <w:t>–</w:t>
      </w:r>
      <w:r w:rsidRPr="00B15267">
        <w:rPr>
          <w:rFonts w:ascii="Times New Roman" w:hAnsi="Times New Roman" w:cs="Times New Roman"/>
          <w:sz w:val="24"/>
          <w:szCs w:val="24"/>
          <w:highlight w:val="black"/>
        </w:rPr>
        <w:t xml:space="preserve"> </w:t>
      </w:r>
      <w:r w:rsidR="00C64209" w:rsidRPr="00B15267">
        <w:rPr>
          <w:rFonts w:ascii="Times New Roman" w:hAnsi="Times New Roman" w:cs="Times New Roman"/>
          <w:sz w:val="24"/>
          <w:szCs w:val="24"/>
          <w:highlight w:val="black"/>
        </w:rPr>
        <w:t>Samodzielny referent ds. świadczeń rodzinnych i funduszu alimentacyjnego</w:t>
      </w:r>
      <w:r w:rsidRPr="00B15267">
        <w:rPr>
          <w:rFonts w:ascii="Times New Roman" w:hAnsi="Times New Roman" w:cs="Times New Roman"/>
          <w:sz w:val="24"/>
          <w:szCs w:val="24"/>
          <w:highlight w:val="black"/>
        </w:rPr>
        <w:t xml:space="preserve">, zatrudniona od </w:t>
      </w:r>
      <w:r w:rsidR="00C64209" w:rsidRPr="00B15267">
        <w:rPr>
          <w:rFonts w:ascii="Times New Roman" w:hAnsi="Times New Roman" w:cs="Times New Roman"/>
          <w:sz w:val="24"/>
          <w:szCs w:val="24"/>
          <w:highlight w:val="black"/>
        </w:rPr>
        <w:t>15.10.2015</w:t>
      </w:r>
      <w:r w:rsidRPr="00B15267">
        <w:rPr>
          <w:rFonts w:ascii="Times New Roman" w:hAnsi="Times New Roman" w:cs="Times New Roman"/>
          <w:sz w:val="24"/>
          <w:szCs w:val="24"/>
          <w:highlight w:val="black"/>
        </w:rPr>
        <w:t xml:space="preserve"> r. do nadal</w:t>
      </w:r>
      <w:r w:rsidR="00F1533C" w:rsidRPr="00B15267">
        <w:rPr>
          <w:rFonts w:ascii="Times New Roman" w:hAnsi="Times New Roman" w:cs="Times New Roman"/>
          <w:sz w:val="24"/>
          <w:szCs w:val="24"/>
          <w:highlight w:val="black"/>
        </w:rPr>
        <w:t>,</w:t>
      </w:r>
    </w:p>
    <w:p w14:paraId="4BEC32CD" w14:textId="0DFF2480" w:rsidR="00F1533C" w:rsidRPr="00B15267" w:rsidRDefault="00F1533C" w:rsidP="00AA4079">
      <w:pPr>
        <w:numPr>
          <w:ilvl w:val="0"/>
          <w:numId w:val="5"/>
        </w:numPr>
        <w:suppressAutoHyphens/>
        <w:spacing w:after="0" w:line="240" w:lineRule="auto"/>
        <w:ind w:left="284" w:hanging="284"/>
        <w:jc w:val="both"/>
        <w:textAlignment w:val="baseline"/>
        <w:rPr>
          <w:highlight w:val="black"/>
        </w:rPr>
      </w:pPr>
      <w:r w:rsidRPr="00B15267">
        <w:rPr>
          <w:rFonts w:ascii="Times New Roman" w:hAnsi="Times New Roman" w:cs="Times New Roman"/>
          <w:sz w:val="24"/>
          <w:szCs w:val="24"/>
          <w:highlight w:val="black"/>
        </w:rPr>
        <w:t>Pani Karolina Biel – Samodzielny referent ds. administracyjnych i świadczeń, zatrudniona od 8.01.2008 r. do nadal.</w:t>
      </w:r>
    </w:p>
    <w:p w14:paraId="1A3F4473" w14:textId="29C8A977" w:rsidR="003D2264" w:rsidRDefault="00D1100D">
      <w:pPr>
        <w:ind w:left="720"/>
        <w:jc w:val="right"/>
        <w:rPr>
          <w:rFonts w:ascii="Times New Roman" w:hAnsi="Times New Roman" w:cs="Times New Roman"/>
          <w:sz w:val="20"/>
          <w:szCs w:val="20"/>
        </w:rPr>
      </w:pPr>
      <w:r w:rsidRPr="00D13F16">
        <w:rPr>
          <w:rFonts w:ascii="Times New Roman" w:hAnsi="Times New Roman" w:cs="Times New Roman"/>
          <w:sz w:val="20"/>
          <w:szCs w:val="20"/>
        </w:rPr>
        <w:t>(</w:t>
      </w:r>
      <w:r w:rsidR="00161067" w:rsidRPr="00D13F16">
        <w:rPr>
          <w:rFonts w:ascii="Times New Roman" w:hAnsi="Times New Roman" w:cs="Times New Roman"/>
          <w:sz w:val="20"/>
          <w:szCs w:val="20"/>
        </w:rPr>
        <w:t xml:space="preserve">dowód: </w:t>
      </w:r>
      <w:r w:rsidRPr="00D13F16">
        <w:rPr>
          <w:rFonts w:ascii="Times New Roman" w:hAnsi="Times New Roman" w:cs="Times New Roman"/>
          <w:sz w:val="20"/>
          <w:szCs w:val="20"/>
        </w:rPr>
        <w:t xml:space="preserve"> akta kontroli str.</w:t>
      </w:r>
      <w:r w:rsidR="00A34FE7">
        <w:rPr>
          <w:rFonts w:ascii="Times New Roman" w:hAnsi="Times New Roman" w:cs="Times New Roman"/>
          <w:sz w:val="20"/>
          <w:szCs w:val="20"/>
        </w:rPr>
        <w:t xml:space="preserve"> 73-74</w:t>
      </w:r>
      <w:r w:rsidRPr="00D13F16">
        <w:rPr>
          <w:rFonts w:ascii="Times New Roman" w:hAnsi="Times New Roman" w:cs="Times New Roman"/>
          <w:sz w:val="20"/>
          <w:szCs w:val="20"/>
        </w:rPr>
        <w:t>)</w:t>
      </w:r>
    </w:p>
    <w:p w14:paraId="0831A7FA" w14:textId="56E50DB0" w:rsidR="003D2264" w:rsidRPr="00F12EFC" w:rsidRDefault="008F1584" w:rsidP="0020237E">
      <w:pPr>
        <w:spacing w:after="0" w:line="240" w:lineRule="auto"/>
        <w:jc w:val="both"/>
      </w:pPr>
      <w:r>
        <w:rPr>
          <w:rFonts w:ascii="Times New Roman" w:eastAsia="Times New Roman" w:hAnsi="Times New Roman" w:cs="Times New Roman"/>
          <w:sz w:val="24"/>
          <w:szCs w:val="24"/>
          <w:lang w:eastAsia="pl-PL"/>
        </w:rPr>
        <w:t>Kierownik</w:t>
      </w:r>
      <w:r w:rsidR="00671683" w:rsidRPr="00F12EFC">
        <w:rPr>
          <w:rFonts w:ascii="Times New Roman" w:eastAsia="Times New Roman" w:hAnsi="Times New Roman" w:cs="Times New Roman"/>
          <w:sz w:val="24"/>
          <w:szCs w:val="24"/>
          <w:lang w:eastAsia="pl-PL"/>
        </w:rPr>
        <w:t xml:space="preserve"> </w:t>
      </w:r>
      <w:r w:rsidR="00D1100D" w:rsidRPr="00F12EFC">
        <w:rPr>
          <w:rFonts w:ascii="Times New Roman" w:eastAsia="Times New Roman" w:hAnsi="Times New Roman" w:cs="Times New Roman"/>
          <w:sz w:val="24"/>
          <w:szCs w:val="24"/>
          <w:lang w:eastAsia="pl-PL"/>
        </w:rPr>
        <w:t xml:space="preserve"> Ośrodka wyjaśnił: </w:t>
      </w:r>
    </w:p>
    <w:p w14:paraId="1217A67C" w14:textId="0BAC8C8D" w:rsidR="00F1533C" w:rsidRDefault="00D1100D" w:rsidP="0020237E">
      <w:pPr>
        <w:spacing w:after="0" w:line="240" w:lineRule="auto"/>
        <w:jc w:val="both"/>
        <w:rPr>
          <w:rFonts w:ascii="Times New Roman" w:eastAsia="Times New Roman" w:hAnsi="Times New Roman" w:cs="Times New Roman"/>
          <w:i/>
          <w:sz w:val="24"/>
          <w:szCs w:val="24"/>
          <w:lang w:eastAsia="pl-PL"/>
        </w:rPr>
      </w:pPr>
      <w:r w:rsidRPr="00F12EFC">
        <w:rPr>
          <w:rFonts w:ascii="Times New Roman" w:eastAsia="Times New Roman" w:hAnsi="Times New Roman" w:cs="Times New Roman"/>
          <w:i/>
          <w:sz w:val="24"/>
          <w:szCs w:val="24"/>
          <w:lang w:eastAsia="pl-PL"/>
        </w:rPr>
        <w:t>„</w:t>
      </w:r>
      <w:r w:rsidR="006631D8">
        <w:rPr>
          <w:rFonts w:ascii="Times New Roman" w:eastAsia="Times New Roman" w:hAnsi="Times New Roman" w:cs="Times New Roman"/>
          <w:i/>
          <w:sz w:val="24"/>
          <w:szCs w:val="24"/>
          <w:lang w:eastAsia="pl-PL"/>
        </w:rPr>
        <w:t>Ośrodek Pomocy</w:t>
      </w:r>
      <w:r w:rsidR="00CD7FAD">
        <w:rPr>
          <w:rFonts w:ascii="Times New Roman" w:eastAsia="Times New Roman" w:hAnsi="Times New Roman" w:cs="Times New Roman"/>
          <w:i/>
          <w:sz w:val="24"/>
          <w:szCs w:val="24"/>
          <w:lang w:eastAsia="pl-PL"/>
        </w:rPr>
        <w:t xml:space="preserve"> </w:t>
      </w:r>
      <w:r w:rsidR="006631D8">
        <w:rPr>
          <w:rFonts w:ascii="Times New Roman" w:eastAsia="Times New Roman" w:hAnsi="Times New Roman" w:cs="Times New Roman"/>
          <w:i/>
          <w:sz w:val="24"/>
          <w:szCs w:val="24"/>
          <w:lang w:eastAsia="pl-PL"/>
        </w:rPr>
        <w:t>Społecznej w</w:t>
      </w:r>
      <w:r w:rsidR="00CD7FAD">
        <w:rPr>
          <w:rFonts w:ascii="Times New Roman" w:eastAsia="Times New Roman" w:hAnsi="Times New Roman" w:cs="Times New Roman"/>
          <w:i/>
          <w:sz w:val="24"/>
          <w:szCs w:val="24"/>
          <w:lang w:eastAsia="pl-PL"/>
        </w:rPr>
        <w:t xml:space="preserve"> </w:t>
      </w:r>
      <w:r w:rsidR="006631D8">
        <w:rPr>
          <w:rFonts w:ascii="Times New Roman" w:eastAsia="Times New Roman" w:hAnsi="Times New Roman" w:cs="Times New Roman"/>
          <w:i/>
          <w:sz w:val="24"/>
          <w:szCs w:val="24"/>
          <w:lang w:eastAsia="pl-PL"/>
        </w:rPr>
        <w:t xml:space="preserve">Ząbkowicach Śląskich informuje osoby ubiegające się </w:t>
      </w:r>
      <w:r w:rsidR="006631D8">
        <w:rPr>
          <w:rFonts w:ascii="Times New Roman" w:eastAsia="Times New Roman" w:hAnsi="Times New Roman" w:cs="Times New Roman"/>
          <w:i/>
          <w:sz w:val="24"/>
          <w:szCs w:val="24"/>
          <w:lang w:eastAsia="pl-PL"/>
        </w:rPr>
        <w:br/>
        <w:t>o świadczenie z funduszu alimentacyjnego</w:t>
      </w:r>
      <w:r w:rsidR="00F1533C">
        <w:rPr>
          <w:rFonts w:ascii="Times New Roman" w:eastAsia="Times New Roman" w:hAnsi="Times New Roman" w:cs="Times New Roman"/>
          <w:i/>
          <w:sz w:val="24"/>
          <w:szCs w:val="24"/>
          <w:lang w:eastAsia="pl-PL"/>
        </w:rPr>
        <w:t xml:space="preserve"> o terminach składania wniosków</w:t>
      </w:r>
      <w:r w:rsidR="006631D8">
        <w:rPr>
          <w:rFonts w:ascii="Times New Roman" w:eastAsia="Times New Roman" w:hAnsi="Times New Roman" w:cs="Times New Roman"/>
          <w:i/>
          <w:sz w:val="24"/>
          <w:szCs w:val="24"/>
          <w:lang w:eastAsia="pl-PL"/>
        </w:rPr>
        <w:t xml:space="preserve"> poprzez zamieszczenie na stronie internetowej informacji</w:t>
      </w:r>
      <w:r w:rsidR="00F1533C">
        <w:rPr>
          <w:rFonts w:ascii="Times New Roman" w:eastAsia="Times New Roman" w:hAnsi="Times New Roman" w:cs="Times New Roman"/>
          <w:i/>
          <w:sz w:val="24"/>
          <w:szCs w:val="24"/>
          <w:lang w:eastAsia="pl-PL"/>
        </w:rPr>
        <w:t>. I</w:t>
      </w:r>
      <w:r w:rsidR="006631D8">
        <w:rPr>
          <w:rFonts w:ascii="Times New Roman" w:eastAsia="Times New Roman" w:hAnsi="Times New Roman" w:cs="Times New Roman"/>
          <w:i/>
          <w:sz w:val="24"/>
          <w:szCs w:val="24"/>
          <w:lang w:eastAsia="pl-PL"/>
        </w:rPr>
        <w:t xml:space="preserve">nformacja zamieszczona jest również na tablicy informacyjnej w siedzibie Ośrodka. Ponadto informacje o terminach składania wniosków udzielane są telefonicznie lub osobiście przez pracownika realizującego ustawę, pracownika </w:t>
      </w:r>
      <w:r w:rsidR="00F1533C">
        <w:rPr>
          <w:rFonts w:ascii="Times New Roman" w:eastAsia="Times New Roman" w:hAnsi="Times New Roman" w:cs="Times New Roman"/>
          <w:i/>
          <w:sz w:val="24"/>
          <w:szCs w:val="24"/>
          <w:lang w:eastAsia="pl-PL"/>
        </w:rPr>
        <w:t>realizującego ustawę</w:t>
      </w:r>
      <w:r w:rsidR="00837FD0">
        <w:rPr>
          <w:rFonts w:ascii="Times New Roman" w:eastAsia="Times New Roman" w:hAnsi="Times New Roman" w:cs="Times New Roman"/>
          <w:i/>
          <w:sz w:val="24"/>
          <w:szCs w:val="24"/>
          <w:lang w:eastAsia="pl-PL"/>
        </w:rPr>
        <w:t>-</w:t>
      </w:r>
      <w:r w:rsidR="00F1533C">
        <w:rPr>
          <w:rFonts w:ascii="Times New Roman" w:eastAsia="Times New Roman" w:hAnsi="Times New Roman" w:cs="Times New Roman"/>
          <w:i/>
          <w:sz w:val="24"/>
          <w:szCs w:val="24"/>
          <w:lang w:eastAsia="pl-PL"/>
        </w:rPr>
        <w:t xml:space="preserve"> pracownika świadczeń rodzinnych </w:t>
      </w:r>
      <w:r w:rsidR="006631D8">
        <w:rPr>
          <w:rFonts w:ascii="Times New Roman" w:eastAsia="Times New Roman" w:hAnsi="Times New Roman" w:cs="Times New Roman"/>
          <w:i/>
          <w:sz w:val="24"/>
          <w:szCs w:val="24"/>
          <w:lang w:eastAsia="pl-PL"/>
        </w:rPr>
        <w:t>jak i pracowników socjalnych podczas bezpośredniego kontaktu z zainteresowanymi</w:t>
      </w:r>
      <w:r w:rsidR="00E9344C">
        <w:rPr>
          <w:rFonts w:ascii="Times New Roman" w:eastAsia="Times New Roman" w:hAnsi="Times New Roman" w:cs="Times New Roman"/>
          <w:i/>
          <w:sz w:val="24"/>
          <w:szCs w:val="24"/>
          <w:lang w:eastAsia="pl-PL"/>
        </w:rPr>
        <w:t>’’.</w:t>
      </w:r>
    </w:p>
    <w:p w14:paraId="2027C706" w14:textId="272C908F" w:rsidR="003D2264" w:rsidRDefault="006631D8" w:rsidP="002023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3296B">
        <w:rPr>
          <w:rFonts w:ascii="Times New Roman" w:hAnsi="Times New Roman" w:cs="Times New Roman"/>
          <w:sz w:val="20"/>
          <w:szCs w:val="20"/>
        </w:rPr>
        <w:t xml:space="preserve">     </w:t>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A34FE7">
        <w:rPr>
          <w:rFonts w:ascii="Times New Roman" w:hAnsi="Times New Roman" w:cs="Times New Roman"/>
          <w:sz w:val="20"/>
          <w:szCs w:val="20"/>
        </w:rPr>
        <w:t xml:space="preserve">    </w:t>
      </w:r>
      <w:r w:rsidR="0043296B">
        <w:rPr>
          <w:rFonts w:ascii="Times New Roman" w:hAnsi="Times New Roman" w:cs="Times New Roman"/>
          <w:sz w:val="20"/>
          <w:szCs w:val="20"/>
        </w:rPr>
        <w:t xml:space="preserve"> </w:t>
      </w:r>
      <w:r w:rsidR="00D1100D" w:rsidRPr="00F12EFC">
        <w:rPr>
          <w:rFonts w:ascii="Times New Roman" w:hAnsi="Times New Roman" w:cs="Times New Roman"/>
          <w:sz w:val="20"/>
          <w:szCs w:val="20"/>
        </w:rPr>
        <w:t>(</w:t>
      </w:r>
      <w:r w:rsidR="00671683" w:rsidRPr="00F12EFC">
        <w:rPr>
          <w:rFonts w:ascii="Times New Roman" w:hAnsi="Times New Roman" w:cs="Times New Roman"/>
          <w:sz w:val="20"/>
          <w:szCs w:val="20"/>
        </w:rPr>
        <w:t>dowód:</w:t>
      </w:r>
      <w:r w:rsidR="00D1100D" w:rsidRPr="00F12EFC">
        <w:rPr>
          <w:rFonts w:ascii="Times New Roman" w:hAnsi="Times New Roman" w:cs="Times New Roman"/>
          <w:sz w:val="20"/>
          <w:szCs w:val="20"/>
        </w:rPr>
        <w:t xml:space="preserve"> akta kontroli str.</w:t>
      </w:r>
      <w:r w:rsidR="00A34FE7">
        <w:rPr>
          <w:rFonts w:ascii="Times New Roman" w:hAnsi="Times New Roman" w:cs="Times New Roman"/>
          <w:sz w:val="20"/>
          <w:szCs w:val="20"/>
        </w:rPr>
        <w:t>75-76</w:t>
      </w:r>
      <w:r w:rsidR="00D1100D" w:rsidRPr="00F12EFC">
        <w:rPr>
          <w:rFonts w:ascii="Times New Roman" w:hAnsi="Times New Roman" w:cs="Times New Roman"/>
          <w:sz w:val="20"/>
          <w:szCs w:val="20"/>
        </w:rPr>
        <w:t>)</w:t>
      </w:r>
    </w:p>
    <w:p w14:paraId="2C7F2DA0" w14:textId="77777777" w:rsidR="006631D8" w:rsidRPr="00F12EFC" w:rsidRDefault="006631D8" w:rsidP="0020237E">
      <w:pPr>
        <w:spacing w:after="0" w:line="240" w:lineRule="auto"/>
        <w:jc w:val="both"/>
      </w:pPr>
    </w:p>
    <w:p w14:paraId="310AF0A5" w14:textId="15C65620" w:rsidR="003D2264" w:rsidRDefault="006631D8" w:rsidP="0020237E">
      <w:pPr>
        <w:spacing w:after="0" w:line="240" w:lineRule="auto"/>
        <w:jc w:val="both"/>
        <w:rPr>
          <w:rFonts w:ascii="Times New Roman" w:eastAsia="Times New Roman" w:hAnsi="Times New Roman" w:cs="Times New Roman"/>
          <w:color w:val="FF0000"/>
          <w:sz w:val="24"/>
          <w:szCs w:val="24"/>
          <w:lang w:eastAsia="pl-PL"/>
        </w:rPr>
      </w:pPr>
      <w:r w:rsidRPr="006631D8">
        <w:rPr>
          <w:rFonts w:ascii="Times New Roman" w:eastAsia="Times New Roman" w:hAnsi="Times New Roman" w:cs="Times New Roman"/>
          <w:sz w:val="24"/>
          <w:szCs w:val="24"/>
          <w:lang w:eastAsia="pl-PL"/>
        </w:rPr>
        <w:t xml:space="preserve">Ośrodek Pomocy Społecznej w Ząbkowicach Śląskich realizuje wypłaty świadczeń </w:t>
      </w:r>
      <w:r w:rsidR="00F1533C">
        <w:rPr>
          <w:rFonts w:ascii="Times New Roman" w:eastAsia="Times New Roman" w:hAnsi="Times New Roman" w:cs="Times New Roman"/>
          <w:sz w:val="24"/>
          <w:szCs w:val="24"/>
          <w:lang w:eastAsia="pl-PL"/>
        </w:rPr>
        <w:t xml:space="preserve">z funduszu alimentacyjnego </w:t>
      </w:r>
      <w:r w:rsidRPr="006631D8">
        <w:rPr>
          <w:rFonts w:ascii="Times New Roman" w:eastAsia="Times New Roman" w:hAnsi="Times New Roman" w:cs="Times New Roman"/>
          <w:sz w:val="24"/>
          <w:szCs w:val="24"/>
          <w:lang w:eastAsia="pl-PL"/>
        </w:rPr>
        <w:t>w formie przelewu na rachunek bankowy wskazany przez wnioskodawcę</w:t>
      </w:r>
      <w:r w:rsidRPr="006631D8">
        <w:rPr>
          <w:rFonts w:ascii="Times New Roman" w:eastAsia="Times New Roman" w:hAnsi="Times New Roman" w:cs="Times New Roman"/>
          <w:color w:val="FF0000"/>
          <w:sz w:val="24"/>
          <w:szCs w:val="24"/>
          <w:lang w:eastAsia="pl-PL"/>
        </w:rPr>
        <w:t xml:space="preserve">. </w:t>
      </w:r>
    </w:p>
    <w:p w14:paraId="39FEBA4C" w14:textId="77777777" w:rsidR="00F1533C" w:rsidRPr="006631D8" w:rsidRDefault="00F1533C" w:rsidP="0020237E">
      <w:pPr>
        <w:spacing w:after="0" w:line="240" w:lineRule="auto"/>
        <w:jc w:val="both"/>
        <w:rPr>
          <w:rFonts w:ascii="Times New Roman" w:eastAsia="Times New Roman" w:hAnsi="Times New Roman" w:cs="Times New Roman"/>
          <w:color w:val="FF0000"/>
          <w:sz w:val="24"/>
          <w:szCs w:val="24"/>
          <w:lang w:eastAsia="pl-PL"/>
        </w:rPr>
      </w:pPr>
    </w:p>
    <w:p w14:paraId="2F8C4B4A" w14:textId="0542B4AD" w:rsidR="003D2264" w:rsidRDefault="0043296B" w:rsidP="0020237E">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D8735B">
        <w:rPr>
          <w:rFonts w:ascii="Times New Roman" w:eastAsia="Times New Roman" w:hAnsi="Times New Roman" w:cs="Times New Roman"/>
          <w:sz w:val="20"/>
          <w:szCs w:val="20"/>
          <w:lang w:eastAsia="pl-PL"/>
        </w:rPr>
        <w:t xml:space="preserve"> </w:t>
      </w:r>
      <w:r w:rsidR="00D1100D" w:rsidRPr="00606D41">
        <w:rPr>
          <w:rFonts w:ascii="Times New Roman" w:eastAsia="Times New Roman" w:hAnsi="Times New Roman" w:cs="Times New Roman"/>
          <w:sz w:val="20"/>
          <w:szCs w:val="20"/>
          <w:lang w:eastAsia="pl-PL"/>
        </w:rPr>
        <w:t>(</w:t>
      </w:r>
      <w:r w:rsidR="00671683" w:rsidRPr="00606D41">
        <w:rPr>
          <w:rFonts w:ascii="Times New Roman" w:eastAsia="Times New Roman" w:hAnsi="Times New Roman" w:cs="Times New Roman"/>
          <w:sz w:val="20"/>
          <w:szCs w:val="20"/>
          <w:lang w:eastAsia="pl-PL"/>
        </w:rPr>
        <w:t xml:space="preserve">dowód: </w:t>
      </w:r>
      <w:r w:rsidR="00D1100D" w:rsidRPr="00606D41">
        <w:rPr>
          <w:rFonts w:ascii="Times New Roman" w:eastAsia="Times New Roman" w:hAnsi="Times New Roman" w:cs="Times New Roman"/>
          <w:sz w:val="20"/>
          <w:szCs w:val="20"/>
          <w:lang w:eastAsia="pl-PL"/>
        </w:rPr>
        <w:t>akta kontroli str.</w:t>
      </w:r>
      <w:r w:rsidR="00A34FE7">
        <w:rPr>
          <w:rFonts w:ascii="Times New Roman" w:eastAsia="Times New Roman" w:hAnsi="Times New Roman" w:cs="Times New Roman"/>
          <w:sz w:val="20"/>
          <w:szCs w:val="20"/>
          <w:lang w:eastAsia="pl-PL"/>
        </w:rPr>
        <w:t>77-78</w:t>
      </w:r>
      <w:r w:rsidR="00D1100D" w:rsidRPr="00606D41">
        <w:rPr>
          <w:rFonts w:ascii="Times New Roman" w:eastAsia="Times New Roman" w:hAnsi="Times New Roman" w:cs="Times New Roman"/>
          <w:sz w:val="20"/>
          <w:szCs w:val="20"/>
          <w:lang w:eastAsia="pl-PL"/>
        </w:rPr>
        <w:t>)</w:t>
      </w:r>
    </w:p>
    <w:p w14:paraId="501B56B8" w14:textId="77777777" w:rsidR="0043296B" w:rsidRPr="00606D41" w:rsidRDefault="0043296B" w:rsidP="0020237E">
      <w:pPr>
        <w:spacing w:after="0" w:line="240" w:lineRule="auto"/>
        <w:jc w:val="both"/>
        <w:rPr>
          <w:rFonts w:ascii="Times New Roman" w:eastAsia="Times New Roman" w:hAnsi="Times New Roman" w:cs="Times New Roman"/>
          <w:sz w:val="20"/>
          <w:szCs w:val="20"/>
          <w:lang w:eastAsia="pl-PL"/>
        </w:rPr>
      </w:pPr>
    </w:p>
    <w:p w14:paraId="293D6283" w14:textId="77777777" w:rsidR="006631D8" w:rsidRDefault="006631D8" w:rsidP="0020237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Ośrodek Pomocy Społecznej w Ząbkowicach Śląskich pracuje codziennie od poniedziałku do piątku w godzinach od 7:30 do 15:30.</w:t>
      </w:r>
    </w:p>
    <w:p w14:paraId="67EBF55D" w14:textId="474E32F1" w:rsidR="003D2264" w:rsidRPr="00606D41" w:rsidRDefault="00D1100D" w:rsidP="0020237E">
      <w:pPr>
        <w:spacing w:after="0" w:line="240" w:lineRule="auto"/>
        <w:jc w:val="right"/>
      </w:pPr>
      <w:r w:rsidRPr="00606D41">
        <w:rPr>
          <w:rFonts w:ascii="Times New Roman" w:hAnsi="Times New Roman" w:cs="Times New Roman"/>
          <w:sz w:val="20"/>
          <w:szCs w:val="20"/>
        </w:rPr>
        <w:t>(</w:t>
      </w:r>
      <w:r w:rsidR="008B007C" w:rsidRPr="00606D41">
        <w:rPr>
          <w:rFonts w:ascii="Times New Roman" w:hAnsi="Times New Roman" w:cs="Times New Roman"/>
          <w:sz w:val="20"/>
          <w:szCs w:val="20"/>
        </w:rPr>
        <w:t xml:space="preserve">dowód: </w:t>
      </w:r>
      <w:r w:rsidRPr="00606D41">
        <w:rPr>
          <w:rFonts w:ascii="Times New Roman" w:hAnsi="Times New Roman" w:cs="Times New Roman"/>
          <w:sz w:val="20"/>
          <w:szCs w:val="20"/>
        </w:rPr>
        <w:t>akta kontroli str.</w:t>
      </w:r>
      <w:r w:rsidR="00A34FE7">
        <w:rPr>
          <w:rFonts w:ascii="Times New Roman" w:hAnsi="Times New Roman" w:cs="Times New Roman"/>
          <w:sz w:val="20"/>
          <w:szCs w:val="20"/>
        </w:rPr>
        <w:t>79-80</w:t>
      </w:r>
      <w:r w:rsidR="0043296B">
        <w:rPr>
          <w:rFonts w:ascii="Times New Roman" w:hAnsi="Times New Roman" w:cs="Times New Roman"/>
          <w:sz w:val="20"/>
          <w:szCs w:val="20"/>
        </w:rPr>
        <w:t xml:space="preserve"> </w:t>
      </w:r>
      <w:r w:rsidRPr="00606D41">
        <w:rPr>
          <w:rFonts w:ascii="Times New Roman" w:hAnsi="Times New Roman" w:cs="Times New Roman"/>
          <w:sz w:val="20"/>
          <w:szCs w:val="20"/>
        </w:rPr>
        <w:t>)</w:t>
      </w:r>
    </w:p>
    <w:p w14:paraId="6230DAE2" w14:textId="77777777" w:rsidR="003D2264" w:rsidRPr="002F7208" w:rsidRDefault="003D2264" w:rsidP="0020237E">
      <w:pPr>
        <w:spacing w:after="0" w:line="240" w:lineRule="auto"/>
        <w:jc w:val="right"/>
        <w:rPr>
          <w:rFonts w:ascii="Times New Roman" w:eastAsia="Times New Roman" w:hAnsi="Times New Roman" w:cs="Times New Roman"/>
          <w:color w:val="FF0000"/>
          <w:sz w:val="24"/>
          <w:szCs w:val="24"/>
          <w:highlight w:val="yellow"/>
          <w:lang w:eastAsia="pl-PL"/>
        </w:rPr>
      </w:pPr>
    </w:p>
    <w:p w14:paraId="47544659" w14:textId="62737421" w:rsidR="006631D8" w:rsidRDefault="00D1100D" w:rsidP="0020237E">
      <w:pPr>
        <w:spacing w:after="0" w:line="240" w:lineRule="auto"/>
        <w:jc w:val="both"/>
        <w:rPr>
          <w:rFonts w:ascii="Times New Roman" w:eastAsia="Times New Roman" w:hAnsi="Times New Roman" w:cs="Times New Roman"/>
          <w:sz w:val="24"/>
          <w:szCs w:val="24"/>
          <w:lang w:eastAsia="pl-PL"/>
        </w:rPr>
      </w:pPr>
      <w:r w:rsidRPr="00606D41">
        <w:rPr>
          <w:rFonts w:ascii="Times New Roman" w:eastAsia="Times New Roman" w:hAnsi="Times New Roman" w:cs="Times New Roman"/>
          <w:sz w:val="24"/>
          <w:szCs w:val="24"/>
          <w:lang w:eastAsia="pl-PL"/>
        </w:rPr>
        <w:t xml:space="preserve">Z informacji przekazanej przez </w:t>
      </w:r>
      <w:r w:rsidR="00350756">
        <w:rPr>
          <w:rFonts w:ascii="Times New Roman" w:eastAsia="Times New Roman" w:hAnsi="Times New Roman" w:cs="Times New Roman"/>
          <w:sz w:val="24"/>
          <w:szCs w:val="24"/>
          <w:lang w:eastAsia="pl-PL"/>
        </w:rPr>
        <w:t>Kierownika</w:t>
      </w:r>
      <w:r w:rsidR="008B007C" w:rsidRPr="00606D41">
        <w:rPr>
          <w:rFonts w:ascii="Times New Roman" w:eastAsia="Times New Roman" w:hAnsi="Times New Roman" w:cs="Times New Roman"/>
          <w:sz w:val="24"/>
          <w:szCs w:val="24"/>
          <w:lang w:eastAsia="pl-PL"/>
        </w:rPr>
        <w:t xml:space="preserve"> </w:t>
      </w:r>
      <w:r w:rsidRPr="00606D41">
        <w:rPr>
          <w:rFonts w:ascii="Times New Roman" w:eastAsia="Times New Roman" w:hAnsi="Times New Roman" w:cs="Times New Roman"/>
          <w:sz w:val="24"/>
          <w:szCs w:val="24"/>
          <w:lang w:eastAsia="pl-PL"/>
        </w:rPr>
        <w:t xml:space="preserve">OPS w </w:t>
      </w:r>
      <w:r w:rsidR="006631D8">
        <w:rPr>
          <w:rFonts w:ascii="Times New Roman" w:eastAsia="Times New Roman" w:hAnsi="Times New Roman" w:cs="Times New Roman"/>
          <w:sz w:val="24"/>
          <w:szCs w:val="24"/>
          <w:lang w:eastAsia="pl-PL"/>
        </w:rPr>
        <w:t>Ząbkowicach Śląskich</w:t>
      </w:r>
      <w:r w:rsidR="002266B4" w:rsidRPr="00606D41">
        <w:rPr>
          <w:rFonts w:ascii="Times New Roman" w:eastAsia="Times New Roman" w:hAnsi="Times New Roman" w:cs="Times New Roman"/>
          <w:sz w:val="24"/>
          <w:szCs w:val="24"/>
          <w:lang w:eastAsia="pl-PL"/>
        </w:rPr>
        <w:t xml:space="preserve"> </w:t>
      </w:r>
      <w:r w:rsidRPr="00606D41">
        <w:rPr>
          <w:rFonts w:ascii="Times New Roman" w:eastAsia="Times New Roman" w:hAnsi="Times New Roman" w:cs="Times New Roman"/>
          <w:sz w:val="24"/>
          <w:szCs w:val="24"/>
          <w:lang w:eastAsia="pl-PL"/>
        </w:rPr>
        <w:t xml:space="preserve">wynika, iż w okresie objętym kontrolą do Ośrodka nie wpływały skargi osób korzystających ze wsparcia na jakość obsługi realizowanych zadań z zakresu ustawy o </w:t>
      </w:r>
      <w:r w:rsidR="006631D8">
        <w:rPr>
          <w:rFonts w:ascii="Times New Roman" w:eastAsia="Times New Roman" w:hAnsi="Times New Roman" w:cs="Times New Roman"/>
          <w:sz w:val="24"/>
          <w:szCs w:val="24"/>
          <w:lang w:eastAsia="pl-PL"/>
        </w:rPr>
        <w:t>pomocy osobom uprawnionym do alimentów.</w:t>
      </w:r>
    </w:p>
    <w:p w14:paraId="0749F1BD" w14:textId="071B92A3" w:rsidR="003D2264" w:rsidRPr="00606D41" w:rsidRDefault="00D1100D" w:rsidP="0020237E">
      <w:pPr>
        <w:spacing w:after="0" w:line="240" w:lineRule="auto"/>
        <w:jc w:val="both"/>
      </w:pPr>
      <w:r w:rsidRPr="00606D41">
        <w:rPr>
          <w:rFonts w:ascii="Times New Roman" w:eastAsia="Times New Roman" w:hAnsi="Times New Roman" w:cs="Times New Roman"/>
          <w:sz w:val="24"/>
          <w:szCs w:val="24"/>
          <w:lang w:eastAsia="pl-PL"/>
        </w:rPr>
        <w:t xml:space="preserve"> </w:t>
      </w:r>
    </w:p>
    <w:p w14:paraId="3ACB86C6" w14:textId="1308CD97" w:rsidR="003D2264" w:rsidRPr="00606D41" w:rsidRDefault="00D1100D" w:rsidP="0020237E">
      <w:pPr>
        <w:spacing w:after="0" w:line="240" w:lineRule="auto"/>
        <w:jc w:val="right"/>
        <w:rPr>
          <w:rFonts w:ascii="Times New Roman" w:hAnsi="Times New Roman" w:cs="Times New Roman"/>
          <w:sz w:val="20"/>
          <w:szCs w:val="20"/>
        </w:rPr>
      </w:pPr>
      <w:r w:rsidRPr="00606D41">
        <w:rPr>
          <w:rFonts w:ascii="Times New Roman" w:hAnsi="Times New Roman" w:cs="Times New Roman"/>
          <w:sz w:val="20"/>
          <w:szCs w:val="20"/>
        </w:rPr>
        <w:t>(</w:t>
      </w:r>
      <w:r w:rsidR="008B007C" w:rsidRPr="00606D41">
        <w:rPr>
          <w:rFonts w:ascii="Times New Roman" w:hAnsi="Times New Roman" w:cs="Times New Roman"/>
          <w:sz w:val="20"/>
          <w:szCs w:val="20"/>
        </w:rPr>
        <w:t>dowód:</w:t>
      </w:r>
      <w:r w:rsidRPr="00606D41">
        <w:rPr>
          <w:rFonts w:ascii="Times New Roman" w:hAnsi="Times New Roman" w:cs="Times New Roman"/>
          <w:sz w:val="20"/>
          <w:szCs w:val="20"/>
        </w:rPr>
        <w:t xml:space="preserve"> akta kontroli str.</w:t>
      </w:r>
      <w:r w:rsidR="00A34FE7">
        <w:rPr>
          <w:rFonts w:ascii="Times New Roman" w:hAnsi="Times New Roman" w:cs="Times New Roman"/>
          <w:sz w:val="20"/>
          <w:szCs w:val="20"/>
        </w:rPr>
        <w:t>81-82</w:t>
      </w:r>
      <w:r w:rsidRPr="00606D41">
        <w:rPr>
          <w:rFonts w:ascii="Times New Roman" w:hAnsi="Times New Roman" w:cs="Times New Roman"/>
          <w:sz w:val="20"/>
          <w:szCs w:val="20"/>
        </w:rPr>
        <w:t>)</w:t>
      </w:r>
    </w:p>
    <w:p w14:paraId="2CFE2CBA" w14:textId="77777777" w:rsidR="003D2264" w:rsidRPr="00606D41" w:rsidRDefault="00D1100D" w:rsidP="0020237E">
      <w:pPr>
        <w:pStyle w:val="Tekstpodstawowy"/>
        <w:spacing w:after="0"/>
        <w:ind w:left="0" w:hanging="330"/>
        <w:jc w:val="both"/>
        <w:rPr>
          <w:rFonts w:ascii="Times New Roman" w:hAnsi="Times New Roman" w:cs="Times New Roman"/>
        </w:rPr>
      </w:pPr>
      <w:r w:rsidRPr="00606D41">
        <w:rPr>
          <w:rFonts w:ascii="Times New Roman" w:hAnsi="Times New Roman" w:cs="Times New Roman"/>
          <w:b/>
          <w:sz w:val="24"/>
          <w:szCs w:val="24"/>
          <w:lang w:val="pl-PL"/>
        </w:rPr>
        <w:t>A) Sprawy organizacyjne:</w:t>
      </w:r>
    </w:p>
    <w:p w14:paraId="2E06AA65" w14:textId="77777777" w:rsidR="003D2264" w:rsidRPr="002F7208" w:rsidRDefault="003D2264" w:rsidP="0020237E">
      <w:pPr>
        <w:pStyle w:val="Akapitzlist"/>
        <w:ind w:left="0"/>
        <w:jc w:val="right"/>
        <w:rPr>
          <w:rFonts w:ascii="Times New Roman" w:hAnsi="Times New Roman" w:cs="Times New Roman"/>
          <w:sz w:val="20"/>
          <w:szCs w:val="20"/>
          <w:highlight w:val="yellow"/>
        </w:rPr>
      </w:pPr>
    </w:p>
    <w:p w14:paraId="56136CBB" w14:textId="69A1C106" w:rsidR="00172600" w:rsidRPr="0009557D" w:rsidRDefault="00CD7FAD" w:rsidP="0020237E">
      <w:pPr>
        <w:spacing w:after="0" w:line="240" w:lineRule="auto"/>
        <w:jc w:val="both"/>
        <w:rPr>
          <w:rFonts w:ascii="Times New Roman" w:hAnsi="Times New Roman" w:cs="Times New Roman"/>
          <w:sz w:val="24"/>
          <w:szCs w:val="24"/>
        </w:rPr>
      </w:pPr>
      <w:r w:rsidRPr="0009557D">
        <w:rPr>
          <w:rFonts w:ascii="Times New Roman" w:hAnsi="Times New Roman" w:cs="Times New Roman"/>
          <w:sz w:val="24"/>
          <w:szCs w:val="24"/>
        </w:rPr>
        <w:t xml:space="preserve">Burmistrz </w:t>
      </w:r>
      <w:r w:rsidR="00D66CAE" w:rsidRPr="0009557D">
        <w:rPr>
          <w:rFonts w:ascii="Times New Roman" w:hAnsi="Times New Roman" w:cs="Times New Roman"/>
          <w:sz w:val="24"/>
          <w:szCs w:val="24"/>
        </w:rPr>
        <w:t xml:space="preserve"> Ząbkowic Śląskich </w:t>
      </w:r>
      <w:r w:rsidR="00D1100D" w:rsidRPr="0009557D">
        <w:rPr>
          <w:rFonts w:ascii="Times New Roman" w:hAnsi="Times New Roman" w:cs="Times New Roman"/>
          <w:sz w:val="24"/>
          <w:szCs w:val="24"/>
        </w:rPr>
        <w:t>upoważnił</w:t>
      </w:r>
      <w:r w:rsidR="000F5219" w:rsidRPr="0009557D">
        <w:rPr>
          <w:rFonts w:ascii="Times New Roman" w:hAnsi="Times New Roman" w:cs="Times New Roman"/>
          <w:sz w:val="24"/>
          <w:szCs w:val="24"/>
        </w:rPr>
        <w:t xml:space="preserve"> </w:t>
      </w:r>
      <w:r w:rsidR="008B007C" w:rsidRPr="0009557D">
        <w:rPr>
          <w:rFonts w:ascii="Times New Roman" w:hAnsi="Times New Roman" w:cs="Times New Roman"/>
          <w:sz w:val="24"/>
          <w:szCs w:val="24"/>
        </w:rPr>
        <w:t>następując</w:t>
      </w:r>
      <w:r w:rsidR="00637C31" w:rsidRPr="0009557D">
        <w:rPr>
          <w:rFonts w:ascii="Times New Roman" w:hAnsi="Times New Roman" w:cs="Times New Roman"/>
          <w:sz w:val="24"/>
          <w:szCs w:val="24"/>
        </w:rPr>
        <w:t>e osoby</w:t>
      </w:r>
      <w:r w:rsidR="00451C29" w:rsidRPr="0009557D">
        <w:rPr>
          <w:rFonts w:ascii="Times New Roman" w:hAnsi="Times New Roman" w:cs="Times New Roman"/>
          <w:sz w:val="24"/>
          <w:szCs w:val="24"/>
        </w:rPr>
        <w:t>:</w:t>
      </w:r>
    </w:p>
    <w:p w14:paraId="15825608" w14:textId="6E9614D7" w:rsidR="00451C29" w:rsidRPr="0009557D" w:rsidRDefault="00451C29" w:rsidP="0020237E">
      <w:pPr>
        <w:pStyle w:val="Akapitzlist"/>
        <w:numPr>
          <w:ilvl w:val="1"/>
          <w:numId w:val="5"/>
        </w:numPr>
        <w:spacing w:line="240" w:lineRule="auto"/>
        <w:ind w:left="0"/>
        <w:jc w:val="both"/>
        <w:rPr>
          <w:rFonts w:ascii="Times New Roman" w:hAnsi="Times New Roman" w:cs="Times New Roman"/>
          <w:sz w:val="24"/>
          <w:szCs w:val="24"/>
        </w:rPr>
      </w:pPr>
      <w:r w:rsidRPr="0009557D">
        <w:rPr>
          <w:rFonts w:ascii="Times New Roman" w:hAnsi="Times New Roman" w:cs="Times New Roman"/>
          <w:sz w:val="24"/>
          <w:szCs w:val="24"/>
        </w:rPr>
        <w:t xml:space="preserve">Panią </w:t>
      </w:r>
      <w:r w:rsidR="00D66CAE" w:rsidRPr="0009557D">
        <w:rPr>
          <w:rFonts w:ascii="Times New Roman" w:hAnsi="Times New Roman" w:cs="Times New Roman"/>
          <w:sz w:val="24"/>
          <w:szCs w:val="24"/>
        </w:rPr>
        <w:t>Izabelę Lisowską</w:t>
      </w:r>
      <w:r w:rsidR="00160097" w:rsidRPr="0009557D">
        <w:rPr>
          <w:rFonts w:ascii="Times New Roman" w:hAnsi="Times New Roman" w:cs="Times New Roman"/>
          <w:sz w:val="24"/>
          <w:szCs w:val="24"/>
        </w:rPr>
        <w:t xml:space="preserve"> -</w:t>
      </w:r>
      <w:r w:rsidRPr="0009557D">
        <w:rPr>
          <w:rFonts w:ascii="Times New Roman" w:hAnsi="Times New Roman" w:cs="Times New Roman"/>
          <w:sz w:val="24"/>
          <w:szCs w:val="24"/>
        </w:rPr>
        <w:t xml:space="preserve"> </w:t>
      </w:r>
      <w:r w:rsidR="00280E0B" w:rsidRPr="0009557D">
        <w:rPr>
          <w:rFonts w:ascii="Times New Roman" w:hAnsi="Times New Roman" w:cs="Times New Roman"/>
          <w:sz w:val="24"/>
          <w:szCs w:val="24"/>
        </w:rPr>
        <w:t>Kierownika</w:t>
      </w:r>
      <w:r w:rsidRPr="0009557D">
        <w:rPr>
          <w:rFonts w:ascii="Times New Roman" w:hAnsi="Times New Roman" w:cs="Times New Roman"/>
          <w:sz w:val="24"/>
          <w:szCs w:val="24"/>
        </w:rPr>
        <w:t xml:space="preserve"> </w:t>
      </w:r>
      <w:r w:rsidR="00D66CAE" w:rsidRPr="0009557D">
        <w:rPr>
          <w:rFonts w:ascii="Times New Roman" w:hAnsi="Times New Roman" w:cs="Times New Roman"/>
          <w:sz w:val="24"/>
          <w:szCs w:val="24"/>
        </w:rPr>
        <w:t>O</w:t>
      </w:r>
      <w:r w:rsidRPr="0009557D">
        <w:rPr>
          <w:rFonts w:ascii="Times New Roman" w:hAnsi="Times New Roman" w:cs="Times New Roman"/>
          <w:sz w:val="24"/>
          <w:szCs w:val="24"/>
        </w:rPr>
        <w:t xml:space="preserve">środka Pomocy Społecznej w </w:t>
      </w:r>
      <w:r w:rsidR="00606D41" w:rsidRPr="0009557D">
        <w:rPr>
          <w:rFonts w:ascii="Times New Roman" w:hAnsi="Times New Roman" w:cs="Times New Roman"/>
          <w:sz w:val="24"/>
          <w:szCs w:val="24"/>
        </w:rPr>
        <w:t xml:space="preserve"> </w:t>
      </w:r>
      <w:r w:rsidR="00D66CAE" w:rsidRPr="0009557D">
        <w:rPr>
          <w:rFonts w:ascii="Times New Roman" w:hAnsi="Times New Roman" w:cs="Times New Roman"/>
          <w:sz w:val="24"/>
          <w:szCs w:val="24"/>
        </w:rPr>
        <w:t>Ząbkowicach Śląskich</w:t>
      </w:r>
      <w:r w:rsidRPr="0009557D">
        <w:rPr>
          <w:rFonts w:ascii="Times New Roman" w:hAnsi="Times New Roman" w:cs="Times New Roman"/>
          <w:sz w:val="24"/>
          <w:szCs w:val="24"/>
        </w:rPr>
        <w:t xml:space="preserve"> na podstawie:</w:t>
      </w:r>
    </w:p>
    <w:p w14:paraId="73FC68C3" w14:textId="7B46002D" w:rsidR="00451C29" w:rsidRPr="0009557D" w:rsidRDefault="0009557D"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w:t>
      </w:r>
      <w:r w:rsidR="00D66CAE" w:rsidRPr="0009557D">
        <w:rPr>
          <w:rFonts w:ascii="Times New Roman" w:hAnsi="Times New Roman" w:cs="Times New Roman"/>
          <w:sz w:val="24"/>
          <w:szCs w:val="24"/>
        </w:rPr>
        <w:t>oważnienia</w:t>
      </w:r>
      <w:r w:rsidR="00451C29" w:rsidRPr="0009557D">
        <w:rPr>
          <w:rFonts w:ascii="Times New Roman" w:hAnsi="Times New Roman" w:cs="Times New Roman"/>
          <w:sz w:val="24"/>
          <w:szCs w:val="24"/>
        </w:rPr>
        <w:t xml:space="preserve"> nr </w:t>
      </w:r>
      <w:r w:rsidR="00D66CAE" w:rsidRPr="0009557D">
        <w:rPr>
          <w:rFonts w:ascii="Times New Roman" w:hAnsi="Times New Roman" w:cs="Times New Roman"/>
          <w:sz w:val="24"/>
          <w:szCs w:val="24"/>
        </w:rPr>
        <w:t>184/V/2013</w:t>
      </w:r>
      <w:r w:rsidR="00451C29" w:rsidRPr="0009557D">
        <w:rPr>
          <w:rFonts w:ascii="Times New Roman" w:hAnsi="Times New Roman" w:cs="Times New Roman"/>
          <w:sz w:val="24"/>
          <w:szCs w:val="24"/>
        </w:rPr>
        <w:t xml:space="preserve"> z dnia </w:t>
      </w:r>
      <w:r w:rsidR="00D66CAE" w:rsidRPr="0009557D">
        <w:rPr>
          <w:rFonts w:ascii="Times New Roman" w:hAnsi="Times New Roman" w:cs="Times New Roman"/>
          <w:sz w:val="24"/>
          <w:szCs w:val="24"/>
        </w:rPr>
        <w:t>28.05.2013</w:t>
      </w:r>
      <w:r w:rsidR="00717825" w:rsidRPr="0009557D">
        <w:rPr>
          <w:rFonts w:ascii="Times New Roman" w:hAnsi="Times New Roman" w:cs="Times New Roman"/>
          <w:sz w:val="24"/>
          <w:szCs w:val="24"/>
        </w:rPr>
        <w:t xml:space="preserve"> r.</w:t>
      </w:r>
      <w:r w:rsidR="00D66CAE" w:rsidRPr="0009557D">
        <w:rPr>
          <w:rFonts w:ascii="Times New Roman" w:hAnsi="Times New Roman" w:cs="Times New Roman"/>
          <w:sz w:val="24"/>
          <w:szCs w:val="24"/>
        </w:rPr>
        <w:t xml:space="preserve"> </w:t>
      </w:r>
      <w:r w:rsidR="00451C29" w:rsidRPr="0009557D">
        <w:rPr>
          <w:rFonts w:ascii="Times New Roman" w:hAnsi="Times New Roman" w:cs="Times New Roman"/>
          <w:sz w:val="24"/>
          <w:szCs w:val="24"/>
        </w:rPr>
        <w:t>do:</w:t>
      </w:r>
    </w:p>
    <w:p w14:paraId="44390FC0" w14:textId="262D8656" w:rsidR="00451C29" w:rsidRDefault="00606D41" w:rsidP="0020237E">
      <w:pPr>
        <w:spacing w:after="0" w:line="240" w:lineRule="auto"/>
        <w:jc w:val="both"/>
        <w:rPr>
          <w:rFonts w:ascii="Times New Roman" w:hAnsi="Times New Roman" w:cs="Times New Roman"/>
          <w:sz w:val="24"/>
          <w:szCs w:val="24"/>
        </w:rPr>
      </w:pPr>
      <w:r w:rsidRPr="0009557D">
        <w:rPr>
          <w:rFonts w:ascii="Times New Roman" w:hAnsi="Times New Roman" w:cs="Times New Roman"/>
          <w:sz w:val="24"/>
          <w:szCs w:val="24"/>
        </w:rPr>
        <w:t xml:space="preserve">- </w:t>
      </w:r>
      <w:r w:rsidR="00334489" w:rsidRPr="0009557D">
        <w:rPr>
          <w:rFonts w:ascii="Times New Roman" w:hAnsi="Times New Roman" w:cs="Times New Roman"/>
          <w:sz w:val="24"/>
          <w:szCs w:val="24"/>
        </w:rPr>
        <w:t>prowadzenia postępowań w sprawie świadczeń z funduszu alimentacyjnego i wydawania decyzji administracyjnych w imieniu Burmistrza Ząbkowic Śląskich</w:t>
      </w:r>
      <w:r w:rsidR="00637C31" w:rsidRPr="0009557D">
        <w:rPr>
          <w:rFonts w:ascii="Times New Roman" w:hAnsi="Times New Roman" w:cs="Times New Roman"/>
          <w:sz w:val="24"/>
          <w:szCs w:val="24"/>
        </w:rPr>
        <w:t>.</w:t>
      </w:r>
    </w:p>
    <w:p w14:paraId="691C99F7" w14:textId="45FFCA1D" w:rsidR="0009557D" w:rsidRDefault="0009557D"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80/III/EKS z dnia 16.03.2016 r. do:</w:t>
      </w:r>
    </w:p>
    <w:p w14:paraId="7FE96DA0" w14:textId="70C3AAB6" w:rsidR="0009557D" w:rsidRDefault="0009557D"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występowania w imieniu Burmistrza Ząbkowic Śląskich o informacje do centralnej ewidencji kierowców w zakresie posiadania dokumentu prawa jazdy przez dłużników alimentacyjnych, celem realizacji zadań ustawowych wynikających z ustawy o pomocy osobom uprawnionym do alimentów</w:t>
      </w:r>
      <w:r w:rsidR="008B705F">
        <w:rPr>
          <w:rFonts w:ascii="Times New Roman" w:hAnsi="Times New Roman" w:cs="Times New Roman"/>
          <w:sz w:val="24"/>
          <w:szCs w:val="24"/>
        </w:rPr>
        <w:t>;</w:t>
      </w:r>
    </w:p>
    <w:p w14:paraId="6F2CDE90" w14:textId="0D4935C5" w:rsidR="0009557D" w:rsidRDefault="0009557D"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81/III/EKS z dnia 16.03.2016 r. do:</w:t>
      </w:r>
    </w:p>
    <w:p w14:paraId="4442E07C" w14:textId="4774CCBF" w:rsidR="0009557D" w:rsidRDefault="0009557D"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podejmowania działań wobec dłużników alimentacyjnych, do wydawania decyzji w tych sprawach w imieniu Burmistrza Ząbkowic Śląskich, w szczególności do: przekazywania do biura informacji gospodarczej informacji</w:t>
      </w:r>
      <w:r w:rsidR="002C082A">
        <w:rPr>
          <w:rFonts w:ascii="Times New Roman" w:hAnsi="Times New Roman" w:cs="Times New Roman"/>
          <w:sz w:val="24"/>
          <w:szCs w:val="24"/>
        </w:rPr>
        <w:t xml:space="preserve"> gospodarczych o zobowiązaniu lub zobowiązaniach dłużnika wynikających z tytułów, o których mowa w art. 28 ust. 1 pkt 1 i 2 wskazanej wyżej ustawy, </w:t>
      </w:r>
      <w:r w:rsidR="002C082A">
        <w:rPr>
          <w:rFonts w:ascii="Times New Roman" w:hAnsi="Times New Roman" w:cs="Times New Roman"/>
          <w:sz w:val="24"/>
          <w:szCs w:val="24"/>
        </w:rPr>
        <w:br/>
        <w:t>w razie powstania zaległości za okres dłuższy niż 6 miesięcy</w:t>
      </w:r>
      <w:r w:rsidR="008B705F">
        <w:rPr>
          <w:rFonts w:ascii="Times New Roman" w:hAnsi="Times New Roman" w:cs="Times New Roman"/>
          <w:sz w:val="24"/>
          <w:szCs w:val="24"/>
        </w:rPr>
        <w:t>;</w:t>
      </w:r>
    </w:p>
    <w:p w14:paraId="5AA088F4" w14:textId="439F24EF" w:rsidR="002C082A" w:rsidRDefault="002C082A"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33/II/EKS-2026 z dnia 12.02.2026 r. do:</w:t>
      </w:r>
    </w:p>
    <w:p w14:paraId="2674D2FC" w14:textId="2D808FC9" w:rsidR="002C082A" w:rsidRPr="002C082A" w:rsidRDefault="002C082A" w:rsidP="00202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podejmowania działań wobec dłużników alimentacyjnych w imieniu Burmistrza Ząbkowic Śląskich, w tym w szczególności do zamieszczania w Krajowym Rejestrze Zadłużonych informacji, o których mowa w art. 8 ustawy z dnia 6 grudnia 2018 r. o Krajowym Rejestrze Zadłużonych (Dz. U. z 2021 r., poz. 1909), w zakresie zobowiązań, o których mowa w art. 28 ust.1 pkt 1 i 2, w przypadku, gdy komornik nie prowadzi ich egzekucji, a zaległość powstał</w:t>
      </w:r>
      <w:r w:rsidR="003A7167">
        <w:rPr>
          <w:rFonts w:ascii="Times New Roman" w:hAnsi="Times New Roman" w:cs="Times New Roman"/>
          <w:sz w:val="24"/>
          <w:szCs w:val="24"/>
        </w:rPr>
        <w:t>a</w:t>
      </w:r>
      <w:r>
        <w:rPr>
          <w:rFonts w:ascii="Times New Roman" w:hAnsi="Times New Roman" w:cs="Times New Roman"/>
          <w:sz w:val="24"/>
          <w:szCs w:val="24"/>
        </w:rPr>
        <w:t xml:space="preserve"> za okres dłuższy niż 3 miesiące.</w:t>
      </w:r>
    </w:p>
    <w:p w14:paraId="1DA2321C" w14:textId="2FCB9279" w:rsidR="0067505A" w:rsidRPr="0009557D" w:rsidRDefault="0067505A" w:rsidP="0020237E">
      <w:pPr>
        <w:pStyle w:val="Akapitzlist"/>
        <w:spacing w:line="240" w:lineRule="auto"/>
        <w:ind w:left="0"/>
        <w:jc w:val="both"/>
        <w:rPr>
          <w:rFonts w:ascii="Times New Roman" w:hAnsi="Times New Roman" w:cs="Times New Roman"/>
          <w:sz w:val="24"/>
          <w:szCs w:val="24"/>
        </w:rPr>
      </w:pPr>
    </w:p>
    <w:p w14:paraId="2FBF0AF8" w14:textId="3DE1DC45" w:rsidR="0067505A" w:rsidRPr="002C082A" w:rsidRDefault="0067505A" w:rsidP="0020237E">
      <w:pPr>
        <w:pStyle w:val="Akapitzlist"/>
        <w:numPr>
          <w:ilvl w:val="1"/>
          <w:numId w:val="5"/>
        </w:numPr>
        <w:tabs>
          <w:tab w:val="clear" w:pos="1080"/>
          <w:tab w:val="num" w:pos="720"/>
        </w:tabs>
        <w:spacing w:line="240" w:lineRule="auto"/>
        <w:ind w:left="0"/>
        <w:jc w:val="both"/>
        <w:rPr>
          <w:rFonts w:ascii="Times New Roman" w:hAnsi="Times New Roman" w:cs="Times New Roman"/>
          <w:sz w:val="24"/>
          <w:szCs w:val="24"/>
        </w:rPr>
      </w:pPr>
      <w:r w:rsidRPr="00B15267">
        <w:rPr>
          <w:rFonts w:ascii="Times New Roman" w:hAnsi="Times New Roman" w:cs="Times New Roman"/>
          <w:sz w:val="24"/>
          <w:szCs w:val="24"/>
          <w:highlight w:val="black"/>
        </w:rPr>
        <w:t xml:space="preserve">Panią </w:t>
      </w:r>
      <w:r w:rsidR="00334489" w:rsidRPr="00B15267">
        <w:rPr>
          <w:rFonts w:ascii="Times New Roman" w:hAnsi="Times New Roman" w:cs="Times New Roman"/>
          <w:sz w:val="24"/>
          <w:szCs w:val="24"/>
          <w:highlight w:val="black"/>
        </w:rPr>
        <w:t>Violettę Balcerzak</w:t>
      </w:r>
      <w:r w:rsidRPr="002C082A">
        <w:rPr>
          <w:rFonts w:ascii="Times New Roman" w:hAnsi="Times New Roman" w:cs="Times New Roman"/>
          <w:sz w:val="24"/>
          <w:szCs w:val="24"/>
        </w:rPr>
        <w:t xml:space="preserve"> </w:t>
      </w:r>
      <w:r w:rsidR="00637C31" w:rsidRPr="002C082A">
        <w:rPr>
          <w:rFonts w:ascii="Times New Roman" w:hAnsi="Times New Roman" w:cs="Times New Roman"/>
          <w:sz w:val="24"/>
          <w:szCs w:val="24"/>
        </w:rPr>
        <w:t>–</w:t>
      </w:r>
      <w:r w:rsidR="0072501C" w:rsidRPr="002C082A">
        <w:rPr>
          <w:rFonts w:ascii="Times New Roman" w:hAnsi="Times New Roman" w:cs="Times New Roman"/>
          <w:sz w:val="24"/>
          <w:szCs w:val="24"/>
        </w:rPr>
        <w:t xml:space="preserve"> </w:t>
      </w:r>
      <w:r w:rsidR="00334489" w:rsidRPr="002C082A">
        <w:rPr>
          <w:rFonts w:ascii="Times New Roman" w:hAnsi="Times New Roman" w:cs="Times New Roman"/>
          <w:sz w:val="24"/>
          <w:szCs w:val="24"/>
        </w:rPr>
        <w:t xml:space="preserve">pracownika </w:t>
      </w:r>
      <w:r w:rsidR="0072501C" w:rsidRPr="002C082A">
        <w:rPr>
          <w:rFonts w:ascii="Times New Roman" w:hAnsi="Times New Roman" w:cs="Times New Roman"/>
          <w:sz w:val="24"/>
          <w:szCs w:val="24"/>
        </w:rPr>
        <w:t xml:space="preserve">Ośrodka Pomocy Społecznej w </w:t>
      </w:r>
      <w:r w:rsidR="00334489" w:rsidRPr="002C082A">
        <w:rPr>
          <w:rFonts w:ascii="Times New Roman" w:hAnsi="Times New Roman" w:cs="Times New Roman"/>
          <w:sz w:val="24"/>
          <w:szCs w:val="24"/>
        </w:rPr>
        <w:t>Ząbkowicach Śląskich</w:t>
      </w:r>
      <w:r w:rsidR="0072501C" w:rsidRPr="002C082A">
        <w:rPr>
          <w:rFonts w:ascii="Times New Roman" w:hAnsi="Times New Roman" w:cs="Times New Roman"/>
          <w:sz w:val="24"/>
          <w:szCs w:val="24"/>
        </w:rPr>
        <w:t xml:space="preserve"> na podstawie:</w:t>
      </w:r>
    </w:p>
    <w:p w14:paraId="26A40C1C" w14:textId="1E162162" w:rsidR="0072501C" w:rsidRPr="002C082A" w:rsidRDefault="00334489" w:rsidP="0020237E">
      <w:pPr>
        <w:pStyle w:val="Akapitzlist"/>
        <w:numPr>
          <w:ilvl w:val="0"/>
          <w:numId w:val="13"/>
        </w:numPr>
        <w:spacing w:after="0" w:line="240" w:lineRule="auto"/>
        <w:ind w:left="0"/>
        <w:jc w:val="both"/>
        <w:rPr>
          <w:rFonts w:ascii="Times New Roman" w:hAnsi="Times New Roman" w:cs="Times New Roman"/>
          <w:sz w:val="24"/>
          <w:szCs w:val="24"/>
        </w:rPr>
      </w:pPr>
      <w:r w:rsidRPr="002C082A">
        <w:rPr>
          <w:rFonts w:ascii="Times New Roman" w:hAnsi="Times New Roman" w:cs="Times New Roman"/>
          <w:sz w:val="24"/>
          <w:szCs w:val="24"/>
        </w:rPr>
        <w:t>Upoważnienia</w:t>
      </w:r>
      <w:r w:rsidR="0072501C" w:rsidRPr="002C082A">
        <w:rPr>
          <w:rFonts w:ascii="Times New Roman" w:hAnsi="Times New Roman" w:cs="Times New Roman"/>
          <w:sz w:val="24"/>
          <w:szCs w:val="24"/>
        </w:rPr>
        <w:t xml:space="preserve"> nr </w:t>
      </w:r>
      <w:r w:rsidRPr="002C082A">
        <w:rPr>
          <w:rFonts w:ascii="Times New Roman" w:hAnsi="Times New Roman" w:cs="Times New Roman"/>
          <w:sz w:val="24"/>
          <w:szCs w:val="24"/>
        </w:rPr>
        <w:t>72/II/EKS-2013</w:t>
      </w:r>
      <w:r w:rsidR="0072501C" w:rsidRPr="002C082A">
        <w:rPr>
          <w:rFonts w:ascii="Times New Roman" w:hAnsi="Times New Roman" w:cs="Times New Roman"/>
          <w:sz w:val="24"/>
          <w:szCs w:val="24"/>
        </w:rPr>
        <w:t xml:space="preserve"> z dnia </w:t>
      </w:r>
      <w:r w:rsidRPr="002C082A">
        <w:rPr>
          <w:rFonts w:ascii="Times New Roman" w:hAnsi="Times New Roman" w:cs="Times New Roman"/>
          <w:sz w:val="24"/>
          <w:szCs w:val="24"/>
        </w:rPr>
        <w:t>22.02.20213</w:t>
      </w:r>
      <w:r w:rsidR="0072501C" w:rsidRPr="002C082A">
        <w:rPr>
          <w:rFonts w:ascii="Times New Roman" w:hAnsi="Times New Roman" w:cs="Times New Roman"/>
          <w:sz w:val="24"/>
          <w:szCs w:val="24"/>
        </w:rPr>
        <w:t xml:space="preserve"> r. do:</w:t>
      </w:r>
    </w:p>
    <w:p w14:paraId="6EBD9407" w14:textId="3C40CBB7" w:rsidR="00BE675F" w:rsidRDefault="00BE675F" w:rsidP="0020237E">
      <w:pPr>
        <w:spacing w:after="0" w:line="240" w:lineRule="auto"/>
        <w:jc w:val="both"/>
        <w:rPr>
          <w:rFonts w:ascii="Times New Roman" w:hAnsi="Times New Roman" w:cs="Times New Roman"/>
          <w:sz w:val="24"/>
          <w:szCs w:val="24"/>
        </w:rPr>
      </w:pPr>
      <w:r w:rsidRPr="002C082A">
        <w:rPr>
          <w:rFonts w:ascii="Times New Roman" w:hAnsi="Times New Roman" w:cs="Times New Roman"/>
          <w:sz w:val="24"/>
          <w:szCs w:val="24"/>
        </w:rPr>
        <w:t xml:space="preserve">- </w:t>
      </w:r>
      <w:r w:rsidR="00334489" w:rsidRPr="002C082A">
        <w:rPr>
          <w:rFonts w:ascii="Times New Roman" w:hAnsi="Times New Roman" w:cs="Times New Roman"/>
          <w:sz w:val="24"/>
          <w:szCs w:val="24"/>
        </w:rPr>
        <w:t>prowadzenia postępowań w sprawie świadczeń z funduszu alimentacyjnego i wydawania decyzji administracyjnych w imieniu Burmistrza Ząbkowic Śląskich w razie nieobecności Pani Izabeli Lisowskiej</w:t>
      </w:r>
      <w:r w:rsidR="008B705F">
        <w:rPr>
          <w:rFonts w:ascii="Times New Roman" w:hAnsi="Times New Roman" w:cs="Times New Roman"/>
          <w:sz w:val="24"/>
          <w:szCs w:val="24"/>
        </w:rPr>
        <w:t>;</w:t>
      </w:r>
    </w:p>
    <w:p w14:paraId="4A2B05B6" w14:textId="5ED10BE1" w:rsidR="002C082A" w:rsidRDefault="002C082A"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Upoważnienia nr </w:t>
      </w:r>
      <w:r w:rsidR="00003534">
        <w:rPr>
          <w:rFonts w:ascii="Times New Roman" w:hAnsi="Times New Roman" w:cs="Times New Roman"/>
          <w:sz w:val="24"/>
          <w:szCs w:val="24"/>
        </w:rPr>
        <w:t>68/II-2013  z dnia 22/02/2013</w:t>
      </w:r>
      <w:r w:rsidR="00A07813">
        <w:rPr>
          <w:rFonts w:ascii="Times New Roman" w:hAnsi="Times New Roman" w:cs="Times New Roman"/>
          <w:sz w:val="24"/>
          <w:szCs w:val="24"/>
        </w:rPr>
        <w:t xml:space="preserve"> r. do:</w:t>
      </w:r>
    </w:p>
    <w:p w14:paraId="610DCCD9" w14:textId="76739B86" w:rsidR="00A07813" w:rsidRPr="002C082A" w:rsidRDefault="00A07813"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prowadzenia postępowa</w:t>
      </w:r>
      <w:r w:rsidR="006315C6">
        <w:rPr>
          <w:rFonts w:ascii="Times New Roman" w:hAnsi="Times New Roman" w:cs="Times New Roman"/>
          <w:sz w:val="24"/>
          <w:szCs w:val="24"/>
        </w:rPr>
        <w:t>ń wobec dłużników alimentacyjnych i wydawania decyzji w tych sprawach w imieniu Burmistrza Ząbkowic Śląskich.</w:t>
      </w:r>
    </w:p>
    <w:p w14:paraId="481374A0" w14:textId="77777777" w:rsidR="00637C31" w:rsidRPr="00BE675F" w:rsidRDefault="00637C31" w:rsidP="0020237E">
      <w:pPr>
        <w:spacing w:after="0" w:line="240" w:lineRule="auto"/>
        <w:jc w:val="both"/>
        <w:rPr>
          <w:rFonts w:ascii="Times New Roman" w:hAnsi="Times New Roman" w:cs="Times New Roman"/>
          <w:sz w:val="24"/>
          <w:szCs w:val="24"/>
        </w:rPr>
      </w:pPr>
    </w:p>
    <w:p w14:paraId="535116E1" w14:textId="66EA13B6" w:rsidR="0007655C" w:rsidRPr="008106EC" w:rsidRDefault="0007655C" w:rsidP="0020237E">
      <w:pPr>
        <w:pStyle w:val="Akapitzlist"/>
        <w:numPr>
          <w:ilvl w:val="1"/>
          <w:numId w:val="5"/>
        </w:numPr>
        <w:spacing w:after="0" w:line="240" w:lineRule="auto"/>
        <w:ind w:left="0"/>
        <w:jc w:val="both"/>
        <w:rPr>
          <w:rFonts w:ascii="Times New Roman" w:hAnsi="Times New Roman" w:cs="Times New Roman"/>
          <w:sz w:val="24"/>
          <w:szCs w:val="24"/>
        </w:rPr>
      </w:pPr>
      <w:r w:rsidRPr="00B15267">
        <w:rPr>
          <w:rFonts w:ascii="Times New Roman" w:hAnsi="Times New Roman" w:cs="Times New Roman"/>
          <w:sz w:val="24"/>
          <w:szCs w:val="24"/>
          <w:highlight w:val="black"/>
        </w:rPr>
        <w:t xml:space="preserve">Panią </w:t>
      </w:r>
      <w:r w:rsidR="008024DB" w:rsidRPr="00B15267">
        <w:rPr>
          <w:rFonts w:ascii="Times New Roman" w:hAnsi="Times New Roman" w:cs="Times New Roman"/>
          <w:sz w:val="24"/>
          <w:szCs w:val="24"/>
          <w:highlight w:val="black"/>
        </w:rPr>
        <w:t xml:space="preserve">Agnieszkę </w:t>
      </w:r>
      <w:r w:rsidR="00334489" w:rsidRPr="00B15267">
        <w:rPr>
          <w:rFonts w:ascii="Times New Roman" w:hAnsi="Times New Roman" w:cs="Times New Roman"/>
          <w:sz w:val="24"/>
          <w:szCs w:val="24"/>
          <w:highlight w:val="black"/>
        </w:rPr>
        <w:t>Rzepecką</w:t>
      </w:r>
      <w:r w:rsidRPr="008106EC">
        <w:rPr>
          <w:rFonts w:ascii="Times New Roman" w:hAnsi="Times New Roman" w:cs="Times New Roman"/>
          <w:sz w:val="24"/>
          <w:szCs w:val="24"/>
        </w:rPr>
        <w:t xml:space="preserve"> </w:t>
      </w:r>
      <w:r w:rsidR="0021369F">
        <w:rPr>
          <w:rFonts w:ascii="Times New Roman" w:hAnsi="Times New Roman" w:cs="Times New Roman"/>
          <w:sz w:val="24"/>
          <w:szCs w:val="24"/>
        </w:rPr>
        <w:t>-</w:t>
      </w:r>
      <w:r w:rsidRPr="008106EC">
        <w:rPr>
          <w:rFonts w:ascii="Times New Roman" w:hAnsi="Times New Roman" w:cs="Times New Roman"/>
          <w:sz w:val="24"/>
          <w:szCs w:val="24"/>
        </w:rPr>
        <w:t xml:space="preserve"> pracownika </w:t>
      </w:r>
      <w:r w:rsidR="008106EC" w:rsidRPr="008106EC">
        <w:rPr>
          <w:rFonts w:ascii="Times New Roman" w:hAnsi="Times New Roman" w:cs="Times New Roman"/>
          <w:sz w:val="24"/>
          <w:szCs w:val="24"/>
        </w:rPr>
        <w:t xml:space="preserve">Ośrodka Pomocy Społecznej w </w:t>
      </w:r>
      <w:r w:rsidR="00334489">
        <w:rPr>
          <w:rFonts w:ascii="Times New Roman" w:hAnsi="Times New Roman" w:cs="Times New Roman"/>
          <w:sz w:val="24"/>
          <w:szCs w:val="24"/>
        </w:rPr>
        <w:t>Ząbkowicach Śląskich</w:t>
      </w:r>
      <w:r w:rsidRPr="008106EC">
        <w:rPr>
          <w:rFonts w:ascii="Times New Roman" w:hAnsi="Times New Roman" w:cs="Times New Roman"/>
          <w:sz w:val="24"/>
          <w:szCs w:val="24"/>
        </w:rPr>
        <w:t xml:space="preserve"> na podstawie:</w:t>
      </w:r>
    </w:p>
    <w:p w14:paraId="20193E21" w14:textId="465E84D1" w:rsidR="0007655C" w:rsidRPr="006315C6" w:rsidRDefault="008024DB" w:rsidP="0020237E">
      <w:pPr>
        <w:pStyle w:val="Akapitzlist"/>
        <w:numPr>
          <w:ilvl w:val="0"/>
          <w:numId w:val="13"/>
        </w:numPr>
        <w:spacing w:after="0" w:line="240" w:lineRule="auto"/>
        <w:ind w:left="0"/>
        <w:jc w:val="both"/>
        <w:rPr>
          <w:rFonts w:ascii="Times New Roman" w:hAnsi="Times New Roman" w:cs="Times New Roman"/>
          <w:sz w:val="24"/>
          <w:szCs w:val="24"/>
        </w:rPr>
      </w:pPr>
      <w:r w:rsidRPr="006315C6">
        <w:rPr>
          <w:rFonts w:ascii="Times New Roman" w:hAnsi="Times New Roman" w:cs="Times New Roman"/>
          <w:sz w:val="24"/>
          <w:szCs w:val="24"/>
        </w:rPr>
        <w:t>Upoważnienia</w:t>
      </w:r>
      <w:r w:rsidR="0007655C" w:rsidRPr="006315C6">
        <w:rPr>
          <w:rFonts w:ascii="Times New Roman" w:hAnsi="Times New Roman" w:cs="Times New Roman"/>
          <w:sz w:val="24"/>
          <w:szCs w:val="24"/>
        </w:rPr>
        <w:t xml:space="preserve"> nr </w:t>
      </w:r>
      <w:r w:rsidR="006315C6">
        <w:rPr>
          <w:rFonts w:ascii="Times New Roman" w:hAnsi="Times New Roman" w:cs="Times New Roman"/>
          <w:sz w:val="24"/>
          <w:szCs w:val="24"/>
        </w:rPr>
        <w:t>48/II/EKS-2022</w:t>
      </w:r>
      <w:r w:rsidR="0007655C" w:rsidRPr="006315C6">
        <w:rPr>
          <w:rFonts w:ascii="Times New Roman" w:hAnsi="Times New Roman" w:cs="Times New Roman"/>
          <w:sz w:val="24"/>
          <w:szCs w:val="24"/>
        </w:rPr>
        <w:t xml:space="preserve"> z dnia </w:t>
      </w:r>
      <w:r w:rsidR="00A935BD">
        <w:rPr>
          <w:rFonts w:ascii="Times New Roman" w:hAnsi="Times New Roman" w:cs="Times New Roman"/>
          <w:sz w:val="24"/>
          <w:szCs w:val="24"/>
        </w:rPr>
        <w:t>24.02.2022</w:t>
      </w:r>
      <w:r w:rsidR="0007655C" w:rsidRPr="006315C6">
        <w:rPr>
          <w:rFonts w:ascii="Times New Roman" w:hAnsi="Times New Roman" w:cs="Times New Roman"/>
          <w:sz w:val="24"/>
          <w:szCs w:val="24"/>
        </w:rPr>
        <w:t xml:space="preserve"> r. do:</w:t>
      </w:r>
    </w:p>
    <w:p w14:paraId="3619AAB1" w14:textId="11B60B71" w:rsidR="008B705F" w:rsidRDefault="00BD2725" w:rsidP="0020237E">
      <w:pPr>
        <w:spacing w:after="0" w:line="240" w:lineRule="auto"/>
        <w:jc w:val="both"/>
        <w:rPr>
          <w:rFonts w:ascii="Times New Roman" w:hAnsi="Times New Roman" w:cs="Times New Roman"/>
          <w:sz w:val="24"/>
          <w:szCs w:val="24"/>
        </w:rPr>
      </w:pPr>
      <w:r w:rsidRPr="006315C6">
        <w:rPr>
          <w:rFonts w:ascii="Times New Roman" w:hAnsi="Times New Roman" w:cs="Times New Roman"/>
          <w:sz w:val="24"/>
          <w:szCs w:val="24"/>
        </w:rPr>
        <w:t>-</w:t>
      </w:r>
      <w:r w:rsidRPr="00BD2725">
        <w:rPr>
          <w:rFonts w:ascii="Times New Roman" w:hAnsi="Times New Roman" w:cs="Times New Roman"/>
          <w:sz w:val="24"/>
          <w:szCs w:val="24"/>
        </w:rPr>
        <w:t xml:space="preserve"> </w:t>
      </w:r>
      <w:r w:rsidR="008B705F">
        <w:rPr>
          <w:rFonts w:ascii="Times New Roman" w:hAnsi="Times New Roman" w:cs="Times New Roman"/>
          <w:sz w:val="24"/>
          <w:szCs w:val="24"/>
        </w:rPr>
        <w:t>podejmowania działań wobec dłużników alimentacyjnych w imieniu Burmistrza Ząbkowic Śląskich;</w:t>
      </w:r>
    </w:p>
    <w:p w14:paraId="5C8E9A44" w14:textId="7154E91F" w:rsidR="008B705F" w:rsidRDefault="008B705F"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49/II/EKS-2022 z dnia 24.02.2022 r. do:</w:t>
      </w:r>
    </w:p>
    <w:p w14:paraId="103CF9D9" w14:textId="5A6C74D4" w:rsidR="008B705F" w:rsidRDefault="008B705F"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prowadzenia postępowań w sprawie świadczeń z funduszu alimentacyjnego w imieniu Burmistrza Ząbkowic Śląskich;</w:t>
      </w:r>
    </w:p>
    <w:p w14:paraId="38290BA5" w14:textId="4E9D41D5" w:rsidR="008B705F" w:rsidRDefault="00DC14FA"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32/II/EKS-2026 z dnia 12.02.2026 r. do:</w:t>
      </w:r>
    </w:p>
    <w:p w14:paraId="5A4E6381" w14:textId="14157A29" w:rsidR="00DC14FA" w:rsidRDefault="00DC14FA"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podejmowania działań  wobec dłużników alimentacyjnych w imieniu Burmistrza Ząbkowic Śląskich, w tym w szczególności do: przekazywania do biura informacji gospodarczej informacji gospodarczych o zobowiązaniu lub zobowiązaniach dłużnika wynikających z tytułów, o których mowa w art. 28 ust. 1 pkt 1 i 2 wskazanej wyżej ustawy, w razie powstania zaległości za okres dłuższy niż 6 miesięcy, zamieszczania w Krajowym Rejestrze Zadłużonych  informacji o których mowa w art. 8 ustawy z dnia 6 grudnia 2018 r. o Krajowym Rejestrze Zadłużonych (Dz. U. </w:t>
      </w:r>
      <w:r>
        <w:rPr>
          <w:rFonts w:ascii="Times New Roman" w:hAnsi="Times New Roman" w:cs="Times New Roman"/>
          <w:sz w:val="24"/>
          <w:szCs w:val="24"/>
        </w:rPr>
        <w:br/>
        <w:t>z 2021 r., poz. 1909), w zakresie zobowiązań, o których mowa w art. 28 ust. 1 pkt 1 i 2</w:t>
      </w:r>
      <w:r w:rsidR="002C3D1B">
        <w:rPr>
          <w:rFonts w:ascii="Times New Roman" w:hAnsi="Times New Roman" w:cs="Times New Roman"/>
          <w:sz w:val="24"/>
          <w:szCs w:val="24"/>
        </w:rPr>
        <w:t xml:space="preserve">, </w:t>
      </w:r>
      <w:r w:rsidR="002C3D1B">
        <w:rPr>
          <w:rFonts w:ascii="Times New Roman" w:hAnsi="Times New Roman" w:cs="Times New Roman"/>
          <w:sz w:val="24"/>
          <w:szCs w:val="24"/>
        </w:rPr>
        <w:br/>
        <w:t>w przypadku gdy komornik nie prowadzi ich egzekucji, a zaległość powstała za okres dłuższy niż 3 miesiące, w imieniu Burmistrza Ząbkowic Śląskich.</w:t>
      </w:r>
    </w:p>
    <w:p w14:paraId="61C75DA2" w14:textId="77777777" w:rsidR="002C3D1B" w:rsidRDefault="002C3D1B" w:rsidP="0020237E">
      <w:pPr>
        <w:pStyle w:val="Akapitzlist"/>
        <w:spacing w:after="0" w:line="240" w:lineRule="auto"/>
        <w:ind w:left="0"/>
        <w:jc w:val="both"/>
        <w:rPr>
          <w:rFonts w:ascii="Times New Roman" w:hAnsi="Times New Roman" w:cs="Times New Roman"/>
          <w:sz w:val="24"/>
          <w:szCs w:val="24"/>
        </w:rPr>
      </w:pPr>
    </w:p>
    <w:p w14:paraId="32945B66" w14:textId="77777777" w:rsidR="002C3D1B" w:rsidRDefault="002C3D1B" w:rsidP="0020237E">
      <w:pPr>
        <w:pStyle w:val="Akapitzlist"/>
        <w:numPr>
          <w:ilvl w:val="0"/>
          <w:numId w:val="24"/>
        </w:numPr>
        <w:spacing w:after="0" w:line="240" w:lineRule="auto"/>
        <w:ind w:left="0"/>
        <w:jc w:val="both"/>
        <w:rPr>
          <w:rFonts w:ascii="Times New Roman" w:hAnsi="Times New Roman" w:cs="Times New Roman"/>
          <w:sz w:val="24"/>
          <w:szCs w:val="24"/>
        </w:rPr>
      </w:pPr>
      <w:r w:rsidRPr="00B15267">
        <w:rPr>
          <w:rFonts w:ascii="Times New Roman" w:hAnsi="Times New Roman" w:cs="Times New Roman"/>
          <w:sz w:val="24"/>
          <w:szCs w:val="24"/>
          <w:highlight w:val="black"/>
        </w:rPr>
        <w:t>Panią Karolinę Biel</w:t>
      </w:r>
      <w:r>
        <w:rPr>
          <w:rFonts w:ascii="Times New Roman" w:hAnsi="Times New Roman" w:cs="Times New Roman"/>
          <w:sz w:val="24"/>
          <w:szCs w:val="24"/>
        </w:rPr>
        <w:t xml:space="preserve"> – pracownika Ośrodka Pomocy Społecznej w Ząbkowicach Śląskich na podstawie:</w:t>
      </w:r>
    </w:p>
    <w:p w14:paraId="5380B25E" w14:textId="31F72D10" w:rsidR="002C3D1B" w:rsidRDefault="002C3D1B" w:rsidP="0020237E">
      <w:pPr>
        <w:pStyle w:val="Akapitzlist"/>
        <w:numPr>
          <w:ilvl w:val="0"/>
          <w:numId w:val="1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Upoważnienia nr 31/II/EKS-2026</w:t>
      </w:r>
      <w:r w:rsidR="00EB282A">
        <w:rPr>
          <w:rFonts w:ascii="Times New Roman" w:hAnsi="Times New Roman" w:cs="Times New Roman"/>
          <w:sz w:val="24"/>
          <w:szCs w:val="24"/>
        </w:rPr>
        <w:t xml:space="preserve"> z dnia 12.02.2026 r. do:</w:t>
      </w:r>
    </w:p>
    <w:p w14:paraId="7AE82C45" w14:textId="217EBC04" w:rsidR="00EB282A" w:rsidRPr="008B705F" w:rsidRDefault="00EB282A" w:rsidP="002023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prowadzenia postępowań w sprawie świadczeń z funduszu alimentacyjnego w imieniu Burmistrza Ząbkowic Śląskich.</w:t>
      </w:r>
    </w:p>
    <w:p w14:paraId="22550D1B" w14:textId="6D08F6AF" w:rsidR="003D2264" w:rsidRPr="0043296B" w:rsidRDefault="000424F0" w:rsidP="0020237E">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43296B">
        <w:rPr>
          <w:rFonts w:ascii="Times New Roman" w:hAnsi="Times New Roman" w:cs="Times New Roman"/>
          <w:sz w:val="20"/>
          <w:szCs w:val="20"/>
        </w:rPr>
        <w:t xml:space="preserve">    </w:t>
      </w:r>
      <w:r w:rsidR="00334489">
        <w:rPr>
          <w:rFonts w:ascii="Times New Roman" w:hAnsi="Times New Roman" w:cs="Times New Roman"/>
          <w:sz w:val="20"/>
          <w:szCs w:val="20"/>
        </w:rPr>
        <w:t xml:space="preserve">     </w:t>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r>
      <w:r w:rsidR="00DC4DF6">
        <w:rPr>
          <w:rFonts w:ascii="Times New Roman" w:hAnsi="Times New Roman" w:cs="Times New Roman"/>
          <w:sz w:val="20"/>
          <w:szCs w:val="20"/>
        </w:rPr>
        <w:tab/>
        <w:t xml:space="preserve">   </w:t>
      </w:r>
      <w:r w:rsidR="00334489">
        <w:rPr>
          <w:rFonts w:ascii="Times New Roman" w:hAnsi="Times New Roman" w:cs="Times New Roman"/>
          <w:sz w:val="20"/>
          <w:szCs w:val="20"/>
        </w:rPr>
        <w:t>(</w:t>
      </w:r>
      <w:r w:rsidR="003A03A0" w:rsidRPr="0043296B">
        <w:rPr>
          <w:rFonts w:ascii="Times New Roman" w:hAnsi="Times New Roman" w:cs="Times New Roman"/>
          <w:sz w:val="20"/>
          <w:szCs w:val="20"/>
        </w:rPr>
        <w:t xml:space="preserve">dowód: </w:t>
      </w:r>
      <w:r w:rsidR="00D1100D" w:rsidRPr="0043296B">
        <w:rPr>
          <w:rFonts w:ascii="Times New Roman" w:hAnsi="Times New Roman" w:cs="Times New Roman"/>
          <w:sz w:val="20"/>
          <w:szCs w:val="20"/>
        </w:rPr>
        <w:t>akta kontroli str.</w:t>
      </w:r>
      <w:r w:rsidR="00A34FE7">
        <w:rPr>
          <w:rFonts w:ascii="Times New Roman" w:hAnsi="Times New Roman" w:cs="Times New Roman"/>
          <w:sz w:val="20"/>
          <w:szCs w:val="20"/>
        </w:rPr>
        <w:t>83-104</w:t>
      </w:r>
      <w:r w:rsidR="0043296B" w:rsidRPr="0043296B">
        <w:rPr>
          <w:rFonts w:ascii="Times New Roman" w:hAnsi="Times New Roman" w:cs="Times New Roman"/>
          <w:sz w:val="20"/>
          <w:szCs w:val="20"/>
        </w:rPr>
        <w:t xml:space="preserve"> </w:t>
      </w:r>
      <w:r w:rsidR="00D1100D" w:rsidRPr="0043296B">
        <w:rPr>
          <w:rFonts w:ascii="Times New Roman" w:hAnsi="Times New Roman" w:cs="Times New Roman"/>
          <w:sz w:val="20"/>
          <w:szCs w:val="20"/>
        </w:rPr>
        <w:t>)</w:t>
      </w:r>
    </w:p>
    <w:p w14:paraId="64783937" w14:textId="77777777" w:rsidR="00631B7A" w:rsidRDefault="00631B7A" w:rsidP="0020237E">
      <w:pPr>
        <w:spacing w:after="0" w:line="240" w:lineRule="auto"/>
        <w:jc w:val="both"/>
        <w:rPr>
          <w:rFonts w:ascii="Times New Roman" w:hAnsi="Times New Roman" w:cs="Times New Roman"/>
          <w:sz w:val="24"/>
          <w:szCs w:val="24"/>
        </w:rPr>
      </w:pPr>
    </w:p>
    <w:p w14:paraId="033C2418" w14:textId="71A38726" w:rsidR="0043296B" w:rsidRDefault="00D1100D" w:rsidP="0020237E">
      <w:pPr>
        <w:spacing w:after="0" w:line="240" w:lineRule="auto"/>
        <w:jc w:val="both"/>
        <w:rPr>
          <w:rFonts w:ascii="Times New Roman" w:hAnsi="Times New Roman" w:cs="Times New Roman"/>
          <w:b/>
          <w:sz w:val="24"/>
          <w:szCs w:val="24"/>
        </w:rPr>
      </w:pPr>
      <w:r w:rsidRPr="009348B2">
        <w:rPr>
          <w:rFonts w:ascii="Times New Roman" w:hAnsi="Times New Roman" w:cs="Times New Roman"/>
          <w:sz w:val="24"/>
          <w:szCs w:val="24"/>
        </w:rPr>
        <w:t xml:space="preserve">Działalność OPS w </w:t>
      </w:r>
      <w:r w:rsidR="00B26CE4">
        <w:rPr>
          <w:rFonts w:ascii="Times New Roman" w:hAnsi="Times New Roman" w:cs="Times New Roman"/>
          <w:sz w:val="24"/>
          <w:szCs w:val="24"/>
        </w:rPr>
        <w:t xml:space="preserve"> </w:t>
      </w:r>
      <w:r w:rsidR="00334489">
        <w:rPr>
          <w:rFonts w:ascii="Times New Roman" w:hAnsi="Times New Roman" w:cs="Times New Roman"/>
          <w:sz w:val="24"/>
          <w:szCs w:val="24"/>
        </w:rPr>
        <w:t>Ząbkowicach Śląskich</w:t>
      </w:r>
      <w:r w:rsidR="00E23F5D" w:rsidRPr="009348B2">
        <w:rPr>
          <w:rFonts w:ascii="Times New Roman" w:hAnsi="Times New Roman" w:cs="Times New Roman"/>
          <w:sz w:val="24"/>
          <w:szCs w:val="24"/>
        </w:rPr>
        <w:t xml:space="preserve"> </w:t>
      </w:r>
      <w:r w:rsidRPr="009348B2">
        <w:rPr>
          <w:rFonts w:ascii="Times New Roman" w:hAnsi="Times New Roman" w:cs="Times New Roman"/>
          <w:sz w:val="24"/>
          <w:szCs w:val="24"/>
        </w:rPr>
        <w:t xml:space="preserve">w obszarze spraw organizacyjnych oceniono </w:t>
      </w:r>
      <w:r w:rsidR="00E23F5D" w:rsidRPr="009348B2">
        <w:rPr>
          <w:rFonts w:ascii="Times New Roman" w:hAnsi="Times New Roman" w:cs="Times New Roman"/>
          <w:b/>
          <w:sz w:val="24"/>
          <w:szCs w:val="24"/>
        </w:rPr>
        <w:t>pozytywnie</w:t>
      </w:r>
      <w:r w:rsidR="000F5219">
        <w:rPr>
          <w:rFonts w:ascii="Times New Roman" w:hAnsi="Times New Roman" w:cs="Times New Roman"/>
          <w:b/>
          <w:sz w:val="24"/>
          <w:szCs w:val="24"/>
        </w:rPr>
        <w:t>.</w:t>
      </w:r>
      <w:r w:rsidR="00426FE7">
        <w:rPr>
          <w:rFonts w:ascii="Times New Roman" w:hAnsi="Times New Roman" w:cs="Times New Roman"/>
          <w:b/>
          <w:sz w:val="24"/>
          <w:szCs w:val="24"/>
        </w:rPr>
        <w:t xml:space="preserve"> </w:t>
      </w:r>
    </w:p>
    <w:p w14:paraId="1F3E861F" w14:textId="77777777" w:rsidR="00C05CB4" w:rsidRDefault="00C05CB4" w:rsidP="0020237E">
      <w:pPr>
        <w:spacing w:after="0" w:line="240" w:lineRule="auto"/>
        <w:jc w:val="both"/>
        <w:rPr>
          <w:rFonts w:ascii="Times New Roman" w:hAnsi="Times New Roman" w:cs="Times New Roman"/>
          <w:b/>
          <w:sz w:val="24"/>
          <w:szCs w:val="24"/>
        </w:rPr>
      </w:pPr>
    </w:p>
    <w:p w14:paraId="128EBDEF" w14:textId="77777777" w:rsidR="0043296B" w:rsidRDefault="0043296B" w:rsidP="0020237E">
      <w:pPr>
        <w:spacing w:after="0" w:line="240" w:lineRule="auto"/>
        <w:jc w:val="both"/>
        <w:rPr>
          <w:rFonts w:ascii="Times New Roman" w:hAnsi="Times New Roman" w:cs="Times New Roman"/>
          <w:b/>
          <w:sz w:val="24"/>
          <w:szCs w:val="24"/>
        </w:rPr>
      </w:pPr>
    </w:p>
    <w:p w14:paraId="69E47ADB" w14:textId="052D9829" w:rsidR="00334489" w:rsidRDefault="00334489" w:rsidP="0020237E">
      <w:pPr>
        <w:shd w:val="clear" w:color="auto" w:fill="FFFFFF" w:themeFill="background1"/>
        <w:tabs>
          <w:tab w:val="center" w:pos="3983"/>
          <w:tab w:val="right" w:pos="8686"/>
        </w:tabs>
        <w:spacing w:line="240" w:lineRule="auto"/>
        <w:ind w:hanging="284"/>
        <w:jc w:val="both"/>
        <w:rPr>
          <w:rFonts w:ascii="Times New Roman" w:hAnsi="Times New Roman" w:cs="Times New Roman"/>
          <w:b/>
          <w:sz w:val="24"/>
          <w:szCs w:val="24"/>
        </w:rPr>
      </w:pPr>
      <w:r w:rsidRPr="00204A40">
        <w:rPr>
          <w:rFonts w:ascii="Times New Roman" w:hAnsi="Times New Roman" w:cs="Times New Roman"/>
          <w:b/>
          <w:sz w:val="24"/>
          <w:szCs w:val="24"/>
        </w:rPr>
        <w:t xml:space="preserve">B) Realizacja zadań wynikających z ustawy o pomocy osobom uprawnionym do alimentów </w:t>
      </w:r>
      <w:r w:rsidR="0055481B">
        <w:rPr>
          <w:rFonts w:ascii="Times New Roman" w:hAnsi="Times New Roman" w:cs="Times New Roman"/>
          <w:b/>
          <w:sz w:val="24"/>
          <w:szCs w:val="24"/>
        </w:rPr>
        <w:br/>
      </w:r>
      <w:r w:rsidRPr="00204A40">
        <w:rPr>
          <w:rFonts w:ascii="Times New Roman" w:hAnsi="Times New Roman" w:cs="Times New Roman"/>
          <w:b/>
          <w:sz w:val="24"/>
          <w:szCs w:val="24"/>
        </w:rPr>
        <w:t xml:space="preserve">w przedmiocie ustalania/zmiany/uchylenia prawa do świadczeń z funduszu alimentacyjnego. Terminowość przyznawania świadczeń. </w:t>
      </w:r>
    </w:p>
    <w:p w14:paraId="2F4629ED" w14:textId="77777777" w:rsidR="00C05CB4" w:rsidRPr="00204A40" w:rsidRDefault="00C05CB4" w:rsidP="0020237E">
      <w:pPr>
        <w:shd w:val="clear" w:color="auto" w:fill="FFFFFF" w:themeFill="background1"/>
        <w:tabs>
          <w:tab w:val="center" w:pos="3983"/>
          <w:tab w:val="right" w:pos="8686"/>
        </w:tabs>
        <w:spacing w:line="240" w:lineRule="auto"/>
        <w:ind w:hanging="284"/>
        <w:jc w:val="both"/>
      </w:pPr>
    </w:p>
    <w:p w14:paraId="7D4A0590" w14:textId="34E99A4E" w:rsidR="00334489" w:rsidRPr="004C5910" w:rsidRDefault="00334489" w:rsidP="0020237E">
      <w:pPr>
        <w:spacing w:after="0" w:line="240" w:lineRule="auto"/>
        <w:jc w:val="both"/>
      </w:pPr>
      <w:r w:rsidRPr="00204A40">
        <w:rPr>
          <w:rFonts w:ascii="Times New Roman" w:hAnsi="Times New Roman" w:cs="Times New Roman"/>
          <w:b/>
          <w:sz w:val="24"/>
          <w:szCs w:val="24"/>
        </w:rPr>
        <w:t xml:space="preserve"> </w:t>
      </w:r>
      <w:r w:rsidRPr="00204A40">
        <w:rPr>
          <w:rFonts w:ascii="Times New Roman" w:hAnsi="Times New Roman" w:cs="Times New Roman"/>
          <w:sz w:val="24"/>
          <w:szCs w:val="24"/>
        </w:rPr>
        <w:t xml:space="preserve">Wypłata świadczeń z funduszu alimentacyjnego realizowana jest na podstawie ustawy </w:t>
      </w:r>
      <w:r w:rsidRPr="004C5910">
        <w:rPr>
          <w:rFonts w:ascii="Times New Roman" w:hAnsi="Times New Roman" w:cs="Times New Roman"/>
          <w:sz w:val="24"/>
          <w:szCs w:val="24"/>
        </w:rPr>
        <w:t xml:space="preserve">o pomocy osobom uprawnionym do alimentów. Z uzyskanych informacji wynika, że w okresie od 1.01.2025 r. do dnia kontroli Ośrodek Pomocy Społecznej w </w:t>
      </w:r>
      <w:r w:rsidR="0055481B" w:rsidRPr="004C5910">
        <w:rPr>
          <w:rFonts w:ascii="Times New Roman" w:hAnsi="Times New Roman" w:cs="Times New Roman"/>
          <w:sz w:val="24"/>
          <w:szCs w:val="24"/>
        </w:rPr>
        <w:t>Ząbkowicach Śląskich</w:t>
      </w:r>
      <w:r w:rsidRPr="004C5910">
        <w:rPr>
          <w:rFonts w:ascii="Times New Roman" w:hAnsi="Times New Roman" w:cs="Times New Roman"/>
          <w:sz w:val="24"/>
          <w:szCs w:val="24"/>
        </w:rPr>
        <w:t xml:space="preserve"> przyznał pomoc z funduszu alimentacyjnego </w:t>
      </w:r>
      <w:r w:rsidR="00EB282A" w:rsidRPr="004C5910">
        <w:rPr>
          <w:rFonts w:ascii="Times New Roman" w:hAnsi="Times New Roman" w:cs="Times New Roman"/>
          <w:sz w:val="24"/>
          <w:szCs w:val="24"/>
        </w:rPr>
        <w:t>124</w:t>
      </w:r>
      <w:r w:rsidRPr="004C5910">
        <w:rPr>
          <w:rFonts w:ascii="Times New Roman" w:hAnsi="Times New Roman" w:cs="Times New Roman"/>
          <w:sz w:val="24"/>
          <w:szCs w:val="24"/>
        </w:rPr>
        <w:t xml:space="preserve"> osobom uprawnionym. Wsparciem w tej formie objęto </w:t>
      </w:r>
      <w:r w:rsidRPr="004C5910">
        <w:rPr>
          <w:rFonts w:ascii="Times New Roman" w:hAnsi="Times New Roman" w:cs="Times New Roman"/>
          <w:sz w:val="24"/>
          <w:szCs w:val="24"/>
        </w:rPr>
        <w:br/>
      </w:r>
      <w:r w:rsidR="00EB282A" w:rsidRPr="004C5910">
        <w:rPr>
          <w:rFonts w:ascii="Times New Roman" w:hAnsi="Times New Roman" w:cs="Times New Roman"/>
          <w:sz w:val="24"/>
          <w:szCs w:val="24"/>
        </w:rPr>
        <w:t>77</w:t>
      </w:r>
      <w:r w:rsidRPr="004C5910">
        <w:rPr>
          <w:rFonts w:ascii="Times New Roman" w:hAnsi="Times New Roman" w:cs="Times New Roman"/>
          <w:sz w:val="24"/>
          <w:szCs w:val="24"/>
        </w:rPr>
        <w:t xml:space="preserve"> rodzin. </w:t>
      </w:r>
    </w:p>
    <w:p w14:paraId="5615E61E" w14:textId="77777777" w:rsidR="00334489" w:rsidRPr="004C5910" w:rsidRDefault="00334489" w:rsidP="0020237E">
      <w:pPr>
        <w:spacing w:after="0" w:line="240" w:lineRule="auto"/>
        <w:jc w:val="right"/>
        <w:rPr>
          <w:color w:val="FF0000"/>
          <w:sz w:val="20"/>
          <w:szCs w:val="20"/>
        </w:rPr>
      </w:pPr>
    </w:p>
    <w:p w14:paraId="2129E491" w14:textId="6C0B4072" w:rsidR="00334489" w:rsidRPr="004C5910" w:rsidRDefault="00334489" w:rsidP="0020237E">
      <w:pPr>
        <w:spacing w:after="0" w:line="240" w:lineRule="auto"/>
        <w:jc w:val="both"/>
      </w:pPr>
      <w:r w:rsidRPr="004C5910">
        <w:rPr>
          <w:rFonts w:ascii="Times New Roman" w:hAnsi="Times New Roman" w:cs="Times New Roman"/>
          <w:sz w:val="24"/>
          <w:szCs w:val="24"/>
        </w:rPr>
        <w:t xml:space="preserve">W okresie objętym kontrolą wypłacono </w:t>
      </w:r>
      <w:r w:rsidR="00EB282A" w:rsidRPr="004C5910">
        <w:rPr>
          <w:rFonts w:ascii="Times New Roman" w:hAnsi="Times New Roman" w:cs="Times New Roman"/>
          <w:sz w:val="24"/>
          <w:szCs w:val="24"/>
        </w:rPr>
        <w:t>1</w:t>
      </w:r>
      <w:r w:rsidR="009028AB">
        <w:rPr>
          <w:rFonts w:ascii="Times New Roman" w:hAnsi="Times New Roman" w:cs="Times New Roman"/>
          <w:sz w:val="24"/>
          <w:szCs w:val="24"/>
        </w:rPr>
        <w:t xml:space="preserve"> </w:t>
      </w:r>
      <w:r w:rsidR="00EB282A" w:rsidRPr="004C5910">
        <w:rPr>
          <w:rFonts w:ascii="Times New Roman" w:hAnsi="Times New Roman" w:cs="Times New Roman"/>
          <w:sz w:val="24"/>
          <w:szCs w:val="24"/>
        </w:rPr>
        <w:t>704</w:t>
      </w:r>
      <w:r w:rsidRPr="004C5910">
        <w:rPr>
          <w:rFonts w:ascii="Times New Roman" w:hAnsi="Times New Roman" w:cs="Times New Roman"/>
          <w:sz w:val="24"/>
          <w:szCs w:val="24"/>
        </w:rPr>
        <w:t xml:space="preserve"> świadcze</w:t>
      </w:r>
      <w:r w:rsidR="00EB282A" w:rsidRPr="004C5910">
        <w:rPr>
          <w:rFonts w:ascii="Times New Roman" w:hAnsi="Times New Roman" w:cs="Times New Roman"/>
          <w:sz w:val="24"/>
          <w:szCs w:val="24"/>
        </w:rPr>
        <w:t xml:space="preserve">nia </w:t>
      </w:r>
      <w:r w:rsidRPr="004C5910">
        <w:rPr>
          <w:rFonts w:ascii="Times New Roman" w:hAnsi="Times New Roman" w:cs="Times New Roman"/>
          <w:sz w:val="24"/>
          <w:szCs w:val="24"/>
        </w:rPr>
        <w:t xml:space="preserve">na łączną kwotę </w:t>
      </w:r>
      <w:r w:rsidR="00EB282A" w:rsidRPr="004C5910">
        <w:rPr>
          <w:rFonts w:ascii="Times New Roman" w:hAnsi="Times New Roman" w:cs="Times New Roman"/>
          <w:sz w:val="24"/>
          <w:szCs w:val="24"/>
        </w:rPr>
        <w:t>1</w:t>
      </w:r>
      <w:r w:rsidR="00506D27">
        <w:rPr>
          <w:rFonts w:ascii="Times New Roman" w:hAnsi="Times New Roman" w:cs="Times New Roman"/>
          <w:sz w:val="24"/>
          <w:szCs w:val="24"/>
        </w:rPr>
        <w:t> </w:t>
      </w:r>
      <w:r w:rsidR="00EB282A" w:rsidRPr="004C5910">
        <w:rPr>
          <w:rFonts w:ascii="Times New Roman" w:hAnsi="Times New Roman" w:cs="Times New Roman"/>
          <w:sz w:val="24"/>
          <w:szCs w:val="24"/>
        </w:rPr>
        <w:t>036</w:t>
      </w:r>
      <w:r w:rsidR="00506D27">
        <w:rPr>
          <w:rFonts w:ascii="Times New Roman" w:hAnsi="Times New Roman" w:cs="Times New Roman"/>
          <w:sz w:val="24"/>
          <w:szCs w:val="24"/>
        </w:rPr>
        <w:t xml:space="preserve"> </w:t>
      </w:r>
      <w:r w:rsidR="00EB282A" w:rsidRPr="004C5910">
        <w:rPr>
          <w:rFonts w:ascii="Times New Roman" w:hAnsi="Times New Roman" w:cs="Times New Roman"/>
          <w:sz w:val="24"/>
          <w:szCs w:val="24"/>
        </w:rPr>
        <w:t>593,53</w:t>
      </w:r>
      <w:r w:rsidRPr="004C5910">
        <w:rPr>
          <w:rFonts w:ascii="Times New Roman" w:hAnsi="Times New Roman" w:cs="Times New Roman"/>
          <w:sz w:val="24"/>
          <w:szCs w:val="24"/>
        </w:rPr>
        <w:t xml:space="preserve"> zł, </w:t>
      </w:r>
      <w:r w:rsidR="009028AB">
        <w:rPr>
          <w:rFonts w:ascii="Times New Roman" w:hAnsi="Times New Roman" w:cs="Times New Roman"/>
          <w:sz w:val="24"/>
          <w:szCs w:val="24"/>
        </w:rPr>
        <w:br/>
      </w:r>
      <w:r w:rsidRPr="004C5910">
        <w:rPr>
          <w:rFonts w:ascii="Times New Roman" w:hAnsi="Times New Roman" w:cs="Times New Roman"/>
          <w:sz w:val="24"/>
          <w:szCs w:val="24"/>
        </w:rPr>
        <w:t xml:space="preserve">z tego na osobę uprawnioną: </w:t>
      </w:r>
    </w:p>
    <w:p w14:paraId="5F325615" w14:textId="0F094123" w:rsidR="00334489" w:rsidRPr="004C5910" w:rsidRDefault="00334489" w:rsidP="0020237E">
      <w:pPr>
        <w:keepNext/>
        <w:spacing w:after="0" w:line="240" w:lineRule="auto"/>
        <w:jc w:val="both"/>
      </w:pPr>
      <w:r w:rsidRPr="004C5910">
        <w:rPr>
          <w:rFonts w:ascii="Times New Roman" w:hAnsi="Times New Roman" w:cs="Times New Roman"/>
          <w:sz w:val="24"/>
          <w:szCs w:val="24"/>
        </w:rPr>
        <w:t xml:space="preserve">- w wieku 0 – 17 lat –  </w:t>
      </w:r>
      <w:r w:rsidR="00EB282A" w:rsidRPr="004C5910">
        <w:rPr>
          <w:rFonts w:ascii="Times New Roman" w:hAnsi="Times New Roman" w:cs="Times New Roman"/>
          <w:sz w:val="24"/>
          <w:szCs w:val="24"/>
        </w:rPr>
        <w:t>1</w:t>
      </w:r>
      <w:r w:rsidR="00013927">
        <w:rPr>
          <w:rFonts w:ascii="Times New Roman" w:hAnsi="Times New Roman" w:cs="Times New Roman"/>
          <w:sz w:val="24"/>
          <w:szCs w:val="24"/>
        </w:rPr>
        <w:t xml:space="preserve"> </w:t>
      </w:r>
      <w:r w:rsidR="00EB282A" w:rsidRPr="004C5910">
        <w:rPr>
          <w:rFonts w:ascii="Times New Roman" w:hAnsi="Times New Roman" w:cs="Times New Roman"/>
          <w:sz w:val="24"/>
          <w:szCs w:val="24"/>
        </w:rPr>
        <w:t>575</w:t>
      </w:r>
      <w:r w:rsidRPr="004C5910">
        <w:rPr>
          <w:rFonts w:ascii="Times New Roman" w:hAnsi="Times New Roman" w:cs="Times New Roman"/>
          <w:sz w:val="24"/>
          <w:szCs w:val="24"/>
        </w:rPr>
        <w:t xml:space="preserve"> świadcze</w:t>
      </w:r>
      <w:r w:rsidR="00EB282A" w:rsidRPr="004C5910">
        <w:rPr>
          <w:rFonts w:ascii="Times New Roman" w:hAnsi="Times New Roman" w:cs="Times New Roman"/>
          <w:sz w:val="24"/>
          <w:szCs w:val="24"/>
        </w:rPr>
        <w:t>ń</w:t>
      </w:r>
      <w:r w:rsidRPr="004C5910">
        <w:rPr>
          <w:rFonts w:ascii="Times New Roman" w:hAnsi="Times New Roman" w:cs="Times New Roman"/>
          <w:sz w:val="24"/>
          <w:szCs w:val="24"/>
        </w:rPr>
        <w:t>,</w:t>
      </w:r>
    </w:p>
    <w:p w14:paraId="291D4171" w14:textId="6B44CA41" w:rsidR="00334489" w:rsidRPr="004C5910" w:rsidRDefault="00334489" w:rsidP="0020237E">
      <w:pPr>
        <w:keepNext/>
        <w:spacing w:after="0" w:line="240" w:lineRule="auto"/>
        <w:jc w:val="both"/>
      </w:pPr>
      <w:r w:rsidRPr="004C5910">
        <w:rPr>
          <w:rFonts w:ascii="Times New Roman" w:hAnsi="Times New Roman" w:cs="Times New Roman"/>
          <w:sz w:val="24"/>
          <w:szCs w:val="24"/>
        </w:rPr>
        <w:t xml:space="preserve">- w wieku 18 – 24 lat – </w:t>
      </w:r>
      <w:r w:rsidR="00EB282A" w:rsidRPr="004C5910">
        <w:rPr>
          <w:rFonts w:ascii="Times New Roman" w:hAnsi="Times New Roman" w:cs="Times New Roman"/>
          <w:sz w:val="24"/>
          <w:szCs w:val="24"/>
        </w:rPr>
        <w:t>116</w:t>
      </w:r>
      <w:r w:rsidRPr="004C5910">
        <w:rPr>
          <w:rFonts w:ascii="Times New Roman" w:hAnsi="Times New Roman" w:cs="Times New Roman"/>
          <w:sz w:val="24"/>
          <w:szCs w:val="24"/>
        </w:rPr>
        <w:t xml:space="preserve"> świadczeń,</w:t>
      </w:r>
    </w:p>
    <w:p w14:paraId="62644F69" w14:textId="37FB4CDC" w:rsidR="00334489" w:rsidRPr="004C5910" w:rsidRDefault="00334489" w:rsidP="0020237E">
      <w:pPr>
        <w:keepNext/>
        <w:spacing w:after="0" w:line="240" w:lineRule="auto"/>
        <w:jc w:val="both"/>
        <w:rPr>
          <w:rFonts w:ascii="Times New Roman" w:hAnsi="Times New Roman" w:cs="Times New Roman"/>
          <w:sz w:val="24"/>
          <w:szCs w:val="24"/>
        </w:rPr>
      </w:pPr>
      <w:r w:rsidRPr="004C5910">
        <w:rPr>
          <w:rFonts w:ascii="Times New Roman" w:hAnsi="Times New Roman" w:cs="Times New Roman"/>
          <w:sz w:val="24"/>
          <w:szCs w:val="24"/>
        </w:rPr>
        <w:t xml:space="preserve">- 25 lat i więcej – </w:t>
      </w:r>
      <w:r w:rsidR="00EB282A" w:rsidRPr="004C5910">
        <w:rPr>
          <w:rFonts w:ascii="Times New Roman" w:hAnsi="Times New Roman" w:cs="Times New Roman"/>
          <w:sz w:val="24"/>
          <w:szCs w:val="24"/>
        </w:rPr>
        <w:t>13</w:t>
      </w:r>
      <w:r w:rsidRPr="004C5910">
        <w:rPr>
          <w:rFonts w:ascii="Times New Roman" w:hAnsi="Times New Roman" w:cs="Times New Roman"/>
          <w:sz w:val="24"/>
          <w:szCs w:val="24"/>
        </w:rPr>
        <w:t xml:space="preserve"> świadczeń. </w:t>
      </w:r>
    </w:p>
    <w:p w14:paraId="2D51B99A" w14:textId="77777777" w:rsidR="004C5910" w:rsidRPr="004C5910" w:rsidRDefault="004C5910" w:rsidP="0020237E">
      <w:pPr>
        <w:keepNext/>
        <w:spacing w:after="0" w:line="240" w:lineRule="auto"/>
        <w:jc w:val="both"/>
      </w:pPr>
    </w:p>
    <w:p w14:paraId="7479C9B0" w14:textId="3066B0CD" w:rsidR="00334489" w:rsidRPr="004C5910" w:rsidRDefault="00334489" w:rsidP="0020237E">
      <w:pPr>
        <w:spacing w:after="0" w:line="240" w:lineRule="auto"/>
        <w:jc w:val="both"/>
      </w:pPr>
      <w:r w:rsidRPr="004C5910">
        <w:rPr>
          <w:rFonts w:ascii="Times New Roman" w:hAnsi="Times New Roman" w:cs="Times New Roman"/>
          <w:sz w:val="24"/>
          <w:szCs w:val="24"/>
        </w:rPr>
        <w:t xml:space="preserve">      W powyższym okresie Ośrodek wydał </w:t>
      </w:r>
      <w:r w:rsidR="004C5910" w:rsidRPr="004C5910">
        <w:rPr>
          <w:rFonts w:ascii="Times New Roman" w:hAnsi="Times New Roman" w:cs="Times New Roman"/>
          <w:sz w:val="24"/>
          <w:szCs w:val="24"/>
        </w:rPr>
        <w:t>168</w:t>
      </w:r>
      <w:r w:rsidRPr="004C5910">
        <w:rPr>
          <w:rFonts w:ascii="Times New Roman" w:hAnsi="Times New Roman" w:cs="Times New Roman"/>
          <w:sz w:val="24"/>
          <w:szCs w:val="24"/>
        </w:rPr>
        <w:t xml:space="preserve"> decyzji administracyjnych w sprawie świadczeń z funduszu alimentacyjnego, </w:t>
      </w:r>
      <w:r w:rsidRPr="004C5910">
        <w:rPr>
          <w:rFonts w:ascii="Times New Roman" w:eastAsia="Calibri" w:hAnsi="Times New Roman" w:cs="Times New Roman"/>
          <w:sz w:val="23"/>
          <w:szCs w:val="23"/>
        </w:rPr>
        <w:t xml:space="preserve">w tym </w:t>
      </w:r>
      <w:r w:rsidR="004C5910" w:rsidRPr="004C5910">
        <w:rPr>
          <w:rFonts w:ascii="Times New Roman" w:eastAsia="Calibri" w:hAnsi="Times New Roman" w:cs="Times New Roman"/>
          <w:sz w:val="23"/>
          <w:szCs w:val="23"/>
        </w:rPr>
        <w:t>3</w:t>
      </w:r>
      <w:r w:rsidRPr="004C5910">
        <w:rPr>
          <w:rFonts w:ascii="Times New Roman" w:eastAsia="Calibri" w:hAnsi="Times New Roman" w:cs="Times New Roman"/>
          <w:sz w:val="23"/>
          <w:szCs w:val="23"/>
        </w:rPr>
        <w:t xml:space="preserve"> decyzje odmowne. </w:t>
      </w:r>
      <w:r w:rsidR="004C5910" w:rsidRPr="004C5910">
        <w:rPr>
          <w:rFonts w:ascii="Times New Roman" w:eastAsia="Lucida Sans Unicode" w:hAnsi="Times New Roman" w:cs="Times New Roman"/>
          <w:kern w:val="2"/>
          <w:sz w:val="24"/>
          <w:szCs w:val="24"/>
          <w:lang w:eastAsia="ar-SA"/>
        </w:rPr>
        <w:t>Dwie osoby w</w:t>
      </w:r>
      <w:r w:rsidRPr="004C5910">
        <w:rPr>
          <w:rFonts w:ascii="Times New Roman" w:eastAsia="Lucida Sans Unicode" w:hAnsi="Times New Roman" w:cs="Times New Roman"/>
          <w:kern w:val="2"/>
          <w:sz w:val="24"/>
          <w:szCs w:val="24"/>
          <w:lang w:eastAsia="ar-SA"/>
        </w:rPr>
        <w:t>niosł</w:t>
      </w:r>
      <w:r w:rsidR="004C5910" w:rsidRPr="004C5910">
        <w:rPr>
          <w:rFonts w:ascii="Times New Roman" w:eastAsia="Lucida Sans Unicode" w:hAnsi="Times New Roman" w:cs="Times New Roman"/>
          <w:kern w:val="2"/>
          <w:sz w:val="24"/>
          <w:szCs w:val="24"/>
          <w:lang w:eastAsia="ar-SA"/>
        </w:rPr>
        <w:t>y</w:t>
      </w:r>
      <w:r w:rsidRPr="004C5910">
        <w:rPr>
          <w:rFonts w:ascii="Times New Roman" w:eastAsia="Lucida Sans Unicode" w:hAnsi="Times New Roman" w:cs="Times New Roman"/>
          <w:kern w:val="2"/>
          <w:sz w:val="24"/>
          <w:szCs w:val="24"/>
          <w:lang w:eastAsia="ar-SA"/>
        </w:rPr>
        <w:t xml:space="preserve"> odwołania do organu II instancji.</w:t>
      </w:r>
      <w:r w:rsidR="004C5910" w:rsidRPr="004C5910">
        <w:rPr>
          <w:rFonts w:ascii="Times New Roman" w:eastAsia="Lucida Sans Unicode" w:hAnsi="Times New Roman" w:cs="Times New Roman"/>
          <w:kern w:val="2"/>
          <w:sz w:val="24"/>
          <w:szCs w:val="24"/>
          <w:lang w:eastAsia="ar-SA"/>
        </w:rPr>
        <w:t xml:space="preserve"> Samorządowe Kolegium odwoławcze utrzymało w mocy 2 zaskarżone decyzje. </w:t>
      </w:r>
    </w:p>
    <w:p w14:paraId="7F3B5C38" w14:textId="64269873" w:rsidR="00334489" w:rsidRPr="004C5910" w:rsidRDefault="00334489" w:rsidP="0020237E">
      <w:pPr>
        <w:spacing w:after="0"/>
        <w:jc w:val="right"/>
        <w:rPr>
          <w:rFonts w:ascii="Times New Roman" w:hAnsi="Times New Roman"/>
          <w:sz w:val="20"/>
          <w:szCs w:val="20"/>
        </w:rPr>
      </w:pPr>
      <w:r w:rsidRPr="004C5910">
        <w:rPr>
          <w:rFonts w:ascii="Times New Roman" w:hAnsi="Times New Roman"/>
          <w:sz w:val="20"/>
          <w:szCs w:val="20"/>
        </w:rPr>
        <w:t>(</w:t>
      </w:r>
      <w:r w:rsidR="004C5910" w:rsidRPr="004C5910">
        <w:rPr>
          <w:rFonts w:ascii="Times New Roman" w:hAnsi="Times New Roman"/>
          <w:sz w:val="20"/>
          <w:szCs w:val="20"/>
        </w:rPr>
        <w:t xml:space="preserve">dowód: </w:t>
      </w:r>
      <w:r w:rsidRPr="004C5910">
        <w:rPr>
          <w:rFonts w:ascii="Times New Roman" w:hAnsi="Times New Roman"/>
          <w:sz w:val="20"/>
          <w:szCs w:val="20"/>
        </w:rPr>
        <w:t>akta kontroli str.</w:t>
      </w:r>
      <w:r w:rsidR="00A34FE7">
        <w:rPr>
          <w:rFonts w:ascii="Times New Roman" w:hAnsi="Times New Roman"/>
          <w:sz w:val="20"/>
          <w:szCs w:val="20"/>
        </w:rPr>
        <w:t>105-106</w:t>
      </w:r>
      <w:r w:rsidRPr="004C5910">
        <w:rPr>
          <w:rFonts w:ascii="Times New Roman" w:hAnsi="Times New Roman"/>
          <w:sz w:val="20"/>
          <w:szCs w:val="20"/>
        </w:rPr>
        <w:t>)</w:t>
      </w:r>
    </w:p>
    <w:p w14:paraId="234DD724" w14:textId="77777777" w:rsidR="00334489" w:rsidRPr="004C5910" w:rsidRDefault="00334489" w:rsidP="0020237E">
      <w:pPr>
        <w:spacing w:after="0"/>
        <w:jc w:val="right"/>
        <w:rPr>
          <w:color w:val="FF0000"/>
          <w:sz w:val="20"/>
          <w:szCs w:val="20"/>
        </w:rPr>
      </w:pPr>
    </w:p>
    <w:p w14:paraId="7C435139" w14:textId="1117C773" w:rsidR="00334489" w:rsidRPr="00013927" w:rsidRDefault="00334489" w:rsidP="0020237E">
      <w:pPr>
        <w:spacing w:line="240" w:lineRule="auto"/>
        <w:jc w:val="both"/>
        <w:rPr>
          <w:color w:val="FF0000"/>
        </w:rPr>
      </w:pPr>
      <w:r w:rsidRPr="00013927">
        <w:rPr>
          <w:rFonts w:ascii="Times New Roman" w:hAnsi="Times New Roman" w:cs="Times New Roman"/>
          <w:sz w:val="24"/>
          <w:szCs w:val="24"/>
          <w:lang w:eastAsia="ar-SA"/>
        </w:rPr>
        <w:t xml:space="preserve"> W trakcie kontroli ocenie poddano dokumentację w sprawie </w:t>
      </w:r>
      <w:r w:rsidR="00013927" w:rsidRPr="00013927">
        <w:rPr>
          <w:rFonts w:ascii="Times New Roman" w:hAnsi="Times New Roman" w:cs="Times New Roman"/>
          <w:sz w:val="24"/>
          <w:szCs w:val="24"/>
          <w:lang w:eastAsia="ar-SA"/>
        </w:rPr>
        <w:t xml:space="preserve">17 </w:t>
      </w:r>
      <w:r w:rsidRPr="00013927">
        <w:rPr>
          <w:rFonts w:ascii="Times New Roman" w:hAnsi="Times New Roman" w:cs="Times New Roman"/>
          <w:sz w:val="24"/>
          <w:szCs w:val="24"/>
          <w:lang w:eastAsia="ar-SA"/>
        </w:rPr>
        <w:t xml:space="preserve">świadczeń </w:t>
      </w:r>
      <w:r w:rsidRPr="00013927">
        <w:rPr>
          <w:rFonts w:ascii="Times New Roman" w:hAnsi="Times New Roman" w:cs="Times New Roman"/>
          <w:sz w:val="24"/>
          <w:szCs w:val="24"/>
          <w:lang w:eastAsia="ar-SA"/>
        </w:rPr>
        <w:br/>
        <w:t>z funduszu alimentacyjnego. Prawo do świadczeń rozstrzygnięte zostało 1</w:t>
      </w:r>
      <w:r w:rsidR="00013927" w:rsidRPr="00013927">
        <w:rPr>
          <w:rFonts w:ascii="Times New Roman" w:hAnsi="Times New Roman" w:cs="Times New Roman"/>
          <w:sz w:val="24"/>
          <w:szCs w:val="24"/>
          <w:lang w:eastAsia="ar-SA"/>
        </w:rPr>
        <w:t>3</w:t>
      </w:r>
      <w:r w:rsidRPr="00013927">
        <w:rPr>
          <w:rFonts w:ascii="Times New Roman" w:hAnsi="Times New Roman" w:cs="Times New Roman"/>
          <w:sz w:val="24"/>
          <w:szCs w:val="24"/>
          <w:lang w:eastAsia="ar-SA"/>
        </w:rPr>
        <w:t xml:space="preserve"> decyzjami administracyjnymi dla</w:t>
      </w:r>
      <w:r w:rsidRPr="00013927">
        <w:rPr>
          <w:rFonts w:ascii="Times New Roman" w:hAnsi="Times New Roman" w:cs="Times New Roman"/>
          <w:color w:val="FF0000"/>
          <w:sz w:val="24"/>
          <w:szCs w:val="24"/>
          <w:lang w:eastAsia="ar-SA"/>
        </w:rPr>
        <w:t xml:space="preserve"> </w:t>
      </w:r>
      <w:r w:rsidRPr="00013927">
        <w:rPr>
          <w:rFonts w:ascii="Times New Roman" w:hAnsi="Times New Roman" w:cs="Times New Roman"/>
          <w:sz w:val="24"/>
          <w:szCs w:val="24"/>
          <w:lang w:eastAsia="ar-SA"/>
        </w:rPr>
        <w:t>1</w:t>
      </w:r>
      <w:r w:rsidR="00013927" w:rsidRPr="00013927">
        <w:rPr>
          <w:rFonts w:ascii="Times New Roman" w:hAnsi="Times New Roman" w:cs="Times New Roman"/>
          <w:sz w:val="24"/>
          <w:szCs w:val="24"/>
          <w:lang w:eastAsia="ar-SA"/>
        </w:rPr>
        <w:t>2</w:t>
      </w:r>
      <w:r w:rsidRPr="00013927">
        <w:rPr>
          <w:rFonts w:ascii="Times New Roman" w:hAnsi="Times New Roman" w:cs="Times New Roman"/>
          <w:color w:val="FF0000"/>
          <w:sz w:val="24"/>
          <w:szCs w:val="24"/>
          <w:lang w:eastAsia="ar-SA"/>
        </w:rPr>
        <w:t xml:space="preserve"> </w:t>
      </w:r>
      <w:r w:rsidRPr="00013927">
        <w:rPr>
          <w:rFonts w:ascii="Times New Roman" w:hAnsi="Times New Roman" w:cs="Times New Roman"/>
          <w:sz w:val="24"/>
          <w:szCs w:val="24"/>
          <w:lang w:eastAsia="ar-SA"/>
        </w:rPr>
        <w:t>wnioskodawców.</w:t>
      </w:r>
    </w:p>
    <w:p w14:paraId="3D8FED0C" w14:textId="36EEEE27" w:rsidR="00334489" w:rsidRPr="00013927" w:rsidRDefault="00DC3F9E" w:rsidP="00DC3F9E">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334489" w:rsidRPr="00013927">
        <w:rPr>
          <w:rFonts w:ascii="Times New Roman" w:hAnsi="Times New Roman" w:cs="Times New Roman"/>
          <w:sz w:val="24"/>
          <w:szCs w:val="24"/>
          <w:lang w:eastAsia="ar-SA"/>
        </w:rPr>
        <w:t>Kontroli poddano dokumentację do decyzji:</w:t>
      </w:r>
    </w:p>
    <w:p w14:paraId="5585AA38" w14:textId="77777777" w:rsidR="00334489" w:rsidRPr="00013927" w:rsidRDefault="00334489" w:rsidP="00790ED2">
      <w:pPr>
        <w:spacing w:after="0" w:line="240" w:lineRule="auto"/>
        <w:ind w:left="454"/>
        <w:jc w:val="both"/>
        <w:rPr>
          <w:rFonts w:ascii="Times New Roman" w:hAnsi="Times New Roman" w:cs="Times New Roman"/>
          <w:color w:val="FF0000"/>
          <w:sz w:val="24"/>
          <w:szCs w:val="24"/>
          <w:lang w:eastAsia="ar-SA"/>
        </w:rPr>
      </w:pPr>
    </w:p>
    <w:p w14:paraId="7F0B3DD1" w14:textId="45BAADC6" w:rsidR="00013927" w:rsidRPr="00993B6F" w:rsidRDefault="00013927" w:rsidP="00DC3F9E">
      <w:pPr>
        <w:tabs>
          <w:tab w:val="left" w:pos="432"/>
        </w:tabs>
        <w:spacing w:after="0" w:line="240" w:lineRule="auto"/>
        <w:ind w:left="624" w:hanging="432"/>
        <w:jc w:val="both"/>
        <w:rPr>
          <w:rFonts w:ascii="Times New Roman" w:hAnsi="Times New Roman" w:cs="Times New Roman"/>
          <w:b/>
          <w:bCs/>
          <w:sz w:val="24"/>
          <w:szCs w:val="24"/>
          <w:u w:val="single"/>
          <w:lang w:eastAsia="ar-SA"/>
        </w:rPr>
      </w:pPr>
      <w:r w:rsidRPr="00993B6F">
        <w:rPr>
          <w:rFonts w:ascii="Times New Roman" w:hAnsi="Times New Roman" w:cs="Times New Roman"/>
          <w:b/>
          <w:bCs/>
          <w:sz w:val="24"/>
          <w:szCs w:val="24"/>
          <w:u w:val="single"/>
          <w:lang w:eastAsia="ar-SA"/>
        </w:rPr>
        <w:t>1.</w:t>
      </w:r>
      <w:r>
        <w:rPr>
          <w:rFonts w:ascii="Times New Roman" w:hAnsi="Times New Roman" w:cs="Times New Roman"/>
          <w:b/>
          <w:bCs/>
          <w:sz w:val="24"/>
          <w:szCs w:val="24"/>
          <w:u w:val="single"/>
          <w:lang w:eastAsia="ar-SA"/>
        </w:rPr>
        <w:t>J.B</w:t>
      </w:r>
      <w:r w:rsidRPr="00993B6F">
        <w:rPr>
          <w:rFonts w:ascii="Times New Roman" w:hAnsi="Times New Roman" w:cs="Times New Roman"/>
          <w:b/>
          <w:bCs/>
          <w:sz w:val="24"/>
          <w:szCs w:val="24"/>
          <w:u w:val="single"/>
          <w:lang w:eastAsia="ar-SA"/>
        </w:rPr>
        <w:t xml:space="preserve">. </w:t>
      </w:r>
      <w:r>
        <w:rPr>
          <w:rFonts w:ascii="Times New Roman" w:hAnsi="Times New Roman" w:cs="Times New Roman"/>
          <w:b/>
          <w:bCs/>
          <w:sz w:val="24"/>
          <w:szCs w:val="24"/>
          <w:u w:val="single"/>
          <w:lang w:eastAsia="ar-SA"/>
        </w:rPr>
        <w:t>-</w:t>
      </w:r>
      <w:r w:rsidRPr="00993B6F">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 ZRODZ/000113/FA/01/2026 z dnia 15.01.2026 r.</w:t>
      </w:r>
    </w:p>
    <w:p w14:paraId="6D4F76C8" w14:textId="4E0C5C39" w:rsidR="00013927" w:rsidRPr="00F553E0" w:rsidRDefault="00013927" w:rsidP="00DC3F9E">
      <w:pPr>
        <w:tabs>
          <w:tab w:val="left" w:pos="432"/>
        </w:tabs>
        <w:spacing w:after="0" w:line="240" w:lineRule="auto"/>
        <w:ind w:left="624" w:hanging="432"/>
        <w:jc w:val="both"/>
        <w:rPr>
          <w:rFonts w:ascii="Times New Roman" w:hAnsi="Times New Roman" w:cs="Times New Roman"/>
          <w:b/>
          <w:bCs/>
          <w:sz w:val="24"/>
          <w:szCs w:val="24"/>
          <w:u w:val="single"/>
          <w:lang w:eastAsia="ar-SA"/>
        </w:rPr>
      </w:pPr>
      <w:r w:rsidRPr="00F553E0">
        <w:rPr>
          <w:rFonts w:ascii="Times New Roman" w:hAnsi="Times New Roman" w:cs="Times New Roman"/>
          <w:b/>
          <w:bCs/>
          <w:sz w:val="24"/>
          <w:szCs w:val="24"/>
          <w:u w:val="single"/>
          <w:lang w:eastAsia="ar-SA"/>
        </w:rPr>
        <w:t xml:space="preserve">2.E.S. </w:t>
      </w:r>
      <w:r>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 </w:t>
      </w:r>
      <w:r w:rsidRPr="00F553E0">
        <w:rPr>
          <w:rFonts w:ascii="Times New Roman" w:hAnsi="Times New Roman" w:cs="Times New Roman"/>
          <w:bCs/>
          <w:sz w:val="24"/>
          <w:szCs w:val="24"/>
          <w:lang w:eastAsia="ar-SA"/>
        </w:rPr>
        <w:t>ZRODZ/000098/FA/11/2025 z dnia 18.11.2025 r.</w:t>
      </w:r>
    </w:p>
    <w:p w14:paraId="1C8CBA3D" w14:textId="29AA44AE" w:rsidR="00013927" w:rsidRPr="00F553E0" w:rsidRDefault="00013927" w:rsidP="00DC3F9E">
      <w:pPr>
        <w:tabs>
          <w:tab w:val="left" w:pos="432"/>
        </w:tabs>
        <w:spacing w:after="0" w:line="240" w:lineRule="auto"/>
        <w:ind w:left="624" w:hanging="432"/>
        <w:jc w:val="both"/>
        <w:rPr>
          <w:rFonts w:ascii="Times New Roman" w:hAnsi="Times New Roman" w:cs="Times New Roman"/>
          <w:bCs/>
          <w:color w:val="FF0000"/>
          <w:sz w:val="24"/>
          <w:szCs w:val="24"/>
          <w:lang w:eastAsia="ar-SA"/>
        </w:rPr>
      </w:pPr>
      <w:r w:rsidRPr="00F553E0">
        <w:rPr>
          <w:rFonts w:ascii="Times New Roman" w:hAnsi="Times New Roman" w:cs="Times New Roman"/>
          <w:b/>
          <w:bCs/>
          <w:sz w:val="24"/>
          <w:szCs w:val="24"/>
          <w:u w:val="single"/>
          <w:lang w:eastAsia="ar-SA"/>
        </w:rPr>
        <w:t xml:space="preserve">3.E.B. </w:t>
      </w:r>
      <w:r>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 </w:t>
      </w:r>
      <w:r w:rsidRPr="00F553E0">
        <w:rPr>
          <w:rFonts w:ascii="Times New Roman" w:hAnsi="Times New Roman" w:cs="Times New Roman"/>
          <w:bCs/>
          <w:sz w:val="24"/>
          <w:szCs w:val="24"/>
          <w:lang w:eastAsia="ar-SA"/>
        </w:rPr>
        <w:t>ZRODZ/000</w:t>
      </w:r>
      <w:r>
        <w:rPr>
          <w:rFonts w:ascii="Times New Roman" w:hAnsi="Times New Roman" w:cs="Times New Roman"/>
          <w:bCs/>
          <w:sz w:val="24"/>
          <w:szCs w:val="24"/>
          <w:lang w:eastAsia="ar-SA"/>
        </w:rPr>
        <w:t>104</w:t>
      </w:r>
      <w:r w:rsidRPr="00F553E0">
        <w:rPr>
          <w:rFonts w:ascii="Times New Roman" w:hAnsi="Times New Roman" w:cs="Times New Roman"/>
          <w:bCs/>
          <w:sz w:val="24"/>
          <w:szCs w:val="24"/>
          <w:lang w:eastAsia="ar-SA"/>
        </w:rPr>
        <w:t xml:space="preserve">/FA/11/2025 z dnia </w:t>
      </w:r>
      <w:r>
        <w:rPr>
          <w:rFonts w:ascii="Times New Roman" w:hAnsi="Times New Roman" w:cs="Times New Roman"/>
          <w:bCs/>
          <w:sz w:val="24"/>
          <w:szCs w:val="24"/>
          <w:lang w:eastAsia="ar-SA"/>
        </w:rPr>
        <w:t>25</w:t>
      </w:r>
      <w:r w:rsidRPr="00F553E0">
        <w:rPr>
          <w:rFonts w:ascii="Times New Roman" w:hAnsi="Times New Roman" w:cs="Times New Roman"/>
          <w:bCs/>
          <w:sz w:val="24"/>
          <w:szCs w:val="24"/>
          <w:lang w:eastAsia="ar-SA"/>
        </w:rPr>
        <w:t>.11.2025 r.</w:t>
      </w:r>
      <w:r w:rsidRPr="00F553E0">
        <w:rPr>
          <w:rFonts w:ascii="Times New Roman" w:hAnsi="Times New Roman" w:cs="Times New Roman"/>
          <w:bCs/>
          <w:color w:val="FF0000"/>
          <w:sz w:val="24"/>
          <w:szCs w:val="24"/>
          <w:lang w:eastAsia="ar-SA"/>
        </w:rPr>
        <w:t xml:space="preserve">               </w:t>
      </w:r>
    </w:p>
    <w:p w14:paraId="5DD17912" w14:textId="64DCF18F" w:rsidR="00013927" w:rsidRDefault="00013927" w:rsidP="00DC3F9E">
      <w:pPr>
        <w:tabs>
          <w:tab w:val="left" w:pos="432"/>
        </w:tabs>
        <w:spacing w:after="0" w:line="240" w:lineRule="auto"/>
        <w:ind w:left="624" w:hanging="432"/>
        <w:jc w:val="both"/>
        <w:rPr>
          <w:rFonts w:ascii="Times New Roman" w:hAnsi="Times New Roman" w:cs="Times New Roman"/>
          <w:bCs/>
          <w:sz w:val="24"/>
          <w:szCs w:val="24"/>
          <w:lang w:eastAsia="ar-SA"/>
        </w:rPr>
      </w:pPr>
      <w:r w:rsidRPr="00F553E0">
        <w:rPr>
          <w:rFonts w:ascii="Times New Roman" w:hAnsi="Times New Roman" w:cs="Times New Roman"/>
          <w:b/>
          <w:bCs/>
          <w:sz w:val="24"/>
          <w:szCs w:val="24"/>
          <w:u w:val="single"/>
          <w:lang w:eastAsia="ar-SA"/>
        </w:rPr>
        <w:t xml:space="preserve">4.K.F. </w:t>
      </w:r>
      <w:r>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 </w:t>
      </w:r>
      <w:r w:rsidRPr="00F553E0">
        <w:rPr>
          <w:rFonts w:ascii="Times New Roman" w:hAnsi="Times New Roman" w:cs="Times New Roman"/>
          <w:bCs/>
          <w:sz w:val="24"/>
          <w:szCs w:val="24"/>
          <w:lang w:eastAsia="ar-SA"/>
        </w:rPr>
        <w:t>ZRODZ/000</w:t>
      </w:r>
      <w:r>
        <w:rPr>
          <w:rFonts w:ascii="Times New Roman" w:hAnsi="Times New Roman" w:cs="Times New Roman"/>
          <w:bCs/>
          <w:sz w:val="24"/>
          <w:szCs w:val="24"/>
          <w:lang w:eastAsia="ar-SA"/>
        </w:rPr>
        <w:t>028</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09</w:t>
      </w:r>
      <w:r w:rsidRPr="00F553E0">
        <w:rPr>
          <w:rFonts w:ascii="Times New Roman" w:hAnsi="Times New Roman" w:cs="Times New Roman"/>
          <w:bCs/>
          <w:sz w:val="24"/>
          <w:szCs w:val="24"/>
          <w:lang w:eastAsia="ar-SA"/>
        </w:rPr>
        <w:t xml:space="preserve">1/2025 z dnia </w:t>
      </w:r>
      <w:r>
        <w:rPr>
          <w:rFonts w:ascii="Times New Roman" w:hAnsi="Times New Roman" w:cs="Times New Roman"/>
          <w:bCs/>
          <w:sz w:val="24"/>
          <w:szCs w:val="24"/>
          <w:lang w:eastAsia="ar-SA"/>
        </w:rPr>
        <w:t>10.09</w:t>
      </w:r>
      <w:r w:rsidRPr="00F553E0">
        <w:rPr>
          <w:rFonts w:ascii="Times New Roman" w:hAnsi="Times New Roman" w:cs="Times New Roman"/>
          <w:bCs/>
          <w:sz w:val="24"/>
          <w:szCs w:val="24"/>
          <w:lang w:eastAsia="ar-SA"/>
        </w:rPr>
        <w:t>.2025 r.</w:t>
      </w:r>
      <w:r>
        <w:rPr>
          <w:rFonts w:ascii="Times New Roman" w:hAnsi="Times New Roman" w:cs="Times New Roman"/>
          <w:bCs/>
          <w:sz w:val="24"/>
          <w:szCs w:val="24"/>
          <w:lang w:eastAsia="ar-SA"/>
        </w:rPr>
        <w:t>,</w:t>
      </w:r>
    </w:p>
    <w:p w14:paraId="481E893F" w14:textId="689EBFC4" w:rsidR="00013927" w:rsidRPr="00F553E0" w:rsidRDefault="00013927" w:rsidP="00DC3F9E">
      <w:pPr>
        <w:tabs>
          <w:tab w:val="left" w:pos="432"/>
        </w:tabs>
        <w:spacing w:after="0" w:line="240" w:lineRule="auto"/>
        <w:ind w:left="624" w:hanging="432"/>
        <w:jc w:val="both"/>
        <w:rPr>
          <w:rFonts w:ascii="Times New Roman" w:hAnsi="Times New Roman" w:cs="Times New Roman"/>
          <w:b/>
          <w:bCs/>
          <w:color w:val="FF0000"/>
          <w:sz w:val="24"/>
          <w:szCs w:val="24"/>
          <w:u w:val="single"/>
          <w:lang w:eastAsia="ar-SA"/>
        </w:rPr>
      </w:pPr>
      <w:r>
        <w:rPr>
          <w:rFonts w:ascii="Times New Roman" w:hAnsi="Times New Roman" w:cs="Times New Roman"/>
          <w:bCs/>
          <w:sz w:val="24"/>
          <w:szCs w:val="24"/>
          <w:lang w:eastAsia="ar-SA"/>
        </w:rPr>
        <w:t xml:space="preserve">               </w:t>
      </w:r>
      <w:r w:rsidRPr="00F553E0">
        <w:rPr>
          <w:rFonts w:ascii="Times New Roman" w:hAnsi="Times New Roman" w:cs="Times New Roman"/>
          <w:bCs/>
          <w:sz w:val="24"/>
          <w:szCs w:val="24"/>
          <w:lang w:eastAsia="ar-SA"/>
        </w:rPr>
        <w:t>ZRODZ/000</w:t>
      </w:r>
      <w:r>
        <w:rPr>
          <w:rFonts w:ascii="Times New Roman" w:hAnsi="Times New Roman" w:cs="Times New Roman"/>
          <w:bCs/>
          <w:sz w:val="24"/>
          <w:szCs w:val="24"/>
          <w:lang w:eastAsia="ar-SA"/>
        </w:rPr>
        <w:t>027</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09</w:t>
      </w:r>
      <w:r w:rsidRPr="00F553E0">
        <w:rPr>
          <w:rFonts w:ascii="Times New Roman" w:hAnsi="Times New Roman" w:cs="Times New Roman"/>
          <w:bCs/>
          <w:sz w:val="24"/>
          <w:szCs w:val="24"/>
          <w:lang w:eastAsia="ar-SA"/>
        </w:rPr>
        <w:t xml:space="preserve">/2025 z dnia </w:t>
      </w:r>
      <w:r>
        <w:rPr>
          <w:rFonts w:ascii="Times New Roman" w:hAnsi="Times New Roman" w:cs="Times New Roman"/>
          <w:bCs/>
          <w:sz w:val="24"/>
          <w:szCs w:val="24"/>
          <w:lang w:eastAsia="ar-SA"/>
        </w:rPr>
        <w:t>10.09</w:t>
      </w:r>
      <w:r w:rsidRPr="00F553E0">
        <w:rPr>
          <w:rFonts w:ascii="Times New Roman" w:hAnsi="Times New Roman" w:cs="Times New Roman"/>
          <w:bCs/>
          <w:sz w:val="24"/>
          <w:szCs w:val="24"/>
          <w:lang w:eastAsia="ar-SA"/>
        </w:rPr>
        <w:t>.2025 r.</w:t>
      </w:r>
      <w:r w:rsidRPr="00F553E0">
        <w:rPr>
          <w:rFonts w:ascii="Times New Roman" w:hAnsi="Times New Roman" w:cs="Times New Roman"/>
          <w:bCs/>
          <w:color w:val="FF0000"/>
          <w:sz w:val="24"/>
          <w:szCs w:val="24"/>
          <w:lang w:eastAsia="ar-SA"/>
        </w:rPr>
        <w:t xml:space="preserve">                              </w:t>
      </w:r>
    </w:p>
    <w:p w14:paraId="56840A54" w14:textId="6542EEBC" w:rsidR="00013927" w:rsidRPr="00F553E0" w:rsidRDefault="00013927" w:rsidP="00DC3F9E">
      <w:pPr>
        <w:tabs>
          <w:tab w:val="left" w:pos="432"/>
        </w:tabs>
        <w:spacing w:after="0" w:line="240" w:lineRule="auto"/>
        <w:ind w:left="624" w:hanging="432"/>
        <w:jc w:val="both"/>
        <w:rPr>
          <w:rFonts w:ascii="Times New Roman" w:hAnsi="Times New Roman" w:cs="Times New Roman"/>
          <w:bCs/>
          <w:sz w:val="24"/>
          <w:szCs w:val="24"/>
          <w:lang w:eastAsia="ar-SA"/>
        </w:rPr>
      </w:pPr>
      <w:r w:rsidRPr="00F553E0">
        <w:rPr>
          <w:rFonts w:ascii="Times New Roman" w:hAnsi="Times New Roman" w:cs="Times New Roman"/>
          <w:b/>
          <w:bCs/>
          <w:sz w:val="24"/>
          <w:szCs w:val="24"/>
          <w:u w:val="single"/>
          <w:lang w:eastAsia="ar-SA"/>
        </w:rPr>
        <w:t>5.A.P.</w:t>
      </w:r>
      <w:r w:rsidRPr="00F553E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w:t>
      </w:r>
      <w:r w:rsidRPr="00F553E0">
        <w:rPr>
          <w:rFonts w:ascii="Times New Roman" w:hAnsi="Times New Roman" w:cs="Times New Roman"/>
          <w:b/>
          <w:bCs/>
          <w:sz w:val="24"/>
          <w:szCs w:val="24"/>
          <w:lang w:eastAsia="ar-SA"/>
        </w:rPr>
        <w:t xml:space="preserve"> </w:t>
      </w:r>
      <w:r>
        <w:rPr>
          <w:rFonts w:ascii="Times New Roman" w:hAnsi="Times New Roman" w:cs="Times New Roman"/>
          <w:b/>
          <w:bCs/>
          <w:sz w:val="24"/>
          <w:szCs w:val="24"/>
          <w:lang w:eastAsia="ar-SA"/>
        </w:rPr>
        <w:t xml:space="preserve"> </w:t>
      </w:r>
      <w:r w:rsidRPr="00F553E0">
        <w:rPr>
          <w:rFonts w:ascii="Times New Roman" w:hAnsi="Times New Roman" w:cs="Times New Roman"/>
          <w:bCs/>
          <w:sz w:val="24"/>
          <w:szCs w:val="24"/>
          <w:lang w:eastAsia="ar-SA"/>
        </w:rPr>
        <w:t xml:space="preserve">ZRODZ/000171/FA/03/2025 z dnia 19.03.2025 r.           </w:t>
      </w:r>
    </w:p>
    <w:p w14:paraId="228D2D8E" w14:textId="2F58A3E5" w:rsidR="00013927" w:rsidRPr="00F553E0" w:rsidRDefault="00013927" w:rsidP="00DC3F9E">
      <w:pPr>
        <w:tabs>
          <w:tab w:val="left" w:pos="432"/>
        </w:tabs>
        <w:spacing w:after="0" w:line="240" w:lineRule="auto"/>
        <w:ind w:left="624" w:hanging="432"/>
        <w:jc w:val="both"/>
        <w:rPr>
          <w:rFonts w:ascii="Times New Roman" w:hAnsi="Times New Roman" w:cs="Times New Roman"/>
          <w:bCs/>
          <w:sz w:val="24"/>
          <w:szCs w:val="24"/>
          <w:lang w:eastAsia="ar-SA"/>
        </w:rPr>
      </w:pPr>
      <w:r w:rsidRPr="00F553E0">
        <w:rPr>
          <w:rFonts w:ascii="Times New Roman" w:hAnsi="Times New Roman" w:cs="Times New Roman"/>
          <w:b/>
          <w:bCs/>
          <w:sz w:val="24"/>
          <w:szCs w:val="24"/>
          <w:u w:val="single"/>
          <w:lang w:eastAsia="ar-SA"/>
        </w:rPr>
        <w:t>6.W.P.</w:t>
      </w:r>
      <w:r w:rsidRPr="00F553E0">
        <w:rPr>
          <w:rFonts w:ascii="Times New Roman" w:hAnsi="Times New Roman" w:cs="Times New Roman"/>
          <w:bCs/>
          <w:sz w:val="24"/>
          <w:szCs w:val="24"/>
          <w:lang w:eastAsia="ar-SA"/>
        </w:rPr>
        <w:t xml:space="preserve"> </w:t>
      </w:r>
      <w:r w:rsidRPr="00F553E0">
        <w:rPr>
          <w:rFonts w:ascii="Times New Roman" w:hAnsi="Times New Roman" w:cs="Times New Roman"/>
          <w:b/>
          <w:bCs/>
          <w:sz w:val="24"/>
          <w:szCs w:val="24"/>
          <w:lang w:eastAsia="ar-SA"/>
        </w:rPr>
        <w:t xml:space="preserve">- </w:t>
      </w:r>
      <w:r w:rsidRPr="00F553E0">
        <w:rPr>
          <w:rFonts w:ascii="Times New Roman" w:hAnsi="Times New Roman" w:cs="Times New Roman"/>
          <w:bCs/>
          <w:sz w:val="24"/>
          <w:szCs w:val="24"/>
          <w:lang w:eastAsia="ar-SA"/>
        </w:rPr>
        <w:t xml:space="preserve">ZRODZ/000081/FA/10/2025 z dnia 15.10.2025 r.           </w:t>
      </w:r>
    </w:p>
    <w:p w14:paraId="1D196FCA" w14:textId="361717DB" w:rsidR="00013927" w:rsidRPr="00F553E0" w:rsidRDefault="00013927" w:rsidP="00DC3F9E">
      <w:pPr>
        <w:tabs>
          <w:tab w:val="left" w:pos="432"/>
        </w:tabs>
        <w:spacing w:after="0" w:line="240" w:lineRule="auto"/>
        <w:ind w:left="624" w:hanging="432"/>
        <w:jc w:val="both"/>
        <w:rPr>
          <w:rFonts w:ascii="Times New Roman" w:hAnsi="Times New Roman" w:cs="Times New Roman"/>
          <w:bCs/>
          <w:sz w:val="24"/>
          <w:szCs w:val="24"/>
          <w:lang w:eastAsia="ar-SA"/>
        </w:rPr>
      </w:pPr>
      <w:r>
        <w:rPr>
          <w:rFonts w:ascii="Times New Roman" w:hAnsi="Times New Roman" w:cs="Times New Roman"/>
          <w:b/>
          <w:bCs/>
          <w:sz w:val="24"/>
          <w:szCs w:val="24"/>
          <w:u w:val="single"/>
          <w:lang w:eastAsia="ar-SA"/>
        </w:rPr>
        <w:t>7</w:t>
      </w:r>
      <w:r w:rsidRPr="00F553E0">
        <w:rPr>
          <w:rFonts w:ascii="Times New Roman" w:hAnsi="Times New Roman" w:cs="Times New Roman"/>
          <w:b/>
          <w:bCs/>
          <w:sz w:val="24"/>
          <w:szCs w:val="24"/>
          <w:u w:val="single"/>
          <w:lang w:eastAsia="ar-SA"/>
        </w:rPr>
        <w:t>.</w:t>
      </w:r>
      <w:r>
        <w:rPr>
          <w:rFonts w:ascii="Times New Roman" w:hAnsi="Times New Roman" w:cs="Times New Roman"/>
          <w:b/>
          <w:bCs/>
          <w:sz w:val="24"/>
          <w:szCs w:val="24"/>
          <w:u w:val="single"/>
          <w:lang w:eastAsia="ar-SA"/>
        </w:rPr>
        <w:t>B.L</w:t>
      </w:r>
      <w:r w:rsidRPr="00F553E0">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sidRPr="00F553E0">
        <w:rPr>
          <w:rFonts w:ascii="Times New Roman" w:hAnsi="Times New Roman" w:cs="Times New Roman"/>
          <w:b/>
          <w:bCs/>
          <w:sz w:val="24"/>
          <w:szCs w:val="24"/>
          <w:lang w:eastAsia="ar-SA"/>
        </w:rPr>
        <w:t xml:space="preserve">-  </w:t>
      </w:r>
      <w:r w:rsidRPr="00F553E0">
        <w:rPr>
          <w:rFonts w:ascii="Times New Roman" w:hAnsi="Times New Roman" w:cs="Times New Roman"/>
          <w:bCs/>
          <w:sz w:val="24"/>
          <w:szCs w:val="24"/>
          <w:lang w:eastAsia="ar-SA"/>
        </w:rPr>
        <w:t>ZRODZ/0000</w:t>
      </w:r>
      <w:r>
        <w:rPr>
          <w:rFonts w:ascii="Times New Roman" w:hAnsi="Times New Roman" w:cs="Times New Roman"/>
          <w:bCs/>
          <w:sz w:val="24"/>
          <w:szCs w:val="24"/>
          <w:lang w:eastAsia="ar-SA"/>
        </w:rPr>
        <w:t>48</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09</w:t>
      </w:r>
      <w:r w:rsidRPr="00F553E0">
        <w:rPr>
          <w:rFonts w:ascii="Times New Roman" w:hAnsi="Times New Roman" w:cs="Times New Roman"/>
          <w:bCs/>
          <w:sz w:val="24"/>
          <w:szCs w:val="24"/>
          <w:lang w:eastAsia="ar-SA"/>
        </w:rPr>
        <w:t xml:space="preserve">/2025 z dnia </w:t>
      </w:r>
      <w:r>
        <w:rPr>
          <w:rFonts w:ascii="Times New Roman" w:hAnsi="Times New Roman" w:cs="Times New Roman"/>
          <w:bCs/>
          <w:sz w:val="24"/>
          <w:szCs w:val="24"/>
          <w:lang w:eastAsia="ar-SA"/>
        </w:rPr>
        <w:t>24.09</w:t>
      </w:r>
      <w:r w:rsidRPr="00F553E0">
        <w:rPr>
          <w:rFonts w:ascii="Times New Roman" w:hAnsi="Times New Roman" w:cs="Times New Roman"/>
          <w:bCs/>
          <w:sz w:val="24"/>
          <w:szCs w:val="24"/>
          <w:lang w:eastAsia="ar-SA"/>
        </w:rPr>
        <w:t xml:space="preserve">.2025 r.           </w:t>
      </w:r>
    </w:p>
    <w:p w14:paraId="73E24BA2" w14:textId="2EFAEF9F" w:rsidR="00013927" w:rsidRPr="00F553E0" w:rsidRDefault="00013927" w:rsidP="00DC3F9E">
      <w:pPr>
        <w:tabs>
          <w:tab w:val="left" w:pos="432"/>
        </w:tabs>
        <w:spacing w:after="0" w:line="240" w:lineRule="auto"/>
        <w:ind w:left="624" w:hanging="432"/>
        <w:jc w:val="both"/>
        <w:rPr>
          <w:rFonts w:ascii="Times New Roman" w:hAnsi="Times New Roman" w:cs="Times New Roman"/>
          <w:bCs/>
          <w:color w:val="FF0000"/>
          <w:sz w:val="24"/>
          <w:szCs w:val="24"/>
          <w:lang w:eastAsia="ar-SA"/>
        </w:rPr>
      </w:pPr>
      <w:r>
        <w:rPr>
          <w:rFonts w:ascii="Times New Roman" w:hAnsi="Times New Roman" w:cs="Times New Roman"/>
          <w:b/>
          <w:bCs/>
          <w:sz w:val="24"/>
          <w:szCs w:val="24"/>
          <w:u w:val="single"/>
          <w:lang w:eastAsia="ar-SA"/>
        </w:rPr>
        <w:t>8</w:t>
      </w:r>
      <w:r w:rsidRPr="00F553E0">
        <w:rPr>
          <w:rFonts w:ascii="Times New Roman" w:hAnsi="Times New Roman" w:cs="Times New Roman"/>
          <w:b/>
          <w:bCs/>
          <w:sz w:val="24"/>
          <w:szCs w:val="24"/>
          <w:u w:val="single"/>
          <w:lang w:eastAsia="ar-SA"/>
        </w:rPr>
        <w:t>.</w:t>
      </w:r>
      <w:r>
        <w:rPr>
          <w:rFonts w:ascii="Times New Roman" w:hAnsi="Times New Roman" w:cs="Times New Roman"/>
          <w:b/>
          <w:bCs/>
          <w:sz w:val="24"/>
          <w:szCs w:val="24"/>
          <w:u w:val="single"/>
          <w:lang w:eastAsia="ar-SA"/>
        </w:rPr>
        <w:t>A.W.</w:t>
      </w:r>
      <w:r w:rsidRPr="00F553E0">
        <w:rPr>
          <w:rFonts w:ascii="Times New Roman" w:hAnsi="Times New Roman" w:cs="Times New Roman"/>
          <w:bCs/>
          <w:sz w:val="24"/>
          <w:szCs w:val="24"/>
          <w:lang w:eastAsia="ar-SA"/>
        </w:rPr>
        <w:t xml:space="preserve"> </w:t>
      </w:r>
      <w:r w:rsidRPr="00F553E0">
        <w:rPr>
          <w:rFonts w:ascii="Times New Roman" w:hAnsi="Times New Roman" w:cs="Times New Roman"/>
          <w:b/>
          <w:bCs/>
          <w:sz w:val="24"/>
          <w:szCs w:val="24"/>
          <w:lang w:eastAsia="ar-SA"/>
        </w:rPr>
        <w:t xml:space="preserve">- </w:t>
      </w:r>
      <w:r w:rsidRPr="00F553E0">
        <w:rPr>
          <w:rFonts w:ascii="Times New Roman" w:hAnsi="Times New Roman" w:cs="Times New Roman"/>
          <w:bCs/>
          <w:sz w:val="24"/>
          <w:szCs w:val="24"/>
          <w:lang w:eastAsia="ar-SA"/>
        </w:rPr>
        <w:t>ZRODZ/0000</w:t>
      </w:r>
      <w:r>
        <w:rPr>
          <w:rFonts w:ascii="Times New Roman" w:hAnsi="Times New Roman" w:cs="Times New Roman"/>
          <w:bCs/>
          <w:sz w:val="24"/>
          <w:szCs w:val="24"/>
          <w:lang w:eastAsia="ar-SA"/>
        </w:rPr>
        <w:t>72</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10</w:t>
      </w:r>
      <w:r w:rsidRPr="00F553E0">
        <w:rPr>
          <w:rFonts w:ascii="Times New Roman" w:hAnsi="Times New Roman" w:cs="Times New Roman"/>
          <w:bCs/>
          <w:sz w:val="24"/>
          <w:szCs w:val="24"/>
          <w:lang w:eastAsia="ar-SA"/>
        </w:rPr>
        <w:t xml:space="preserve">/2025 z dnia </w:t>
      </w:r>
      <w:r>
        <w:rPr>
          <w:rFonts w:ascii="Times New Roman" w:hAnsi="Times New Roman" w:cs="Times New Roman"/>
          <w:bCs/>
          <w:sz w:val="24"/>
          <w:szCs w:val="24"/>
          <w:lang w:eastAsia="ar-SA"/>
        </w:rPr>
        <w:t>10.10</w:t>
      </w:r>
      <w:r w:rsidRPr="00F553E0">
        <w:rPr>
          <w:rFonts w:ascii="Times New Roman" w:hAnsi="Times New Roman" w:cs="Times New Roman"/>
          <w:bCs/>
          <w:sz w:val="24"/>
          <w:szCs w:val="24"/>
          <w:lang w:eastAsia="ar-SA"/>
        </w:rPr>
        <w:t>.2025 r</w:t>
      </w:r>
      <w:r>
        <w:rPr>
          <w:rFonts w:ascii="Times New Roman" w:hAnsi="Times New Roman" w:cs="Times New Roman"/>
          <w:bCs/>
          <w:sz w:val="24"/>
          <w:szCs w:val="24"/>
          <w:lang w:eastAsia="ar-SA"/>
        </w:rPr>
        <w:t>.</w:t>
      </w:r>
      <w:r w:rsidRPr="00F553E0">
        <w:rPr>
          <w:rFonts w:ascii="Times New Roman" w:hAnsi="Times New Roman" w:cs="Times New Roman"/>
          <w:bCs/>
          <w:color w:val="FF0000"/>
          <w:sz w:val="24"/>
          <w:szCs w:val="24"/>
          <w:lang w:eastAsia="ar-SA"/>
        </w:rPr>
        <w:t xml:space="preserve">               </w:t>
      </w:r>
    </w:p>
    <w:p w14:paraId="4B7C68FB" w14:textId="5D222232" w:rsidR="00013927" w:rsidRDefault="00013927" w:rsidP="00DC3F9E">
      <w:pPr>
        <w:tabs>
          <w:tab w:val="left" w:pos="432"/>
        </w:tabs>
        <w:spacing w:after="0" w:line="240" w:lineRule="auto"/>
        <w:ind w:left="624" w:hanging="432"/>
        <w:jc w:val="both"/>
        <w:rPr>
          <w:rFonts w:ascii="Times New Roman" w:hAnsi="Times New Roman" w:cs="Times New Roman"/>
          <w:bCs/>
          <w:sz w:val="24"/>
          <w:szCs w:val="24"/>
          <w:lang w:eastAsia="ar-SA"/>
        </w:rPr>
      </w:pPr>
      <w:r>
        <w:rPr>
          <w:rFonts w:ascii="Times New Roman" w:hAnsi="Times New Roman" w:cs="Times New Roman"/>
          <w:b/>
          <w:bCs/>
          <w:sz w:val="24"/>
          <w:szCs w:val="24"/>
          <w:u w:val="single"/>
          <w:lang w:eastAsia="ar-SA"/>
        </w:rPr>
        <w:t>9</w:t>
      </w:r>
      <w:r w:rsidRPr="00F553E0">
        <w:rPr>
          <w:rFonts w:ascii="Times New Roman" w:hAnsi="Times New Roman" w:cs="Times New Roman"/>
          <w:b/>
          <w:bCs/>
          <w:sz w:val="24"/>
          <w:szCs w:val="24"/>
          <w:u w:val="single"/>
          <w:lang w:eastAsia="ar-SA"/>
        </w:rPr>
        <w:t>.</w:t>
      </w:r>
      <w:r>
        <w:rPr>
          <w:rFonts w:ascii="Times New Roman" w:hAnsi="Times New Roman" w:cs="Times New Roman"/>
          <w:b/>
          <w:bCs/>
          <w:sz w:val="24"/>
          <w:szCs w:val="24"/>
          <w:u w:val="single"/>
          <w:lang w:eastAsia="ar-SA"/>
        </w:rPr>
        <w:t>L.W</w:t>
      </w:r>
      <w:r w:rsidRPr="00F553E0">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sidRPr="00F553E0">
        <w:rPr>
          <w:rFonts w:ascii="Times New Roman" w:hAnsi="Times New Roman" w:cs="Times New Roman"/>
          <w:b/>
          <w:bCs/>
          <w:sz w:val="24"/>
          <w:szCs w:val="24"/>
          <w:lang w:eastAsia="ar-SA"/>
        </w:rPr>
        <w:t xml:space="preserve">- </w:t>
      </w:r>
      <w:r w:rsidRPr="00F553E0">
        <w:rPr>
          <w:rFonts w:ascii="Times New Roman" w:hAnsi="Times New Roman" w:cs="Times New Roman"/>
          <w:bCs/>
          <w:sz w:val="24"/>
          <w:szCs w:val="24"/>
          <w:lang w:eastAsia="ar-SA"/>
        </w:rPr>
        <w:t>ZRODZ/000</w:t>
      </w:r>
      <w:r>
        <w:rPr>
          <w:rFonts w:ascii="Times New Roman" w:hAnsi="Times New Roman" w:cs="Times New Roman"/>
          <w:bCs/>
          <w:sz w:val="24"/>
          <w:szCs w:val="24"/>
          <w:lang w:eastAsia="ar-SA"/>
        </w:rPr>
        <w:t>188</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12</w:t>
      </w:r>
      <w:r w:rsidRPr="00F553E0">
        <w:rPr>
          <w:rFonts w:ascii="Times New Roman" w:hAnsi="Times New Roman" w:cs="Times New Roman"/>
          <w:bCs/>
          <w:sz w:val="24"/>
          <w:szCs w:val="24"/>
          <w:lang w:eastAsia="ar-SA"/>
        </w:rPr>
        <w:t xml:space="preserve">/2025 z dnia </w:t>
      </w:r>
      <w:r>
        <w:rPr>
          <w:rFonts w:ascii="Times New Roman" w:hAnsi="Times New Roman" w:cs="Times New Roman"/>
          <w:bCs/>
          <w:sz w:val="24"/>
          <w:szCs w:val="24"/>
          <w:lang w:eastAsia="ar-SA"/>
        </w:rPr>
        <w:t>17.12</w:t>
      </w:r>
      <w:r w:rsidRPr="00F553E0">
        <w:rPr>
          <w:rFonts w:ascii="Times New Roman" w:hAnsi="Times New Roman" w:cs="Times New Roman"/>
          <w:bCs/>
          <w:sz w:val="24"/>
          <w:szCs w:val="24"/>
          <w:lang w:eastAsia="ar-SA"/>
        </w:rPr>
        <w:t>.2025 r</w:t>
      </w:r>
      <w:r>
        <w:rPr>
          <w:rFonts w:ascii="Times New Roman" w:hAnsi="Times New Roman" w:cs="Times New Roman"/>
          <w:bCs/>
          <w:sz w:val="24"/>
          <w:szCs w:val="24"/>
          <w:lang w:eastAsia="ar-SA"/>
        </w:rPr>
        <w:t>.</w:t>
      </w:r>
    </w:p>
    <w:p w14:paraId="7ED44B02" w14:textId="20B64B8B" w:rsidR="00013927" w:rsidRDefault="00013927" w:rsidP="00DC3F9E">
      <w:pPr>
        <w:tabs>
          <w:tab w:val="left" w:pos="432"/>
        </w:tabs>
        <w:spacing w:after="0" w:line="240" w:lineRule="auto"/>
        <w:ind w:left="624" w:hanging="432"/>
        <w:jc w:val="both"/>
        <w:rPr>
          <w:rFonts w:ascii="Times New Roman" w:hAnsi="Times New Roman" w:cs="Times New Roman"/>
          <w:color w:val="FF0000"/>
          <w:sz w:val="24"/>
          <w:szCs w:val="24"/>
        </w:rPr>
      </w:pPr>
      <w:r>
        <w:rPr>
          <w:rFonts w:ascii="Times New Roman" w:hAnsi="Times New Roman" w:cs="Times New Roman"/>
          <w:b/>
          <w:bCs/>
          <w:sz w:val="24"/>
          <w:szCs w:val="24"/>
          <w:u w:val="single"/>
          <w:lang w:eastAsia="ar-SA"/>
        </w:rPr>
        <w:t>10</w:t>
      </w:r>
      <w:r w:rsidRPr="00F553E0">
        <w:rPr>
          <w:rFonts w:ascii="Times New Roman" w:hAnsi="Times New Roman" w:cs="Times New Roman"/>
          <w:b/>
          <w:bCs/>
          <w:sz w:val="24"/>
          <w:szCs w:val="24"/>
          <w:u w:val="single"/>
          <w:lang w:eastAsia="ar-SA"/>
        </w:rPr>
        <w:t>.</w:t>
      </w:r>
      <w:r>
        <w:rPr>
          <w:rFonts w:ascii="Times New Roman" w:hAnsi="Times New Roman" w:cs="Times New Roman"/>
          <w:b/>
          <w:bCs/>
          <w:sz w:val="24"/>
          <w:szCs w:val="24"/>
          <w:u w:val="single"/>
          <w:lang w:eastAsia="ar-SA"/>
        </w:rPr>
        <w:t>M.K</w:t>
      </w:r>
      <w:r w:rsidRPr="00F553E0">
        <w:rPr>
          <w:rFonts w:ascii="Times New Roman" w:hAnsi="Times New Roman" w:cs="Times New Roman"/>
          <w:b/>
          <w:bCs/>
          <w:sz w:val="24"/>
          <w:szCs w:val="24"/>
          <w:u w:val="single"/>
          <w:lang w:eastAsia="ar-SA"/>
        </w:rPr>
        <w:t>.</w:t>
      </w:r>
      <w:r w:rsidRPr="00F553E0">
        <w:rPr>
          <w:rFonts w:ascii="Times New Roman" w:hAnsi="Times New Roman" w:cs="Times New Roman"/>
          <w:bCs/>
          <w:sz w:val="24"/>
          <w:szCs w:val="24"/>
          <w:lang w:eastAsia="ar-SA"/>
        </w:rPr>
        <w:t xml:space="preserve"> </w:t>
      </w:r>
      <w:r w:rsidRPr="00F553E0">
        <w:rPr>
          <w:rFonts w:ascii="Times New Roman" w:hAnsi="Times New Roman" w:cs="Times New Roman"/>
          <w:b/>
          <w:bCs/>
          <w:sz w:val="24"/>
          <w:szCs w:val="24"/>
          <w:lang w:eastAsia="ar-SA"/>
        </w:rPr>
        <w:t>-</w:t>
      </w:r>
      <w:r w:rsidRPr="00F553E0">
        <w:rPr>
          <w:rFonts w:ascii="Times New Roman" w:hAnsi="Times New Roman" w:cs="Times New Roman"/>
          <w:bCs/>
          <w:sz w:val="24"/>
          <w:szCs w:val="24"/>
          <w:lang w:eastAsia="ar-SA"/>
        </w:rPr>
        <w:t>ZRODZ/0000</w:t>
      </w:r>
      <w:r>
        <w:rPr>
          <w:rFonts w:ascii="Times New Roman" w:hAnsi="Times New Roman" w:cs="Times New Roman"/>
          <w:bCs/>
          <w:sz w:val="24"/>
          <w:szCs w:val="24"/>
          <w:lang w:eastAsia="ar-SA"/>
        </w:rPr>
        <w:t>11</w:t>
      </w:r>
      <w:r w:rsidRPr="00F553E0">
        <w:rPr>
          <w:rFonts w:ascii="Times New Roman" w:hAnsi="Times New Roman" w:cs="Times New Roman"/>
          <w:bCs/>
          <w:sz w:val="24"/>
          <w:szCs w:val="24"/>
          <w:lang w:eastAsia="ar-SA"/>
        </w:rPr>
        <w:t>/FA/</w:t>
      </w:r>
      <w:r>
        <w:rPr>
          <w:rFonts w:ascii="Times New Roman" w:hAnsi="Times New Roman" w:cs="Times New Roman"/>
          <w:bCs/>
          <w:sz w:val="24"/>
          <w:szCs w:val="24"/>
          <w:lang w:eastAsia="ar-SA"/>
        </w:rPr>
        <w:t>09</w:t>
      </w:r>
      <w:r w:rsidRPr="00F553E0">
        <w:rPr>
          <w:rFonts w:ascii="Times New Roman" w:hAnsi="Times New Roman" w:cs="Times New Roman"/>
          <w:bCs/>
          <w:sz w:val="24"/>
          <w:szCs w:val="24"/>
          <w:lang w:eastAsia="ar-SA"/>
        </w:rPr>
        <w:t xml:space="preserve">/2025 z dnia </w:t>
      </w:r>
      <w:r>
        <w:rPr>
          <w:rFonts w:ascii="Times New Roman" w:hAnsi="Times New Roman" w:cs="Times New Roman"/>
          <w:bCs/>
          <w:sz w:val="24"/>
          <w:szCs w:val="24"/>
          <w:lang w:eastAsia="ar-SA"/>
        </w:rPr>
        <w:t>4.09</w:t>
      </w:r>
      <w:r w:rsidRPr="00F553E0">
        <w:rPr>
          <w:rFonts w:ascii="Times New Roman" w:hAnsi="Times New Roman" w:cs="Times New Roman"/>
          <w:bCs/>
          <w:sz w:val="24"/>
          <w:szCs w:val="24"/>
          <w:lang w:eastAsia="ar-SA"/>
        </w:rPr>
        <w:t>.2025 r</w:t>
      </w:r>
      <w:r>
        <w:rPr>
          <w:rFonts w:ascii="Times New Roman" w:hAnsi="Times New Roman" w:cs="Times New Roman"/>
          <w:bCs/>
          <w:sz w:val="24"/>
          <w:szCs w:val="24"/>
          <w:lang w:eastAsia="ar-SA"/>
        </w:rPr>
        <w:t>.</w:t>
      </w:r>
      <w:r w:rsidRPr="00F553E0">
        <w:rPr>
          <w:rFonts w:ascii="Times New Roman" w:hAnsi="Times New Roman" w:cs="Times New Roman"/>
          <w:color w:val="FF0000"/>
          <w:sz w:val="24"/>
          <w:szCs w:val="24"/>
        </w:rPr>
        <w:t xml:space="preserve">   </w:t>
      </w:r>
    </w:p>
    <w:p w14:paraId="314E8629" w14:textId="72B79DF3" w:rsidR="00013927" w:rsidRDefault="00DC3F9E" w:rsidP="00DC3F9E">
      <w:pPr>
        <w:tabs>
          <w:tab w:val="left" w:pos="432"/>
        </w:tabs>
        <w:spacing w:after="0" w:line="240" w:lineRule="auto"/>
        <w:jc w:val="both"/>
        <w:rPr>
          <w:rFonts w:ascii="Times New Roman" w:hAnsi="Times New Roman" w:cs="Times New Roman"/>
          <w:color w:val="FF0000"/>
          <w:sz w:val="24"/>
          <w:szCs w:val="24"/>
        </w:rPr>
      </w:pPr>
      <w:r w:rsidRPr="00DC3F9E">
        <w:rPr>
          <w:rFonts w:ascii="Times New Roman" w:hAnsi="Times New Roman" w:cs="Times New Roman"/>
          <w:b/>
          <w:sz w:val="24"/>
          <w:szCs w:val="24"/>
        </w:rPr>
        <w:t xml:space="preserve">   </w:t>
      </w:r>
      <w:r w:rsidR="00013927" w:rsidRPr="007867F8">
        <w:rPr>
          <w:rFonts w:ascii="Times New Roman" w:hAnsi="Times New Roman" w:cs="Times New Roman"/>
          <w:b/>
          <w:sz w:val="24"/>
          <w:szCs w:val="24"/>
          <w:u w:val="single"/>
        </w:rPr>
        <w:t>11</w:t>
      </w:r>
      <w:r w:rsidR="00013927" w:rsidRPr="007867F8">
        <w:rPr>
          <w:rFonts w:ascii="Times New Roman" w:hAnsi="Times New Roman" w:cs="Times New Roman"/>
          <w:b/>
          <w:bCs/>
          <w:sz w:val="24"/>
          <w:szCs w:val="24"/>
          <w:u w:val="single"/>
          <w:lang w:eastAsia="ar-SA"/>
        </w:rPr>
        <w:t>.</w:t>
      </w:r>
      <w:r w:rsidR="00013927">
        <w:rPr>
          <w:rFonts w:ascii="Times New Roman" w:hAnsi="Times New Roman" w:cs="Times New Roman"/>
          <w:b/>
          <w:bCs/>
          <w:sz w:val="24"/>
          <w:szCs w:val="24"/>
          <w:u w:val="single"/>
          <w:lang w:eastAsia="ar-SA"/>
        </w:rPr>
        <w:t>A.P</w:t>
      </w:r>
      <w:r w:rsidR="00013927" w:rsidRPr="007867F8">
        <w:rPr>
          <w:rFonts w:ascii="Times New Roman" w:hAnsi="Times New Roman" w:cs="Times New Roman"/>
          <w:b/>
          <w:bCs/>
          <w:sz w:val="24"/>
          <w:szCs w:val="24"/>
          <w:u w:val="single"/>
          <w:lang w:eastAsia="ar-SA"/>
        </w:rPr>
        <w:t>.</w:t>
      </w:r>
      <w:r w:rsidR="00013927" w:rsidRPr="007867F8">
        <w:rPr>
          <w:rFonts w:ascii="Times New Roman" w:hAnsi="Times New Roman" w:cs="Times New Roman"/>
          <w:bCs/>
          <w:sz w:val="24"/>
          <w:szCs w:val="24"/>
          <w:lang w:eastAsia="ar-SA"/>
        </w:rPr>
        <w:t xml:space="preserve"> </w:t>
      </w:r>
      <w:r w:rsidR="00013927" w:rsidRPr="00F553E0">
        <w:rPr>
          <w:rFonts w:ascii="Times New Roman" w:hAnsi="Times New Roman" w:cs="Times New Roman"/>
          <w:b/>
          <w:bCs/>
          <w:sz w:val="24"/>
          <w:szCs w:val="24"/>
          <w:lang w:eastAsia="ar-SA"/>
        </w:rPr>
        <w:t xml:space="preserve">- </w:t>
      </w:r>
      <w:r w:rsidR="00013927" w:rsidRPr="00F553E0">
        <w:rPr>
          <w:rFonts w:ascii="Times New Roman" w:hAnsi="Times New Roman" w:cs="Times New Roman"/>
          <w:bCs/>
          <w:sz w:val="24"/>
          <w:szCs w:val="24"/>
          <w:lang w:eastAsia="ar-SA"/>
        </w:rPr>
        <w:t>ZRODZ/0000</w:t>
      </w:r>
      <w:r w:rsidR="00013927">
        <w:rPr>
          <w:rFonts w:ascii="Times New Roman" w:hAnsi="Times New Roman" w:cs="Times New Roman"/>
          <w:bCs/>
          <w:sz w:val="24"/>
          <w:szCs w:val="24"/>
          <w:lang w:eastAsia="ar-SA"/>
        </w:rPr>
        <w:t>21</w:t>
      </w:r>
      <w:r w:rsidR="00013927" w:rsidRPr="00F553E0">
        <w:rPr>
          <w:rFonts w:ascii="Times New Roman" w:hAnsi="Times New Roman" w:cs="Times New Roman"/>
          <w:bCs/>
          <w:sz w:val="24"/>
          <w:szCs w:val="24"/>
          <w:lang w:eastAsia="ar-SA"/>
        </w:rPr>
        <w:t>/FA/</w:t>
      </w:r>
      <w:r w:rsidR="00013927">
        <w:rPr>
          <w:rFonts w:ascii="Times New Roman" w:hAnsi="Times New Roman" w:cs="Times New Roman"/>
          <w:bCs/>
          <w:sz w:val="24"/>
          <w:szCs w:val="24"/>
          <w:lang w:eastAsia="ar-SA"/>
        </w:rPr>
        <w:t>09</w:t>
      </w:r>
      <w:r w:rsidR="00013927" w:rsidRPr="00F553E0">
        <w:rPr>
          <w:rFonts w:ascii="Times New Roman" w:hAnsi="Times New Roman" w:cs="Times New Roman"/>
          <w:bCs/>
          <w:sz w:val="24"/>
          <w:szCs w:val="24"/>
          <w:lang w:eastAsia="ar-SA"/>
        </w:rPr>
        <w:t xml:space="preserve">/2025 z dnia </w:t>
      </w:r>
      <w:r w:rsidR="00013927">
        <w:rPr>
          <w:rFonts w:ascii="Times New Roman" w:hAnsi="Times New Roman" w:cs="Times New Roman"/>
          <w:bCs/>
          <w:sz w:val="24"/>
          <w:szCs w:val="24"/>
          <w:lang w:eastAsia="ar-SA"/>
        </w:rPr>
        <w:t>8.09</w:t>
      </w:r>
      <w:r w:rsidR="00013927" w:rsidRPr="00F553E0">
        <w:rPr>
          <w:rFonts w:ascii="Times New Roman" w:hAnsi="Times New Roman" w:cs="Times New Roman"/>
          <w:bCs/>
          <w:sz w:val="24"/>
          <w:szCs w:val="24"/>
          <w:lang w:eastAsia="ar-SA"/>
        </w:rPr>
        <w:t>.2025 r</w:t>
      </w:r>
      <w:r w:rsidR="00013927">
        <w:rPr>
          <w:rFonts w:ascii="Times New Roman" w:hAnsi="Times New Roman" w:cs="Times New Roman"/>
          <w:bCs/>
          <w:sz w:val="24"/>
          <w:szCs w:val="24"/>
          <w:lang w:eastAsia="ar-SA"/>
        </w:rPr>
        <w:t>.</w:t>
      </w:r>
      <w:r w:rsidR="00013927" w:rsidRPr="00F553E0">
        <w:rPr>
          <w:rFonts w:ascii="Times New Roman" w:hAnsi="Times New Roman" w:cs="Times New Roman"/>
          <w:color w:val="FF0000"/>
          <w:sz w:val="24"/>
          <w:szCs w:val="24"/>
        </w:rPr>
        <w:t xml:space="preserve"> </w:t>
      </w:r>
    </w:p>
    <w:p w14:paraId="2C7DA53E" w14:textId="024C1847" w:rsidR="00013927" w:rsidRPr="00F553E0" w:rsidRDefault="00DC3F9E" w:rsidP="00DC3F9E">
      <w:pPr>
        <w:tabs>
          <w:tab w:val="left" w:pos="432"/>
        </w:tabs>
        <w:spacing w:after="0" w:line="240" w:lineRule="auto"/>
        <w:jc w:val="both"/>
        <w:rPr>
          <w:rFonts w:ascii="Times New Roman" w:hAnsi="Times New Roman" w:cs="Times New Roman"/>
          <w:color w:val="FF0000"/>
          <w:sz w:val="24"/>
          <w:szCs w:val="24"/>
        </w:rPr>
      </w:pPr>
      <w:r w:rsidRPr="00DC3F9E">
        <w:rPr>
          <w:rFonts w:ascii="Times New Roman" w:hAnsi="Times New Roman" w:cs="Times New Roman"/>
          <w:b/>
          <w:sz w:val="24"/>
          <w:szCs w:val="24"/>
        </w:rPr>
        <w:t xml:space="preserve">   </w:t>
      </w:r>
      <w:r w:rsidR="00013927" w:rsidRPr="007867F8">
        <w:rPr>
          <w:rFonts w:ascii="Times New Roman" w:hAnsi="Times New Roman" w:cs="Times New Roman"/>
          <w:b/>
          <w:sz w:val="24"/>
          <w:szCs w:val="24"/>
          <w:u w:val="single"/>
        </w:rPr>
        <w:t>1</w:t>
      </w:r>
      <w:r w:rsidR="00013927">
        <w:rPr>
          <w:rFonts w:ascii="Times New Roman" w:hAnsi="Times New Roman" w:cs="Times New Roman"/>
          <w:b/>
          <w:sz w:val="24"/>
          <w:szCs w:val="24"/>
          <w:u w:val="single"/>
        </w:rPr>
        <w:t>2</w:t>
      </w:r>
      <w:r w:rsidR="00013927" w:rsidRPr="007867F8">
        <w:rPr>
          <w:rFonts w:ascii="Times New Roman" w:hAnsi="Times New Roman" w:cs="Times New Roman"/>
          <w:b/>
          <w:bCs/>
          <w:sz w:val="24"/>
          <w:szCs w:val="24"/>
          <w:u w:val="single"/>
          <w:lang w:eastAsia="ar-SA"/>
        </w:rPr>
        <w:t>.</w:t>
      </w:r>
      <w:r w:rsidR="00013927">
        <w:rPr>
          <w:rFonts w:ascii="Times New Roman" w:hAnsi="Times New Roman" w:cs="Times New Roman"/>
          <w:b/>
          <w:bCs/>
          <w:sz w:val="24"/>
          <w:szCs w:val="24"/>
          <w:u w:val="single"/>
          <w:lang w:eastAsia="ar-SA"/>
        </w:rPr>
        <w:t>M.B</w:t>
      </w:r>
      <w:r w:rsidR="00013927" w:rsidRPr="007867F8">
        <w:rPr>
          <w:rFonts w:ascii="Times New Roman" w:hAnsi="Times New Roman" w:cs="Times New Roman"/>
          <w:b/>
          <w:bCs/>
          <w:sz w:val="24"/>
          <w:szCs w:val="24"/>
          <w:u w:val="single"/>
          <w:lang w:eastAsia="ar-SA"/>
        </w:rPr>
        <w:t>.</w:t>
      </w:r>
      <w:r w:rsidR="00013927" w:rsidRPr="007867F8">
        <w:rPr>
          <w:rFonts w:ascii="Times New Roman" w:hAnsi="Times New Roman" w:cs="Times New Roman"/>
          <w:bCs/>
          <w:sz w:val="24"/>
          <w:szCs w:val="24"/>
          <w:lang w:eastAsia="ar-SA"/>
        </w:rPr>
        <w:t xml:space="preserve"> </w:t>
      </w:r>
      <w:r w:rsidR="00013927" w:rsidRPr="00F553E0">
        <w:rPr>
          <w:rFonts w:ascii="Times New Roman" w:hAnsi="Times New Roman" w:cs="Times New Roman"/>
          <w:b/>
          <w:bCs/>
          <w:sz w:val="24"/>
          <w:szCs w:val="24"/>
          <w:lang w:eastAsia="ar-SA"/>
        </w:rPr>
        <w:t xml:space="preserve">- </w:t>
      </w:r>
      <w:r w:rsidR="00013927" w:rsidRPr="00F553E0">
        <w:rPr>
          <w:rFonts w:ascii="Times New Roman" w:hAnsi="Times New Roman" w:cs="Times New Roman"/>
          <w:bCs/>
          <w:sz w:val="24"/>
          <w:szCs w:val="24"/>
          <w:lang w:eastAsia="ar-SA"/>
        </w:rPr>
        <w:t>ZRODZ/0000</w:t>
      </w:r>
      <w:r w:rsidR="00013927">
        <w:rPr>
          <w:rFonts w:ascii="Times New Roman" w:hAnsi="Times New Roman" w:cs="Times New Roman"/>
          <w:bCs/>
          <w:sz w:val="24"/>
          <w:szCs w:val="24"/>
          <w:lang w:eastAsia="ar-SA"/>
        </w:rPr>
        <w:t>29</w:t>
      </w:r>
      <w:r w:rsidR="00013927" w:rsidRPr="00F553E0">
        <w:rPr>
          <w:rFonts w:ascii="Times New Roman" w:hAnsi="Times New Roman" w:cs="Times New Roman"/>
          <w:bCs/>
          <w:sz w:val="24"/>
          <w:szCs w:val="24"/>
          <w:lang w:eastAsia="ar-SA"/>
        </w:rPr>
        <w:t>/FA/</w:t>
      </w:r>
      <w:r w:rsidR="00013927">
        <w:rPr>
          <w:rFonts w:ascii="Times New Roman" w:hAnsi="Times New Roman" w:cs="Times New Roman"/>
          <w:bCs/>
          <w:sz w:val="24"/>
          <w:szCs w:val="24"/>
          <w:lang w:eastAsia="ar-SA"/>
        </w:rPr>
        <w:t>09</w:t>
      </w:r>
      <w:r w:rsidR="00013927" w:rsidRPr="00F553E0">
        <w:rPr>
          <w:rFonts w:ascii="Times New Roman" w:hAnsi="Times New Roman" w:cs="Times New Roman"/>
          <w:bCs/>
          <w:sz w:val="24"/>
          <w:szCs w:val="24"/>
          <w:lang w:eastAsia="ar-SA"/>
        </w:rPr>
        <w:t xml:space="preserve">/2025 z dnia </w:t>
      </w:r>
      <w:r w:rsidR="00013927">
        <w:rPr>
          <w:rFonts w:ascii="Times New Roman" w:hAnsi="Times New Roman" w:cs="Times New Roman"/>
          <w:bCs/>
          <w:sz w:val="24"/>
          <w:szCs w:val="24"/>
          <w:lang w:eastAsia="ar-SA"/>
        </w:rPr>
        <w:t>10.09</w:t>
      </w:r>
      <w:r w:rsidR="00013927" w:rsidRPr="00F553E0">
        <w:rPr>
          <w:rFonts w:ascii="Times New Roman" w:hAnsi="Times New Roman" w:cs="Times New Roman"/>
          <w:bCs/>
          <w:sz w:val="24"/>
          <w:szCs w:val="24"/>
          <w:lang w:eastAsia="ar-SA"/>
        </w:rPr>
        <w:t>.2025 r</w:t>
      </w:r>
      <w:r w:rsidR="00013927">
        <w:rPr>
          <w:rFonts w:ascii="Times New Roman" w:hAnsi="Times New Roman" w:cs="Times New Roman"/>
          <w:bCs/>
          <w:sz w:val="24"/>
          <w:szCs w:val="24"/>
          <w:lang w:eastAsia="ar-SA"/>
        </w:rPr>
        <w:t>.</w:t>
      </w:r>
      <w:r w:rsidR="00013927" w:rsidRPr="00F553E0">
        <w:rPr>
          <w:rFonts w:ascii="Times New Roman" w:hAnsi="Times New Roman" w:cs="Times New Roman"/>
          <w:color w:val="FF0000"/>
          <w:sz w:val="24"/>
          <w:szCs w:val="24"/>
        </w:rPr>
        <w:t xml:space="preserve">              </w:t>
      </w:r>
    </w:p>
    <w:p w14:paraId="6B3906E6" w14:textId="77777777" w:rsidR="00013927" w:rsidRPr="00F553E0" w:rsidRDefault="00013927" w:rsidP="00790ED2">
      <w:pPr>
        <w:tabs>
          <w:tab w:val="left" w:pos="432"/>
        </w:tabs>
        <w:spacing w:after="0" w:line="240" w:lineRule="auto"/>
        <w:ind w:left="397"/>
        <w:jc w:val="both"/>
        <w:rPr>
          <w:rFonts w:ascii="Times New Roman" w:hAnsi="Times New Roman" w:cs="Times New Roman"/>
          <w:color w:val="FF0000"/>
          <w:sz w:val="24"/>
          <w:szCs w:val="24"/>
        </w:rPr>
      </w:pPr>
      <w:r w:rsidRPr="00F553E0">
        <w:rPr>
          <w:rFonts w:ascii="Times New Roman" w:hAnsi="Times New Roman" w:cs="Times New Roman"/>
          <w:color w:val="FF0000"/>
          <w:sz w:val="24"/>
          <w:szCs w:val="24"/>
        </w:rPr>
        <w:t xml:space="preserve">        </w:t>
      </w:r>
    </w:p>
    <w:p w14:paraId="4C3DBB6D" w14:textId="05CA9B6C" w:rsidR="00334489" w:rsidRPr="0055481B" w:rsidRDefault="00334489" w:rsidP="00790ED2">
      <w:pPr>
        <w:tabs>
          <w:tab w:val="left" w:pos="432"/>
        </w:tabs>
        <w:spacing w:after="0" w:line="240" w:lineRule="auto"/>
        <w:ind w:left="397" w:hanging="432"/>
        <w:jc w:val="both"/>
        <w:rPr>
          <w:rFonts w:ascii="Times New Roman" w:hAnsi="Times New Roman" w:cs="Times New Roman"/>
          <w:b/>
          <w:bCs/>
          <w:color w:val="FF0000"/>
          <w:sz w:val="24"/>
          <w:szCs w:val="24"/>
          <w:highlight w:val="yellow"/>
          <w:u w:val="single"/>
          <w:lang w:eastAsia="ar-SA"/>
        </w:rPr>
      </w:pPr>
    </w:p>
    <w:p w14:paraId="12EC76C6" w14:textId="053E5F1D" w:rsidR="00334489" w:rsidRPr="0055481B" w:rsidRDefault="00013927" w:rsidP="0020237E">
      <w:pPr>
        <w:tabs>
          <w:tab w:val="left" w:pos="432"/>
        </w:tabs>
        <w:spacing w:after="0" w:line="240" w:lineRule="auto"/>
        <w:ind w:right="57" w:hanging="432"/>
        <w:jc w:val="both"/>
      </w:pPr>
      <w:r>
        <w:rPr>
          <w:rFonts w:ascii="Times New Roman" w:hAnsi="Times New Roman" w:cs="Times New Roman"/>
          <w:color w:val="FF0000"/>
          <w:sz w:val="24"/>
          <w:szCs w:val="24"/>
        </w:rPr>
        <w:t xml:space="preserve">   </w:t>
      </w:r>
      <w:r w:rsidR="00334489" w:rsidRPr="0055481B">
        <w:rPr>
          <w:rFonts w:ascii="Times New Roman" w:hAnsi="Times New Roman" w:cs="Times New Roman"/>
          <w:sz w:val="24"/>
          <w:szCs w:val="24"/>
        </w:rPr>
        <w:t xml:space="preserve">    Podstawowym dokumentem wymaganym do podjęcia decyzji o przyznaniu, bądź odmowie przyznania świadczeń jest wniosek o ustalenie prawa do pomocy wraz kompletem dokumentów. Na składanych w Ośrodku wnioskach widniał stempel opatrzony datą wpływu. Wnioski wypełnione były w sposób prawidłowy i zawierały niezbędne dokumenty, w tym poświadczające wysokość dochodu rodziny, stwierdzające wiek osoby uprawnionej, </w:t>
      </w:r>
      <w:r w:rsidR="00790ED2">
        <w:rPr>
          <w:rFonts w:ascii="Times New Roman" w:hAnsi="Times New Roman" w:cs="Times New Roman"/>
          <w:sz w:val="24"/>
          <w:szCs w:val="24"/>
        </w:rPr>
        <w:t>z</w:t>
      </w:r>
      <w:r w:rsidR="00334489" w:rsidRPr="0055481B">
        <w:rPr>
          <w:rFonts w:ascii="Times New Roman" w:hAnsi="Times New Roman" w:cs="Times New Roman"/>
          <w:sz w:val="24"/>
          <w:szCs w:val="24"/>
        </w:rPr>
        <w:t>aświadczenia organu prowadzącego postępowanie egzekucyjne stwierdzające bezskuteczność egzekucji, orzeczenia sądu zasądzającego alimenty, odpisy podlegających wykonaniu orzeczeń sądu zasądzających alimenty na rzecz osób w rodzinie, odpisy protokołów zawierających treść ugody sądowej.  Świadczenia przyznawano w wysokości bieżąco ustalonych alimentów, jednak nie wyższej niż 1000,00 zł. Postępowanie w sprawie ustalenia prawa do świadczeń prowadzone było terminowo. Prawo do świadczeń ustalano na okres świadczeniowy począwszy od miesiąca, w którym wpłynął wniosek, nie wcześniej jednak niż od początku okresu świadczeniowego do końca tego okresu. Wypłata świadczeń następowała zgodnie z art. 20 ust. 4-7 ustawy o pomocy osobom uprawnionym do alimentów</w:t>
      </w:r>
      <w:r w:rsidR="00334489" w:rsidRPr="0055481B">
        <w:rPr>
          <w:rStyle w:val="Odwoanieprzypisudolnego"/>
          <w:rFonts w:ascii="Times New Roman" w:hAnsi="Times New Roman" w:cs="Times New Roman"/>
          <w:sz w:val="24"/>
          <w:szCs w:val="24"/>
        </w:rPr>
        <w:footnoteReference w:id="4"/>
      </w:r>
      <w:r w:rsidR="00334489" w:rsidRPr="0055481B">
        <w:rPr>
          <w:rFonts w:ascii="Times New Roman" w:hAnsi="Times New Roman" w:cs="Times New Roman"/>
          <w:sz w:val="24"/>
          <w:szCs w:val="24"/>
        </w:rPr>
        <w:t>.</w:t>
      </w:r>
      <w:r>
        <w:rPr>
          <w:rFonts w:ascii="Times New Roman" w:hAnsi="Times New Roman" w:cs="Times New Roman"/>
          <w:sz w:val="24"/>
          <w:szCs w:val="24"/>
        </w:rPr>
        <w:t xml:space="preserve"> </w:t>
      </w:r>
      <w:r w:rsidR="00334489" w:rsidRPr="0055481B">
        <w:rPr>
          <w:rFonts w:ascii="Times New Roman" w:hAnsi="Times New Roman" w:cs="Times New Roman"/>
          <w:sz w:val="24"/>
          <w:szCs w:val="24"/>
          <w:lang w:eastAsia="ar-SA"/>
        </w:rPr>
        <w:t xml:space="preserve">Decyzje administracyjne wydawane były terminowo. </w:t>
      </w:r>
      <w:r w:rsidR="00334489" w:rsidRPr="0055481B">
        <w:rPr>
          <w:rFonts w:ascii="Times New Roman" w:hAnsi="Times New Roman" w:cs="Times New Roman"/>
          <w:sz w:val="24"/>
          <w:szCs w:val="24"/>
          <w:shd w:val="clear" w:color="auto" w:fill="FFFFFF"/>
          <w:lang w:eastAsia="ar-SA"/>
        </w:rPr>
        <w:lastRenderedPageBreak/>
        <w:t>Decyzje doręczane były zgodnie z art. 39</w:t>
      </w:r>
      <w:r w:rsidR="00334489" w:rsidRPr="0055481B">
        <w:rPr>
          <w:rFonts w:ascii="Times New Roman" w:hAnsi="Times New Roman" w:cs="Times New Roman"/>
          <w:sz w:val="24"/>
          <w:szCs w:val="24"/>
          <w:shd w:val="clear" w:color="auto" w:fill="FFFFFF"/>
          <w:vertAlign w:val="superscript"/>
          <w:lang w:eastAsia="ar-SA"/>
        </w:rPr>
        <w:footnoteReference w:id="5"/>
      </w:r>
      <w:r w:rsidR="00334489" w:rsidRPr="0055481B">
        <w:rPr>
          <w:rFonts w:ascii="Times New Roman" w:hAnsi="Times New Roman" w:cs="Times New Roman"/>
          <w:sz w:val="24"/>
          <w:szCs w:val="24"/>
          <w:shd w:val="clear" w:color="auto" w:fill="FFFFFF"/>
          <w:lang w:eastAsia="ar-SA"/>
        </w:rPr>
        <w:t xml:space="preserve"> i art. 46</w:t>
      </w:r>
      <w:r w:rsidR="00334489" w:rsidRPr="0055481B">
        <w:rPr>
          <w:rFonts w:ascii="Times New Roman" w:hAnsi="Times New Roman" w:cs="Times New Roman"/>
          <w:sz w:val="24"/>
          <w:szCs w:val="24"/>
          <w:shd w:val="clear" w:color="auto" w:fill="FFFFFF"/>
          <w:vertAlign w:val="superscript"/>
          <w:lang w:eastAsia="ar-SA"/>
        </w:rPr>
        <w:footnoteReference w:id="6"/>
      </w:r>
      <w:r w:rsidR="00334489" w:rsidRPr="0055481B">
        <w:rPr>
          <w:rFonts w:ascii="Times New Roman" w:hAnsi="Times New Roman" w:cs="Times New Roman"/>
          <w:sz w:val="24"/>
          <w:szCs w:val="24"/>
          <w:shd w:val="clear" w:color="auto" w:fill="FFFFFF"/>
          <w:lang w:eastAsia="ar-SA"/>
        </w:rPr>
        <w:t xml:space="preserve"> k.p.a. </w:t>
      </w:r>
      <w:r w:rsidR="00334489" w:rsidRPr="0055481B">
        <w:rPr>
          <w:rFonts w:ascii="Times New Roman" w:hAnsi="Times New Roman" w:cs="Times New Roman"/>
          <w:sz w:val="24"/>
          <w:szCs w:val="24"/>
        </w:rPr>
        <w:t xml:space="preserve">Decyzjom z mocy prawa nadany został rygor natychmiastowej wykonalności. </w:t>
      </w:r>
    </w:p>
    <w:p w14:paraId="14953DA2" w14:textId="77777777" w:rsidR="00334489" w:rsidRPr="0055481B" w:rsidRDefault="00334489" w:rsidP="0020237E">
      <w:pPr>
        <w:spacing w:line="240" w:lineRule="auto"/>
        <w:ind w:firstLine="709"/>
        <w:jc w:val="both"/>
      </w:pPr>
      <w:r w:rsidRPr="0055481B">
        <w:rPr>
          <w:rFonts w:ascii="Times New Roman" w:hAnsi="Times New Roman" w:cs="Times New Roman"/>
          <w:sz w:val="24"/>
          <w:szCs w:val="24"/>
        </w:rPr>
        <w:t>Oświadczenia stron składane były pod rygorem odpowiedzialności karnej za składanie fałszywych zeznań.</w:t>
      </w:r>
      <w:r w:rsidRPr="0055481B">
        <w:rPr>
          <w:rFonts w:ascii="Times New Roman" w:hAnsi="Times New Roman" w:cs="Times New Roman"/>
          <w:i/>
          <w:sz w:val="24"/>
          <w:szCs w:val="24"/>
        </w:rPr>
        <w:t xml:space="preserve"> </w:t>
      </w:r>
      <w:r w:rsidRPr="0055481B">
        <w:rPr>
          <w:rFonts w:ascii="Times New Roman" w:hAnsi="Times New Roman" w:cs="Times New Roman"/>
          <w:sz w:val="24"/>
          <w:szCs w:val="24"/>
        </w:rPr>
        <w:t>Składający oświadczenie został zobowiązany do zawarcia w nim klauzuli następującej treści: „Jestem świadomy odpowiedzialności karnej za złożenie fałszywego oświadczenia”.</w:t>
      </w:r>
    </w:p>
    <w:p w14:paraId="3C6A3011" w14:textId="77777777" w:rsidR="00334489" w:rsidRPr="0055481B" w:rsidRDefault="00334489" w:rsidP="0020237E">
      <w:pPr>
        <w:jc w:val="both"/>
        <w:rPr>
          <w:rFonts w:ascii="Times New Roman" w:hAnsi="Times New Roman" w:cs="Times New Roman"/>
          <w:sz w:val="24"/>
          <w:szCs w:val="24"/>
          <w:lang w:eastAsia="ar-SA"/>
        </w:rPr>
      </w:pPr>
      <w:r w:rsidRPr="0055481B">
        <w:rPr>
          <w:rFonts w:ascii="Times New Roman" w:hAnsi="Times New Roman" w:cs="Times New Roman"/>
          <w:sz w:val="24"/>
          <w:szCs w:val="24"/>
        </w:rPr>
        <w:t>Ponadto stwierdzono co następuje:</w:t>
      </w:r>
      <w:r w:rsidRPr="0055481B">
        <w:rPr>
          <w:rFonts w:ascii="Times New Roman" w:hAnsi="Times New Roman"/>
          <w:sz w:val="24"/>
          <w:szCs w:val="24"/>
          <w:lang w:eastAsia="zh-CN"/>
        </w:rPr>
        <w:tab/>
      </w:r>
    </w:p>
    <w:p w14:paraId="47DA8483" w14:textId="2C3A69D5" w:rsidR="00013927" w:rsidRPr="008933FC" w:rsidRDefault="00013927" w:rsidP="0020237E">
      <w:pPr>
        <w:widowControl w:val="0"/>
        <w:numPr>
          <w:ilvl w:val="0"/>
          <w:numId w:val="27"/>
        </w:numPr>
        <w:tabs>
          <w:tab w:val="left" w:pos="0"/>
        </w:tabs>
        <w:spacing w:line="100" w:lineRule="atLeast"/>
        <w:ind w:left="0" w:hanging="284"/>
        <w:contextualSpacing/>
        <w:jc w:val="both"/>
        <w:rPr>
          <w:rFonts w:ascii="Times New Roman" w:hAnsi="Times New Roman" w:cs="Times New Roman"/>
          <w:sz w:val="24"/>
          <w:szCs w:val="24"/>
          <w:lang w:eastAsia="ar-SA"/>
        </w:rPr>
      </w:pPr>
      <w:r w:rsidRPr="008933FC">
        <w:rPr>
          <w:rFonts w:ascii="Times New Roman" w:hAnsi="Times New Roman" w:cs="Times New Roman"/>
          <w:sz w:val="24"/>
          <w:szCs w:val="24"/>
          <w:lang w:eastAsia="ar-SA"/>
        </w:rPr>
        <w:t>W sprawach nr 2 (</w:t>
      </w:r>
      <w:r>
        <w:rPr>
          <w:rFonts w:ascii="Times New Roman" w:hAnsi="Times New Roman" w:cs="Times New Roman"/>
          <w:sz w:val="24"/>
          <w:szCs w:val="24"/>
          <w:lang w:eastAsia="ar-SA"/>
        </w:rPr>
        <w:t xml:space="preserve">E.S.), </w:t>
      </w:r>
      <w:r w:rsidRPr="008933FC">
        <w:rPr>
          <w:rFonts w:ascii="Times New Roman" w:hAnsi="Times New Roman" w:cs="Times New Roman"/>
          <w:sz w:val="24"/>
          <w:szCs w:val="24"/>
          <w:lang w:eastAsia="ar-SA"/>
        </w:rPr>
        <w:t xml:space="preserve"> nr 5 (</w:t>
      </w:r>
      <w:r>
        <w:rPr>
          <w:rFonts w:ascii="Times New Roman" w:hAnsi="Times New Roman" w:cs="Times New Roman"/>
          <w:sz w:val="24"/>
          <w:szCs w:val="24"/>
          <w:lang w:eastAsia="ar-SA"/>
        </w:rPr>
        <w:t>A.P</w:t>
      </w:r>
      <w:r w:rsidRPr="008933FC">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oraz nr 6 (W.P.)</w:t>
      </w:r>
      <w:r w:rsidRPr="008933FC">
        <w:rPr>
          <w:rFonts w:ascii="Times New Roman" w:hAnsi="Times New Roman" w:cs="Times New Roman"/>
          <w:sz w:val="24"/>
          <w:szCs w:val="24"/>
          <w:lang w:eastAsia="ar-SA"/>
        </w:rPr>
        <w:t xml:space="preserve"> wypłata świadczeń z funduszu została zrealizowan</w:t>
      </w:r>
      <w:r w:rsidR="003A7167">
        <w:rPr>
          <w:rFonts w:ascii="Times New Roman" w:hAnsi="Times New Roman" w:cs="Times New Roman"/>
          <w:sz w:val="24"/>
          <w:szCs w:val="24"/>
          <w:lang w:eastAsia="ar-SA"/>
        </w:rPr>
        <w:t>a</w:t>
      </w:r>
      <w:r w:rsidRPr="008933FC">
        <w:rPr>
          <w:rFonts w:ascii="Times New Roman" w:hAnsi="Times New Roman" w:cs="Times New Roman"/>
          <w:sz w:val="24"/>
          <w:szCs w:val="24"/>
          <w:lang w:eastAsia="ar-SA"/>
        </w:rPr>
        <w:t xml:space="preserve"> przed doręczeniem Stronie ww. decyzji. Np. w sprawie nr 2 (</w:t>
      </w:r>
      <w:r>
        <w:rPr>
          <w:rFonts w:ascii="Times New Roman" w:hAnsi="Times New Roman" w:cs="Times New Roman"/>
          <w:sz w:val="24"/>
          <w:szCs w:val="24"/>
          <w:lang w:eastAsia="ar-SA"/>
        </w:rPr>
        <w:t>E.S</w:t>
      </w:r>
      <w:r w:rsidRPr="008933FC">
        <w:rPr>
          <w:rFonts w:ascii="Times New Roman" w:hAnsi="Times New Roman" w:cs="Times New Roman"/>
          <w:sz w:val="24"/>
          <w:szCs w:val="24"/>
          <w:lang w:eastAsia="ar-SA"/>
        </w:rPr>
        <w:t xml:space="preserve">.) decyzja została odebrana w dniu </w:t>
      </w:r>
      <w:r>
        <w:rPr>
          <w:rFonts w:ascii="Times New Roman" w:hAnsi="Times New Roman" w:cs="Times New Roman"/>
          <w:sz w:val="24"/>
          <w:szCs w:val="24"/>
          <w:lang w:eastAsia="ar-SA"/>
        </w:rPr>
        <w:t>25.11.2025</w:t>
      </w:r>
      <w:r w:rsidRPr="008933FC">
        <w:rPr>
          <w:rFonts w:ascii="Times New Roman" w:hAnsi="Times New Roman" w:cs="Times New Roman"/>
          <w:sz w:val="24"/>
          <w:szCs w:val="24"/>
          <w:lang w:eastAsia="ar-SA"/>
        </w:rPr>
        <w:t xml:space="preserve"> r., a wypłata świadczeń z funduszu alimentacyjnego nastąpiła </w:t>
      </w:r>
      <w:r w:rsidR="0020237E">
        <w:rPr>
          <w:rFonts w:ascii="Times New Roman" w:hAnsi="Times New Roman" w:cs="Times New Roman"/>
          <w:sz w:val="24"/>
          <w:szCs w:val="24"/>
          <w:lang w:eastAsia="ar-SA"/>
        </w:rPr>
        <w:br/>
      </w:r>
      <w:r w:rsidRPr="008933FC">
        <w:rPr>
          <w:rFonts w:ascii="Times New Roman" w:hAnsi="Times New Roman" w:cs="Times New Roman"/>
          <w:sz w:val="24"/>
          <w:szCs w:val="24"/>
          <w:lang w:eastAsia="ar-SA"/>
        </w:rPr>
        <w:t xml:space="preserve">w dniu </w:t>
      </w:r>
      <w:r>
        <w:rPr>
          <w:rFonts w:ascii="Times New Roman" w:hAnsi="Times New Roman" w:cs="Times New Roman"/>
          <w:sz w:val="24"/>
          <w:szCs w:val="24"/>
          <w:lang w:eastAsia="ar-SA"/>
        </w:rPr>
        <w:t>20.11</w:t>
      </w:r>
      <w:r w:rsidRPr="008933FC">
        <w:rPr>
          <w:rFonts w:ascii="Times New Roman" w:hAnsi="Times New Roman" w:cs="Times New Roman"/>
          <w:sz w:val="24"/>
          <w:szCs w:val="24"/>
          <w:lang w:eastAsia="ar-SA"/>
        </w:rPr>
        <w:t>.2025 r.</w:t>
      </w:r>
    </w:p>
    <w:p w14:paraId="251A7008" w14:textId="6AEBBADB" w:rsidR="00013927" w:rsidRPr="008933FC" w:rsidRDefault="00013927" w:rsidP="0020237E">
      <w:pPr>
        <w:widowControl w:val="0"/>
        <w:tabs>
          <w:tab w:val="left" w:pos="426"/>
        </w:tabs>
        <w:spacing w:line="100" w:lineRule="atLeast"/>
        <w:contextualSpacing/>
        <w:jc w:val="both"/>
        <w:rPr>
          <w:rFonts w:ascii="Times New Roman" w:hAnsi="Times New Roman" w:cs="Times New Roman"/>
          <w:sz w:val="24"/>
          <w:szCs w:val="24"/>
          <w:lang w:eastAsia="ar-SA"/>
        </w:rPr>
      </w:pPr>
      <w:r w:rsidRPr="008933FC">
        <w:rPr>
          <w:rFonts w:ascii="Times New Roman" w:hAnsi="Times New Roman" w:cs="Times New Roman"/>
          <w:sz w:val="24"/>
          <w:szCs w:val="24"/>
          <w:lang w:eastAsia="ar-SA"/>
        </w:rPr>
        <w:t>Takie działanie stoi w sprzeczności z art. 110 § 1 k.p.a.</w:t>
      </w:r>
      <w:r w:rsidRPr="008933FC">
        <w:rPr>
          <w:rFonts w:ascii="Times New Roman" w:hAnsi="Times New Roman" w:cs="Times New Roman"/>
          <w:sz w:val="24"/>
          <w:szCs w:val="24"/>
          <w:vertAlign w:val="superscript"/>
          <w:lang w:eastAsia="ar-SA"/>
        </w:rPr>
        <w:footnoteReference w:id="7"/>
      </w:r>
      <w:r w:rsidR="0020237E">
        <w:rPr>
          <w:rFonts w:ascii="Times New Roman" w:hAnsi="Times New Roman" w:cs="Times New Roman"/>
          <w:sz w:val="24"/>
          <w:szCs w:val="24"/>
          <w:lang w:eastAsia="ar-SA"/>
        </w:rPr>
        <w:t>.</w:t>
      </w:r>
    </w:p>
    <w:p w14:paraId="02489F9A" w14:textId="77777777" w:rsidR="00013927" w:rsidRDefault="00013927" w:rsidP="0020237E">
      <w:pPr>
        <w:widowControl w:val="0"/>
        <w:spacing w:after="0" w:line="100" w:lineRule="atLeast"/>
        <w:rPr>
          <w:rFonts w:ascii="Times New Roman" w:hAnsi="Times New Roman" w:cs="Times New Roman"/>
          <w:sz w:val="24"/>
          <w:szCs w:val="24"/>
          <w:lang w:eastAsia="ar-SA"/>
        </w:rPr>
      </w:pPr>
    </w:p>
    <w:p w14:paraId="371F8F5E" w14:textId="77777777" w:rsidR="00013927" w:rsidRPr="008933FC" w:rsidRDefault="00013927" w:rsidP="0020237E">
      <w:pPr>
        <w:widowControl w:val="0"/>
        <w:spacing w:after="0" w:line="100" w:lineRule="atLeast"/>
        <w:rPr>
          <w:rFonts w:ascii="Times New Roman" w:hAnsi="Times New Roman" w:cs="Times New Roman"/>
          <w:sz w:val="24"/>
          <w:szCs w:val="24"/>
          <w:lang w:eastAsia="ar-SA"/>
        </w:rPr>
      </w:pPr>
      <w:r>
        <w:rPr>
          <w:rFonts w:ascii="Times New Roman" w:hAnsi="Times New Roman" w:cs="Times New Roman"/>
          <w:sz w:val="24"/>
          <w:szCs w:val="24"/>
          <w:lang w:eastAsia="ar-SA"/>
        </w:rPr>
        <w:t>Kierownik</w:t>
      </w:r>
      <w:r w:rsidRPr="008933FC">
        <w:rPr>
          <w:rFonts w:ascii="Times New Roman" w:hAnsi="Times New Roman" w:cs="Times New Roman"/>
          <w:sz w:val="24"/>
          <w:szCs w:val="24"/>
          <w:lang w:eastAsia="ar-SA"/>
        </w:rPr>
        <w:t xml:space="preserve"> Ośrodka wyjaśnił:</w:t>
      </w:r>
    </w:p>
    <w:p w14:paraId="50CBDA5F" w14:textId="77777777" w:rsidR="00013927" w:rsidRPr="008933FC" w:rsidRDefault="00013927" w:rsidP="0020237E">
      <w:pPr>
        <w:spacing w:after="0"/>
        <w:jc w:val="both"/>
        <w:rPr>
          <w:rFonts w:ascii="Times New Roman" w:hAnsi="Times New Roman" w:cs="Times New Roman"/>
          <w:i/>
          <w:sz w:val="24"/>
          <w:szCs w:val="24"/>
          <w:lang w:eastAsia="ar-SA"/>
        </w:rPr>
      </w:pPr>
      <w:r w:rsidRPr="008933FC">
        <w:rPr>
          <w:rFonts w:ascii="Times New Roman" w:hAnsi="Times New Roman" w:cs="Times New Roman"/>
          <w:i/>
          <w:sz w:val="24"/>
          <w:szCs w:val="24"/>
          <w:lang w:eastAsia="ar-SA"/>
        </w:rPr>
        <w:t>„</w:t>
      </w:r>
      <w:r>
        <w:rPr>
          <w:rFonts w:ascii="Times New Roman" w:hAnsi="Times New Roman" w:cs="Times New Roman"/>
          <w:i/>
          <w:sz w:val="24"/>
          <w:szCs w:val="24"/>
          <w:lang w:eastAsia="ar-SA"/>
        </w:rPr>
        <w:t>Ośrodek Pomocy Społecznej w Ząbkowicach Śląskich informuje, iż dokonał realizacji wypłaty świadczenia przed odebraniem decyzji mając na uwadze dobro strony. W sprawach dotyczących świadczenia z funduszu alimentacyjnego chodzi o zapewnienie środków do życia dziecku. Zwlekanie z wypłatą do momentu fizycznego odbioru decyzji mogłoby pogorszyć sytuacje materialną rodziny. Wskazać również należy, iż decyzje w ww. sprawach wydane zostały zgodnie z żądaniem stron</w:t>
      </w:r>
      <w:r w:rsidRPr="008933FC">
        <w:rPr>
          <w:rFonts w:ascii="Times New Roman" w:hAnsi="Times New Roman" w:cs="Times New Roman"/>
          <w:i/>
          <w:sz w:val="24"/>
          <w:szCs w:val="24"/>
          <w:lang w:eastAsia="ar-SA"/>
        </w:rPr>
        <w:t>”.</w:t>
      </w:r>
    </w:p>
    <w:p w14:paraId="37855B75" w14:textId="3F184138" w:rsidR="00013927" w:rsidRPr="008933FC" w:rsidRDefault="00013927" w:rsidP="0020237E">
      <w:pPr>
        <w:widowControl w:val="0"/>
        <w:spacing w:after="0" w:line="100" w:lineRule="atLeast"/>
        <w:jc w:val="right"/>
        <w:rPr>
          <w:rFonts w:ascii="Times New Roman" w:hAnsi="Times New Roman" w:cs="Times New Roman"/>
          <w:sz w:val="20"/>
          <w:szCs w:val="20"/>
          <w:lang w:eastAsia="ar-SA"/>
        </w:rPr>
      </w:pPr>
      <w:r w:rsidRPr="008933FC">
        <w:rPr>
          <w:rFonts w:ascii="Times New Roman" w:hAnsi="Times New Roman" w:cs="Times New Roman"/>
          <w:sz w:val="20"/>
          <w:szCs w:val="20"/>
          <w:lang w:eastAsia="ar-SA"/>
        </w:rPr>
        <w:t>(</w:t>
      </w:r>
      <w:r w:rsidR="0020237E">
        <w:rPr>
          <w:rFonts w:ascii="Times New Roman" w:hAnsi="Times New Roman" w:cs="Times New Roman"/>
          <w:sz w:val="20"/>
          <w:szCs w:val="20"/>
          <w:lang w:eastAsia="ar-SA"/>
        </w:rPr>
        <w:t xml:space="preserve">dowód: </w:t>
      </w:r>
      <w:r w:rsidRPr="008933FC">
        <w:rPr>
          <w:rFonts w:ascii="Times New Roman" w:hAnsi="Times New Roman" w:cs="Times New Roman"/>
          <w:sz w:val="20"/>
          <w:szCs w:val="20"/>
          <w:lang w:eastAsia="ar-SA"/>
        </w:rPr>
        <w:t>akta kontroli str.</w:t>
      </w:r>
      <w:r w:rsidR="00520468">
        <w:rPr>
          <w:rFonts w:ascii="Times New Roman" w:hAnsi="Times New Roman" w:cs="Times New Roman"/>
          <w:sz w:val="20"/>
          <w:szCs w:val="20"/>
          <w:lang w:eastAsia="ar-SA"/>
        </w:rPr>
        <w:t>133-148</w:t>
      </w:r>
      <w:r w:rsidRPr="008933FC">
        <w:rPr>
          <w:rFonts w:ascii="Times New Roman" w:hAnsi="Times New Roman" w:cs="Times New Roman"/>
          <w:sz w:val="20"/>
          <w:szCs w:val="20"/>
          <w:lang w:eastAsia="ar-SA"/>
        </w:rPr>
        <w:t>)</w:t>
      </w:r>
    </w:p>
    <w:p w14:paraId="12127564" w14:textId="77777777" w:rsidR="00013927" w:rsidRDefault="00013927" w:rsidP="0020237E">
      <w:pPr>
        <w:widowControl w:val="0"/>
        <w:tabs>
          <w:tab w:val="left" w:pos="284"/>
        </w:tabs>
        <w:spacing w:after="0" w:line="100" w:lineRule="atLeast"/>
        <w:contextualSpacing/>
        <w:jc w:val="both"/>
        <w:rPr>
          <w:rFonts w:ascii="Times New Roman" w:hAnsi="Times New Roman" w:cs="Times New Roman"/>
          <w:color w:val="FF0000"/>
          <w:sz w:val="24"/>
          <w:szCs w:val="24"/>
          <w:lang w:eastAsia="ar-SA"/>
        </w:rPr>
      </w:pPr>
    </w:p>
    <w:p w14:paraId="692E47A8" w14:textId="7AFFC174" w:rsidR="00013927" w:rsidRPr="00D847F5" w:rsidRDefault="00013927" w:rsidP="0020237E">
      <w:pPr>
        <w:widowControl w:val="0"/>
        <w:numPr>
          <w:ilvl w:val="0"/>
          <w:numId w:val="28"/>
        </w:numPr>
        <w:suppressAutoHyphens/>
        <w:spacing w:after="0" w:line="240" w:lineRule="auto"/>
        <w:ind w:left="0" w:hanging="284"/>
        <w:jc w:val="both"/>
        <w:rPr>
          <w:rFonts w:ascii="Times New Roman" w:hAnsi="Times New Roman" w:cs="Times New Roman"/>
          <w:sz w:val="24"/>
          <w:szCs w:val="24"/>
        </w:rPr>
      </w:pPr>
      <w:r w:rsidRPr="00D847F5">
        <w:rPr>
          <w:rFonts w:ascii="Times New Roman" w:hAnsi="Times New Roman" w:cs="Times New Roman"/>
          <w:sz w:val="24"/>
          <w:szCs w:val="24"/>
        </w:rPr>
        <w:t xml:space="preserve">W </w:t>
      </w:r>
      <w:r>
        <w:rPr>
          <w:rFonts w:ascii="Times New Roman" w:hAnsi="Times New Roman" w:cs="Times New Roman"/>
          <w:sz w:val="24"/>
          <w:szCs w:val="24"/>
        </w:rPr>
        <w:t xml:space="preserve">sprawach nr 1 (J.B.), nr 2 (E.S.), nr 3 (E.B.), nr 4 (K.F.), nr 5 (A.P.), nr 7 (B.L.), nr 8 (A.W.), nr 10 (M.K.), nr 11 (A.P.) oraz nr 12 (M.B.) w </w:t>
      </w:r>
      <w:r w:rsidRPr="00D847F5">
        <w:rPr>
          <w:rFonts w:ascii="Times New Roman" w:hAnsi="Times New Roman" w:cs="Times New Roman"/>
          <w:sz w:val="24"/>
          <w:szCs w:val="24"/>
        </w:rPr>
        <w:t xml:space="preserve">decyzjach przyznających prawo do świadczeń </w:t>
      </w:r>
      <w:r w:rsidR="0020237E">
        <w:rPr>
          <w:rFonts w:ascii="Times New Roman" w:hAnsi="Times New Roman" w:cs="Times New Roman"/>
          <w:sz w:val="24"/>
          <w:szCs w:val="24"/>
        </w:rPr>
        <w:br/>
      </w:r>
      <w:r w:rsidRPr="00D847F5">
        <w:rPr>
          <w:rFonts w:ascii="Times New Roman" w:hAnsi="Times New Roman" w:cs="Times New Roman"/>
          <w:sz w:val="24"/>
          <w:szCs w:val="24"/>
        </w:rPr>
        <w:t>z funduszu alimentacyjnego Organ błędnie formułuje rozstrzygnięcia decyzji przyznających prawo do ww. świadczeń dla niepełnoletnich osób uprawnionych wskazując „przyznać Pani/Panu – (przedstawiciel ustawowy osób uprawnionych) świadczenie”.</w:t>
      </w:r>
    </w:p>
    <w:p w14:paraId="56B71D44" w14:textId="41EB9893" w:rsidR="00013927" w:rsidRDefault="00013927" w:rsidP="0020237E">
      <w:pPr>
        <w:widowControl w:val="0"/>
        <w:suppressAutoHyphens/>
        <w:spacing w:after="0" w:line="240" w:lineRule="auto"/>
        <w:jc w:val="both"/>
        <w:rPr>
          <w:rFonts w:ascii="Times New Roman" w:hAnsi="Times New Roman" w:cs="Times New Roman"/>
          <w:sz w:val="24"/>
          <w:szCs w:val="24"/>
        </w:rPr>
      </w:pPr>
      <w:r w:rsidRPr="00D847F5">
        <w:rPr>
          <w:rFonts w:ascii="Times New Roman" w:hAnsi="Times New Roman" w:cs="Times New Roman"/>
          <w:sz w:val="24"/>
          <w:szCs w:val="24"/>
        </w:rPr>
        <w:t>Tym samym naruszony został  art. 107 § 1 pkt 5 k.p.a.</w:t>
      </w:r>
      <w:r w:rsidRPr="00D847F5">
        <w:rPr>
          <w:rFonts w:ascii="Times New Roman" w:hAnsi="Times New Roman" w:cs="Times New Roman"/>
          <w:sz w:val="24"/>
          <w:szCs w:val="24"/>
          <w:vertAlign w:val="superscript"/>
        </w:rPr>
        <w:footnoteReference w:id="8"/>
      </w:r>
      <w:r w:rsidRPr="00D847F5">
        <w:rPr>
          <w:rFonts w:ascii="Times New Roman" w:hAnsi="Times New Roman" w:cs="Times New Roman"/>
          <w:sz w:val="24"/>
          <w:szCs w:val="24"/>
        </w:rPr>
        <w:t xml:space="preserve"> oraz art. 9 ust. 1 ustawy o pomocy osobom uprawnionym do alimentów</w:t>
      </w:r>
      <w:r w:rsidRPr="00D847F5">
        <w:rPr>
          <w:rFonts w:ascii="Times New Roman" w:hAnsi="Times New Roman" w:cs="Times New Roman"/>
          <w:sz w:val="24"/>
          <w:szCs w:val="24"/>
          <w:vertAlign w:val="superscript"/>
        </w:rPr>
        <w:t xml:space="preserve"> </w:t>
      </w:r>
      <w:r w:rsidRPr="00D847F5">
        <w:rPr>
          <w:rFonts w:ascii="Times New Roman" w:hAnsi="Times New Roman" w:cs="Times New Roman"/>
          <w:sz w:val="24"/>
          <w:szCs w:val="24"/>
          <w:vertAlign w:val="superscript"/>
        </w:rPr>
        <w:footnoteReference w:id="9"/>
      </w:r>
      <w:r w:rsidRPr="00D847F5">
        <w:rPr>
          <w:rFonts w:ascii="Times New Roman" w:hAnsi="Times New Roman" w:cs="Times New Roman"/>
          <w:sz w:val="24"/>
          <w:szCs w:val="24"/>
        </w:rPr>
        <w:t>.</w:t>
      </w:r>
    </w:p>
    <w:p w14:paraId="3B71872E" w14:textId="77777777" w:rsidR="0020237E" w:rsidRPr="00D847F5" w:rsidRDefault="0020237E" w:rsidP="0020237E">
      <w:pPr>
        <w:widowControl w:val="0"/>
        <w:suppressAutoHyphens/>
        <w:spacing w:after="0" w:line="240" w:lineRule="auto"/>
        <w:jc w:val="both"/>
        <w:rPr>
          <w:rFonts w:ascii="Times New Roman" w:hAnsi="Times New Roman" w:cs="Times New Roman"/>
          <w:sz w:val="24"/>
          <w:szCs w:val="24"/>
        </w:rPr>
      </w:pPr>
    </w:p>
    <w:p w14:paraId="49EAAD78" w14:textId="77777777" w:rsidR="00013927" w:rsidRPr="00D847F5" w:rsidRDefault="00013927" w:rsidP="0020237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w:t>
      </w:r>
      <w:r w:rsidRPr="00D847F5">
        <w:rPr>
          <w:rFonts w:ascii="Times New Roman" w:hAnsi="Times New Roman" w:cs="Times New Roman"/>
          <w:sz w:val="24"/>
          <w:szCs w:val="24"/>
        </w:rPr>
        <w:t xml:space="preserve"> Ośrodka wyjaśnił:</w:t>
      </w:r>
    </w:p>
    <w:p w14:paraId="4B0DA06C" w14:textId="4A0F4DDA" w:rsidR="00013927" w:rsidRPr="00D847F5" w:rsidRDefault="00013927" w:rsidP="0020237E">
      <w:pPr>
        <w:tabs>
          <w:tab w:val="left" w:pos="1740"/>
        </w:tabs>
        <w:spacing w:after="0" w:line="240" w:lineRule="auto"/>
        <w:jc w:val="both"/>
        <w:rPr>
          <w:rFonts w:ascii="Times New Roman" w:hAnsi="Times New Roman" w:cs="Times New Roman"/>
          <w:sz w:val="24"/>
          <w:szCs w:val="24"/>
        </w:rPr>
      </w:pPr>
      <w:r w:rsidRPr="00D847F5">
        <w:rPr>
          <w:rFonts w:ascii="Times New Roman" w:hAnsi="Times New Roman" w:cs="Times New Roman"/>
          <w:i/>
          <w:sz w:val="24"/>
          <w:shd w:val="clear" w:color="auto" w:fill="FFFFFF"/>
        </w:rPr>
        <w:t>„</w:t>
      </w:r>
      <w:r>
        <w:rPr>
          <w:rFonts w:ascii="Times New Roman" w:hAnsi="Times New Roman" w:cs="Times New Roman"/>
          <w:i/>
          <w:sz w:val="24"/>
          <w:shd w:val="clear" w:color="auto" w:fill="FFFFFF"/>
        </w:rPr>
        <w:t xml:space="preserve">Organ wydając decyzję w sprawie przyznania świadczenia z funduszu alimentacyjnego osobie uprawnionej, w jej rozstrzygnięciu błędnie wskazywał komu przyznał świadczenie. Decyzja jest </w:t>
      </w:r>
      <w:r>
        <w:rPr>
          <w:rFonts w:ascii="Times New Roman" w:hAnsi="Times New Roman" w:cs="Times New Roman"/>
          <w:i/>
          <w:sz w:val="24"/>
          <w:shd w:val="clear" w:color="auto" w:fill="FFFFFF"/>
        </w:rPr>
        <w:lastRenderedPageBreak/>
        <w:t xml:space="preserve">skierowana do osób uprawnionych, natomiast w samym rozstrzygnięciu zapisane jest &lt;przyznać Pani świadczenie w formie&gt; winno być &lt;przyznać świadczenie w formie&gt;. Powyższy błąd skorygowany zostanie w kolejnych decyzjach w sprawach świadczeń z funduszu </w:t>
      </w:r>
      <w:r w:rsidR="00DC3F9E">
        <w:rPr>
          <w:rFonts w:ascii="Times New Roman" w:hAnsi="Times New Roman" w:cs="Times New Roman"/>
          <w:i/>
          <w:sz w:val="24"/>
          <w:shd w:val="clear" w:color="auto" w:fill="FFFFFF"/>
        </w:rPr>
        <w:t>a</w:t>
      </w:r>
      <w:r>
        <w:rPr>
          <w:rFonts w:ascii="Times New Roman" w:hAnsi="Times New Roman" w:cs="Times New Roman"/>
          <w:i/>
          <w:sz w:val="24"/>
          <w:shd w:val="clear" w:color="auto" w:fill="FFFFFF"/>
        </w:rPr>
        <w:t>limentacyjnego.</w:t>
      </w:r>
      <w:r w:rsidRPr="00D847F5">
        <w:rPr>
          <w:rFonts w:ascii="Times New Roman" w:hAnsi="Times New Roman" w:cs="Times New Roman"/>
          <w:i/>
          <w:sz w:val="24"/>
          <w:shd w:val="clear" w:color="auto" w:fill="FFFFFF"/>
        </w:rPr>
        <w:t>”</w:t>
      </w:r>
      <w:r w:rsidRPr="00D847F5">
        <w:rPr>
          <w:rFonts w:ascii="Times New Roman" w:hAnsi="Times New Roman" w:cs="Times New Roman"/>
          <w:sz w:val="24"/>
          <w:szCs w:val="24"/>
        </w:rPr>
        <w:tab/>
      </w:r>
      <w:r w:rsidRPr="00D847F5">
        <w:rPr>
          <w:rFonts w:ascii="Times New Roman" w:hAnsi="Times New Roman" w:cs="Times New Roman"/>
          <w:sz w:val="24"/>
          <w:szCs w:val="24"/>
        </w:rPr>
        <w:tab/>
      </w:r>
      <w:r w:rsidRPr="00D847F5">
        <w:rPr>
          <w:rFonts w:ascii="Times New Roman" w:hAnsi="Times New Roman" w:cs="Times New Roman"/>
          <w:sz w:val="24"/>
          <w:szCs w:val="24"/>
        </w:rPr>
        <w:tab/>
        <w:t xml:space="preserve">                                                                            </w:t>
      </w:r>
    </w:p>
    <w:p w14:paraId="64D0222E" w14:textId="64EA1B37" w:rsidR="00013927" w:rsidRDefault="00013927" w:rsidP="0020237E">
      <w:pPr>
        <w:jc w:val="right"/>
        <w:rPr>
          <w:rFonts w:ascii="Times New Roman" w:hAnsi="Times New Roman" w:cs="Times New Roman"/>
          <w:sz w:val="20"/>
          <w:szCs w:val="20"/>
        </w:rPr>
      </w:pPr>
      <w:r w:rsidRPr="00D847F5">
        <w:rPr>
          <w:rFonts w:ascii="Times New Roman" w:hAnsi="Times New Roman" w:cs="Times New Roman"/>
          <w:sz w:val="24"/>
          <w:szCs w:val="24"/>
        </w:rPr>
        <w:t xml:space="preserve">  </w:t>
      </w:r>
      <w:r w:rsidRPr="00D847F5">
        <w:rPr>
          <w:rFonts w:ascii="Times New Roman" w:hAnsi="Times New Roman" w:cs="Times New Roman"/>
          <w:sz w:val="20"/>
          <w:szCs w:val="20"/>
        </w:rPr>
        <w:t>(</w:t>
      </w:r>
      <w:r w:rsidR="0020237E">
        <w:rPr>
          <w:rFonts w:ascii="Times New Roman" w:hAnsi="Times New Roman" w:cs="Times New Roman"/>
          <w:sz w:val="20"/>
          <w:szCs w:val="20"/>
        </w:rPr>
        <w:t xml:space="preserve">dowód: </w:t>
      </w:r>
      <w:r w:rsidRPr="00D847F5">
        <w:rPr>
          <w:rFonts w:ascii="Times New Roman" w:hAnsi="Times New Roman" w:cs="Times New Roman"/>
          <w:sz w:val="20"/>
          <w:szCs w:val="20"/>
        </w:rPr>
        <w:t>akta kontroli str.</w:t>
      </w:r>
      <w:r w:rsidR="00520468">
        <w:rPr>
          <w:rFonts w:ascii="Times New Roman" w:hAnsi="Times New Roman" w:cs="Times New Roman"/>
          <w:sz w:val="20"/>
          <w:szCs w:val="20"/>
        </w:rPr>
        <w:t>117-124</w:t>
      </w:r>
      <w:r w:rsidRPr="00D847F5">
        <w:rPr>
          <w:rFonts w:ascii="Times New Roman" w:hAnsi="Times New Roman" w:cs="Times New Roman"/>
          <w:sz w:val="20"/>
          <w:szCs w:val="20"/>
        </w:rPr>
        <w:t>)</w:t>
      </w:r>
    </w:p>
    <w:p w14:paraId="1FBC1B79" w14:textId="6A3D2772" w:rsidR="00013927" w:rsidRPr="00DB32DB" w:rsidRDefault="00013927" w:rsidP="0020237E">
      <w:pPr>
        <w:widowControl w:val="0"/>
        <w:numPr>
          <w:ilvl w:val="0"/>
          <w:numId w:val="28"/>
        </w:numPr>
        <w:suppressAutoHyphens/>
        <w:spacing w:after="0" w:line="240" w:lineRule="auto"/>
        <w:ind w:left="0" w:hanging="284"/>
        <w:jc w:val="both"/>
        <w:rPr>
          <w:rFonts w:ascii="Times New Roman" w:hAnsi="Times New Roman" w:cs="Times New Roman"/>
          <w:sz w:val="24"/>
          <w:szCs w:val="24"/>
        </w:rPr>
      </w:pPr>
      <w:r w:rsidRPr="00DB32DB">
        <w:rPr>
          <w:rFonts w:ascii="Times New Roman" w:hAnsi="Times New Roman" w:cs="Times New Roman"/>
          <w:sz w:val="24"/>
          <w:szCs w:val="24"/>
        </w:rPr>
        <w:t>W sprawie nr 4 (K.F.)</w:t>
      </w:r>
      <w:r>
        <w:rPr>
          <w:rFonts w:ascii="Times New Roman" w:hAnsi="Times New Roman" w:cs="Times New Roman"/>
          <w:sz w:val="24"/>
          <w:szCs w:val="24"/>
        </w:rPr>
        <w:t xml:space="preserve"> Organ ustalając dochód Pani K.F., dochód z tytułu świadczenia rodzicielskiego przyznanego na okres od 7.12.2024 r. do 6.12.2025 r</w:t>
      </w:r>
      <w:r w:rsidRPr="00DB32DB">
        <w:rPr>
          <w:rFonts w:ascii="Times New Roman" w:hAnsi="Times New Roman" w:cs="Times New Roman"/>
          <w:sz w:val="24"/>
          <w:szCs w:val="24"/>
        </w:rPr>
        <w:t>.</w:t>
      </w:r>
      <w:r>
        <w:rPr>
          <w:rFonts w:ascii="Times New Roman" w:hAnsi="Times New Roman" w:cs="Times New Roman"/>
          <w:sz w:val="24"/>
          <w:szCs w:val="24"/>
        </w:rPr>
        <w:t xml:space="preserve"> (pierwsza wypłata nastąpiła w grudniu 2024 r.), został potraktowany</w:t>
      </w:r>
      <w:r w:rsidR="008B1090">
        <w:rPr>
          <w:rFonts w:ascii="Times New Roman" w:hAnsi="Times New Roman" w:cs="Times New Roman"/>
          <w:sz w:val="24"/>
          <w:szCs w:val="24"/>
        </w:rPr>
        <w:t xml:space="preserve"> </w:t>
      </w:r>
      <w:r>
        <w:rPr>
          <w:rFonts w:ascii="Times New Roman" w:hAnsi="Times New Roman" w:cs="Times New Roman"/>
          <w:sz w:val="24"/>
          <w:szCs w:val="24"/>
        </w:rPr>
        <w:t xml:space="preserve"> jako dochód uzyskany zgodnie z art. 9 ust. 4b</w:t>
      </w:r>
      <w:r>
        <w:rPr>
          <w:rStyle w:val="Odwoanieprzypisudolnego"/>
          <w:szCs w:val="24"/>
        </w:rPr>
        <w:footnoteReference w:id="10"/>
      </w:r>
      <w:r w:rsidR="008B1090">
        <w:rPr>
          <w:rFonts w:ascii="Times New Roman" w:hAnsi="Times New Roman" w:cs="Times New Roman"/>
          <w:sz w:val="24"/>
          <w:szCs w:val="24"/>
        </w:rPr>
        <w:t>,</w:t>
      </w:r>
      <w:r>
        <w:rPr>
          <w:rFonts w:ascii="Times New Roman" w:hAnsi="Times New Roman" w:cs="Times New Roman"/>
          <w:sz w:val="24"/>
          <w:szCs w:val="24"/>
        </w:rPr>
        <w:t xml:space="preserve"> zamiast zgodnie z art. 9 ust. 4</w:t>
      </w:r>
      <w:r>
        <w:rPr>
          <w:rStyle w:val="Odwoanieprzypisudolnego"/>
          <w:szCs w:val="24"/>
        </w:rPr>
        <w:footnoteReference w:id="11"/>
      </w:r>
      <w:r>
        <w:rPr>
          <w:rFonts w:ascii="Times New Roman" w:hAnsi="Times New Roman" w:cs="Times New Roman"/>
          <w:sz w:val="24"/>
          <w:szCs w:val="24"/>
        </w:rPr>
        <w:t xml:space="preserve"> ustawy o pomocy osobom uprawnionym do alimentów.</w:t>
      </w:r>
      <w:r w:rsidRPr="00675900">
        <w:rPr>
          <w:rFonts w:ascii="Times New Roman" w:hAnsi="Times New Roman" w:cs="Times New Roman"/>
          <w:sz w:val="24"/>
          <w:szCs w:val="24"/>
        </w:rPr>
        <w:t xml:space="preserve"> </w:t>
      </w:r>
      <w:r>
        <w:rPr>
          <w:rFonts w:ascii="Times New Roman" w:hAnsi="Times New Roman" w:cs="Times New Roman"/>
          <w:sz w:val="24"/>
          <w:szCs w:val="24"/>
        </w:rPr>
        <w:t xml:space="preserve">Tym samym Organ </w:t>
      </w:r>
      <w:r w:rsidR="008B1090">
        <w:rPr>
          <w:rFonts w:ascii="Times New Roman" w:hAnsi="Times New Roman" w:cs="Times New Roman"/>
          <w:sz w:val="24"/>
          <w:szCs w:val="24"/>
        </w:rPr>
        <w:t>przyznając prawo</w:t>
      </w:r>
      <w:r>
        <w:rPr>
          <w:rFonts w:ascii="Times New Roman" w:hAnsi="Times New Roman" w:cs="Times New Roman"/>
          <w:sz w:val="24"/>
          <w:szCs w:val="24"/>
        </w:rPr>
        <w:t xml:space="preserve"> do świadczeń z funduszu alimentacyjnego, błędnie ustalił dochód rodziny.</w:t>
      </w:r>
    </w:p>
    <w:p w14:paraId="0E76C5DB" w14:textId="77777777" w:rsidR="00013927" w:rsidRPr="00D847F5" w:rsidRDefault="00013927" w:rsidP="0020237E">
      <w:pPr>
        <w:widowControl w:val="0"/>
        <w:suppressAutoHyphens/>
        <w:spacing w:after="0" w:line="240" w:lineRule="auto"/>
        <w:jc w:val="both"/>
        <w:rPr>
          <w:rFonts w:ascii="Times New Roman" w:hAnsi="Times New Roman" w:cs="Times New Roman"/>
          <w:sz w:val="24"/>
          <w:szCs w:val="24"/>
        </w:rPr>
      </w:pPr>
    </w:p>
    <w:p w14:paraId="7D910E50" w14:textId="77777777" w:rsidR="00013927" w:rsidRPr="00D847F5" w:rsidRDefault="00013927" w:rsidP="0020237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w:t>
      </w:r>
      <w:r w:rsidRPr="00D847F5">
        <w:rPr>
          <w:rFonts w:ascii="Times New Roman" w:hAnsi="Times New Roman" w:cs="Times New Roman"/>
          <w:sz w:val="24"/>
          <w:szCs w:val="24"/>
        </w:rPr>
        <w:t xml:space="preserve"> Ośrodka wyjaśnił:</w:t>
      </w:r>
    </w:p>
    <w:p w14:paraId="40DF1643" w14:textId="77777777" w:rsidR="00013927" w:rsidRPr="00D847F5" w:rsidRDefault="00013927" w:rsidP="0020237E">
      <w:pPr>
        <w:tabs>
          <w:tab w:val="left" w:pos="1740"/>
        </w:tabs>
        <w:spacing w:after="0" w:line="240" w:lineRule="auto"/>
        <w:jc w:val="both"/>
        <w:rPr>
          <w:rFonts w:ascii="Times New Roman" w:hAnsi="Times New Roman" w:cs="Times New Roman"/>
          <w:sz w:val="24"/>
          <w:szCs w:val="24"/>
        </w:rPr>
      </w:pPr>
      <w:r w:rsidRPr="00D847F5">
        <w:rPr>
          <w:rFonts w:ascii="Times New Roman" w:hAnsi="Times New Roman" w:cs="Times New Roman"/>
          <w:i/>
          <w:sz w:val="24"/>
          <w:shd w:val="clear" w:color="auto" w:fill="FFFFFF"/>
        </w:rPr>
        <w:t>„</w:t>
      </w:r>
      <w:r>
        <w:rPr>
          <w:rFonts w:ascii="Times New Roman" w:hAnsi="Times New Roman" w:cs="Times New Roman"/>
          <w:i/>
          <w:sz w:val="24"/>
          <w:shd w:val="clear" w:color="auto" w:fill="FFFFFF"/>
        </w:rPr>
        <w:t xml:space="preserve">Pracownik prowadzący postępowanie w sprawie przyznania świadczeń z funduszu alimentacyjnego, przez pomyłkę potraktował dochód z tytułu świadczenia rodzicielskiego jako dochód uzyskany po roku bazowym, a nie jak powinno być, dochód z 2024 r. Pracownik ponownie przeliczył dochód rodziny. Błąd pracownika nie wpłynął na prawo do świadczenia </w:t>
      </w:r>
      <w:r>
        <w:rPr>
          <w:rFonts w:ascii="Times New Roman" w:hAnsi="Times New Roman" w:cs="Times New Roman"/>
          <w:i/>
          <w:sz w:val="24"/>
          <w:shd w:val="clear" w:color="auto" w:fill="FFFFFF"/>
        </w:rPr>
        <w:br/>
        <w:t>z funduszu alimentacyjnego</w:t>
      </w:r>
      <w:r w:rsidRPr="00D847F5">
        <w:rPr>
          <w:rFonts w:ascii="Times New Roman" w:hAnsi="Times New Roman" w:cs="Times New Roman"/>
          <w:i/>
          <w:sz w:val="24"/>
          <w:shd w:val="clear" w:color="auto" w:fill="FFFFFF"/>
        </w:rPr>
        <w:t>”</w:t>
      </w:r>
      <w:r w:rsidRPr="00D847F5">
        <w:rPr>
          <w:rFonts w:ascii="Times New Roman" w:hAnsi="Times New Roman" w:cs="Times New Roman"/>
          <w:sz w:val="24"/>
          <w:szCs w:val="24"/>
        </w:rPr>
        <w:tab/>
      </w:r>
      <w:r w:rsidRPr="00D847F5">
        <w:rPr>
          <w:rFonts w:ascii="Times New Roman" w:hAnsi="Times New Roman" w:cs="Times New Roman"/>
          <w:sz w:val="24"/>
          <w:szCs w:val="24"/>
        </w:rPr>
        <w:tab/>
      </w:r>
      <w:r w:rsidRPr="00D847F5">
        <w:rPr>
          <w:rFonts w:ascii="Times New Roman" w:hAnsi="Times New Roman" w:cs="Times New Roman"/>
          <w:sz w:val="24"/>
          <w:szCs w:val="24"/>
        </w:rPr>
        <w:tab/>
        <w:t xml:space="preserve">                                                                            </w:t>
      </w:r>
    </w:p>
    <w:p w14:paraId="4965E447" w14:textId="4EED6E3F" w:rsidR="00013927" w:rsidRPr="00D847F5" w:rsidRDefault="00013927" w:rsidP="0020237E">
      <w:pPr>
        <w:jc w:val="right"/>
        <w:rPr>
          <w:rFonts w:ascii="Times New Roman" w:hAnsi="Times New Roman" w:cs="Times New Roman"/>
          <w:sz w:val="20"/>
          <w:szCs w:val="20"/>
        </w:rPr>
      </w:pPr>
      <w:r w:rsidRPr="00D847F5">
        <w:rPr>
          <w:rFonts w:ascii="Times New Roman" w:hAnsi="Times New Roman" w:cs="Times New Roman"/>
          <w:sz w:val="24"/>
          <w:szCs w:val="24"/>
        </w:rPr>
        <w:t xml:space="preserve">  </w:t>
      </w:r>
      <w:r w:rsidRPr="00D847F5">
        <w:rPr>
          <w:rFonts w:ascii="Times New Roman" w:hAnsi="Times New Roman" w:cs="Times New Roman"/>
          <w:sz w:val="20"/>
          <w:szCs w:val="20"/>
        </w:rPr>
        <w:t>(</w:t>
      </w:r>
      <w:r w:rsidR="0020237E">
        <w:rPr>
          <w:rFonts w:ascii="Times New Roman" w:hAnsi="Times New Roman" w:cs="Times New Roman"/>
          <w:sz w:val="20"/>
          <w:szCs w:val="20"/>
        </w:rPr>
        <w:t xml:space="preserve">dowód: </w:t>
      </w:r>
      <w:r w:rsidRPr="00D847F5">
        <w:rPr>
          <w:rFonts w:ascii="Times New Roman" w:hAnsi="Times New Roman" w:cs="Times New Roman"/>
          <w:sz w:val="20"/>
          <w:szCs w:val="20"/>
        </w:rPr>
        <w:t>akta kontroli str.</w:t>
      </w:r>
      <w:r w:rsidR="00520468">
        <w:rPr>
          <w:rFonts w:ascii="Times New Roman" w:hAnsi="Times New Roman" w:cs="Times New Roman"/>
          <w:sz w:val="20"/>
          <w:szCs w:val="20"/>
        </w:rPr>
        <w:t>149-180</w:t>
      </w:r>
      <w:r w:rsidRPr="00D847F5">
        <w:rPr>
          <w:rFonts w:ascii="Times New Roman" w:hAnsi="Times New Roman" w:cs="Times New Roman"/>
          <w:sz w:val="20"/>
          <w:szCs w:val="20"/>
        </w:rPr>
        <w:t>)</w:t>
      </w:r>
    </w:p>
    <w:p w14:paraId="64F34CC2" w14:textId="13CB2CE9" w:rsidR="00013927" w:rsidRPr="0045783C" w:rsidRDefault="00013927" w:rsidP="0020237E">
      <w:pPr>
        <w:widowControl w:val="0"/>
        <w:numPr>
          <w:ilvl w:val="0"/>
          <w:numId w:val="28"/>
        </w:numPr>
        <w:suppressAutoHyphens/>
        <w:spacing w:after="0" w:line="240" w:lineRule="auto"/>
        <w:ind w:left="0" w:hanging="284"/>
        <w:jc w:val="both"/>
        <w:rPr>
          <w:rFonts w:ascii="Times New Roman" w:hAnsi="Times New Roman" w:cs="Times New Roman"/>
          <w:sz w:val="24"/>
          <w:szCs w:val="24"/>
        </w:rPr>
      </w:pPr>
      <w:r w:rsidRPr="0045783C">
        <w:rPr>
          <w:rFonts w:ascii="Times New Roman" w:hAnsi="Times New Roman" w:cs="Times New Roman"/>
          <w:sz w:val="24"/>
          <w:szCs w:val="24"/>
        </w:rPr>
        <w:t xml:space="preserve">W sprawie nr 3 (E.B.) oraz nr 8 (A.W.) Organ ustalając prawo do świadczeń funduszu alimentacyjnego dla osób uprawnionych nie rozstrzygnął </w:t>
      </w:r>
      <w:r w:rsidR="00790ED2">
        <w:rPr>
          <w:rFonts w:ascii="Times New Roman" w:hAnsi="Times New Roman" w:cs="Times New Roman"/>
          <w:sz w:val="24"/>
          <w:szCs w:val="24"/>
        </w:rPr>
        <w:t xml:space="preserve">w zakresie całego okresu zasiłkowego o </w:t>
      </w:r>
      <w:r w:rsidRPr="0045783C">
        <w:rPr>
          <w:rFonts w:ascii="Times New Roman" w:hAnsi="Times New Roman" w:cs="Times New Roman"/>
          <w:sz w:val="24"/>
          <w:szCs w:val="24"/>
        </w:rPr>
        <w:t>praw</w:t>
      </w:r>
      <w:r w:rsidR="00790ED2">
        <w:rPr>
          <w:rFonts w:ascii="Times New Roman" w:hAnsi="Times New Roman" w:cs="Times New Roman"/>
          <w:sz w:val="24"/>
          <w:szCs w:val="24"/>
        </w:rPr>
        <w:t>ie</w:t>
      </w:r>
      <w:r w:rsidRPr="0045783C">
        <w:rPr>
          <w:rFonts w:ascii="Times New Roman" w:hAnsi="Times New Roman" w:cs="Times New Roman"/>
          <w:sz w:val="24"/>
          <w:szCs w:val="24"/>
        </w:rPr>
        <w:t xml:space="preserve"> do </w:t>
      </w:r>
      <w:r>
        <w:rPr>
          <w:rFonts w:ascii="Times New Roman" w:hAnsi="Times New Roman" w:cs="Times New Roman"/>
          <w:sz w:val="24"/>
          <w:szCs w:val="24"/>
        </w:rPr>
        <w:t>świadczeń z funduszu alimentacyjnego</w:t>
      </w:r>
      <w:r w:rsidRPr="0045783C">
        <w:rPr>
          <w:rFonts w:ascii="Times New Roman" w:hAnsi="Times New Roman" w:cs="Times New Roman"/>
          <w:sz w:val="24"/>
          <w:szCs w:val="24"/>
        </w:rPr>
        <w:t>. We wniosku Stron</w:t>
      </w:r>
      <w:r>
        <w:rPr>
          <w:rFonts w:ascii="Times New Roman" w:hAnsi="Times New Roman" w:cs="Times New Roman"/>
          <w:sz w:val="24"/>
          <w:szCs w:val="24"/>
        </w:rPr>
        <w:t xml:space="preserve">y </w:t>
      </w:r>
      <w:r w:rsidRPr="0045783C">
        <w:rPr>
          <w:rFonts w:ascii="Times New Roman" w:hAnsi="Times New Roman" w:cs="Times New Roman"/>
          <w:sz w:val="24"/>
          <w:szCs w:val="24"/>
        </w:rPr>
        <w:t>zaznaczył</w:t>
      </w:r>
      <w:r>
        <w:rPr>
          <w:rFonts w:ascii="Times New Roman" w:hAnsi="Times New Roman" w:cs="Times New Roman"/>
          <w:sz w:val="24"/>
          <w:szCs w:val="24"/>
        </w:rPr>
        <w:t>y</w:t>
      </w:r>
      <w:r w:rsidR="005C7429">
        <w:rPr>
          <w:rFonts w:ascii="Times New Roman" w:hAnsi="Times New Roman" w:cs="Times New Roman"/>
          <w:sz w:val="24"/>
          <w:szCs w:val="24"/>
        </w:rPr>
        <w:t>,</w:t>
      </w:r>
      <w:r w:rsidRPr="0045783C">
        <w:rPr>
          <w:rFonts w:ascii="Times New Roman" w:hAnsi="Times New Roman" w:cs="Times New Roman"/>
          <w:sz w:val="24"/>
          <w:szCs w:val="24"/>
        </w:rPr>
        <w:t xml:space="preserve"> iż </w:t>
      </w:r>
      <w:r>
        <w:rPr>
          <w:rFonts w:ascii="Times New Roman" w:hAnsi="Times New Roman" w:cs="Times New Roman"/>
          <w:sz w:val="24"/>
          <w:szCs w:val="24"/>
        </w:rPr>
        <w:t>w roku szkolnym 2025/2026 osoby uprawnione są uczniami szkół. Jednakże ustalając uprawnienia do ww. świadczenia Organ rozstrzygnął o przysługiwaniu prawa do świadczeń tylko do ukończenia przez osoby uprawnione 18 roku życia.</w:t>
      </w:r>
    </w:p>
    <w:p w14:paraId="64D4ADED" w14:textId="77777777" w:rsidR="00013927" w:rsidRDefault="00013927" w:rsidP="0020237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 prowadzone postępowanie narusza art. 9 ust. 1 </w:t>
      </w:r>
      <w:r>
        <w:rPr>
          <w:rStyle w:val="Odwoanieprzypisudolnego"/>
          <w:szCs w:val="24"/>
        </w:rPr>
        <w:footnoteReference w:id="12"/>
      </w:r>
      <w:r w:rsidRPr="0045783C">
        <w:rPr>
          <w:rFonts w:ascii="Times New Roman" w:hAnsi="Times New Roman" w:cs="Times New Roman"/>
          <w:sz w:val="24"/>
          <w:szCs w:val="24"/>
        </w:rPr>
        <w:t xml:space="preserve"> </w:t>
      </w:r>
      <w:r>
        <w:rPr>
          <w:rFonts w:ascii="Times New Roman" w:hAnsi="Times New Roman" w:cs="Times New Roman"/>
          <w:sz w:val="24"/>
          <w:szCs w:val="24"/>
        </w:rPr>
        <w:t xml:space="preserve">oraz art. 18 ust. 1 </w:t>
      </w:r>
      <w:r>
        <w:rPr>
          <w:rStyle w:val="Odwoanieprzypisudolnego"/>
          <w:szCs w:val="24"/>
        </w:rPr>
        <w:footnoteReference w:id="13"/>
      </w:r>
      <w:r>
        <w:rPr>
          <w:rFonts w:ascii="Times New Roman" w:hAnsi="Times New Roman" w:cs="Times New Roman"/>
          <w:sz w:val="24"/>
          <w:szCs w:val="24"/>
        </w:rPr>
        <w:t xml:space="preserve"> </w:t>
      </w:r>
      <w:r w:rsidRPr="0045783C">
        <w:rPr>
          <w:rFonts w:ascii="Times New Roman" w:hAnsi="Times New Roman" w:cs="Times New Roman"/>
          <w:sz w:val="24"/>
          <w:szCs w:val="24"/>
        </w:rPr>
        <w:t xml:space="preserve">ustawy o </w:t>
      </w:r>
      <w:r>
        <w:rPr>
          <w:rFonts w:ascii="Times New Roman" w:hAnsi="Times New Roman" w:cs="Times New Roman"/>
          <w:sz w:val="24"/>
          <w:szCs w:val="24"/>
        </w:rPr>
        <w:t xml:space="preserve">pomocy osobom uprawnionym do alimentów </w:t>
      </w:r>
      <w:r w:rsidRPr="0045783C">
        <w:rPr>
          <w:rFonts w:ascii="Times New Roman" w:hAnsi="Times New Roman" w:cs="Times New Roman"/>
          <w:sz w:val="24"/>
          <w:szCs w:val="24"/>
        </w:rPr>
        <w:t xml:space="preserve"> oraz art. 104 § 2</w:t>
      </w:r>
      <w:r>
        <w:rPr>
          <w:rStyle w:val="Odwoanieprzypisudolnego"/>
          <w:szCs w:val="24"/>
        </w:rPr>
        <w:footnoteReference w:id="14"/>
      </w:r>
      <w:r w:rsidRPr="0045783C">
        <w:rPr>
          <w:rFonts w:ascii="Times New Roman" w:hAnsi="Times New Roman" w:cs="Times New Roman"/>
          <w:sz w:val="24"/>
          <w:szCs w:val="24"/>
        </w:rPr>
        <w:t xml:space="preserve">  k.p.a.</w:t>
      </w:r>
    </w:p>
    <w:p w14:paraId="4E215C2D" w14:textId="77777777" w:rsidR="00013927" w:rsidRDefault="00013927" w:rsidP="0020237E">
      <w:pPr>
        <w:widowControl w:val="0"/>
        <w:suppressAutoHyphens/>
        <w:spacing w:after="0" w:line="240" w:lineRule="auto"/>
        <w:jc w:val="both"/>
        <w:rPr>
          <w:rFonts w:ascii="Times New Roman" w:hAnsi="Times New Roman" w:cs="Times New Roman"/>
          <w:sz w:val="24"/>
          <w:szCs w:val="24"/>
        </w:rPr>
      </w:pPr>
    </w:p>
    <w:p w14:paraId="70DA0695" w14:textId="77777777" w:rsidR="00013927" w:rsidRPr="00D847F5" w:rsidRDefault="00013927" w:rsidP="0020237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w:t>
      </w:r>
      <w:r w:rsidRPr="00D847F5">
        <w:rPr>
          <w:rFonts w:ascii="Times New Roman" w:hAnsi="Times New Roman" w:cs="Times New Roman"/>
          <w:sz w:val="24"/>
          <w:szCs w:val="24"/>
        </w:rPr>
        <w:t xml:space="preserve"> Ośrodka wyjaśnił:</w:t>
      </w:r>
    </w:p>
    <w:p w14:paraId="773B72F8" w14:textId="2CC36270" w:rsidR="00013927" w:rsidRPr="00D847F5" w:rsidRDefault="00013927" w:rsidP="0020237E">
      <w:pPr>
        <w:tabs>
          <w:tab w:val="left" w:pos="1740"/>
        </w:tabs>
        <w:spacing w:after="0" w:line="240" w:lineRule="auto"/>
        <w:jc w:val="both"/>
        <w:rPr>
          <w:rFonts w:ascii="Times New Roman" w:hAnsi="Times New Roman" w:cs="Times New Roman"/>
          <w:sz w:val="24"/>
          <w:szCs w:val="24"/>
        </w:rPr>
      </w:pPr>
      <w:r w:rsidRPr="00D847F5">
        <w:rPr>
          <w:rFonts w:ascii="Times New Roman" w:hAnsi="Times New Roman" w:cs="Times New Roman"/>
          <w:i/>
          <w:sz w:val="24"/>
          <w:shd w:val="clear" w:color="auto" w:fill="FFFFFF"/>
        </w:rPr>
        <w:t>„</w:t>
      </w:r>
      <w:r>
        <w:rPr>
          <w:rFonts w:ascii="Times New Roman" w:hAnsi="Times New Roman" w:cs="Times New Roman"/>
          <w:i/>
          <w:sz w:val="24"/>
          <w:shd w:val="clear" w:color="auto" w:fill="FFFFFF"/>
        </w:rPr>
        <w:t xml:space="preserve">Organ wydał decyzję w sprawie przyznania świadczenia do czasu ukończenia przez osoby uprawnione 18 roku życia. Strony zostały poinformowane o konieczności złożenia nowego </w:t>
      </w:r>
      <w:r>
        <w:rPr>
          <w:rFonts w:ascii="Times New Roman" w:hAnsi="Times New Roman" w:cs="Times New Roman"/>
          <w:i/>
          <w:sz w:val="24"/>
          <w:shd w:val="clear" w:color="auto" w:fill="FFFFFF"/>
        </w:rPr>
        <w:lastRenderedPageBreak/>
        <w:t xml:space="preserve">wniosku po upływie tego okresu: formularz wniosku został im przekazany. Praktyką Ośrodka jest, iż świadczenia z funduszu alimentacyjnego są przyznawane do ukończenia 18 roku życia. Pracownik realizujący świadczenia kontaktuje się z wnioskodawcami i przypomina </w:t>
      </w:r>
      <w:r>
        <w:rPr>
          <w:rFonts w:ascii="Times New Roman" w:hAnsi="Times New Roman" w:cs="Times New Roman"/>
          <w:i/>
          <w:sz w:val="24"/>
          <w:shd w:val="clear" w:color="auto" w:fill="FFFFFF"/>
        </w:rPr>
        <w:br/>
        <w:t>o konieczności złożenia nowego wniosku o kontynuację wypłaty świadczenia</w:t>
      </w:r>
      <w:r w:rsidRPr="00D847F5">
        <w:rPr>
          <w:rFonts w:ascii="Times New Roman" w:hAnsi="Times New Roman" w:cs="Times New Roman"/>
          <w:i/>
          <w:sz w:val="24"/>
          <w:shd w:val="clear" w:color="auto" w:fill="FFFFFF"/>
        </w:rPr>
        <w:t>”</w:t>
      </w:r>
      <w:r w:rsidR="00A8370E">
        <w:rPr>
          <w:rFonts w:ascii="Times New Roman" w:hAnsi="Times New Roman" w:cs="Times New Roman"/>
          <w:i/>
          <w:sz w:val="24"/>
          <w:shd w:val="clear" w:color="auto" w:fill="FFFFFF"/>
        </w:rPr>
        <w:t>.</w:t>
      </w:r>
      <w:r w:rsidRPr="00D847F5">
        <w:rPr>
          <w:rFonts w:ascii="Times New Roman" w:hAnsi="Times New Roman" w:cs="Times New Roman"/>
          <w:sz w:val="24"/>
          <w:szCs w:val="24"/>
        </w:rPr>
        <w:tab/>
      </w:r>
      <w:r w:rsidRPr="00D847F5">
        <w:rPr>
          <w:rFonts w:ascii="Times New Roman" w:hAnsi="Times New Roman" w:cs="Times New Roman"/>
          <w:sz w:val="24"/>
          <w:szCs w:val="24"/>
        </w:rPr>
        <w:tab/>
      </w:r>
      <w:r w:rsidRPr="00D847F5">
        <w:rPr>
          <w:rFonts w:ascii="Times New Roman" w:hAnsi="Times New Roman" w:cs="Times New Roman"/>
          <w:sz w:val="24"/>
          <w:szCs w:val="24"/>
        </w:rPr>
        <w:tab/>
        <w:t xml:space="preserve">                                                                            </w:t>
      </w:r>
    </w:p>
    <w:p w14:paraId="3EB68336" w14:textId="6EF8F12E" w:rsidR="00013927" w:rsidRPr="00D847F5" w:rsidRDefault="00013927" w:rsidP="0020237E">
      <w:pPr>
        <w:jc w:val="right"/>
        <w:rPr>
          <w:rFonts w:ascii="Times New Roman" w:hAnsi="Times New Roman" w:cs="Times New Roman"/>
          <w:sz w:val="20"/>
          <w:szCs w:val="20"/>
        </w:rPr>
      </w:pPr>
      <w:r w:rsidRPr="00D847F5">
        <w:rPr>
          <w:rFonts w:ascii="Times New Roman" w:hAnsi="Times New Roman" w:cs="Times New Roman"/>
          <w:sz w:val="24"/>
          <w:szCs w:val="24"/>
        </w:rPr>
        <w:t xml:space="preserve">  </w:t>
      </w:r>
      <w:r w:rsidRPr="00D847F5">
        <w:rPr>
          <w:rFonts w:ascii="Times New Roman" w:hAnsi="Times New Roman" w:cs="Times New Roman"/>
          <w:sz w:val="20"/>
          <w:szCs w:val="20"/>
        </w:rPr>
        <w:t>(</w:t>
      </w:r>
      <w:r w:rsidR="0020237E">
        <w:rPr>
          <w:rFonts w:ascii="Times New Roman" w:hAnsi="Times New Roman" w:cs="Times New Roman"/>
          <w:sz w:val="20"/>
          <w:szCs w:val="20"/>
        </w:rPr>
        <w:t xml:space="preserve">dowód: </w:t>
      </w:r>
      <w:r w:rsidRPr="00D847F5">
        <w:rPr>
          <w:rFonts w:ascii="Times New Roman" w:hAnsi="Times New Roman" w:cs="Times New Roman"/>
          <w:sz w:val="20"/>
          <w:szCs w:val="20"/>
        </w:rPr>
        <w:t>akta kontroli str.</w:t>
      </w:r>
      <w:r w:rsidR="003C7F3C">
        <w:rPr>
          <w:rFonts w:ascii="Times New Roman" w:hAnsi="Times New Roman" w:cs="Times New Roman"/>
          <w:sz w:val="20"/>
          <w:szCs w:val="20"/>
        </w:rPr>
        <w:t>125-132</w:t>
      </w:r>
      <w:r w:rsidRPr="00D847F5">
        <w:rPr>
          <w:rFonts w:ascii="Times New Roman" w:hAnsi="Times New Roman" w:cs="Times New Roman"/>
          <w:sz w:val="20"/>
          <w:szCs w:val="20"/>
        </w:rPr>
        <w:t>)</w:t>
      </w:r>
    </w:p>
    <w:p w14:paraId="7AD496D7" w14:textId="116DE878" w:rsidR="00013927" w:rsidRPr="0020237E" w:rsidRDefault="0020237E" w:rsidP="0020237E">
      <w:pPr>
        <w:jc w:val="both"/>
        <w:rPr>
          <w:rFonts w:ascii="Times New Roman" w:hAnsi="Times New Roman" w:cs="Times New Roman"/>
          <w:sz w:val="24"/>
          <w:szCs w:val="24"/>
        </w:rPr>
      </w:pPr>
      <w:r w:rsidRPr="0020237E">
        <w:rPr>
          <w:rFonts w:ascii="Times New Roman" w:hAnsi="Times New Roman" w:cs="Times New Roman"/>
          <w:sz w:val="24"/>
          <w:szCs w:val="24"/>
        </w:rPr>
        <w:t>Stwierdzone nieprawidłowości:</w:t>
      </w:r>
    </w:p>
    <w:p w14:paraId="704311E7" w14:textId="307C9B22" w:rsidR="0020237E" w:rsidRDefault="00A8370E" w:rsidP="00790ED2">
      <w:pPr>
        <w:pStyle w:val="Akapitzlist"/>
        <w:numPr>
          <w:ilvl w:val="3"/>
          <w:numId w:val="28"/>
        </w:numPr>
        <w:ind w:left="20"/>
        <w:jc w:val="both"/>
        <w:rPr>
          <w:rFonts w:ascii="Times New Roman" w:hAnsi="Times New Roman" w:cs="Times New Roman"/>
          <w:sz w:val="24"/>
          <w:szCs w:val="24"/>
        </w:rPr>
      </w:pPr>
      <w:r>
        <w:rPr>
          <w:rFonts w:ascii="Times New Roman" w:hAnsi="Times New Roman" w:cs="Times New Roman"/>
          <w:sz w:val="24"/>
          <w:szCs w:val="24"/>
        </w:rPr>
        <w:t xml:space="preserve">realizacja wypłaty świadczeń z funduszu alimentacyjnego przed odebraniem </w:t>
      </w:r>
      <w:r w:rsidR="003A7167">
        <w:rPr>
          <w:rFonts w:ascii="Times New Roman" w:hAnsi="Times New Roman" w:cs="Times New Roman"/>
          <w:sz w:val="24"/>
          <w:szCs w:val="24"/>
        </w:rPr>
        <w:t xml:space="preserve">przez Stronę </w:t>
      </w:r>
      <w:r>
        <w:rPr>
          <w:rFonts w:ascii="Times New Roman" w:hAnsi="Times New Roman" w:cs="Times New Roman"/>
          <w:sz w:val="24"/>
          <w:szCs w:val="24"/>
        </w:rPr>
        <w:t>decyzji przyznających świadczenie,</w:t>
      </w:r>
    </w:p>
    <w:p w14:paraId="45D902AA" w14:textId="0543B2DD" w:rsidR="00A8370E" w:rsidRDefault="00A8370E" w:rsidP="00790ED2">
      <w:pPr>
        <w:pStyle w:val="Akapitzlist"/>
        <w:numPr>
          <w:ilvl w:val="3"/>
          <w:numId w:val="28"/>
        </w:numPr>
        <w:ind w:left="20"/>
        <w:jc w:val="both"/>
        <w:rPr>
          <w:rFonts w:ascii="Times New Roman" w:hAnsi="Times New Roman" w:cs="Times New Roman"/>
          <w:sz w:val="24"/>
          <w:szCs w:val="24"/>
        </w:rPr>
      </w:pPr>
      <w:r>
        <w:rPr>
          <w:rFonts w:ascii="Times New Roman" w:hAnsi="Times New Roman" w:cs="Times New Roman"/>
          <w:sz w:val="24"/>
          <w:szCs w:val="24"/>
        </w:rPr>
        <w:t>błędna osnowa decyzji przyznających świadczenia z funduszu alimentacyjnego,</w:t>
      </w:r>
    </w:p>
    <w:p w14:paraId="3490808E" w14:textId="19A3B93A" w:rsidR="00A8370E" w:rsidRDefault="00A8370E" w:rsidP="00790ED2">
      <w:pPr>
        <w:pStyle w:val="Akapitzlist"/>
        <w:numPr>
          <w:ilvl w:val="3"/>
          <w:numId w:val="28"/>
        </w:numPr>
        <w:ind w:left="20"/>
        <w:jc w:val="both"/>
        <w:rPr>
          <w:rFonts w:ascii="Times New Roman" w:hAnsi="Times New Roman" w:cs="Times New Roman"/>
          <w:sz w:val="24"/>
          <w:szCs w:val="24"/>
        </w:rPr>
      </w:pPr>
      <w:r>
        <w:rPr>
          <w:rFonts w:ascii="Times New Roman" w:hAnsi="Times New Roman" w:cs="Times New Roman"/>
          <w:sz w:val="24"/>
          <w:szCs w:val="24"/>
        </w:rPr>
        <w:t>błędnie wyliczony dochód rodziny przy ustalaniu prawa do świadczeń z funduszu alimentacyjnego,</w:t>
      </w:r>
    </w:p>
    <w:p w14:paraId="279B3920" w14:textId="34A0F102" w:rsidR="00A8370E" w:rsidRDefault="00A8370E" w:rsidP="00790ED2">
      <w:pPr>
        <w:pStyle w:val="Akapitzlist"/>
        <w:numPr>
          <w:ilvl w:val="3"/>
          <w:numId w:val="28"/>
        </w:numPr>
        <w:ind w:left="20"/>
        <w:jc w:val="both"/>
        <w:rPr>
          <w:rFonts w:ascii="Times New Roman" w:hAnsi="Times New Roman" w:cs="Times New Roman"/>
          <w:sz w:val="24"/>
          <w:szCs w:val="24"/>
        </w:rPr>
      </w:pPr>
      <w:r>
        <w:rPr>
          <w:rFonts w:ascii="Times New Roman" w:hAnsi="Times New Roman" w:cs="Times New Roman"/>
          <w:sz w:val="24"/>
          <w:szCs w:val="24"/>
        </w:rPr>
        <w:t>brak rozstrzygnięcia o prawie do świadczenia z funduszu alimentacyjnego w zakresie całego okresu zasiłkowego.</w:t>
      </w:r>
    </w:p>
    <w:p w14:paraId="531FF2A5" w14:textId="77777777" w:rsidR="00A8370E" w:rsidRPr="00790ED2" w:rsidRDefault="00A8370E" w:rsidP="00A8370E">
      <w:pPr>
        <w:pStyle w:val="Akapitzlist"/>
        <w:ind w:left="20"/>
        <w:jc w:val="both"/>
        <w:rPr>
          <w:rFonts w:ascii="Times New Roman" w:hAnsi="Times New Roman" w:cs="Times New Roman"/>
          <w:sz w:val="24"/>
          <w:szCs w:val="24"/>
        </w:rPr>
      </w:pPr>
    </w:p>
    <w:p w14:paraId="40CE869F" w14:textId="760BCBE5" w:rsidR="00334489" w:rsidRPr="000867D8" w:rsidRDefault="00334489" w:rsidP="0020237E">
      <w:pPr>
        <w:spacing w:line="240" w:lineRule="auto"/>
        <w:jc w:val="both"/>
      </w:pPr>
      <w:r w:rsidRPr="000867D8">
        <w:rPr>
          <w:rFonts w:ascii="Times New Roman" w:hAnsi="Times New Roman" w:cs="Times New Roman"/>
          <w:sz w:val="24"/>
          <w:szCs w:val="24"/>
        </w:rPr>
        <w:t xml:space="preserve">Działalność OPS w </w:t>
      </w:r>
      <w:r w:rsidR="0055481B" w:rsidRPr="000867D8">
        <w:rPr>
          <w:rFonts w:ascii="Times New Roman" w:hAnsi="Times New Roman" w:cs="Times New Roman"/>
          <w:sz w:val="24"/>
          <w:szCs w:val="24"/>
        </w:rPr>
        <w:t>Ząbkowicach Śląskich</w:t>
      </w:r>
      <w:r w:rsidRPr="000867D8">
        <w:rPr>
          <w:rFonts w:ascii="Times New Roman" w:hAnsi="Times New Roman" w:cs="Times New Roman"/>
          <w:sz w:val="24"/>
          <w:szCs w:val="24"/>
        </w:rPr>
        <w:t xml:space="preserve"> w obszarze postępowania </w:t>
      </w:r>
      <w:r w:rsidRPr="000867D8">
        <w:rPr>
          <w:rFonts w:ascii="Times New Roman" w:hAnsi="Times New Roman" w:cs="Times New Roman"/>
          <w:sz w:val="24"/>
          <w:szCs w:val="24"/>
          <w:lang w:eastAsia="ar-SA"/>
        </w:rPr>
        <w:t xml:space="preserve">w przedmiocie realizacji </w:t>
      </w:r>
      <w:r w:rsidRPr="000867D8">
        <w:rPr>
          <w:rFonts w:ascii="Times New Roman" w:hAnsi="Times New Roman" w:cs="Times New Roman"/>
          <w:sz w:val="24"/>
          <w:szCs w:val="24"/>
        </w:rPr>
        <w:t xml:space="preserve">zadań wynikających z ustawy o pomocy osobom uprawnionym do alimentów </w:t>
      </w:r>
      <w:r w:rsidR="003A7167">
        <w:rPr>
          <w:rFonts w:ascii="Times New Roman" w:hAnsi="Times New Roman" w:cs="Times New Roman"/>
          <w:sz w:val="24"/>
          <w:szCs w:val="24"/>
        </w:rPr>
        <w:t xml:space="preserve">w </w:t>
      </w:r>
      <w:r w:rsidRPr="000867D8">
        <w:rPr>
          <w:rFonts w:ascii="Times New Roman" w:hAnsi="Times New Roman" w:cs="Times New Roman"/>
          <w:sz w:val="24"/>
          <w:szCs w:val="24"/>
        </w:rPr>
        <w:t xml:space="preserve">przedmiocie ustalania/zmiany/uchylenia prawa do świadczeń z fundusz alimentacyjnego oraz terminowość przyznawania świadczeń </w:t>
      </w:r>
      <w:r w:rsidRPr="00DD5DDB">
        <w:rPr>
          <w:rFonts w:ascii="Times New Roman" w:hAnsi="Times New Roman" w:cs="Times New Roman"/>
          <w:b/>
          <w:bCs/>
          <w:sz w:val="24"/>
          <w:szCs w:val="24"/>
        </w:rPr>
        <w:t>oceniono</w:t>
      </w:r>
      <w:r w:rsidRPr="000867D8">
        <w:rPr>
          <w:rFonts w:ascii="Times New Roman" w:hAnsi="Times New Roman" w:cs="Times New Roman"/>
          <w:sz w:val="24"/>
          <w:szCs w:val="24"/>
        </w:rPr>
        <w:t xml:space="preserve"> </w:t>
      </w:r>
      <w:r w:rsidRPr="000867D8">
        <w:rPr>
          <w:rFonts w:ascii="Times New Roman" w:hAnsi="Times New Roman" w:cs="Times New Roman"/>
          <w:b/>
          <w:sz w:val="24"/>
          <w:szCs w:val="24"/>
        </w:rPr>
        <w:t>pozytywnie pomimo stwierdzonych nieprawidłowości.</w:t>
      </w:r>
      <w:r w:rsidRPr="000867D8">
        <w:rPr>
          <w:rFonts w:ascii="Times New Roman" w:hAnsi="Times New Roman" w:cs="Times New Roman"/>
          <w:sz w:val="24"/>
          <w:szCs w:val="24"/>
        </w:rPr>
        <w:t xml:space="preserve"> </w:t>
      </w:r>
    </w:p>
    <w:p w14:paraId="01A44451" w14:textId="77777777" w:rsidR="0055481B" w:rsidRPr="0055481B" w:rsidRDefault="0055481B" w:rsidP="0020237E">
      <w:pPr>
        <w:spacing w:line="240" w:lineRule="auto"/>
        <w:jc w:val="both"/>
        <w:rPr>
          <w:rFonts w:ascii="Times New Roman" w:hAnsi="Times New Roman" w:cs="Times New Roman"/>
          <w:b/>
          <w:color w:val="FF0000"/>
          <w:sz w:val="24"/>
          <w:szCs w:val="24"/>
          <w:highlight w:val="yellow"/>
        </w:rPr>
      </w:pPr>
    </w:p>
    <w:p w14:paraId="3DA19B79" w14:textId="77777777" w:rsidR="00334489" w:rsidRPr="0055481B" w:rsidRDefault="00334489" w:rsidP="00334489">
      <w:pPr>
        <w:spacing w:line="240" w:lineRule="auto"/>
        <w:jc w:val="both"/>
        <w:rPr>
          <w:color w:val="FF0000"/>
        </w:rPr>
      </w:pPr>
      <w:r w:rsidRPr="0055481B">
        <w:rPr>
          <w:rFonts w:ascii="Times New Roman" w:hAnsi="Times New Roman" w:cs="Times New Roman"/>
          <w:b/>
          <w:sz w:val="24"/>
          <w:szCs w:val="24"/>
        </w:rPr>
        <w:t>C) Postępowanie w przedmiocie prowadzonego postępowania wobec dłużników alimentacyjnych</w:t>
      </w:r>
      <w:r w:rsidRPr="0055481B">
        <w:rPr>
          <w:rFonts w:ascii="Times New Roman" w:hAnsi="Times New Roman" w:cs="Times New Roman"/>
          <w:b/>
          <w:color w:val="FF0000"/>
          <w:sz w:val="24"/>
          <w:szCs w:val="24"/>
        </w:rPr>
        <w:t xml:space="preserve">. </w:t>
      </w:r>
    </w:p>
    <w:p w14:paraId="4B40A8A1" w14:textId="77777777" w:rsidR="0055481B" w:rsidRDefault="0055481B" w:rsidP="0055481B">
      <w:pPr>
        <w:spacing w:after="0" w:line="240" w:lineRule="auto"/>
        <w:jc w:val="both"/>
        <w:rPr>
          <w:rFonts w:ascii="Times New Roman" w:hAnsi="Times New Roman" w:cs="Times New Roman"/>
          <w:sz w:val="24"/>
          <w:szCs w:val="24"/>
        </w:rPr>
      </w:pPr>
      <w:r w:rsidRPr="003A28B9">
        <w:rPr>
          <w:rFonts w:ascii="Times New Roman" w:hAnsi="Times New Roman" w:cs="Times New Roman"/>
          <w:sz w:val="24"/>
          <w:szCs w:val="24"/>
        </w:rPr>
        <w:t xml:space="preserve">Działania podejmowane wobec dłużników alimentacyjnych realizowane są na podstawie ustawy z dnia 7 września 2007 r. o pomocy osobom uprawnionym do alimentów. </w:t>
      </w:r>
    </w:p>
    <w:p w14:paraId="0A92015B" w14:textId="77777777" w:rsidR="0055481B" w:rsidRPr="003A28B9" w:rsidRDefault="0055481B" w:rsidP="0055481B">
      <w:pPr>
        <w:spacing w:after="0" w:line="240" w:lineRule="auto"/>
        <w:jc w:val="both"/>
      </w:pPr>
    </w:p>
    <w:p w14:paraId="1E4AC3DF" w14:textId="5A088CD7" w:rsidR="0055481B" w:rsidRPr="003A6A3C" w:rsidRDefault="0055481B" w:rsidP="0055481B">
      <w:pPr>
        <w:spacing w:after="0" w:line="240" w:lineRule="auto"/>
        <w:jc w:val="both"/>
        <w:rPr>
          <w:rFonts w:ascii="Times New Roman" w:hAnsi="Times New Roman" w:cs="Times New Roman"/>
          <w:sz w:val="24"/>
          <w:szCs w:val="24"/>
        </w:rPr>
      </w:pPr>
      <w:r w:rsidRPr="003A28B9">
        <w:rPr>
          <w:rFonts w:ascii="Times New Roman" w:hAnsi="Times New Roman" w:cs="Times New Roman"/>
          <w:sz w:val="24"/>
          <w:szCs w:val="24"/>
        </w:rPr>
        <w:t xml:space="preserve">W okresie objętym kontrolą w Gminie </w:t>
      </w:r>
      <w:r>
        <w:rPr>
          <w:rFonts w:ascii="Times New Roman" w:hAnsi="Times New Roman" w:cs="Times New Roman"/>
          <w:sz w:val="24"/>
          <w:szCs w:val="24"/>
        </w:rPr>
        <w:t xml:space="preserve">Ząbkowice </w:t>
      </w:r>
      <w:r w:rsidR="00C30A14">
        <w:rPr>
          <w:rFonts w:ascii="Times New Roman" w:hAnsi="Times New Roman" w:cs="Times New Roman"/>
          <w:sz w:val="24"/>
          <w:szCs w:val="24"/>
        </w:rPr>
        <w:t>Śląskie</w:t>
      </w:r>
      <w:r w:rsidRPr="003A28B9">
        <w:rPr>
          <w:rFonts w:ascii="Times New Roman" w:hAnsi="Times New Roman" w:cs="Times New Roman"/>
          <w:sz w:val="24"/>
          <w:szCs w:val="24"/>
        </w:rPr>
        <w:t xml:space="preserve"> zarejestrowanych było </w:t>
      </w:r>
      <w:r w:rsidR="004C5910">
        <w:rPr>
          <w:rFonts w:ascii="Times New Roman" w:hAnsi="Times New Roman" w:cs="Times New Roman"/>
          <w:sz w:val="24"/>
          <w:szCs w:val="24"/>
        </w:rPr>
        <w:t xml:space="preserve">96 </w:t>
      </w:r>
      <w:r w:rsidRPr="003A6A3C">
        <w:rPr>
          <w:rFonts w:ascii="Times New Roman" w:hAnsi="Times New Roman" w:cs="Times New Roman"/>
          <w:sz w:val="24"/>
          <w:szCs w:val="24"/>
        </w:rPr>
        <w:t xml:space="preserve">dłużników alimentacyjnych. </w:t>
      </w:r>
    </w:p>
    <w:p w14:paraId="35490440" w14:textId="77777777" w:rsidR="0055481B" w:rsidRPr="004C5910" w:rsidRDefault="0055481B" w:rsidP="0055481B">
      <w:pPr>
        <w:spacing w:after="0" w:line="240" w:lineRule="auto"/>
        <w:jc w:val="both"/>
      </w:pPr>
    </w:p>
    <w:p w14:paraId="4D34D49B" w14:textId="45B98B8B" w:rsidR="0055481B" w:rsidRPr="004C5910" w:rsidRDefault="0055481B" w:rsidP="0055481B">
      <w:pPr>
        <w:spacing w:after="0" w:line="240" w:lineRule="auto"/>
        <w:ind w:firstLine="708"/>
        <w:contextualSpacing/>
        <w:jc w:val="both"/>
        <w:rPr>
          <w:rFonts w:ascii="Times New Roman" w:eastAsia="Times New Roman" w:hAnsi="Times New Roman" w:cs="Times New Roman"/>
          <w:sz w:val="24"/>
          <w:szCs w:val="24"/>
          <w:lang w:eastAsia="pl-PL"/>
        </w:rPr>
      </w:pPr>
      <w:r w:rsidRPr="004C5910">
        <w:rPr>
          <w:rFonts w:ascii="Times New Roman" w:eastAsia="Times New Roman" w:hAnsi="Times New Roman" w:cs="Times New Roman"/>
          <w:sz w:val="24"/>
          <w:szCs w:val="24"/>
          <w:lang w:eastAsia="pl-PL"/>
        </w:rPr>
        <w:t xml:space="preserve">W okresie od 1.01.2025 r. do 18.02.2026 r. Ośrodek w </w:t>
      </w:r>
      <w:r w:rsidR="004C5910" w:rsidRPr="004C5910">
        <w:rPr>
          <w:rFonts w:ascii="Times New Roman" w:eastAsia="Times New Roman" w:hAnsi="Times New Roman" w:cs="Times New Roman"/>
          <w:sz w:val="24"/>
          <w:szCs w:val="24"/>
          <w:lang w:eastAsia="pl-PL"/>
        </w:rPr>
        <w:t>50</w:t>
      </w:r>
      <w:r w:rsidRPr="004C5910">
        <w:rPr>
          <w:rFonts w:ascii="Times New Roman" w:eastAsia="Times New Roman" w:hAnsi="Times New Roman" w:cs="Times New Roman"/>
          <w:sz w:val="24"/>
          <w:szCs w:val="24"/>
          <w:lang w:eastAsia="pl-PL"/>
        </w:rPr>
        <w:t xml:space="preserve"> przypadkach skierował do organu właściwego dłużnika wniosek o podjęcie działań, w tym o przeprowadzenie wywiadu alimentacyjnego. </w:t>
      </w:r>
      <w:r w:rsidRPr="004C5910">
        <w:rPr>
          <w:rFonts w:ascii="Times New Roman" w:hAnsi="Times New Roman" w:cs="Times New Roman"/>
          <w:kern w:val="2"/>
          <w:sz w:val="24"/>
          <w:szCs w:val="24"/>
          <w14:ligatures w14:val="standardContextual"/>
        </w:rPr>
        <w:t xml:space="preserve">Otrzymano </w:t>
      </w:r>
      <w:r w:rsidR="004C5910" w:rsidRPr="004C5910">
        <w:rPr>
          <w:rFonts w:ascii="Times New Roman" w:hAnsi="Times New Roman" w:cs="Times New Roman"/>
          <w:kern w:val="2"/>
          <w:sz w:val="24"/>
          <w:szCs w:val="24"/>
          <w14:ligatures w14:val="standardContextual"/>
        </w:rPr>
        <w:t>46</w:t>
      </w:r>
      <w:r w:rsidRPr="004C5910">
        <w:rPr>
          <w:rFonts w:ascii="Times New Roman" w:hAnsi="Times New Roman" w:cs="Times New Roman"/>
          <w:kern w:val="2"/>
          <w:sz w:val="24"/>
          <w:szCs w:val="24"/>
          <w14:ligatures w14:val="standardContextual"/>
        </w:rPr>
        <w:t xml:space="preserve"> wniosków od organu właściwego wierzyciela o podjęcie działań wobec dłużnika alimentacyjnego. Przeprowadzono 2</w:t>
      </w:r>
      <w:r w:rsidR="004C5910" w:rsidRPr="004C5910">
        <w:rPr>
          <w:rFonts w:ascii="Times New Roman" w:hAnsi="Times New Roman" w:cs="Times New Roman"/>
          <w:kern w:val="2"/>
          <w:sz w:val="24"/>
          <w:szCs w:val="24"/>
          <w14:ligatures w14:val="standardContextual"/>
        </w:rPr>
        <w:t>9</w:t>
      </w:r>
      <w:r w:rsidRPr="004C5910">
        <w:rPr>
          <w:rFonts w:ascii="Times New Roman" w:hAnsi="Times New Roman" w:cs="Times New Roman"/>
          <w:kern w:val="2"/>
          <w:sz w:val="24"/>
          <w:szCs w:val="24"/>
          <w14:ligatures w14:val="standardContextual"/>
        </w:rPr>
        <w:t xml:space="preserve"> wywiadów alimentacyjnych oraz </w:t>
      </w:r>
      <w:r w:rsidR="004C5910" w:rsidRPr="004C5910">
        <w:rPr>
          <w:rFonts w:ascii="Times New Roman" w:hAnsi="Times New Roman" w:cs="Times New Roman"/>
          <w:kern w:val="2"/>
          <w:sz w:val="24"/>
          <w:szCs w:val="24"/>
          <w14:ligatures w14:val="standardContextual"/>
        </w:rPr>
        <w:t>o</w:t>
      </w:r>
      <w:r w:rsidRPr="004C5910">
        <w:rPr>
          <w:rFonts w:ascii="Times New Roman" w:hAnsi="Times New Roman" w:cs="Times New Roman"/>
          <w:kern w:val="2"/>
          <w:sz w:val="24"/>
          <w:szCs w:val="24"/>
          <w14:ligatures w14:val="standardContextual"/>
        </w:rPr>
        <w:t>debrano 2</w:t>
      </w:r>
      <w:r w:rsidR="004C5910" w:rsidRPr="004C5910">
        <w:rPr>
          <w:rFonts w:ascii="Times New Roman" w:hAnsi="Times New Roman" w:cs="Times New Roman"/>
          <w:kern w:val="2"/>
          <w:sz w:val="24"/>
          <w:szCs w:val="24"/>
          <w14:ligatures w14:val="standardContextual"/>
        </w:rPr>
        <w:t>9</w:t>
      </w:r>
      <w:r w:rsidRPr="004C5910">
        <w:rPr>
          <w:rFonts w:ascii="Times New Roman" w:hAnsi="Times New Roman" w:cs="Times New Roman"/>
          <w:kern w:val="2"/>
          <w:sz w:val="24"/>
          <w:szCs w:val="24"/>
          <w14:ligatures w14:val="standardContextual"/>
        </w:rPr>
        <w:t xml:space="preserve"> oświadczeń majątkowych. Do zarejestrowania się w urzędzie pracy jako bezrobotny lub poszukujący pracy zobowiązano </w:t>
      </w:r>
      <w:r w:rsidR="004C5910" w:rsidRPr="004C5910">
        <w:rPr>
          <w:rFonts w:ascii="Times New Roman" w:hAnsi="Times New Roman" w:cs="Times New Roman"/>
          <w:kern w:val="2"/>
          <w:sz w:val="24"/>
          <w:szCs w:val="24"/>
          <w14:ligatures w14:val="standardContextual"/>
        </w:rPr>
        <w:t>3</w:t>
      </w:r>
      <w:r w:rsidRPr="004C5910">
        <w:rPr>
          <w:rFonts w:ascii="Times New Roman" w:hAnsi="Times New Roman" w:cs="Times New Roman"/>
          <w:kern w:val="2"/>
          <w:sz w:val="24"/>
          <w:szCs w:val="24"/>
          <w14:ligatures w14:val="standardContextual"/>
        </w:rPr>
        <w:t xml:space="preserve"> dłużników. </w:t>
      </w:r>
      <w:r w:rsidR="004C5910" w:rsidRPr="004C5910">
        <w:rPr>
          <w:rFonts w:ascii="Times New Roman" w:hAnsi="Times New Roman" w:cs="Times New Roman"/>
          <w:kern w:val="2"/>
          <w:sz w:val="24"/>
          <w:szCs w:val="24"/>
          <w14:ligatures w14:val="standardContextual"/>
        </w:rPr>
        <w:t>I</w:t>
      </w:r>
      <w:r w:rsidRPr="004C5910">
        <w:rPr>
          <w:rFonts w:ascii="Times New Roman" w:hAnsi="Times New Roman" w:cs="Times New Roman"/>
          <w:kern w:val="2"/>
          <w:sz w:val="24"/>
          <w:szCs w:val="24"/>
          <w14:ligatures w14:val="standardContextual"/>
        </w:rPr>
        <w:t>nformowano PUP</w:t>
      </w:r>
      <w:r w:rsidR="004C5910" w:rsidRPr="004C5910">
        <w:rPr>
          <w:rFonts w:ascii="Times New Roman" w:hAnsi="Times New Roman" w:cs="Times New Roman"/>
          <w:kern w:val="2"/>
          <w:sz w:val="24"/>
          <w:szCs w:val="24"/>
          <w14:ligatures w14:val="standardContextual"/>
        </w:rPr>
        <w:t xml:space="preserve"> </w:t>
      </w:r>
      <w:r w:rsidRPr="004C5910">
        <w:rPr>
          <w:rFonts w:ascii="Times New Roman" w:hAnsi="Times New Roman" w:cs="Times New Roman"/>
          <w:kern w:val="2"/>
          <w:sz w:val="24"/>
          <w:szCs w:val="24"/>
          <w14:ligatures w14:val="standardContextual"/>
        </w:rPr>
        <w:t xml:space="preserve">o potrzebie aktywizacji </w:t>
      </w:r>
      <w:r w:rsidR="00DC4DF6">
        <w:rPr>
          <w:rFonts w:ascii="Times New Roman" w:hAnsi="Times New Roman" w:cs="Times New Roman"/>
          <w:kern w:val="2"/>
          <w:sz w:val="24"/>
          <w:szCs w:val="24"/>
          <w14:ligatures w14:val="standardContextual"/>
        </w:rPr>
        <w:br/>
      </w:r>
      <w:r w:rsidR="004C5910" w:rsidRPr="004C5910">
        <w:rPr>
          <w:rFonts w:ascii="Times New Roman" w:hAnsi="Times New Roman" w:cs="Times New Roman"/>
          <w:kern w:val="2"/>
          <w:sz w:val="24"/>
          <w:szCs w:val="24"/>
          <w14:ligatures w14:val="standardContextual"/>
        </w:rPr>
        <w:t xml:space="preserve">13 </w:t>
      </w:r>
      <w:r w:rsidRPr="004C5910">
        <w:rPr>
          <w:rFonts w:ascii="Times New Roman" w:hAnsi="Times New Roman" w:cs="Times New Roman"/>
          <w:kern w:val="2"/>
          <w:sz w:val="24"/>
          <w:szCs w:val="24"/>
          <w14:ligatures w14:val="standardContextual"/>
        </w:rPr>
        <w:t xml:space="preserve">dłużników alimentacyjnych. W żadnej sprawie Organ nie otrzymał od starosty informacji </w:t>
      </w:r>
      <w:r w:rsidR="004C5910" w:rsidRPr="004C5910">
        <w:rPr>
          <w:rFonts w:ascii="Times New Roman" w:hAnsi="Times New Roman" w:cs="Times New Roman"/>
          <w:kern w:val="2"/>
          <w:sz w:val="24"/>
          <w:szCs w:val="24"/>
          <w14:ligatures w14:val="standardContextual"/>
        </w:rPr>
        <w:br/>
      </w:r>
      <w:r w:rsidRPr="004C5910">
        <w:rPr>
          <w:rFonts w:ascii="Times New Roman" w:hAnsi="Times New Roman" w:cs="Times New Roman"/>
          <w:kern w:val="2"/>
          <w:sz w:val="24"/>
          <w:szCs w:val="24"/>
          <w14:ligatures w14:val="standardContextual"/>
        </w:rPr>
        <w:t xml:space="preserve">o odmowie dokonania przez dłużnika alimentacyjnego czynności, o których mowa w art. 5 ust. 3 pkt 2 i 3 ustawy. Ośrodek  wystąpił z </w:t>
      </w:r>
      <w:r w:rsidR="004C5910" w:rsidRPr="004C5910">
        <w:rPr>
          <w:rFonts w:ascii="Times New Roman" w:hAnsi="Times New Roman" w:cs="Times New Roman"/>
          <w:kern w:val="2"/>
          <w:sz w:val="24"/>
          <w:szCs w:val="24"/>
          <w14:ligatures w14:val="standardContextual"/>
        </w:rPr>
        <w:t>10</w:t>
      </w:r>
      <w:r w:rsidRPr="004C5910">
        <w:rPr>
          <w:rFonts w:ascii="Times New Roman" w:hAnsi="Times New Roman" w:cs="Times New Roman"/>
          <w:kern w:val="2"/>
          <w:sz w:val="24"/>
          <w:szCs w:val="24"/>
          <w14:ligatures w14:val="standardContextual"/>
        </w:rPr>
        <w:t xml:space="preserve"> wnioskami do centralnej ewidencji kierowców </w:t>
      </w:r>
      <w:r w:rsidR="004C5910" w:rsidRPr="004C5910">
        <w:rPr>
          <w:rFonts w:ascii="Times New Roman" w:hAnsi="Times New Roman" w:cs="Times New Roman"/>
          <w:kern w:val="2"/>
          <w:sz w:val="24"/>
          <w:szCs w:val="24"/>
          <w14:ligatures w14:val="standardContextual"/>
        </w:rPr>
        <w:br/>
      </w:r>
      <w:r w:rsidRPr="004C5910">
        <w:rPr>
          <w:rFonts w:ascii="Times New Roman" w:hAnsi="Times New Roman" w:cs="Times New Roman"/>
          <w:kern w:val="2"/>
          <w:sz w:val="24"/>
          <w:szCs w:val="24"/>
          <w14:ligatures w14:val="standardContextual"/>
        </w:rPr>
        <w:t xml:space="preserve">z zapytaniem czy dłużnik posiada uprawnienia do kierowania pojazdami. W okresie objętym kontrolą  skierowano do starosty </w:t>
      </w:r>
      <w:r w:rsidR="004C5910" w:rsidRPr="004C5910">
        <w:rPr>
          <w:rFonts w:ascii="Times New Roman" w:hAnsi="Times New Roman" w:cs="Times New Roman"/>
          <w:kern w:val="2"/>
          <w:sz w:val="24"/>
          <w:szCs w:val="24"/>
          <w14:ligatures w14:val="standardContextual"/>
        </w:rPr>
        <w:t>1</w:t>
      </w:r>
      <w:r w:rsidRPr="004C5910">
        <w:rPr>
          <w:rFonts w:ascii="Times New Roman" w:hAnsi="Times New Roman" w:cs="Times New Roman"/>
          <w:kern w:val="2"/>
          <w:sz w:val="24"/>
          <w:szCs w:val="24"/>
          <w14:ligatures w14:val="standardContextual"/>
        </w:rPr>
        <w:t xml:space="preserve"> wnios</w:t>
      </w:r>
      <w:r w:rsidR="004C5910" w:rsidRPr="004C5910">
        <w:rPr>
          <w:rFonts w:ascii="Times New Roman" w:hAnsi="Times New Roman" w:cs="Times New Roman"/>
          <w:kern w:val="2"/>
          <w:sz w:val="24"/>
          <w:szCs w:val="24"/>
          <w14:ligatures w14:val="standardContextual"/>
        </w:rPr>
        <w:t>e</w:t>
      </w:r>
      <w:r w:rsidRPr="004C5910">
        <w:rPr>
          <w:rFonts w:ascii="Times New Roman" w:hAnsi="Times New Roman" w:cs="Times New Roman"/>
          <w:kern w:val="2"/>
          <w:sz w:val="24"/>
          <w:szCs w:val="24"/>
          <w14:ligatures w14:val="standardContextual"/>
        </w:rPr>
        <w:t xml:space="preserve">k o zatrzymanie prawa jazdy dłużnika alimentacyjnego, </w:t>
      </w:r>
      <w:r w:rsidR="004C5910" w:rsidRPr="004C5910">
        <w:rPr>
          <w:rFonts w:ascii="Times New Roman" w:hAnsi="Times New Roman" w:cs="Times New Roman"/>
          <w:kern w:val="2"/>
          <w:sz w:val="24"/>
          <w:szCs w:val="24"/>
          <w14:ligatures w14:val="standardContextual"/>
        </w:rPr>
        <w:t xml:space="preserve">nie </w:t>
      </w:r>
      <w:r w:rsidRPr="004C5910">
        <w:rPr>
          <w:rFonts w:ascii="Times New Roman" w:hAnsi="Times New Roman" w:cs="Times New Roman"/>
          <w:kern w:val="2"/>
          <w:sz w:val="24"/>
          <w:szCs w:val="24"/>
          <w14:ligatures w14:val="standardContextual"/>
        </w:rPr>
        <w:t xml:space="preserve">skierowano </w:t>
      </w:r>
      <w:r w:rsidR="004C5910" w:rsidRPr="004C5910">
        <w:rPr>
          <w:rFonts w:ascii="Times New Roman" w:hAnsi="Times New Roman" w:cs="Times New Roman"/>
          <w:kern w:val="2"/>
          <w:sz w:val="24"/>
          <w:szCs w:val="24"/>
          <w14:ligatures w14:val="standardContextual"/>
        </w:rPr>
        <w:t>żadnego</w:t>
      </w:r>
      <w:r w:rsidRPr="004C5910">
        <w:rPr>
          <w:rFonts w:ascii="Times New Roman" w:hAnsi="Times New Roman" w:cs="Times New Roman"/>
          <w:kern w:val="2"/>
          <w:sz w:val="24"/>
          <w:szCs w:val="24"/>
          <w14:ligatures w14:val="standardContextual"/>
        </w:rPr>
        <w:t xml:space="preserve"> wniosk</w:t>
      </w:r>
      <w:r w:rsidR="004C5910" w:rsidRPr="004C5910">
        <w:rPr>
          <w:rFonts w:ascii="Times New Roman" w:hAnsi="Times New Roman" w:cs="Times New Roman"/>
          <w:kern w:val="2"/>
          <w:sz w:val="24"/>
          <w:szCs w:val="24"/>
          <w14:ligatures w14:val="standardContextual"/>
        </w:rPr>
        <w:t>u</w:t>
      </w:r>
      <w:r w:rsidRPr="004C5910">
        <w:rPr>
          <w:rFonts w:ascii="Times New Roman" w:hAnsi="Times New Roman" w:cs="Times New Roman"/>
          <w:kern w:val="2"/>
          <w:sz w:val="24"/>
          <w:szCs w:val="24"/>
          <w14:ligatures w14:val="standardContextual"/>
        </w:rPr>
        <w:t xml:space="preserve"> o zwrot zatrzymanego prawo jazdy. Przekazano, w ramach podejmowanych działań wobec dłużników alimentacyjnych </w:t>
      </w:r>
      <w:r w:rsidRPr="004C5910">
        <w:rPr>
          <w:rFonts w:ascii="Times New Roman" w:hAnsi="Times New Roman" w:cs="Times New Roman"/>
          <w:kern w:val="2"/>
          <w:sz w:val="24"/>
          <w:szCs w:val="24"/>
          <w14:ligatures w14:val="standardContextual"/>
        </w:rPr>
        <w:br/>
      </w:r>
      <w:r w:rsidR="004C5910" w:rsidRPr="004C5910">
        <w:rPr>
          <w:rFonts w:ascii="Times New Roman" w:hAnsi="Times New Roman" w:cs="Times New Roman"/>
          <w:kern w:val="2"/>
          <w:sz w:val="24"/>
          <w:szCs w:val="24"/>
          <w14:ligatures w14:val="standardContextual"/>
        </w:rPr>
        <w:t>10</w:t>
      </w:r>
      <w:r w:rsidRPr="004C5910">
        <w:rPr>
          <w:rFonts w:ascii="Times New Roman" w:hAnsi="Times New Roman" w:cs="Times New Roman"/>
          <w:kern w:val="2"/>
          <w:sz w:val="24"/>
          <w:szCs w:val="24"/>
          <w14:ligatures w14:val="standardContextual"/>
        </w:rPr>
        <w:t xml:space="preserve"> wniosków o ściganie za przestępstwo z art. 209 kodeksu karnego. W powyższym okresie Ośrodek wszczynał </w:t>
      </w:r>
      <w:r w:rsidR="004C5910" w:rsidRPr="004C5910">
        <w:rPr>
          <w:rFonts w:ascii="Times New Roman" w:hAnsi="Times New Roman" w:cs="Times New Roman"/>
          <w:kern w:val="2"/>
          <w:sz w:val="24"/>
          <w:szCs w:val="24"/>
          <w14:ligatures w14:val="standardContextual"/>
        </w:rPr>
        <w:t>2</w:t>
      </w:r>
      <w:r w:rsidRPr="004C5910">
        <w:rPr>
          <w:rFonts w:ascii="Times New Roman" w:hAnsi="Times New Roman" w:cs="Times New Roman"/>
          <w:kern w:val="2"/>
          <w:sz w:val="24"/>
          <w:szCs w:val="24"/>
          <w14:ligatures w14:val="standardContextual"/>
        </w:rPr>
        <w:t xml:space="preserve">3 postępowania o uznanie dłużnika za uchylającego się od zobowiązań alimentacyjnych. </w:t>
      </w:r>
      <w:r w:rsidRPr="004C5910">
        <w:rPr>
          <w:rFonts w:ascii="Times New Roman" w:hAnsi="Times New Roman" w:cs="Times New Roman"/>
          <w:kern w:val="2"/>
          <w:sz w:val="24"/>
          <w:szCs w:val="24"/>
          <w14:ligatures w14:val="standardContextual"/>
        </w:rPr>
        <w:br/>
        <w:t xml:space="preserve">            W okresie objętym kontrolą organ wydał </w:t>
      </w:r>
      <w:r w:rsidR="004C5910" w:rsidRPr="004C5910">
        <w:rPr>
          <w:rFonts w:ascii="Times New Roman" w:hAnsi="Times New Roman" w:cs="Times New Roman"/>
          <w:kern w:val="2"/>
          <w:sz w:val="24"/>
          <w:szCs w:val="24"/>
          <w14:ligatures w14:val="standardContextual"/>
        </w:rPr>
        <w:t>13</w:t>
      </w:r>
      <w:r w:rsidRPr="004C5910">
        <w:rPr>
          <w:rFonts w:ascii="Times New Roman" w:hAnsi="Times New Roman" w:cs="Times New Roman"/>
          <w:kern w:val="2"/>
          <w:sz w:val="24"/>
          <w:szCs w:val="24"/>
          <w14:ligatures w14:val="standardContextual"/>
        </w:rPr>
        <w:t xml:space="preserve"> decyzj</w:t>
      </w:r>
      <w:r w:rsidR="004C5910" w:rsidRPr="004C5910">
        <w:rPr>
          <w:rFonts w:ascii="Times New Roman" w:hAnsi="Times New Roman" w:cs="Times New Roman"/>
          <w:kern w:val="2"/>
          <w:sz w:val="24"/>
          <w:szCs w:val="24"/>
          <w14:ligatures w14:val="standardContextual"/>
        </w:rPr>
        <w:t>i</w:t>
      </w:r>
      <w:r w:rsidRPr="004C5910">
        <w:rPr>
          <w:rFonts w:ascii="Times New Roman" w:hAnsi="Times New Roman" w:cs="Times New Roman"/>
          <w:kern w:val="2"/>
          <w:sz w:val="24"/>
          <w:szCs w:val="24"/>
          <w14:ligatures w14:val="standardContextual"/>
        </w:rPr>
        <w:t xml:space="preserve"> o uznaniu dłużnika za uchylającego się od zobowiązań alimentacyjnych</w:t>
      </w:r>
      <w:r w:rsidR="004C5910" w:rsidRPr="004C5910">
        <w:rPr>
          <w:rFonts w:ascii="Times New Roman" w:hAnsi="Times New Roman" w:cs="Times New Roman"/>
          <w:kern w:val="2"/>
          <w:sz w:val="24"/>
          <w:szCs w:val="24"/>
          <w14:ligatures w14:val="standardContextual"/>
        </w:rPr>
        <w:t xml:space="preserve"> oraz 6 </w:t>
      </w:r>
      <w:r w:rsidRPr="004C5910">
        <w:rPr>
          <w:rFonts w:ascii="Times New Roman" w:hAnsi="Times New Roman" w:cs="Times New Roman"/>
          <w:kern w:val="2"/>
          <w:sz w:val="24"/>
          <w:szCs w:val="24"/>
          <w14:ligatures w14:val="standardContextual"/>
        </w:rPr>
        <w:t>decyzj</w:t>
      </w:r>
      <w:r w:rsidR="004C5910" w:rsidRPr="004C5910">
        <w:rPr>
          <w:rFonts w:ascii="Times New Roman" w:hAnsi="Times New Roman" w:cs="Times New Roman"/>
          <w:kern w:val="2"/>
          <w:sz w:val="24"/>
          <w:szCs w:val="24"/>
          <w14:ligatures w14:val="standardContextual"/>
        </w:rPr>
        <w:t>i</w:t>
      </w:r>
      <w:r w:rsidRPr="004C5910">
        <w:rPr>
          <w:rFonts w:ascii="Times New Roman" w:hAnsi="Times New Roman" w:cs="Times New Roman"/>
          <w:kern w:val="2"/>
          <w:sz w:val="24"/>
          <w:szCs w:val="24"/>
          <w14:ligatures w14:val="standardContextual"/>
        </w:rPr>
        <w:t xml:space="preserve"> o umorzeniu postępowania dotyczącego </w:t>
      </w:r>
      <w:r w:rsidRPr="004C5910">
        <w:rPr>
          <w:rFonts w:ascii="Times New Roman" w:hAnsi="Times New Roman" w:cs="Times New Roman"/>
          <w:kern w:val="2"/>
          <w:sz w:val="24"/>
          <w:szCs w:val="24"/>
          <w14:ligatures w14:val="standardContextual"/>
        </w:rPr>
        <w:lastRenderedPageBreak/>
        <w:t>uznania dłużnika alimentacyjnego za uchylającego się od zobowiązań alimentacyjnych. Od treści wydanych decyzji żaden z dłużników alimentacyjnych nie wniósł odwołania do II instancji.</w:t>
      </w:r>
    </w:p>
    <w:p w14:paraId="7ECD117A" w14:textId="0CC6C606" w:rsidR="0055481B" w:rsidRPr="00CD2DC8" w:rsidRDefault="0055481B" w:rsidP="0055481B">
      <w:pPr>
        <w:spacing w:before="240" w:after="0" w:line="240" w:lineRule="auto"/>
        <w:ind w:firstLine="708"/>
        <w:contextualSpacing/>
        <w:jc w:val="both"/>
        <w:rPr>
          <w:rFonts w:ascii="Times New Roman" w:eastAsia="Times New Roman" w:hAnsi="Times New Roman" w:cs="Times New Roman"/>
          <w:sz w:val="24"/>
          <w:szCs w:val="24"/>
          <w:lang w:eastAsia="pl-PL"/>
        </w:rPr>
      </w:pPr>
      <w:r w:rsidRPr="004C5910">
        <w:rPr>
          <w:rFonts w:ascii="Times New Roman" w:eastAsia="Times New Roman" w:hAnsi="Times New Roman" w:cs="Times New Roman"/>
          <w:sz w:val="24"/>
          <w:szCs w:val="24"/>
          <w:lang w:eastAsia="pl-PL"/>
        </w:rPr>
        <w:t xml:space="preserve">Do biur informacji gospodarczej przekazano </w:t>
      </w:r>
      <w:r w:rsidR="004C5910" w:rsidRPr="004C5910">
        <w:rPr>
          <w:rFonts w:ascii="Times New Roman" w:eastAsia="Times New Roman" w:hAnsi="Times New Roman" w:cs="Times New Roman"/>
          <w:sz w:val="24"/>
          <w:szCs w:val="24"/>
          <w:lang w:eastAsia="pl-PL"/>
        </w:rPr>
        <w:t>50</w:t>
      </w:r>
      <w:r w:rsidRPr="004C5910">
        <w:rPr>
          <w:rFonts w:ascii="Times New Roman" w:eastAsia="Times New Roman" w:hAnsi="Times New Roman" w:cs="Times New Roman"/>
          <w:sz w:val="24"/>
          <w:szCs w:val="24"/>
          <w:lang w:eastAsia="pl-PL"/>
        </w:rPr>
        <w:t xml:space="preserve"> informacji gospodarczych o zobowiązaniu lub zobowiązaniach dłużników alimentacyjnych wynikających z tytułów, o których mowa w art. 28 ust. 1 pkt 1 i 2 ustawy o pomocy osobom uprawnionym do alimentów w przypadku powstania zaległości za okres dłuższy niż 6 miesięcy.</w:t>
      </w:r>
      <w:r w:rsidRPr="00CD2DC8">
        <w:rPr>
          <w:rFonts w:ascii="Times New Roman" w:eastAsia="Times New Roman" w:hAnsi="Times New Roman" w:cs="Times New Roman"/>
          <w:sz w:val="24"/>
          <w:szCs w:val="24"/>
          <w:lang w:eastAsia="pl-PL"/>
        </w:rPr>
        <w:t xml:space="preserve"> </w:t>
      </w:r>
    </w:p>
    <w:p w14:paraId="1C2466FD" w14:textId="77777777" w:rsidR="0055481B" w:rsidRPr="00D13F16" w:rsidRDefault="0055481B" w:rsidP="0055481B">
      <w:pPr>
        <w:spacing w:before="240" w:after="0" w:line="240" w:lineRule="auto"/>
        <w:ind w:firstLine="708"/>
        <w:contextualSpacing/>
        <w:jc w:val="both"/>
        <w:rPr>
          <w:rFonts w:ascii="Times New Roman" w:hAnsi="Times New Roman" w:cs="Times New Roman"/>
          <w:i/>
          <w:sz w:val="18"/>
          <w:szCs w:val="18"/>
          <w:highlight w:val="yellow"/>
        </w:rPr>
      </w:pPr>
    </w:p>
    <w:p w14:paraId="3B8FC084" w14:textId="3758247E" w:rsidR="0055481B" w:rsidRPr="00712A07" w:rsidRDefault="0055481B" w:rsidP="0055481B">
      <w:pPr>
        <w:jc w:val="right"/>
        <w:rPr>
          <w:rFonts w:ascii="Times New Roman" w:hAnsi="Times New Roman" w:cs="Times New Roman"/>
          <w:sz w:val="20"/>
          <w:szCs w:val="20"/>
        </w:rPr>
      </w:pPr>
      <w:r w:rsidRPr="00CD2DC8">
        <w:rPr>
          <w:rFonts w:ascii="Times New Roman" w:hAnsi="Times New Roman" w:cs="Times New Roman"/>
          <w:sz w:val="20"/>
          <w:szCs w:val="20"/>
        </w:rPr>
        <w:t>(dowód: akta kontroli, str.</w:t>
      </w:r>
      <w:r w:rsidR="003C7F3C">
        <w:rPr>
          <w:rFonts w:ascii="Times New Roman" w:hAnsi="Times New Roman" w:cs="Times New Roman"/>
          <w:sz w:val="20"/>
          <w:szCs w:val="20"/>
        </w:rPr>
        <w:t>107-108</w:t>
      </w:r>
      <w:r w:rsidRPr="00CD2DC8">
        <w:rPr>
          <w:rFonts w:ascii="Times New Roman" w:hAnsi="Times New Roman" w:cs="Times New Roman"/>
          <w:sz w:val="20"/>
          <w:szCs w:val="20"/>
        </w:rPr>
        <w:t>)</w:t>
      </w:r>
    </w:p>
    <w:p w14:paraId="14D9622B" w14:textId="5EB9F02B" w:rsidR="0055481B" w:rsidRPr="00712A07" w:rsidRDefault="0055481B" w:rsidP="0055481B">
      <w:pPr>
        <w:spacing w:line="240" w:lineRule="auto"/>
        <w:jc w:val="both"/>
      </w:pPr>
      <w:r w:rsidRPr="00712A07">
        <w:rPr>
          <w:rFonts w:ascii="Times New Roman" w:hAnsi="Times New Roman" w:cs="Times New Roman"/>
          <w:sz w:val="24"/>
          <w:szCs w:val="24"/>
        </w:rPr>
        <w:t xml:space="preserve">Ośrodek Pomocy Społecznej w </w:t>
      </w:r>
      <w:r w:rsidR="00FC2273">
        <w:rPr>
          <w:rFonts w:ascii="Times New Roman" w:hAnsi="Times New Roman" w:cs="Times New Roman"/>
          <w:sz w:val="24"/>
          <w:szCs w:val="24"/>
        </w:rPr>
        <w:t>Ząbkowicach Śląskich</w:t>
      </w:r>
      <w:r w:rsidRPr="00712A07">
        <w:rPr>
          <w:rFonts w:ascii="Times New Roman" w:hAnsi="Times New Roman" w:cs="Times New Roman"/>
          <w:sz w:val="24"/>
          <w:szCs w:val="24"/>
        </w:rPr>
        <w:t xml:space="preserve"> zgłasza zaległości dłużników alimentacyjnych do niżej wymienionych biur informacji gospodarczej:   </w:t>
      </w:r>
    </w:p>
    <w:p w14:paraId="148584D6" w14:textId="77777777" w:rsidR="00FC2273" w:rsidRPr="00FC2273" w:rsidRDefault="00FC2273" w:rsidP="0055481B">
      <w:pPr>
        <w:pStyle w:val="Akapitzlist"/>
        <w:numPr>
          <w:ilvl w:val="0"/>
          <w:numId w:val="8"/>
        </w:numPr>
        <w:suppressAutoHyphens/>
        <w:spacing w:after="0" w:line="240" w:lineRule="auto"/>
        <w:ind w:left="0"/>
        <w:jc w:val="both"/>
      </w:pPr>
      <w:r w:rsidRPr="002C75EB">
        <w:rPr>
          <w:rFonts w:ascii="Times New Roman" w:hAnsi="Times New Roman" w:cs="Times New Roman"/>
          <w:sz w:val="24"/>
          <w:szCs w:val="24"/>
        </w:rPr>
        <w:t xml:space="preserve">Krajowe  Biuro Informacji Gospodarczej S.A., </w:t>
      </w:r>
    </w:p>
    <w:p w14:paraId="0EDBDED6" w14:textId="4B7CD801" w:rsidR="00FC2273" w:rsidRPr="002C75EB" w:rsidRDefault="00FC2273" w:rsidP="00FC2273">
      <w:pPr>
        <w:pStyle w:val="Akapitzlist"/>
        <w:numPr>
          <w:ilvl w:val="0"/>
          <w:numId w:val="8"/>
        </w:numPr>
        <w:suppressAutoHyphens/>
        <w:spacing w:after="0" w:line="240" w:lineRule="auto"/>
        <w:ind w:left="0"/>
        <w:jc w:val="both"/>
      </w:pPr>
      <w:r w:rsidRPr="002C75EB">
        <w:rPr>
          <w:rFonts w:ascii="Times New Roman" w:hAnsi="Times New Roman" w:cs="Times New Roman"/>
          <w:sz w:val="24"/>
          <w:szCs w:val="24"/>
        </w:rPr>
        <w:t xml:space="preserve">Biuro Informacji Gospodarczej </w:t>
      </w:r>
      <w:proofErr w:type="spellStart"/>
      <w:r w:rsidRPr="002C75EB">
        <w:rPr>
          <w:rFonts w:ascii="Times New Roman" w:hAnsi="Times New Roman" w:cs="Times New Roman"/>
          <w:sz w:val="24"/>
          <w:szCs w:val="24"/>
        </w:rPr>
        <w:t>InfoMonitor</w:t>
      </w:r>
      <w:proofErr w:type="spellEnd"/>
      <w:r w:rsidRPr="002C75EB">
        <w:rPr>
          <w:rFonts w:ascii="Times New Roman" w:hAnsi="Times New Roman" w:cs="Times New Roman"/>
          <w:sz w:val="24"/>
          <w:szCs w:val="24"/>
        </w:rPr>
        <w:t xml:space="preserve"> S.A.</w:t>
      </w:r>
      <w:r w:rsidR="003A7167">
        <w:rPr>
          <w:rFonts w:ascii="Times New Roman" w:hAnsi="Times New Roman" w:cs="Times New Roman"/>
          <w:sz w:val="24"/>
          <w:szCs w:val="24"/>
        </w:rPr>
        <w:t>,</w:t>
      </w:r>
    </w:p>
    <w:p w14:paraId="698DD11C" w14:textId="77777777" w:rsidR="00FC2273" w:rsidRPr="002C75EB" w:rsidRDefault="00FC2273" w:rsidP="00FC2273">
      <w:pPr>
        <w:pStyle w:val="Akapitzlist"/>
        <w:numPr>
          <w:ilvl w:val="0"/>
          <w:numId w:val="8"/>
        </w:numPr>
        <w:suppressAutoHyphens/>
        <w:spacing w:after="0" w:line="240" w:lineRule="auto"/>
        <w:ind w:left="0"/>
        <w:jc w:val="both"/>
      </w:pPr>
      <w:r w:rsidRPr="002C75EB">
        <w:rPr>
          <w:rFonts w:ascii="Times New Roman" w:hAnsi="Times New Roman" w:cs="Times New Roman"/>
          <w:sz w:val="24"/>
          <w:szCs w:val="24"/>
        </w:rPr>
        <w:t>Krajowy Rejestr Długów Biuro Informacji Gospodarczej S.A.,</w:t>
      </w:r>
    </w:p>
    <w:p w14:paraId="41A14DBB" w14:textId="34663378" w:rsidR="0055481B" w:rsidRPr="002C75EB" w:rsidRDefault="0055481B" w:rsidP="00C80BD2">
      <w:pPr>
        <w:pStyle w:val="Akapitzlist"/>
        <w:numPr>
          <w:ilvl w:val="0"/>
          <w:numId w:val="8"/>
        </w:numPr>
        <w:suppressAutoHyphens/>
        <w:spacing w:after="0" w:line="240" w:lineRule="auto"/>
        <w:ind w:left="0"/>
        <w:jc w:val="both"/>
      </w:pPr>
      <w:r w:rsidRPr="00FC2273">
        <w:rPr>
          <w:rFonts w:ascii="Times New Roman" w:hAnsi="Times New Roman" w:cs="Times New Roman"/>
          <w:sz w:val="24"/>
          <w:szCs w:val="24"/>
        </w:rPr>
        <w:t>ERIF Biuro Informacji Gospodarczej S.A.</w:t>
      </w:r>
    </w:p>
    <w:p w14:paraId="17F2B441" w14:textId="39D23506" w:rsidR="0055481B" w:rsidRDefault="0055481B" w:rsidP="0055481B">
      <w:pPr>
        <w:pStyle w:val="Akapitzlist"/>
        <w:ind w:left="1440"/>
        <w:jc w:val="right"/>
        <w:rPr>
          <w:rFonts w:ascii="Times New Roman" w:hAnsi="Times New Roman" w:cs="Times New Roman"/>
          <w:sz w:val="20"/>
          <w:szCs w:val="20"/>
        </w:rPr>
      </w:pPr>
      <w:r w:rsidRPr="00712A07">
        <w:rPr>
          <w:rFonts w:ascii="Times New Roman" w:hAnsi="Times New Roman" w:cs="Times New Roman"/>
          <w:sz w:val="20"/>
          <w:szCs w:val="20"/>
        </w:rPr>
        <w:t xml:space="preserve">(dowód: akta kontroli, str. </w:t>
      </w:r>
      <w:r w:rsidR="003C7F3C">
        <w:rPr>
          <w:rFonts w:ascii="Times New Roman" w:hAnsi="Times New Roman" w:cs="Times New Roman"/>
          <w:sz w:val="20"/>
          <w:szCs w:val="20"/>
        </w:rPr>
        <w:t>109-110</w:t>
      </w:r>
      <w:r w:rsidRPr="00712A07">
        <w:rPr>
          <w:rFonts w:ascii="Times New Roman" w:hAnsi="Times New Roman" w:cs="Times New Roman"/>
          <w:sz w:val="20"/>
          <w:szCs w:val="20"/>
        </w:rPr>
        <w:t>)</w:t>
      </w:r>
    </w:p>
    <w:p w14:paraId="40DF32AA" w14:textId="77777777" w:rsidR="00C05CB4" w:rsidRDefault="00C05CB4" w:rsidP="0055481B">
      <w:pPr>
        <w:pStyle w:val="Akapitzlist"/>
        <w:ind w:left="1440"/>
        <w:jc w:val="right"/>
        <w:rPr>
          <w:rFonts w:ascii="Times New Roman" w:hAnsi="Times New Roman" w:cs="Times New Roman"/>
          <w:sz w:val="20"/>
          <w:szCs w:val="20"/>
        </w:rPr>
      </w:pPr>
    </w:p>
    <w:p w14:paraId="2C4556DF" w14:textId="316C64E5" w:rsidR="00C05CB4" w:rsidRDefault="00C05CB4" w:rsidP="00C05CB4">
      <w:pPr>
        <w:pStyle w:val="Akapitzlist"/>
        <w:suppressAutoHyphen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Jedną z podstawowych zasad dotyczących działalności biur informacji gospodarczych jest aktualność udostępnianych za ich pośrednictwem informacji. Obowiązek zainicjowania aktualizacji informacji spoczywa na wierzycielu, który te przekazał te informacje. Wynika on </w:t>
      </w:r>
      <w:r>
        <w:rPr>
          <w:rFonts w:ascii="Times New Roman" w:hAnsi="Times New Roman" w:cs="Times New Roman"/>
          <w:iCs/>
          <w:sz w:val="24"/>
          <w:szCs w:val="24"/>
        </w:rPr>
        <w:br/>
        <w:t xml:space="preserve">z  art. 29 ust. 1 </w:t>
      </w:r>
      <w:r>
        <w:rPr>
          <w:rStyle w:val="Odwoanieprzypisudolnego"/>
          <w:rFonts w:ascii="Times New Roman" w:hAnsi="Times New Roman" w:cs="Times New Roman"/>
          <w:iCs/>
          <w:sz w:val="24"/>
          <w:szCs w:val="24"/>
        </w:rPr>
        <w:footnoteReference w:id="15"/>
      </w:r>
      <w:r>
        <w:rPr>
          <w:rFonts w:ascii="Times New Roman" w:hAnsi="Times New Roman" w:cs="Times New Roman"/>
          <w:iCs/>
          <w:sz w:val="24"/>
          <w:szCs w:val="24"/>
        </w:rPr>
        <w:t xml:space="preserve"> i ust. 2 </w:t>
      </w:r>
      <w:r>
        <w:rPr>
          <w:rStyle w:val="Odwoanieprzypisudolnego"/>
          <w:rFonts w:ascii="Times New Roman" w:hAnsi="Times New Roman" w:cs="Times New Roman"/>
          <w:iCs/>
          <w:sz w:val="24"/>
          <w:szCs w:val="24"/>
        </w:rPr>
        <w:footnoteReference w:id="16"/>
      </w:r>
      <w:r>
        <w:rPr>
          <w:rFonts w:ascii="Times New Roman" w:hAnsi="Times New Roman" w:cs="Times New Roman"/>
          <w:iCs/>
          <w:sz w:val="24"/>
          <w:szCs w:val="24"/>
        </w:rPr>
        <w:t xml:space="preserve">  ustawy z dnia 9 kwietnia 2010 r. (t. j. Dz. U. z 2025 r., poz. 85) </w:t>
      </w:r>
      <w:r>
        <w:rPr>
          <w:rFonts w:ascii="Times New Roman" w:hAnsi="Times New Roman" w:cs="Times New Roman"/>
          <w:iCs/>
          <w:sz w:val="24"/>
          <w:szCs w:val="24"/>
        </w:rPr>
        <w:br/>
        <w:t xml:space="preserve">o udostępnianiu informacji gospodarczych i wymianie danych gospodarczych, zwanej dalej ustawą o udostępnianiu informacji gospodarczych i wymianie danych gospodarczych. Żądanie aktualizacji powinno być złożone niezwłocznie, nie później niż w terminie 14 dni od powzięcia przez wierzyciela stosownej informacji powodującej powstanie obowiązku aktualizacji. </w:t>
      </w:r>
      <w:r>
        <w:rPr>
          <w:rFonts w:ascii="Times New Roman" w:hAnsi="Times New Roman" w:cs="Times New Roman"/>
          <w:sz w:val="24"/>
          <w:szCs w:val="24"/>
        </w:rPr>
        <w:t>,,K</w:t>
      </w:r>
      <w:r w:rsidRPr="001F45A6">
        <w:rPr>
          <w:rFonts w:ascii="Times New Roman" w:eastAsia="Times New Roman" w:hAnsi="Times New Roman" w:cs="Times New Roman"/>
          <w:i/>
          <w:sz w:val="24"/>
          <w:szCs w:val="24"/>
          <w:lang w:eastAsia="pl-PL"/>
        </w:rPr>
        <w:t xml:space="preserve">to, będąc wierzycielem, w przypadku: </w:t>
      </w:r>
      <w:bookmarkStart w:id="14" w:name="mip76634434"/>
      <w:bookmarkEnd w:id="14"/>
      <w:r w:rsidRPr="001F45A6">
        <w:rPr>
          <w:rFonts w:ascii="Times New Roman" w:eastAsia="Times New Roman" w:hAnsi="Times New Roman" w:cs="Times New Roman"/>
          <w:i/>
          <w:sz w:val="24"/>
          <w:szCs w:val="24"/>
          <w:lang w:eastAsia="pl-PL"/>
        </w:rPr>
        <w:t xml:space="preserve">1)  całkowitego  wykonania zobowiązania albo jego wygaśnięcia, </w:t>
      </w:r>
      <w:bookmarkStart w:id="15" w:name="mip76634435"/>
      <w:bookmarkEnd w:id="15"/>
      <w:r w:rsidRPr="001F45A6">
        <w:rPr>
          <w:rFonts w:ascii="Times New Roman" w:eastAsia="Times New Roman" w:hAnsi="Times New Roman" w:cs="Times New Roman"/>
          <w:i/>
          <w:sz w:val="24"/>
          <w:szCs w:val="24"/>
          <w:lang w:eastAsia="pl-PL"/>
        </w:rPr>
        <w:t xml:space="preserve">2)  stwierdzenia faktu nieistnienia </w:t>
      </w:r>
      <w:r>
        <w:rPr>
          <w:rFonts w:ascii="Times New Roman" w:eastAsia="Times New Roman" w:hAnsi="Times New Roman" w:cs="Times New Roman"/>
          <w:i/>
          <w:sz w:val="24"/>
          <w:szCs w:val="24"/>
          <w:lang w:eastAsia="pl-PL"/>
        </w:rPr>
        <w:t>z</w:t>
      </w:r>
      <w:r w:rsidRPr="001F45A6">
        <w:rPr>
          <w:rFonts w:ascii="Times New Roman" w:eastAsia="Times New Roman" w:hAnsi="Times New Roman" w:cs="Times New Roman"/>
          <w:i/>
          <w:sz w:val="24"/>
          <w:szCs w:val="24"/>
          <w:lang w:eastAsia="pl-PL"/>
        </w:rPr>
        <w:t xml:space="preserve">obowiązania, </w:t>
      </w:r>
      <w:bookmarkStart w:id="16" w:name="mip76634436"/>
      <w:bookmarkEnd w:id="16"/>
      <w:r w:rsidRPr="001F45A6">
        <w:rPr>
          <w:rFonts w:ascii="Times New Roman" w:eastAsia="Times New Roman" w:hAnsi="Times New Roman" w:cs="Times New Roman"/>
          <w:i/>
          <w:sz w:val="24"/>
          <w:szCs w:val="24"/>
          <w:lang w:eastAsia="pl-PL"/>
        </w:rPr>
        <w:t>3)  powzięcia przez wierzyciela, który zawarł z biurem umowę, o której mowa w </w:t>
      </w:r>
      <w:hyperlink r:id="rId11" w:history="1">
        <w:r w:rsidRPr="001F45A6">
          <w:rPr>
            <w:rFonts w:ascii="Times New Roman" w:eastAsia="Times New Roman" w:hAnsi="Times New Roman" w:cs="Times New Roman"/>
            <w:i/>
            <w:sz w:val="24"/>
            <w:szCs w:val="24"/>
            <w:lang w:eastAsia="pl-PL"/>
          </w:rPr>
          <w:t>art. 12 ust. 1</w:t>
        </w:r>
      </w:hyperlink>
      <w:r w:rsidRPr="001F45A6">
        <w:rPr>
          <w:rFonts w:ascii="Times New Roman" w:eastAsia="Times New Roman" w:hAnsi="Times New Roman" w:cs="Times New Roman"/>
          <w:i/>
          <w:sz w:val="24"/>
          <w:szCs w:val="24"/>
          <w:lang w:eastAsia="pl-PL"/>
        </w:rPr>
        <w:t>, wiadomości o odzyskaniu przez osobę utraconego dokumentu, o którym mowa w </w:t>
      </w:r>
      <w:hyperlink r:id="rId12" w:history="1">
        <w:r w:rsidRPr="001F45A6">
          <w:rPr>
            <w:rFonts w:ascii="Times New Roman" w:eastAsia="Times New Roman" w:hAnsi="Times New Roman" w:cs="Times New Roman"/>
            <w:i/>
            <w:sz w:val="24"/>
            <w:szCs w:val="24"/>
            <w:lang w:eastAsia="pl-PL"/>
          </w:rPr>
          <w:t>art. 17</w:t>
        </w:r>
      </w:hyperlink>
      <w:r w:rsidRPr="001F45A6">
        <w:rPr>
          <w:rFonts w:ascii="Times New Roman" w:eastAsia="Times New Roman" w:hAnsi="Times New Roman" w:cs="Times New Roman"/>
          <w:i/>
          <w:sz w:val="24"/>
          <w:szCs w:val="24"/>
          <w:lang w:eastAsia="pl-PL"/>
        </w:rPr>
        <w:t xml:space="preserve"> </w:t>
      </w:r>
      <w:bookmarkStart w:id="17" w:name="mip76634437"/>
      <w:bookmarkEnd w:id="17"/>
      <w:r w:rsidRPr="001F45A6">
        <w:rPr>
          <w:rFonts w:ascii="Times New Roman" w:eastAsia="Times New Roman" w:hAnsi="Times New Roman" w:cs="Times New Roman"/>
          <w:i/>
          <w:sz w:val="24"/>
          <w:szCs w:val="24"/>
          <w:lang w:eastAsia="pl-PL"/>
        </w:rPr>
        <w:t>- niezwłocznie, nie później niż w terminie 14 dni, nie zażądał aktualizacji informacji od biura, któremu przekazał dane o zobowiązaniu lub o posłużeniu się cudzym dokumentem, podlega grzywnie do 30 000 złotych’’</w:t>
      </w:r>
      <w:r>
        <w:rPr>
          <w:rFonts w:ascii="Times New Roman" w:eastAsia="Times New Roman" w:hAnsi="Times New Roman" w:cs="Times New Roman"/>
          <w:sz w:val="24"/>
          <w:szCs w:val="24"/>
          <w:lang w:eastAsia="pl-PL"/>
        </w:rPr>
        <w:t xml:space="preserve"> </w:t>
      </w:r>
      <w:r>
        <w:rPr>
          <w:rStyle w:val="Odwoanieprzypisudolnego"/>
          <w:rFonts w:ascii="Times New Roman" w:eastAsia="Times New Roman" w:hAnsi="Times New Roman" w:cs="Times New Roman"/>
          <w:sz w:val="24"/>
          <w:szCs w:val="24"/>
          <w:lang w:eastAsia="pl-PL"/>
        </w:rPr>
        <w:footnoteReference w:id="17"/>
      </w:r>
      <w:r w:rsidRPr="007E0738">
        <w:rPr>
          <w:rFonts w:ascii="Times New Roman" w:eastAsia="Times New Roman" w:hAnsi="Times New Roman" w:cs="Times New Roman"/>
          <w:sz w:val="24"/>
          <w:szCs w:val="24"/>
          <w:lang w:eastAsia="pl-PL"/>
        </w:rPr>
        <w:t>.</w:t>
      </w:r>
    </w:p>
    <w:p w14:paraId="33565365" w14:textId="0053E5D0" w:rsidR="00C05CB4" w:rsidRDefault="00C05CB4" w:rsidP="00C05CB4">
      <w:pPr>
        <w:pStyle w:val="Akapitzlist"/>
        <w:suppressAutoHyphens/>
        <w:spacing w:after="0" w:line="240" w:lineRule="auto"/>
        <w:ind w:left="0"/>
        <w:jc w:val="both"/>
        <w:rPr>
          <w:rFonts w:ascii="Times New Roman" w:hAnsi="Times New Roman" w:cs="Times New Roman"/>
          <w:iCs/>
          <w:sz w:val="24"/>
          <w:szCs w:val="24"/>
        </w:rPr>
      </w:pPr>
      <w:r w:rsidRPr="008078DD">
        <w:rPr>
          <w:rFonts w:ascii="Times New Roman" w:hAnsi="Times New Roman" w:cs="Times New Roman"/>
          <w:iCs/>
          <w:sz w:val="24"/>
          <w:szCs w:val="24"/>
        </w:rPr>
        <w:t xml:space="preserve">W okresie objętym kontrolą </w:t>
      </w:r>
      <w:r>
        <w:rPr>
          <w:rFonts w:ascii="Times New Roman" w:hAnsi="Times New Roman" w:cs="Times New Roman"/>
          <w:iCs/>
          <w:sz w:val="24"/>
          <w:szCs w:val="24"/>
        </w:rPr>
        <w:t xml:space="preserve">Ośrodek </w:t>
      </w:r>
      <w:r w:rsidRPr="008078DD">
        <w:rPr>
          <w:rFonts w:ascii="Times New Roman" w:hAnsi="Times New Roman" w:cs="Times New Roman"/>
          <w:iCs/>
          <w:sz w:val="24"/>
          <w:szCs w:val="24"/>
        </w:rPr>
        <w:t xml:space="preserve">występował do biur informacji gospodarczej </w:t>
      </w:r>
      <w:r>
        <w:rPr>
          <w:rFonts w:ascii="Times New Roman" w:hAnsi="Times New Roman" w:cs="Times New Roman"/>
          <w:iCs/>
          <w:sz w:val="24"/>
          <w:szCs w:val="24"/>
        </w:rPr>
        <w:br/>
      </w:r>
      <w:r w:rsidRPr="008078DD">
        <w:rPr>
          <w:rFonts w:ascii="Times New Roman" w:hAnsi="Times New Roman" w:cs="Times New Roman"/>
          <w:iCs/>
          <w:sz w:val="24"/>
          <w:szCs w:val="24"/>
        </w:rPr>
        <w:t>z wnioskiem o aktualizację informacji gospodarczych  dot. dłużników alimentacyjnych</w:t>
      </w:r>
      <w:r>
        <w:rPr>
          <w:rFonts w:ascii="Times New Roman" w:hAnsi="Times New Roman" w:cs="Times New Roman"/>
          <w:iCs/>
          <w:sz w:val="24"/>
          <w:szCs w:val="24"/>
        </w:rPr>
        <w:t>.</w:t>
      </w:r>
    </w:p>
    <w:p w14:paraId="24D0D9B8" w14:textId="77777777" w:rsidR="009A4023" w:rsidRDefault="009A4023" w:rsidP="00C05CB4">
      <w:pPr>
        <w:pStyle w:val="Akapitzlist"/>
        <w:suppressAutoHyphens/>
        <w:spacing w:after="0" w:line="240" w:lineRule="auto"/>
        <w:ind w:left="0"/>
        <w:jc w:val="both"/>
        <w:rPr>
          <w:rFonts w:ascii="Times New Roman" w:hAnsi="Times New Roman" w:cs="Times New Roman"/>
          <w:iCs/>
          <w:sz w:val="24"/>
          <w:szCs w:val="24"/>
        </w:rPr>
      </w:pPr>
    </w:p>
    <w:p w14:paraId="75CBE23D" w14:textId="3C972932" w:rsidR="009A4023" w:rsidRDefault="009A4023" w:rsidP="00C05CB4">
      <w:pPr>
        <w:pStyle w:val="Akapitzlist"/>
        <w:suppressAutoHyphens/>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Kierownik Ośrodka wyjaśnił:</w:t>
      </w:r>
    </w:p>
    <w:p w14:paraId="6978DEFC" w14:textId="4DC6AFC9" w:rsidR="00C05CB4" w:rsidRPr="00C30A14" w:rsidRDefault="009A4023" w:rsidP="00C05CB4">
      <w:pPr>
        <w:pStyle w:val="Akapitzlist"/>
        <w:suppressAutoHyphens/>
        <w:spacing w:after="0" w:line="240" w:lineRule="auto"/>
        <w:ind w:left="0"/>
        <w:jc w:val="both"/>
        <w:rPr>
          <w:rFonts w:ascii="Times New Roman" w:hAnsi="Times New Roman" w:cs="Times New Roman"/>
          <w:i/>
          <w:sz w:val="24"/>
          <w:szCs w:val="24"/>
        </w:rPr>
      </w:pPr>
      <w:r w:rsidRPr="00C30A14">
        <w:rPr>
          <w:rFonts w:ascii="Times New Roman" w:hAnsi="Times New Roman" w:cs="Times New Roman"/>
          <w:i/>
          <w:sz w:val="24"/>
          <w:szCs w:val="24"/>
        </w:rPr>
        <w:t>,</w:t>
      </w:r>
      <w:r w:rsidR="00BA75B5" w:rsidRPr="00C30A14">
        <w:rPr>
          <w:rFonts w:ascii="Times New Roman" w:hAnsi="Times New Roman" w:cs="Times New Roman"/>
          <w:i/>
          <w:sz w:val="24"/>
          <w:szCs w:val="24"/>
        </w:rPr>
        <w:t>,</w:t>
      </w:r>
      <w:r w:rsidR="00C30A14" w:rsidRPr="00C30A14">
        <w:rPr>
          <w:rFonts w:ascii="Times New Roman" w:hAnsi="Times New Roman" w:cs="Times New Roman"/>
          <w:i/>
          <w:sz w:val="24"/>
          <w:szCs w:val="24"/>
        </w:rPr>
        <w:t xml:space="preserve">Ośrodek Pomocy Społecznej w Ząbkowicach Śląskich dokonuje systematycznej aktualizacji danych przekazywanych do biur informacji gospodarczych. Aktualizacje realizowane są nie </w:t>
      </w:r>
      <w:r w:rsidR="00C30A14" w:rsidRPr="00C30A14">
        <w:rPr>
          <w:rFonts w:ascii="Times New Roman" w:hAnsi="Times New Roman" w:cs="Times New Roman"/>
          <w:i/>
          <w:sz w:val="24"/>
          <w:szCs w:val="24"/>
        </w:rPr>
        <w:lastRenderedPageBreak/>
        <w:t>rzadziej niż raz w miesiącu, po zatwierdzeniu list wypłat świadczeń, po księgowaniu wpłat dokonywanych przez dłużników, po całkowitej spłacie zadłużenia przez dłużników</w:t>
      </w:r>
      <w:r w:rsidRPr="00C30A14">
        <w:rPr>
          <w:rFonts w:ascii="Times New Roman" w:hAnsi="Times New Roman" w:cs="Times New Roman"/>
          <w:i/>
          <w:sz w:val="24"/>
          <w:szCs w:val="24"/>
        </w:rPr>
        <w:t>’’.</w:t>
      </w:r>
    </w:p>
    <w:p w14:paraId="2BD20856" w14:textId="77777777" w:rsidR="00C30A14" w:rsidRPr="00C30A14" w:rsidRDefault="00C30A14" w:rsidP="00C05CB4">
      <w:pPr>
        <w:pStyle w:val="Akapitzlist"/>
        <w:suppressAutoHyphens/>
        <w:spacing w:after="0" w:line="240" w:lineRule="auto"/>
        <w:ind w:left="0"/>
        <w:jc w:val="both"/>
        <w:rPr>
          <w:rFonts w:ascii="Times New Roman" w:hAnsi="Times New Roman" w:cs="Times New Roman"/>
          <w:i/>
          <w:sz w:val="24"/>
          <w:szCs w:val="24"/>
        </w:rPr>
      </w:pPr>
    </w:p>
    <w:p w14:paraId="3014420F" w14:textId="500C94D4" w:rsidR="00C05CB4" w:rsidRPr="003C7F3C" w:rsidRDefault="003C7F3C" w:rsidP="003C7F3C">
      <w:pPr>
        <w:suppressAutoHyphens/>
        <w:spacing w:after="0" w:line="240" w:lineRule="auto"/>
        <w:ind w:left="4963" w:firstLine="709"/>
        <w:jc w:val="both"/>
        <w:rPr>
          <w:sz w:val="20"/>
          <w:szCs w:val="20"/>
        </w:rPr>
      </w:pPr>
      <w:r>
        <w:rPr>
          <w:rFonts w:ascii="Times New Roman" w:hAnsi="Times New Roman" w:cs="Times New Roman"/>
          <w:iCs/>
          <w:sz w:val="24"/>
          <w:szCs w:val="24"/>
        </w:rPr>
        <w:t xml:space="preserve"> </w:t>
      </w:r>
      <w:r w:rsidR="00C05CB4" w:rsidRPr="003C7F3C">
        <w:rPr>
          <w:rFonts w:ascii="Times New Roman" w:hAnsi="Times New Roman" w:cs="Times New Roman"/>
          <w:iCs/>
          <w:sz w:val="24"/>
          <w:szCs w:val="24"/>
        </w:rPr>
        <w:t xml:space="preserve">            </w:t>
      </w:r>
      <w:r w:rsidR="00C05CB4" w:rsidRPr="003C7F3C">
        <w:rPr>
          <w:rFonts w:ascii="Times New Roman" w:hAnsi="Times New Roman" w:cs="Times New Roman"/>
          <w:iCs/>
          <w:sz w:val="20"/>
          <w:szCs w:val="20"/>
        </w:rPr>
        <w:t>(dowód: akta kontroli str.</w:t>
      </w:r>
      <w:r w:rsidRPr="003C7F3C">
        <w:rPr>
          <w:rFonts w:ascii="Times New Roman" w:hAnsi="Times New Roman" w:cs="Times New Roman"/>
          <w:iCs/>
          <w:sz w:val="20"/>
          <w:szCs w:val="20"/>
        </w:rPr>
        <w:t>111-112</w:t>
      </w:r>
      <w:r w:rsidR="00C05CB4" w:rsidRPr="003C7F3C">
        <w:rPr>
          <w:rFonts w:ascii="Times New Roman" w:hAnsi="Times New Roman" w:cs="Times New Roman"/>
          <w:iCs/>
          <w:sz w:val="20"/>
          <w:szCs w:val="20"/>
        </w:rPr>
        <w:t>)</w:t>
      </w:r>
    </w:p>
    <w:p w14:paraId="70FDD0AC" w14:textId="77777777" w:rsidR="00C05CB4" w:rsidRDefault="00C05CB4" w:rsidP="00C05CB4">
      <w:pPr>
        <w:pStyle w:val="Akapitzlist"/>
        <w:suppressAutoHyphens/>
        <w:spacing w:after="0" w:line="240" w:lineRule="auto"/>
        <w:ind w:left="0"/>
        <w:jc w:val="both"/>
        <w:rPr>
          <w:rFonts w:ascii="Times New Roman" w:hAnsi="Times New Roman" w:cs="Times New Roman"/>
          <w:iCs/>
          <w:sz w:val="24"/>
          <w:szCs w:val="24"/>
        </w:rPr>
      </w:pPr>
    </w:p>
    <w:p w14:paraId="54F9E63F" w14:textId="4C5014CF" w:rsidR="0055481B" w:rsidRDefault="0055481B" w:rsidP="0055481B">
      <w:pPr>
        <w:spacing w:line="240" w:lineRule="auto"/>
        <w:ind w:firstLine="113"/>
        <w:jc w:val="both"/>
        <w:rPr>
          <w:rFonts w:ascii="Times New Roman" w:hAnsi="Times New Roman" w:cs="Times New Roman"/>
          <w:sz w:val="24"/>
          <w:szCs w:val="24"/>
        </w:rPr>
      </w:pPr>
      <w:r w:rsidRPr="00C63BA8">
        <w:rPr>
          <w:rFonts w:ascii="Times New Roman" w:hAnsi="Times New Roman" w:cs="Times New Roman"/>
          <w:sz w:val="24"/>
          <w:szCs w:val="24"/>
        </w:rPr>
        <w:t xml:space="preserve">    Ośrodek Pomocy Społecznej w </w:t>
      </w:r>
      <w:r w:rsidR="00FC2273">
        <w:rPr>
          <w:rFonts w:ascii="Times New Roman" w:hAnsi="Times New Roman" w:cs="Times New Roman"/>
          <w:sz w:val="24"/>
          <w:szCs w:val="24"/>
        </w:rPr>
        <w:t>Ząbkowicach Śląskich</w:t>
      </w:r>
      <w:r w:rsidRPr="00C63BA8">
        <w:rPr>
          <w:rFonts w:ascii="Times New Roman" w:hAnsi="Times New Roman" w:cs="Times New Roman"/>
          <w:sz w:val="24"/>
          <w:szCs w:val="24"/>
        </w:rPr>
        <w:t xml:space="preserve"> działając jako organ właściwy dłużnika lub organ właściwy wierzyciela w sprawach o roszczenia alimentacyjne nie korzystał </w:t>
      </w:r>
      <w:r w:rsidRPr="00C63BA8">
        <w:rPr>
          <w:rFonts w:ascii="Times New Roman" w:hAnsi="Times New Roman" w:cs="Times New Roman"/>
          <w:sz w:val="24"/>
          <w:szCs w:val="24"/>
        </w:rPr>
        <w:br/>
        <w:t xml:space="preserve">z uprawnienia do wytaczania powództwa wobec innych osób zobowiązanych do alimentacji, </w:t>
      </w:r>
      <w:r w:rsidRPr="00C63BA8">
        <w:rPr>
          <w:rFonts w:ascii="Times New Roman" w:hAnsi="Times New Roman" w:cs="Times New Roman"/>
          <w:sz w:val="24"/>
          <w:szCs w:val="24"/>
        </w:rPr>
        <w:br/>
        <w:t xml:space="preserve">o którym mowa w art. 7 ust. 1 ustawy o pomocy osobom uprawnionym do alimentów. </w:t>
      </w:r>
    </w:p>
    <w:p w14:paraId="1202E76A" w14:textId="77777777" w:rsidR="0055481B" w:rsidRPr="008756AC" w:rsidRDefault="0055481B" w:rsidP="0055481B">
      <w:pPr>
        <w:spacing w:after="0" w:line="240" w:lineRule="auto"/>
        <w:jc w:val="both"/>
      </w:pPr>
      <w:r w:rsidRPr="008756AC">
        <w:rPr>
          <w:rFonts w:ascii="Times New Roman" w:hAnsi="Times New Roman" w:cs="Times New Roman"/>
          <w:sz w:val="24"/>
          <w:szCs w:val="24"/>
        </w:rPr>
        <w:t xml:space="preserve">Kierownik Ośrodka wyjaśnił: </w:t>
      </w:r>
    </w:p>
    <w:p w14:paraId="048049AD" w14:textId="59403233" w:rsidR="008756AC" w:rsidRPr="008756AC" w:rsidRDefault="0055481B" w:rsidP="008756AC">
      <w:pPr>
        <w:spacing w:after="0" w:line="240" w:lineRule="auto"/>
        <w:jc w:val="both"/>
        <w:rPr>
          <w:rFonts w:ascii="Times New Roman" w:hAnsi="Times New Roman" w:cs="Times New Roman"/>
          <w:i/>
          <w:sz w:val="24"/>
          <w:szCs w:val="24"/>
        </w:rPr>
      </w:pPr>
      <w:r w:rsidRPr="008756AC">
        <w:rPr>
          <w:rFonts w:ascii="Times New Roman" w:hAnsi="Times New Roman" w:cs="Times New Roman"/>
          <w:i/>
          <w:sz w:val="24"/>
          <w:szCs w:val="24"/>
        </w:rPr>
        <w:t>„</w:t>
      </w:r>
      <w:r w:rsidR="008756AC" w:rsidRPr="008756AC">
        <w:rPr>
          <w:rFonts w:ascii="Times New Roman" w:hAnsi="Times New Roman" w:cs="Times New Roman"/>
          <w:i/>
          <w:sz w:val="24"/>
          <w:szCs w:val="24"/>
        </w:rPr>
        <w:t xml:space="preserve">Ośrodek Pomocy Społecznej w Ząbkowicach Śląskich, w okresie od 01.01.2025 r. do dnia kontroli, działając jako organ właściwy dłużnika lub organ wierzyciela, nie korzystał </w:t>
      </w:r>
      <w:r w:rsidR="008756AC">
        <w:rPr>
          <w:rFonts w:ascii="Times New Roman" w:hAnsi="Times New Roman" w:cs="Times New Roman"/>
          <w:i/>
          <w:sz w:val="24"/>
          <w:szCs w:val="24"/>
        </w:rPr>
        <w:br/>
      </w:r>
      <w:r w:rsidR="008756AC" w:rsidRPr="008756AC">
        <w:rPr>
          <w:rFonts w:ascii="Times New Roman" w:hAnsi="Times New Roman" w:cs="Times New Roman"/>
          <w:i/>
          <w:sz w:val="24"/>
          <w:szCs w:val="24"/>
        </w:rPr>
        <w:t>z uprawnienia  do wyt</w:t>
      </w:r>
      <w:r w:rsidR="003A7167">
        <w:rPr>
          <w:rFonts w:ascii="Times New Roman" w:hAnsi="Times New Roman" w:cs="Times New Roman"/>
          <w:i/>
          <w:sz w:val="24"/>
          <w:szCs w:val="24"/>
        </w:rPr>
        <w:t>a</w:t>
      </w:r>
      <w:r w:rsidR="008756AC" w:rsidRPr="008756AC">
        <w:rPr>
          <w:rFonts w:ascii="Times New Roman" w:hAnsi="Times New Roman" w:cs="Times New Roman"/>
          <w:i/>
          <w:sz w:val="24"/>
          <w:szCs w:val="24"/>
        </w:rPr>
        <w:t>czania powództwa wobec innych osób zobowiązanych do alimentacji.</w:t>
      </w:r>
      <w:r w:rsidR="008756AC">
        <w:rPr>
          <w:rFonts w:ascii="Times New Roman" w:hAnsi="Times New Roman" w:cs="Times New Roman"/>
          <w:i/>
          <w:sz w:val="24"/>
          <w:szCs w:val="24"/>
        </w:rPr>
        <w:br/>
      </w:r>
      <w:r w:rsidR="008756AC" w:rsidRPr="008756AC">
        <w:rPr>
          <w:rFonts w:ascii="Times New Roman" w:hAnsi="Times New Roman" w:cs="Times New Roman"/>
          <w:i/>
          <w:sz w:val="24"/>
          <w:szCs w:val="24"/>
        </w:rPr>
        <w:t xml:space="preserve">Z przedłożonych oświadczeń wnioskodawcy o miejscu zamieszkania, wieku, zatrudnienia </w:t>
      </w:r>
      <w:r w:rsidR="008756AC">
        <w:rPr>
          <w:rFonts w:ascii="Times New Roman" w:hAnsi="Times New Roman" w:cs="Times New Roman"/>
          <w:i/>
          <w:sz w:val="24"/>
          <w:szCs w:val="24"/>
        </w:rPr>
        <w:br/>
      </w:r>
      <w:r w:rsidR="008756AC" w:rsidRPr="008756AC">
        <w:rPr>
          <w:rFonts w:ascii="Times New Roman" w:hAnsi="Times New Roman" w:cs="Times New Roman"/>
          <w:i/>
          <w:sz w:val="24"/>
          <w:szCs w:val="24"/>
        </w:rPr>
        <w:t xml:space="preserve">i sytuacji ekonomicznej osób zobowiązanych względem osoby uprawnionej do alimentacji, innych niż dłużnik alimentacyjny  wynika, iż wnioskodawcy nie posiadają żadnych informacji na temat osób zobowiązanych innych niż dłużnik alimentacyjny, nie znają ich miejsca zamieszkania ani sytuacji ekonomicznej, nie utrzymują ze sobą żadnych kontaktów, osoby nie żyją albo same znajdują się z trudnej sytuacji ekonomicznej, </w:t>
      </w:r>
      <w:r w:rsidR="00C30A14">
        <w:rPr>
          <w:rFonts w:ascii="Times New Roman" w:hAnsi="Times New Roman" w:cs="Times New Roman"/>
          <w:i/>
          <w:sz w:val="24"/>
          <w:szCs w:val="24"/>
        </w:rPr>
        <w:t>u</w:t>
      </w:r>
      <w:r w:rsidR="008756AC" w:rsidRPr="008756AC">
        <w:rPr>
          <w:rFonts w:ascii="Times New Roman" w:hAnsi="Times New Roman" w:cs="Times New Roman"/>
          <w:i/>
          <w:sz w:val="24"/>
          <w:szCs w:val="24"/>
        </w:rPr>
        <w:t>trzymując się z renty lub emerytury. Należy podkreślić, iż wnioskodawcy każdorazowo informowani są o przysługującej</w:t>
      </w:r>
      <w:r w:rsidR="008756AC">
        <w:rPr>
          <w:rFonts w:ascii="Times New Roman" w:hAnsi="Times New Roman" w:cs="Times New Roman"/>
          <w:i/>
          <w:sz w:val="24"/>
          <w:szCs w:val="24"/>
        </w:rPr>
        <w:t xml:space="preserve"> </w:t>
      </w:r>
      <w:r w:rsidR="008756AC" w:rsidRPr="008756AC">
        <w:rPr>
          <w:rFonts w:ascii="Times New Roman" w:hAnsi="Times New Roman" w:cs="Times New Roman"/>
          <w:i/>
          <w:sz w:val="24"/>
          <w:szCs w:val="24"/>
        </w:rPr>
        <w:t xml:space="preserve">im </w:t>
      </w:r>
      <w:r w:rsidR="008756AC">
        <w:rPr>
          <w:rFonts w:ascii="Times New Roman" w:hAnsi="Times New Roman" w:cs="Times New Roman"/>
          <w:i/>
          <w:sz w:val="24"/>
          <w:szCs w:val="24"/>
        </w:rPr>
        <w:t>m</w:t>
      </w:r>
      <w:r w:rsidR="008756AC" w:rsidRPr="008756AC">
        <w:rPr>
          <w:rFonts w:ascii="Times New Roman" w:hAnsi="Times New Roman" w:cs="Times New Roman"/>
          <w:i/>
          <w:sz w:val="24"/>
          <w:szCs w:val="24"/>
        </w:rPr>
        <w:t xml:space="preserve">ożliwości wytoczenia powództwa przeciwko innym osobom zobowiązanym do alimentacji, jednakże żaden z wnioskodawców nie podjął działań zmierzających do skorzystania z przedmiotowej możliwości. </w:t>
      </w:r>
    </w:p>
    <w:p w14:paraId="56C11B7B" w14:textId="1BB02D7C" w:rsidR="0055481B" w:rsidRPr="00B24A0D" w:rsidRDefault="008756AC" w:rsidP="008756AC">
      <w:pPr>
        <w:spacing w:line="240" w:lineRule="auto"/>
        <w:jc w:val="both"/>
        <w:rPr>
          <w:rFonts w:ascii="Times New Roman" w:hAnsi="Times New Roman" w:cs="Times New Roman"/>
          <w:i/>
          <w:sz w:val="24"/>
          <w:szCs w:val="24"/>
          <w:highlight w:val="yellow"/>
        </w:rPr>
      </w:pPr>
      <w:r w:rsidRPr="008756AC">
        <w:rPr>
          <w:rFonts w:ascii="Times New Roman" w:hAnsi="Times New Roman" w:cs="Times New Roman"/>
          <w:i/>
          <w:sz w:val="24"/>
          <w:szCs w:val="24"/>
        </w:rPr>
        <w:t>Ponadto wskazać należy, iż zgodnie z art. 7 ust. 1 ustawy o pomocy osobom uprawnionym do alimentować, organ właściwy wierzyciela, jak również organ właściwy dłużnika, nie jest zobligowany do wytaczania powództwa wobec innych osób zobowiązanych do alimentacji, albowiem ustawodawca przewidział w tym zakresie jedynie możliwość podjęcia takich działań</w:t>
      </w:r>
      <w:r w:rsidR="0055481B" w:rsidRPr="008756AC">
        <w:rPr>
          <w:rFonts w:ascii="Times New Roman" w:hAnsi="Times New Roman" w:cs="Times New Roman"/>
          <w:i/>
          <w:sz w:val="24"/>
          <w:szCs w:val="24"/>
        </w:rPr>
        <w:t>’’</w:t>
      </w:r>
      <w:r w:rsidRPr="008756AC">
        <w:rPr>
          <w:rFonts w:ascii="Times New Roman" w:hAnsi="Times New Roman" w:cs="Times New Roman"/>
          <w:i/>
          <w:sz w:val="24"/>
          <w:szCs w:val="24"/>
        </w:rPr>
        <w:t>.</w:t>
      </w:r>
      <w:r w:rsidR="0055481B" w:rsidRPr="008756AC">
        <w:rPr>
          <w:rFonts w:ascii="Times New Roman" w:hAnsi="Times New Roman" w:cs="Times New Roman"/>
          <w:i/>
          <w:sz w:val="24"/>
          <w:szCs w:val="24"/>
        </w:rPr>
        <w:t xml:space="preserve">    </w:t>
      </w:r>
      <w:r w:rsidR="0055481B" w:rsidRPr="00B24A0D">
        <w:rPr>
          <w:rFonts w:ascii="Times New Roman" w:hAnsi="Times New Roman" w:cs="Times New Roman"/>
          <w:i/>
          <w:sz w:val="24"/>
          <w:szCs w:val="24"/>
          <w:highlight w:val="yellow"/>
        </w:rPr>
        <w:t xml:space="preserve">      </w:t>
      </w:r>
    </w:p>
    <w:p w14:paraId="49482EFA" w14:textId="523FCDA3" w:rsidR="0055481B" w:rsidRDefault="0055481B" w:rsidP="0055481B">
      <w:pPr>
        <w:widowControl w:val="0"/>
        <w:spacing w:line="240" w:lineRule="auto"/>
        <w:ind w:firstLine="284"/>
        <w:jc w:val="right"/>
        <w:rPr>
          <w:rFonts w:ascii="Times New Roman" w:hAnsi="Times New Roman" w:cs="Times New Roman"/>
          <w:sz w:val="20"/>
          <w:szCs w:val="20"/>
          <w:lang w:eastAsia="ar-SA"/>
        </w:rPr>
      </w:pPr>
      <w:r w:rsidRPr="00C30A14">
        <w:rPr>
          <w:rFonts w:ascii="Times New Roman" w:hAnsi="Times New Roman" w:cs="Times New Roman"/>
          <w:sz w:val="20"/>
          <w:szCs w:val="20"/>
          <w:lang w:eastAsia="ar-SA"/>
        </w:rPr>
        <w:t>(dowód: akta kontroli, str.</w:t>
      </w:r>
      <w:r w:rsidR="003C7F3C">
        <w:rPr>
          <w:rFonts w:ascii="Times New Roman" w:hAnsi="Times New Roman" w:cs="Times New Roman"/>
          <w:sz w:val="20"/>
          <w:szCs w:val="20"/>
          <w:lang w:eastAsia="ar-SA"/>
        </w:rPr>
        <w:t>113-114</w:t>
      </w:r>
      <w:r w:rsidRPr="00C30A14">
        <w:rPr>
          <w:rFonts w:ascii="Times New Roman" w:hAnsi="Times New Roman" w:cs="Times New Roman"/>
          <w:sz w:val="20"/>
          <w:szCs w:val="20"/>
          <w:lang w:eastAsia="ar-SA"/>
        </w:rPr>
        <w:t>)</w:t>
      </w:r>
    </w:p>
    <w:p w14:paraId="11B4F04B" w14:textId="77777777" w:rsidR="00DD5DDB" w:rsidRDefault="00DD5DDB" w:rsidP="0055481B">
      <w:pPr>
        <w:widowControl w:val="0"/>
        <w:spacing w:line="240" w:lineRule="auto"/>
        <w:ind w:firstLine="284"/>
        <w:jc w:val="right"/>
        <w:rPr>
          <w:rFonts w:ascii="Times New Roman" w:hAnsi="Times New Roman" w:cs="Times New Roman"/>
          <w:sz w:val="20"/>
          <w:szCs w:val="20"/>
          <w:lang w:eastAsia="ar-SA"/>
        </w:rPr>
      </w:pPr>
    </w:p>
    <w:p w14:paraId="713EF8DF" w14:textId="77777777" w:rsidR="0055481B" w:rsidRPr="000867D8" w:rsidRDefault="0055481B" w:rsidP="0055481B">
      <w:pPr>
        <w:spacing w:line="240" w:lineRule="auto"/>
        <w:ind w:firstLine="284"/>
        <w:jc w:val="both"/>
        <w:rPr>
          <w:rFonts w:ascii="Times New Roman" w:hAnsi="Times New Roman"/>
          <w:sz w:val="24"/>
          <w:szCs w:val="24"/>
        </w:rPr>
      </w:pPr>
      <w:r w:rsidRPr="000867D8">
        <w:rPr>
          <w:rFonts w:ascii="Times New Roman" w:hAnsi="Times New Roman"/>
          <w:sz w:val="24"/>
          <w:szCs w:val="24"/>
        </w:rPr>
        <w:t xml:space="preserve">W toku czynności kontrolnych dokonano sprawdzenia dokumentacji w sprawie prowadzonego postępowania wobec  następujących dłużników alimentacyjnych: </w:t>
      </w:r>
    </w:p>
    <w:p w14:paraId="4AB670D5" w14:textId="05E0CE18" w:rsidR="0055481B" w:rsidRPr="000867D8" w:rsidRDefault="000867D8" w:rsidP="008756AC">
      <w:pPr>
        <w:pStyle w:val="Akapitzlist"/>
        <w:numPr>
          <w:ilvl w:val="1"/>
          <w:numId w:val="8"/>
        </w:numPr>
        <w:spacing w:after="0" w:line="240" w:lineRule="auto"/>
        <w:jc w:val="both"/>
        <w:rPr>
          <w:rFonts w:ascii="Times New Roman" w:hAnsi="Times New Roman"/>
          <w:sz w:val="24"/>
          <w:szCs w:val="24"/>
        </w:rPr>
      </w:pPr>
      <w:r w:rsidRPr="000867D8">
        <w:rPr>
          <w:rFonts w:ascii="Times New Roman" w:hAnsi="Times New Roman"/>
          <w:sz w:val="24"/>
          <w:szCs w:val="24"/>
        </w:rPr>
        <w:t>R.B., 2. Ł.P., 3. P.O., 4. G.W.,5. A.A., 6. M.A.,7. M.H., 8. K.A., 9. M.K., 10.J.K.</w:t>
      </w:r>
    </w:p>
    <w:p w14:paraId="3113CE5B" w14:textId="77777777" w:rsidR="000867D8" w:rsidRPr="000867D8" w:rsidRDefault="000867D8" w:rsidP="000867D8">
      <w:pPr>
        <w:pStyle w:val="Akapitzlist"/>
        <w:spacing w:after="0" w:line="240" w:lineRule="auto"/>
        <w:ind w:left="360"/>
        <w:jc w:val="both"/>
        <w:rPr>
          <w:rFonts w:ascii="Times New Roman" w:hAnsi="Times New Roman"/>
          <w:sz w:val="24"/>
          <w:szCs w:val="24"/>
        </w:rPr>
      </w:pPr>
    </w:p>
    <w:p w14:paraId="36BE9BE6" w14:textId="77777777" w:rsidR="00A8370E" w:rsidRDefault="0055481B" w:rsidP="00A8370E">
      <w:pPr>
        <w:spacing w:after="0" w:line="240" w:lineRule="auto"/>
        <w:ind w:firstLine="709"/>
        <w:jc w:val="both"/>
        <w:rPr>
          <w:rFonts w:ascii="Times New Roman" w:hAnsi="Times New Roman" w:cs="Times New Roman"/>
          <w:sz w:val="24"/>
          <w:szCs w:val="24"/>
        </w:rPr>
      </w:pPr>
      <w:r w:rsidRPr="008756AC">
        <w:rPr>
          <w:rFonts w:ascii="Times New Roman" w:hAnsi="Times New Roman" w:cs="Times New Roman"/>
          <w:sz w:val="24"/>
          <w:szCs w:val="24"/>
        </w:rPr>
        <w:t>Postępowanie wobec dłużników alimentacyjnych prowadzone jest w przypadku bezskutecznej egzekucji po złożeniu przez wierzyciela do organu właściwego wniosku o podjęcie działań wobec dłużnika alimentacyjnego, a także w przypadku przyznania osobie uprawnionej świadczenia z funduszu alimentacyjnego.</w:t>
      </w:r>
    </w:p>
    <w:p w14:paraId="0B08C58F" w14:textId="44456EF6" w:rsidR="0055481B" w:rsidRPr="008756AC" w:rsidRDefault="0055481B" w:rsidP="00A8370E">
      <w:pPr>
        <w:spacing w:after="0" w:line="240" w:lineRule="auto"/>
        <w:ind w:firstLine="709"/>
        <w:jc w:val="both"/>
      </w:pPr>
      <w:r w:rsidRPr="008756AC">
        <w:rPr>
          <w:rFonts w:ascii="Times New Roman" w:hAnsi="Times New Roman" w:cs="Times New Roman"/>
          <w:sz w:val="24"/>
          <w:szCs w:val="24"/>
        </w:rPr>
        <w:t xml:space="preserve">W toku czynności kontrolnych stwierdzono, że Ośrodek informuje dłużników o przyznaniu osobie uprawnionej świadczeń z funduszu alimentacyjnego oraz o obowiązku zwrotu wraz z odsetkami należności z tytułu wypłaconych świadczeń oraz o wysokości zobowiązań wobec Skarbu Państwa. Informował również dłużników o przekazaniu do biura informacji gospodarczej, informacji gospodarczej o zobowiązaniu lub zobowiązaniach z tytułu świadczeń z funduszu alimentacyjnego wypłaconych osobie uprawnionej na podstawie ustawy – do ich całkowitego zaspokojenia oraz należności powstałych z tytułu zaliczek alimentacyjnych wypłaconych osobie uprawnionej na podstawie ustawy z dnia 22 kwietnia 2005 r. </w:t>
      </w:r>
      <w:r w:rsidRPr="008756AC">
        <w:rPr>
          <w:rFonts w:ascii="Times New Roman" w:hAnsi="Times New Roman" w:cs="Times New Roman"/>
          <w:sz w:val="24"/>
          <w:szCs w:val="24"/>
        </w:rPr>
        <w:br/>
        <w:t>o postępowaniu wobec dłużników alimentacyjnych oraz zaliczce alimentacyjnej do ich całkowitego zaspokojenia, w razie powstania zaległości za okres dłuższy niż 6 miesięcy.</w:t>
      </w:r>
    </w:p>
    <w:p w14:paraId="6A8FC514" w14:textId="77777777" w:rsidR="0055481B" w:rsidRPr="008756AC" w:rsidRDefault="0055481B" w:rsidP="00A8370E">
      <w:pPr>
        <w:spacing w:after="0" w:line="240" w:lineRule="auto"/>
        <w:ind w:left="15" w:firstLine="552"/>
        <w:jc w:val="both"/>
      </w:pPr>
      <w:r w:rsidRPr="008756AC">
        <w:rPr>
          <w:rFonts w:ascii="Times New Roman" w:hAnsi="Times New Roman" w:cs="Times New Roman"/>
          <w:sz w:val="24"/>
          <w:szCs w:val="24"/>
        </w:rPr>
        <w:t xml:space="preserve">W sytuacji, gdy dłużnik nie zamieszkiwał na terenie Gminy, Ośrodek występował </w:t>
      </w:r>
      <w:r w:rsidRPr="008756AC">
        <w:rPr>
          <w:rFonts w:ascii="Times New Roman" w:hAnsi="Times New Roman" w:cs="Times New Roman"/>
          <w:sz w:val="24"/>
          <w:szCs w:val="24"/>
        </w:rPr>
        <w:br/>
        <w:t xml:space="preserve">ze stosownym wnioskiem do organu właściwego dłużnika ze względu na miejsce jego </w:t>
      </w:r>
      <w:r w:rsidRPr="008756AC">
        <w:rPr>
          <w:rFonts w:ascii="Times New Roman" w:hAnsi="Times New Roman" w:cs="Times New Roman"/>
          <w:sz w:val="24"/>
          <w:szCs w:val="24"/>
        </w:rPr>
        <w:lastRenderedPageBreak/>
        <w:t>zamieszkania z prośbą o podjęcie stosownych działań. Przekazywał również organowi właściwemu dłużnika informację o przyznaniu osobie uprawnionej świadczeń z funduszu alimentacyjnego oraz informację o wysokości zobowiązań dłużnika wobec Skarbu Państwa.</w:t>
      </w:r>
    </w:p>
    <w:p w14:paraId="1A321C3C" w14:textId="6E916924" w:rsidR="0055481B" w:rsidRPr="00B24A0D" w:rsidRDefault="0055481B" w:rsidP="00A8370E">
      <w:pPr>
        <w:spacing w:line="240" w:lineRule="auto"/>
        <w:ind w:left="15" w:firstLine="694"/>
        <w:jc w:val="both"/>
        <w:rPr>
          <w:rFonts w:ascii="Times New Roman" w:hAnsi="Times New Roman" w:cs="Times New Roman"/>
          <w:sz w:val="24"/>
          <w:szCs w:val="24"/>
          <w:highlight w:val="yellow"/>
        </w:rPr>
      </w:pPr>
      <w:r w:rsidRPr="008756AC">
        <w:rPr>
          <w:rFonts w:ascii="Times New Roman" w:hAnsi="Times New Roman" w:cs="Times New Roman"/>
          <w:sz w:val="24"/>
          <w:szCs w:val="24"/>
        </w:rPr>
        <w:t xml:space="preserve">W sytuacji, gdy dłużnik mieszkał na terenie Gminy, wzywano stronę celem przeprowadzenia wywiadu alimentacyjnego oraz odebrania oświadczenia majątkowego. </w:t>
      </w:r>
      <w:r w:rsidR="00C30A14">
        <w:rPr>
          <w:rFonts w:ascii="Times New Roman" w:hAnsi="Times New Roman" w:cs="Times New Roman"/>
          <w:sz w:val="24"/>
          <w:szCs w:val="24"/>
        </w:rPr>
        <w:t xml:space="preserve">Działania wobec dłużników alimentacyjnych były podejmowane terminowo. </w:t>
      </w:r>
    </w:p>
    <w:p w14:paraId="0F71E239" w14:textId="0D07D40E" w:rsidR="0055481B" w:rsidRDefault="0055481B" w:rsidP="0055481B">
      <w:pPr>
        <w:pStyle w:val="Akapitzlist"/>
        <w:spacing w:line="240" w:lineRule="auto"/>
        <w:ind w:left="0"/>
        <w:jc w:val="both"/>
        <w:rPr>
          <w:rFonts w:ascii="Times New Roman" w:hAnsi="Times New Roman" w:cs="Times New Roman"/>
          <w:sz w:val="24"/>
          <w:szCs w:val="24"/>
        </w:rPr>
      </w:pPr>
      <w:r w:rsidRPr="008756AC">
        <w:rPr>
          <w:rFonts w:ascii="Times New Roman" w:hAnsi="Times New Roman" w:cs="Times New Roman"/>
          <w:sz w:val="24"/>
          <w:szCs w:val="24"/>
        </w:rPr>
        <w:t xml:space="preserve">Ośrodek Pomocy Społecznej w </w:t>
      </w:r>
      <w:r w:rsidR="008756AC" w:rsidRPr="008756AC">
        <w:rPr>
          <w:rFonts w:ascii="Times New Roman" w:hAnsi="Times New Roman" w:cs="Times New Roman"/>
          <w:sz w:val="24"/>
          <w:szCs w:val="24"/>
        </w:rPr>
        <w:t>Ząbkowicach Śląskich</w:t>
      </w:r>
      <w:r w:rsidRPr="008756AC">
        <w:rPr>
          <w:rFonts w:ascii="Times New Roman" w:hAnsi="Times New Roman" w:cs="Times New Roman"/>
          <w:sz w:val="24"/>
          <w:szCs w:val="24"/>
        </w:rPr>
        <w:t xml:space="preserve"> </w:t>
      </w:r>
      <w:r w:rsidR="008756AC" w:rsidRPr="008756AC">
        <w:rPr>
          <w:rFonts w:ascii="Times New Roman" w:hAnsi="Times New Roman" w:cs="Times New Roman"/>
          <w:sz w:val="24"/>
          <w:szCs w:val="24"/>
        </w:rPr>
        <w:t>w okresie objętym kontrolą</w:t>
      </w:r>
      <w:r w:rsidRPr="008756AC">
        <w:rPr>
          <w:rFonts w:ascii="Times New Roman" w:hAnsi="Times New Roman" w:cs="Times New Roman"/>
          <w:sz w:val="24"/>
          <w:szCs w:val="24"/>
        </w:rPr>
        <w:t xml:space="preserve"> zamieszczał </w:t>
      </w:r>
      <w:r w:rsidRPr="008756AC">
        <w:rPr>
          <w:rFonts w:ascii="Times New Roman" w:hAnsi="Times New Roman" w:cs="Times New Roman"/>
          <w:sz w:val="24"/>
          <w:szCs w:val="24"/>
        </w:rPr>
        <w:br/>
        <w:t>w Krajowym Rejestrze Zadłużonych informacj</w:t>
      </w:r>
      <w:r w:rsidR="008756AC" w:rsidRPr="008756AC">
        <w:rPr>
          <w:rFonts w:ascii="Times New Roman" w:hAnsi="Times New Roman" w:cs="Times New Roman"/>
          <w:sz w:val="24"/>
          <w:szCs w:val="24"/>
        </w:rPr>
        <w:t>e</w:t>
      </w:r>
      <w:r w:rsidRPr="008756AC">
        <w:rPr>
          <w:rFonts w:ascii="Times New Roman" w:hAnsi="Times New Roman" w:cs="Times New Roman"/>
          <w:sz w:val="24"/>
          <w:szCs w:val="24"/>
        </w:rPr>
        <w:t xml:space="preserve">, o których mowa w art. 8 ustawy z dnia </w:t>
      </w:r>
      <w:r w:rsidRPr="008756AC">
        <w:rPr>
          <w:rFonts w:ascii="Times New Roman" w:hAnsi="Times New Roman" w:cs="Times New Roman"/>
          <w:sz w:val="24"/>
          <w:szCs w:val="24"/>
        </w:rPr>
        <w:br/>
        <w:t xml:space="preserve">6 grudnia 2018 r. o Krajowym Rejestrze Zadłużonych </w:t>
      </w:r>
      <w:r w:rsidRPr="008756AC">
        <w:rPr>
          <w:rStyle w:val="Odwoanieprzypisudolnego"/>
          <w:rFonts w:ascii="Times New Roman" w:hAnsi="Times New Roman" w:cs="Times New Roman"/>
          <w:sz w:val="24"/>
          <w:szCs w:val="24"/>
        </w:rPr>
        <w:footnoteReference w:id="18"/>
      </w:r>
      <w:r w:rsidRPr="008756AC">
        <w:rPr>
          <w:rFonts w:ascii="Times New Roman" w:hAnsi="Times New Roman" w:cs="Times New Roman"/>
          <w:sz w:val="24"/>
          <w:szCs w:val="24"/>
        </w:rPr>
        <w:t xml:space="preserve"> w zakresie zobowiązań, o których mowa w art. 28 ust. 1 pkt 1 i 2, w przypadku gdy komornik nie prowadzi ich egzekucji, </w:t>
      </w:r>
      <w:r w:rsidRPr="008756AC">
        <w:rPr>
          <w:rFonts w:ascii="Times New Roman" w:hAnsi="Times New Roman" w:cs="Times New Roman"/>
          <w:sz w:val="24"/>
          <w:szCs w:val="24"/>
        </w:rPr>
        <w:br/>
        <w:t xml:space="preserve">a zaległość powstała za okres dłuższy niż 3 miesiące, co wynika z art. 8 a  ust.1 pkt 2 ustawy </w:t>
      </w:r>
      <w:r w:rsidRPr="008756AC">
        <w:rPr>
          <w:rFonts w:ascii="Times New Roman" w:hAnsi="Times New Roman" w:cs="Times New Roman"/>
          <w:sz w:val="24"/>
          <w:szCs w:val="24"/>
        </w:rPr>
        <w:br/>
        <w:t xml:space="preserve">o pomocy osobom uprawnionym do alimentów </w:t>
      </w:r>
      <w:r w:rsidRPr="008756AC">
        <w:rPr>
          <w:rStyle w:val="Odwoanieprzypisudolnego"/>
          <w:rFonts w:ascii="Times New Roman" w:hAnsi="Times New Roman" w:cs="Times New Roman"/>
          <w:sz w:val="24"/>
          <w:szCs w:val="24"/>
        </w:rPr>
        <w:footnoteReference w:id="19"/>
      </w:r>
      <w:r w:rsidRPr="008756AC">
        <w:rPr>
          <w:rFonts w:ascii="Times New Roman" w:hAnsi="Times New Roman" w:cs="Times New Roman"/>
          <w:sz w:val="24"/>
          <w:szCs w:val="24"/>
        </w:rPr>
        <w:t>.</w:t>
      </w:r>
    </w:p>
    <w:p w14:paraId="7C609E21" w14:textId="77777777" w:rsidR="00DC3F9E" w:rsidRPr="008756AC" w:rsidRDefault="00DC3F9E" w:rsidP="0055481B">
      <w:pPr>
        <w:pStyle w:val="Akapitzlist"/>
        <w:spacing w:line="240" w:lineRule="auto"/>
        <w:ind w:left="0"/>
        <w:jc w:val="both"/>
        <w:rPr>
          <w:rFonts w:ascii="Times New Roman" w:hAnsi="Times New Roman" w:cs="Times New Roman"/>
          <w:sz w:val="24"/>
          <w:szCs w:val="24"/>
        </w:rPr>
      </w:pPr>
    </w:p>
    <w:p w14:paraId="69F9439E" w14:textId="77777777" w:rsidR="0055481B" w:rsidRPr="00342F26" w:rsidRDefault="0055481B" w:rsidP="009C1438">
      <w:pPr>
        <w:pStyle w:val="Akapitzlist"/>
        <w:spacing w:after="0" w:line="240" w:lineRule="auto"/>
        <w:ind w:left="0"/>
        <w:jc w:val="both"/>
        <w:rPr>
          <w:rFonts w:ascii="Times New Roman" w:hAnsi="Times New Roman" w:cs="Times New Roman"/>
          <w:sz w:val="24"/>
          <w:szCs w:val="24"/>
        </w:rPr>
      </w:pPr>
      <w:r w:rsidRPr="00342F26">
        <w:rPr>
          <w:rFonts w:ascii="Times New Roman" w:hAnsi="Times New Roman" w:cs="Times New Roman"/>
          <w:sz w:val="24"/>
          <w:szCs w:val="24"/>
        </w:rPr>
        <w:t>Kierownik Ośrodka wyjaśnił:</w:t>
      </w:r>
    </w:p>
    <w:p w14:paraId="1AA3EB5A" w14:textId="6BFD6194" w:rsidR="0055481B" w:rsidRPr="00342F26" w:rsidRDefault="0055481B" w:rsidP="009C1438">
      <w:pPr>
        <w:pStyle w:val="Akapitzlist"/>
        <w:spacing w:after="0" w:line="240" w:lineRule="auto"/>
        <w:ind w:left="0"/>
        <w:jc w:val="both"/>
        <w:rPr>
          <w:rFonts w:ascii="Times New Roman" w:hAnsi="Times New Roman" w:cs="Times New Roman"/>
          <w:i/>
          <w:iCs/>
          <w:sz w:val="24"/>
          <w:szCs w:val="24"/>
        </w:rPr>
      </w:pPr>
      <w:r w:rsidRPr="00342F26">
        <w:rPr>
          <w:rFonts w:ascii="Times New Roman" w:hAnsi="Times New Roman" w:cs="Times New Roman"/>
          <w:i/>
          <w:iCs/>
          <w:sz w:val="24"/>
          <w:szCs w:val="24"/>
        </w:rPr>
        <w:t>,,</w:t>
      </w:r>
      <w:r w:rsidR="00ED6F15" w:rsidRPr="00342F26">
        <w:rPr>
          <w:rFonts w:ascii="Times New Roman" w:hAnsi="Times New Roman" w:cs="Times New Roman"/>
          <w:i/>
          <w:iCs/>
          <w:sz w:val="24"/>
          <w:szCs w:val="24"/>
        </w:rPr>
        <w:t xml:space="preserve">Ośrodek Pomocy Społecznej w Ząbkowicach Śląskich realizuje obowiązek w </w:t>
      </w:r>
      <w:r w:rsidR="00342F26" w:rsidRPr="00342F26">
        <w:rPr>
          <w:rFonts w:ascii="Times New Roman" w:hAnsi="Times New Roman" w:cs="Times New Roman"/>
          <w:i/>
          <w:iCs/>
          <w:sz w:val="24"/>
          <w:szCs w:val="24"/>
        </w:rPr>
        <w:t>zakresie zgłaszania</w:t>
      </w:r>
      <w:r w:rsidR="00ED6F15" w:rsidRPr="00342F26">
        <w:rPr>
          <w:rFonts w:ascii="Times New Roman" w:hAnsi="Times New Roman" w:cs="Times New Roman"/>
          <w:i/>
          <w:iCs/>
          <w:sz w:val="24"/>
          <w:szCs w:val="24"/>
        </w:rPr>
        <w:t xml:space="preserve"> dłużników do Krajowego Rejestru Zadłużonych. W miesiącu lipcu 2025 r. tu</w:t>
      </w:r>
      <w:r w:rsidR="003A7167">
        <w:rPr>
          <w:rFonts w:ascii="Times New Roman" w:hAnsi="Times New Roman" w:cs="Times New Roman"/>
          <w:i/>
          <w:iCs/>
          <w:sz w:val="24"/>
          <w:szCs w:val="24"/>
        </w:rPr>
        <w:t>t</w:t>
      </w:r>
      <w:r w:rsidR="00ED6F15" w:rsidRPr="00342F26">
        <w:rPr>
          <w:rFonts w:ascii="Times New Roman" w:hAnsi="Times New Roman" w:cs="Times New Roman"/>
          <w:i/>
          <w:iCs/>
          <w:sz w:val="24"/>
          <w:szCs w:val="24"/>
        </w:rPr>
        <w:t xml:space="preserve">. Organ </w:t>
      </w:r>
      <w:r w:rsidR="00342F26" w:rsidRPr="00342F26">
        <w:rPr>
          <w:rFonts w:ascii="Times New Roman" w:hAnsi="Times New Roman" w:cs="Times New Roman"/>
          <w:i/>
          <w:iCs/>
          <w:sz w:val="24"/>
          <w:szCs w:val="24"/>
        </w:rPr>
        <w:t>zgłosił jednego dłużnika z konta KRZ Gminy Ząbkowice Śląskie, wobec którego prowadzone było post</w:t>
      </w:r>
      <w:r w:rsidR="003A7167">
        <w:rPr>
          <w:rFonts w:ascii="Times New Roman" w:hAnsi="Times New Roman" w:cs="Times New Roman"/>
          <w:i/>
          <w:iCs/>
          <w:sz w:val="24"/>
          <w:szCs w:val="24"/>
        </w:rPr>
        <w:t>ę</w:t>
      </w:r>
      <w:r w:rsidR="00342F26" w:rsidRPr="00342F26">
        <w:rPr>
          <w:rFonts w:ascii="Times New Roman" w:hAnsi="Times New Roman" w:cs="Times New Roman"/>
          <w:i/>
          <w:iCs/>
          <w:sz w:val="24"/>
          <w:szCs w:val="24"/>
        </w:rPr>
        <w:t xml:space="preserve">powanie egzekucyjne przez komornika sądowego. Postępowanie zostało umorzone z uwagi na ogłoszenie upadłości przez dłużnika oraz przejęcie sprawy przez syndyka masy upadłościowej. W miesiącu lutym 2026 r. Ośrodek korzystając z założonego przez jednostkę konta w KRZ zgłosił dane dłużników. Wobec których, z uwagi na ich przebywanie poza granicami kraju, nie jest możliwe prowadzenie egzekucji na terytorium </w:t>
      </w:r>
      <w:r w:rsidR="003A7167">
        <w:rPr>
          <w:rFonts w:ascii="Times New Roman" w:hAnsi="Times New Roman" w:cs="Times New Roman"/>
          <w:i/>
          <w:iCs/>
          <w:sz w:val="24"/>
          <w:szCs w:val="24"/>
        </w:rPr>
        <w:t>R</w:t>
      </w:r>
      <w:r w:rsidR="00342F26" w:rsidRPr="00342F26">
        <w:rPr>
          <w:rFonts w:ascii="Times New Roman" w:hAnsi="Times New Roman" w:cs="Times New Roman"/>
          <w:i/>
          <w:iCs/>
          <w:sz w:val="24"/>
          <w:szCs w:val="24"/>
        </w:rPr>
        <w:t>zeczypospolitej Polskiej</w:t>
      </w:r>
      <w:r w:rsidRPr="00342F26">
        <w:rPr>
          <w:rFonts w:ascii="Times New Roman" w:hAnsi="Times New Roman" w:cs="Times New Roman"/>
          <w:i/>
          <w:iCs/>
          <w:sz w:val="24"/>
          <w:szCs w:val="24"/>
        </w:rPr>
        <w:t xml:space="preserve">’’. </w:t>
      </w:r>
    </w:p>
    <w:p w14:paraId="1D88A534" w14:textId="77777777" w:rsidR="0055481B" w:rsidRPr="00342F26" w:rsidRDefault="0055481B" w:rsidP="009C1438">
      <w:pPr>
        <w:pStyle w:val="Akapitzlist"/>
        <w:spacing w:after="0" w:line="240" w:lineRule="auto"/>
        <w:ind w:left="0"/>
        <w:jc w:val="both"/>
        <w:rPr>
          <w:rFonts w:ascii="Times New Roman" w:hAnsi="Times New Roman" w:cs="Times New Roman"/>
          <w:i/>
          <w:iCs/>
          <w:sz w:val="24"/>
          <w:szCs w:val="24"/>
        </w:rPr>
      </w:pPr>
    </w:p>
    <w:p w14:paraId="1E3676A3" w14:textId="05896067" w:rsidR="0055481B" w:rsidRDefault="0055481B" w:rsidP="009C1438">
      <w:pPr>
        <w:pStyle w:val="Akapitzlist"/>
        <w:spacing w:after="0" w:line="240" w:lineRule="auto"/>
        <w:ind w:left="0"/>
        <w:jc w:val="right"/>
        <w:rPr>
          <w:rFonts w:ascii="Times New Roman" w:hAnsi="Times New Roman" w:cs="Times New Roman"/>
          <w:sz w:val="20"/>
          <w:szCs w:val="20"/>
        </w:rPr>
      </w:pP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4"/>
          <w:szCs w:val="24"/>
        </w:rPr>
        <w:tab/>
      </w:r>
      <w:r w:rsidRPr="00342F26">
        <w:rPr>
          <w:rFonts w:ascii="Times New Roman" w:hAnsi="Times New Roman" w:cs="Times New Roman"/>
          <w:sz w:val="20"/>
          <w:szCs w:val="20"/>
        </w:rPr>
        <w:t>(dowód: akta kontroli str.</w:t>
      </w:r>
      <w:r w:rsidR="003C7F3C">
        <w:rPr>
          <w:rFonts w:ascii="Times New Roman" w:hAnsi="Times New Roman" w:cs="Times New Roman"/>
          <w:sz w:val="20"/>
          <w:szCs w:val="20"/>
        </w:rPr>
        <w:t>115-116</w:t>
      </w:r>
      <w:r w:rsidRPr="00342F26">
        <w:rPr>
          <w:rFonts w:ascii="Times New Roman" w:hAnsi="Times New Roman" w:cs="Times New Roman"/>
          <w:sz w:val="20"/>
          <w:szCs w:val="20"/>
        </w:rPr>
        <w:t>)</w:t>
      </w:r>
    </w:p>
    <w:p w14:paraId="0B651A46" w14:textId="77777777" w:rsidR="00DD5DDB" w:rsidRPr="00342F26" w:rsidRDefault="00DD5DDB" w:rsidP="009C1438">
      <w:pPr>
        <w:pStyle w:val="Akapitzlist"/>
        <w:spacing w:after="0" w:line="240" w:lineRule="auto"/>
        <w:ind w:left="0"/>
        <w:jc w:val="right"/>
        <w:rPr>
          <w:rFonts w:ascii="Times New Roman" w:hAnsi="Times New Roman" w:cs="Times New Roman"/>
          <w:sz w:val="20"/>
          <w:szCs w:val="20"/>
        </w:rPr>
      </w:pPr>
    </w:p>
    <w:p w14:paraId="2A720E47" w14:textId="77777777" w:rsidR="0055481B" w:rsidRPr="00342F26" w:rsidRDefault="0055481B" w:rsidP="009C1438">
      <w:pPr>
        <w:spacing w:line="240" w:lineRule="auto"/>
        <w:jc w:val="both"/>
        <w:rPr>
          <w:rFonts w:ascii="Times New Roman" w:hAnsi="Times New Roman" w:cs="Times New Roman"/>
          <w:i/>
          <w:sz w:val="24"/>
          <w:szCs w:val="24"/>
        </w:rPr>
      </w:pPr>
      <w:r w:rsidRPr="00342F26">
        <w:rPr>
          <w:rFonts w:ascii="Times New Roman" w:hAnsi="Times New Roman" w:cs="Times New Roman"/>
          <w:sz w:val="24"/>
          <w:szCs w:val="24"/>
          <w:lang w:eastAsia="pl-PL"/>
        </w:rPr>
        <w:t>Ponadto stwierdzono co następuje:</w:t>
      </w:r>
    </w:p>
    <w:p w14:paraId="7BFA3B1A" w14:textId="5EFF1F15" w:rsidR="006404FD" w:rsidRDefault="006404FD" w:rsidP="009C1438">
      <w:pPr>
        <w:pStyle w:val="Akapitzlist"/>
        <w:numPr>
          <w:ilvl w:val="0"/>
          <w:numId w:val="14"/>
        </w:numPr>
        <w:spacing w:line="240" w:lineRule="auto"/>
        <w:ind w:left="0"/>
        <w:jc w:val="both"/>
        <w:rPr>
          <w:rFonts w:ascii="Times New Roman" w:hAnsi="Times New Roman"/>
          <w:sz w:val="24"/>
          <w:szCs w:val="24"/>
        </w:rPr>
      </w:pPr>
      <w:r w:rsidRPr="000F5039">
        <w:rPr>
          <w:rFonts w:ascii="Times New Roman" w:hAnsi="Times New Roman"/>
          <w:sz w:val="24"/>
          <w:szCs w:val="24"/>
        </w:rPr>
        <w:t>W</w:t>
      </w:r>
      <w:r>
        <w:rPr>
          <w:rFonts w:ascii="Times New Roman" w:hAnsi="Times New Roman"/>
          <w:sz w:val="24"/>
          <w:szCs w:val="24"/>
        </w:rPr>
        <w:t xml:space="preserve">e wszystkich </w:t>
      </w:r>
      <w:r w:rsidRPr="000F5039">
        <w:rPr>
          <w:rFonts w:ascii="Times New Roman" w:hAnsi="Times New Roman"/>
          <w:sz w:val="24"/>
          <w:szCs w:val="24"/>
        </w:rPr>
        <w:t xml:space="preserve"> skontrolowanych sprawach  </w:t>
      </w:r>
      <w:r w:rsidRPr="00AE78F0">
        <w:rPr>
          <w:rFonts w:ascii="Times New Roman" w:hAnsi="Times New Roman" w:cs="Times New Roman"/>
          <w:sz w:val="24"/>
          <w:szCs w:val="24"/>
        </w:rPr>
        <w:t xml:space="preserve">Organ </w:t>
      </w:r>
      <w:r>
        <w:rPr>
          <w:rFonts w:ascii="Times New Roman" w:hAnsi="Times New Roman" w:cs="Times New Roman"/>
          <w:sz w:val="24"/>
          <w:szCs w:val="24"/>
        </w:rPr>
        <w:t xml:space="preserve">sporządzał zawiadomienia z art. 209 k.k. </w:t>
      </w:r>
      <w:r>
        <w:rPr>
          <w:rFonts w:ascii="Times New Roman" w:hAnsi="Times New Roman" w:cs="Times New Roman"/>
          <w:sz w:val="24"/>
          <w:szCs w:val="24"/>
        </w:rPr>
        <w:br/>
        <w:t xml:space="preserve">w zw. z art. 304 k.p.k. </w:t>
      </w:r>
      <w:r w:rsidRPr="00AE78F0">
        <w:rPr>
          <w:rFonts w:ascii="Times New Roman" w:hAnsi="Times New Roman" w:cs="Times New Roman"/>
          <w:sz w:val="24"/>
          <w:szCs w:val="24"/>
        </w:rPr>
        <w:t>jako OPS, a nie</w:t>
      </w:r>
      <w:r>
        <w:rPr>
          <w:rFonts w:ascii="Times New Roman" w:hAnsi="Times New Roman" w:cs="Times New Roman"/>
          <w:sz w:val="24"/>
          <w:szCs w:val="24"/>
        </w:rPr>
        <w:t xml:space="preserve"> jako organ właściwy, czyli burmistrz</w:t>
      </w:r>
      <w:r w:rsidRPr="00AE78F0">
        <w:rPr>
          <w:rFonts w:ascii="Times New Roman" w:hAnsi="Times New Roman" w:cs="Times New Roman"/>
          <w:sz w:val="24"/>
          <w:szCs w:val="24"/>
        </w:rPr>
        <w:t>.</w:t>
      </w:r>
      <w:r>
        <w:rPr>
          <w:rFonts w:ascii="Times New Roman" w:hAnsi="Times New Roman" w:cs="Times New Roman"/>
          <w:sz w:val="24"/>
          <w:szCs w:val="24"/>
        </w:rPr>
        <w:t xml:space="preserve"> </w:t>
      </w:r>
      <w:r w:rsidRPr="000F5039">
        <w:rPr>
          <w:rFonts w:ascii="Times New Roman" w:hAnsi="Times New Roman"/>
          <w:sz w:val="24"/>
          <w:szCs w:val="24"/>
        </w:rPr>
        <w:t>Takie</w:t>
      </w:r>
      <w:r>
        <w:rPr>
          <w:rFonts w:ascii="Times New Roman" w:hAnsi="Times New Roman"/>
          <w:sz w:val="24"/>
          <w:szCs w:val="24"/>
        </w:rPr>
        <w:t xml:space="preserve"> działanie </w:t>
      </w:r>
      <w:r w:rsidR="00DD5DDB">
        <w:rPr>
          <w:rFonts w:ascii="Times New Roman" w:hAnsi="Times New Roman"/>
          <w:sz w:val="24"/>
          <w:szCs w:val="24"/>
        </w:rPr>
        <w:lastRenderedPageBreak/>
        <w:t>n</w:t>
      </w:r>
      <w:r>
        <w:rPr>
          <w:rFonts w:ascii="Times New Roman" w:hAnsi="Times New Roman"/>
          <w:sz w:val="24"/>
          <w:szCs w:val="24"/>
        </w:rPr>
        <w:t xml:space="preserve">arusza </w:t>
      </w:r>
      <w:bookmarkStart w:id="19" w:name="_Hlk224639404"/>
      <w:r>
        <w:rPr>
          <w:rFonts w:ascii="Times New Roman" w:hAnsi="Times New Roman"/>
          <w:sz w:val="24"/>
          <w:szCs w:val="24"/>
        </w:rPr>
        <w:t>art. 2 ust. 9</w:t>
      </w:r>
      <w:r>
        <w:rPr>
          <w:rStyle w:val="Odwoanieprzypisudolnego"/>
          <w:szCs w:val="24"/>
        </w:rPr>
        <w:footnoteReference w:id="20"/>
      </w:r>
      <w:r w:rsidRPr="000F5039">
        <w:rPr>
          <w:rFonts w:ascii="Times New Roman" w:hAnsi="Times New Roman"/>
          <w:sz w:val="24"/>
          <w:szCs w:val="24"/>
        </w:rPr>
        <w:t xml:space="preserve"> i </w:t>
      </w:r>
      <w:r>
        <w:rPr>
          <w:rFonts w:ascii="Times New Roman" w:hAnsi="Times New Roman"/>
          <w:sz w:val="24"/>
          <w:szCs w:val="24"/>
        </w:rPr>
        <w:t>10</w:t>
      </w:r>
      <w:r>
        <w:rPr>
          <w:rStyle w:val="Odwoanieprzypisudolnego"/>
          <w:szCs w:val="24"/>
        </w:rPr>
        <w:footnoteReference w:id="21"/>
      </w:r>
      <w:r w:rsidRPr="000F5039">
        <w:rPr>
          <w:rFonts w:ascii="Times New Roman" w:hAnsi="Times New Roman"/>
          <w:sz w:val="24"/>
          <w:szCs w:val="24"/>
        </w:rPr>
        <w:t xml:space="preserve">  w zw. z art. 8 b </w:t>
      </w:r>
      <w:r>
        <w:rPr>
          <w:rStyle w:val="Odwoanieprzypisudolnego"/>
          <w:szCs w:val="24"/>
        </w:rPr>
        <w:footnoteReference w:id="22"/>
      </w:r>
      <w:r w:rsidRPr="000F5039">
        <w:rPr>
          <w:rFonts w:ascii="Times New Roman" w:hAnsi="Times New Roman"/>
          <w:sz w:val="24"/>
          <w:szCs w:val="24"/>
        </w:rPr>
        <w:t xml:space="preserve"> i art. 12 ust. 1</w:t>
      </w:r>
      <w:r>
        <w:rPr>
          <w:rStyle w:val="Odwoanieprzypisudolnego"/>
          <w:szCs w:val="24"/>
        </w:rPr>
        <w:footnoteReference w:id="23"/>
      </w:r>
      <w:r w:rsidRPr="000F5039">
        <w:rPr>
          <w:rFonts w:ascii="Times New Roman" w:hAnsi="Times New Roman"/>
          <w:sz w:val="24"/>
          <w:szCs w:val="24"/>
        </w:rPr>
        <w:t xml:space="preserve"> i ust. 2 </w:t>
      </w:r>
      <w:r>
        <w:rPr>
          <w:rStyle w:val="Odwoanieprzypisudolnego"/>
          <w:szCs w:val="24"/>
        </w:rPr>
        <w:footnoteReference w:id="24"/>
      </w:r>
      <w:r>
        <w:rPr>
          <w:rFonts w:ascii="Times New Roman" w:hAnsi="Times New Roman"/>
          <w:sz w:val="24"/>
          <w:szCs w:val="24"/>
        </w:rPr>
        <w:t xml:space="preserve"> </w:t>
      </w:r>
      <w:r w:rsidRPr="000F5039">
        <w:rPr>
          <w:rFonts w:ascii="Times New Roman" w:hAnsi="Times New Roman"/>
          <w:sz w:val="24"/>
          <w:szCs w:val="24"/>
        </w:rPr>
        <w:t>ustawy o pomocy osobom uprawnionym do alimentów</w:t>
      </w:r>
      <w:bookmarkEnd w:id="19"/>
      <w:r w:rsidRPr="000F5039">
        <w:rPr>
          <w:rFonts w:ascii="Times New Roman" w:hAnsi="Times New Roman"/>
          <w:sz w:val="24"/>
          <w:szCs w:val="24"/>
        </w:rPr>
        <w:t>.</w:t>
      </w:r>
    </w:p>
    <w:p w14:paraId="4CB4719A" w14:textId="77777777" w:rsidR="00DD5DDB" w:rsidRDefault="00DD5DDB" w:rsidP="00DD5DDB">
      <w:pPr>
        <w:pStyle w:val="Akapitzlist"/>
        <w:spacing w:line="240" w:lineRule="auto"/>
        <w:ind w:left="0"/>
        <w:jc w:val="both"/>
        <w:rPr>
          <w:rFonts w:ascii="Times New Roman" w:hAnsi="Times New Roman"/>
          <w:sz w:val="24"/>
          <w:szCs w:val="24"/>
        </w:rPr>
      </w:pPr>
    </w:p>
    <w:p w14:paraId="0B400236" w14:textId="77777777" w:rsidR="006404FD" w:rsidRDefault="006404FD" w:rsidP="009C1438">
      <w:pPr>
        <w:pStyle w:val="Akapitzlist"/>
        <w:spacing w:after="0" w:line="240" w:lineRule="auto"/>
        <w:ind w:left="0"/>
        <w:jc w:val="both"/>
        <w:rPr>
          <w:rFonts w:ascii="Times New Roman" w:hAnsi="Times New Roman"/>
          <w:sz w:val="24"/>
          <w:szCs w:val="24"/>
        </w:rPr>
      </w:pPr>
      <w:r>
        <w:rPr>
          <w:rFonts w:ascii="Times New Roman" w:hAnsi="Times New Roman"/>
          <w:sz w:val="24"/>
          <w:szCs w:val="24"/>
        </w:rPr>
        <w:t>Kierownik Ośrodka wyjaśnił:</w:t>
      </w:r>
    </w:p>
    <w:p w14:paraId="31A18F5C" w14:textId="6FBA8515" w:rsidR="006404FD" w:rsidRDefault="006404FD" w:rsidP="009C1438">
      <w:pPr>
        <w:pStyle w:val="Akapitzlist"/>
        <w:spacing w:after="0" w:line="240" w:lineRule="auto"/>
        <w:ind w:left="0"/>
        <w:jc w:val="both"/>
        <w:rPr>
          <w:rFonts w:ascii="Times New Roman" w:hAnsi="Times New Roman"/>
          <w:i/>
          <w:iCs/>
          <w:sz w:val="24"/>
          <w:szCs w:val="24"/>
        </w:rPr>
      </w:pPr>
      <w:r w:rsidRPr="00A42735">
        <w:rPr>
          <w:rFonts w:ascii="Times New Roman" w:hAnsi="Times New Roman"/>
          <w:i/>
          <w:iCs/>
          <w:sz w:val="24"/>
          <w:szCs w:val="24"/>
        </w:rPr>
        <w:t>,,</w:t>
      </w:r>
      <w:r>
        <w:rPr>
          <w:rFonts w:ascii="Times New Roman" w:hAnsi="Times New Roman"/>
          <w:i/>
          <w:iCs/>
          <w:sz w:val="24"/>
          <w:szCs w:val="24"/>
        </w:rPr>
        <w:t>Pracownik realizujący postępowanie w sprawach zawiadomień z art. 209 k.k. w związku z art. 304 k.p.k., przez niedopatrzenie skorzystał z niewłaściwego szablonu’’.</w:t>
      </w:r>
    </w:p>
    <w:p w14:paraId="642E0268" w14:textId="77777777" w:rsidR="00DD5DDB" w:rsidRDefault="00DD5DDB" w:rsidP="009C1438">
      <w:pPr>
        <w:pStyle w:val="Akapitzlist"/>
        <w:spacing w:after="0" w:line="240" w:lineRule="auto"/>
        <w:ind w:left="0"/>
        <w:jc w:val="both"/>
        <w:rPr>
          <w:rFonts w:ascii="Times New Roman" w:hAnsi="Times New Roman"/>
          <w:i/>
          <w:iCs/>
          <w:sz w:val="24"/>
          <w:szCs w:val="24"/>
        </w:rPr>
      </w:pPr>
    </w:p>
    <w:p w14:paraId="1E0589AD" w14:textId="42C16ED6" w:rsidR="006404FD" w:rsidRPr="00A42735" w:rsidRDefault="006404FD" w:rsidP="009C1438">
      <w:pPr>
        <w:pStyle w:val="Akapitzlist"/>
        <w:spacing w:after="0" w:line="240" w:lineRule="auto"/>
        <w:ind w:left="0"/>
        <w:jc w:val="right"/>
        <w:rPr>
          <w:rFonts w:ascii="Times New Roman" w:hAnsi="Times New Roman"/>
          <w:sz w:val="20"/>
          <w:szCs w:val="20"/>
        </w:rPr>
      </w:pPr>
      <w:r w:rsidRPr="00A42735">
        <w:rPr>
          <w:rFonts w:ascii="Times New Roman" w:hAnsi="Times New Roman"/>
          <w:sz w:val="20"/>
          <w:szCs w:val="20"/>
        </w:rPr>
        <w:t>(dowód akta kontroli str.</w:t>
      </w:r>
      <w:r w:rsidR="003C7F3C">
        <w:rPr>
          <w:rFonts w:ascii="Times New Roman" w:hAnsi="Times New Roman"/>
          <w:sz w:val="20"/>
          <w:szCs w:val="20"/>
        </w:rPr>
        <w:t>181-184</w:t>
      </w:r>
      <w:r w:rsidRPr="00A42735">
        <w:rPr>
          <w:rFonts w:ascii="Times New Roman" w:hAnsi="Times New Roman"/>
          <w:sz w:val="20"/>
          <w:szCs w:val="20"/>
        </w:rPr>
        <w:t xml:space="preserve">)  </w:t>
      </w:r>
    </w:p>
    <w:p w14:paraId="557F6FBD" w14:textId="77777777" w:rsidR="006404FD" w:rsidRDefault="006404FD" w:rsidP="009C1438">
      <w:pPr>
        <w:pStyle w:val="Akapitzlist"/>
        <w:spacing w:after="0" w:line="240" w:lineRule="auto"/>
        <w:ind w:left="0"/>
        <w:jc w:val="both"/>
        <w:rPr>
          <w:rFonts w:ascii="Times New Roman" w:hAnsi="Times New Roman"/>
          <w:sz w:val="24"/>
          <w:szCs w:val="24"/>
        </w:rPr>
      </w:pPr>
    </w:p>
    <w:p w14:paraId="14EE80DA" w14:textId="0186F97F" w:rsidR="006404FD" w:rsidRDefault="006404FD" w:rsidP="009C1438">
      <w:pPr>
        <w:shd w:val="clear" w:color="auto" w:fill="FFFFFF" w:themeFill="background1"/>
        <w:spacing w:line="240" w:lineRule="auto"/>
        <w:jc w:val="both"/>
        <w:rPr>
          <w:rFonts w:ascii="Times New Roman" w:hAnsi="Times New Roman" w:cs="Times New Roman"/>
          <w:sz w:val="24"/>
          <w:szCs w:val="24"/>
        </w:rPr>
      </w:pPr>
      <w:r w:rsidRPr="00AE78F0">
        <w:rPr>
          <w:rFonts w:ascii="Times New Roman" w:hAnsi="Times New Roman" w:cs="Times New Roman"/>
          <w:sz w:val="24"/>
          <w:szCs w:val="24"/>
          <w:lang w:eastAsia="zh-CN"/>
        </w:rPr>
        <w:t xml:space="preserve">W odniesieniu do opisanej nieprawidłowości stwierdzić należy, że </w:t>
      </w:r>
      <w:r w:rsidRPr="00AE78F0">
        <w:rPr>
          <w:rFonts w:ascii="Times New Roman" w:hAnsi="Times New Roman" w:cs="Times New Roman"/>
          <w:sz w:val="24"/>
          <w:szCs w:val="24"/>
        </w:rPr>
        <w:t xml:space="preserve">osoby sporządzające pisma, powinny dbać o to, aby były one sporządzone prawidłowo. Należy zatem zwrócić szczególną uwagę, aby zawierały rzetelne dane, które nie będą powodowały niedomówień </w:t>
      </w:r>
      <w:r>
        <w:rPr>
          <w:rFonts w:ascii="Times New Roman" w:hAnsi="Times New Roman" w:cs="Times New Roman"/>
          <w:sz w:val="24"/>
          <w:szCs w:val="24"/>
        </w:rPr>
        <w:br/>
      </w:r>
      <w:r w:rsidRPr="00AE78F0">
        <w:rPr>
          <w:rFonts w:ascii="Times New Roman" w:hAnsi="Times New Roman" w:cs="Times New Roman"/>
          <w:sz w:val="24"/>
          <w:szCs w:val="24"/>
        </w:rPr>
        <w:t>i wprowadzały innych uczestników postępowania w błąd. Brak należytego sporządzenia pisma pozostaje w sprzeczności z zasadą obowiązku informowania stron</w:t>
      </w:r>
      <w:r w:rsidRPr="00AE78F0">
        <w:rPr>
          <w:rFonts w:ascii="Times New Roman" w:hAnsi="Times New Roman" w:cs="Times New Roman"/>
          <w:sz w:val="24"/>
          <w:szCs w:val="24"/>
          <w:vertAlign w:val="superscript"/>
        </w:rPr>
        <w:footnoteReference w:id="25"/>
      </w:r>
      <w:r>
        <w:rPr>
          <w:rFonts w:ascii="Times New Roman" w:hAnsi="Times New Roman" w:cs="Times New Roman"/>
          <w:sz w:val="24"/>
          <w:szCs w:val="24"/>
        </w:rPr>
        <w:t xml:space="preserve">. </w:t>
      </w:r>
      <w:r w:rsidRPr="00AE78F0">
        <w:rPr>
          <w:rFonts w:ascii="Times New Roman" w:hAnsi="Times New Roman" w:cs="Times New Roman"/>
          <w:sz w:val="24"/>
          <w:szCs w:val="24"/>
        </w:rPr>
        <w:t>Udzielenie upoważnienia dla pracownika OPS do prowadzenia postępowania wobec dłużników alimentacyjnych nie skutkuje tym, że OPS staje się organem właściwym w tych sprawach</w:t>
      </w:r>
      <w:r>
        <w:rPr>
          <w:rFonts w:ascii="Times New Roman" w:hAnsi="Times New Roman" w:cs="Times New Roman"/>
          <w:sz w:val="24"/>
          <w:szCs w:val="24"/>
        </w:rPr>
        <w:t>.</w:t>
      </w:r>
    </w:p>
    <w:p w14:paraId="4D19C7D4" w14:textId="77777777" w:rsidR="00A8370E" w:rsidRDefault="00A8370E" w:rsidP="009C1438">
      <w:pPr>
        <w:shd w:val="clear" w:color="auto" w:fill="FFFFFF" w:themeFill="background1"/>
        <w:spacing w:line="240" w:lineRule="auto"/>
        <w:jc w:val="both"/>
        <w:rPr>
          <w:rFonts w:ascii="Times New Roman" w:hAnsi="Times New Roman" w:cs="Times New Roman"/>
          <w:sz w:val="24"/>
          <w:szCs w:val="24"/>
        </w:rPr>
      </w:pPr>
    </w:p>
    <w:p w14:paraId="243A0317" w14:textId="729569EB" w:rsidR="00CF0AED" w:rsidRDefault="00CF0AED" w:rsidP="009C1438">
      <w:pPr>
        <w:pStyle w:val="Akapitzlist"/>
        <w:numPr>
          <w:ilvl w:val="0"/>
          <w:numId w:val="14"/>
        </w:numPr>
        <w:shd w:val="clear" w:color="auto" w:fill="FFFFFF" w:themeFill="background1"/>
        <w:spacing w:line="240" w:lineRule="auto"/>
        <w:ind w:left="57"/>
        <w:jc w:val="both"/>
        <w:rPr>
          <w:rFonts w:ascii="Times New Roman" w:hAnsi="Times New Roman" w:cs="Times New Roman"/>
          <w:sz w:val="24"/>
          <w:szCs w:val="24"/>
        </w:rPr>
      </w:pPr>
      <w:r w:rsidRPr="00CF0AED">
        <w:rPr>
          <w:rFonts w:ascii="Times New Roman" w:hAnsi="Times New Roman" w:cs="Times New Roman"/>
          <w:sz w:val="24"/>
          <w:szCs w:val="24"/>
        </w:rPr>
        <w:t xml:space="preserve">W sprawie nr </w:t>
      </w:r>
      <w:r w:rsidR="003A7167">
        <w:rPr>
          <w:rFonts w:ascii="Times New Roman" w:hAnsi="Times New Roman" w:cs="Times New Roman"/>
          <w:sz w:val="24"/>
          <w:szCs w:val="24"/>
        </w:rPr>
        <w:t>4</w:t>
      </w:r>
      <w:r w:rsidRPr="00CF0AED">
        <w:rPr>
          <w:rFonts w:ascii="Times New Roman" w:hAnsi="Times New Roman" w:cs="Times New Roman"/>
          <w:sz w:val="24"/>
          <w:szCs w:val="24"/>
        </w:rPr>
        <w:t xml:space="preserve"> (G.W.) w podstaw</w:t>
      </w:r>
      <w:r>
        <w:rPr>
          <w:rFonts w:ascii="Times New Roman" w:hAnsi="Times New Roman" w:cs="Times New Roman"/>
          <w:sz w:val="24"/>
          <w:szCs w:val="24"/>
        </w:rPr>
        <w:t>ie</w:t>
      </w:r>
      <w:r w:rsidRPr="00CF0AED">
        <w:rPr>
          <w:rFonts w:ascii="Times New Roman" w:hAnsi="Times New Roman" w:cs="Times New Roman"/>
          <w:sz w:val="24"/>
          <w:szCs w:val="24"/>
        </w:rPr>
        <w:t xml:space="preserve"> prawn</w:t>
      </w:r>
      <w:r>
        <w:rPr>
          <w:rFonts w:ascii="Times New Roman" w:hAnsi="Times New Roman" w:cs="Times New Roman"/>
          <w:sz w:val="24"/>
          <w:szCs w:val="24"/>
        </w:rPr>
        <w:t>ej</w:t>
      </w:r>
      <w:r w:rsidRPr="00CF0AED">
        <w:rPr>
          <w:rFonts w:ascii="Times New Roman" w:hAnsi="Times New Roman" w:cs="Times New Roman"/>
          <w:sz w:val="24"/>
          <w:szCs w:val="24"/>
        </w:rPr>
        <w:t xml:space="preserve"> </w:t>
      </w:r>
      <w:r>
        <w:rPr>
          <w:rFonts w:ascii="Times New Roman" w:hAnsi="Times New Roman" w:cs="Times New Roman"/>
          <w:sz w:val="24"/>
          <w:szCs w:val="24"/>
        </w:rPr>
        <w:t>decyzji administracyjnej o uznaniu dłużnika za uchylającego się od zobowiązań alimentacyjnych o nr OPS.FA.8321.FA.2.2026</w:t>
      </w:r>
      <w:r w:rsidRPr="00CF0AED">
        <w:rPr>
          <w:rFonts w:ascii="Times New Roman" w:hAnsi="Times New Roman" w:cs="Times New Roman"/>
          <w:sz w:val="24"/>
          <w:szCs w:val="24"/>
        </w:rPr>
        <w:t xml:space="preserve"> </w:t>
      </w:r>
      <w:r>
        <w:rPr>
          <w:rFonts w:ascii="Times New Roman" w:hAnsi="Times New Roman" w:cs="Times New Roman"/>
          <w:sz w:val="24"/>
          <w:szCs w:val="24"/>
        </w:rPr>
        <w:t xml:space="preserve">z dnia 7.01.2026 r. </w:t>
      </w:r>
      <w:r w:rsidRPr="00CF0AED">
        <w:rPr>
          <w:rFonts w:ascii="Times New Roman" w:hAnsi="Times New Roman" w:cs="Times New Roman"/>
          <w:sz w:val="24"/>
          <w:szCs w:val="24"/>
        </w:rPr>
        <w:t>przywoływano upoważnienie</w:t>
      </w:r>
      <w:r>
        <w:rPr>
          <w:rFonts w:ascii="Times New Roman" w:hAnsi="Times New Roman" w:cs="Times New Roman"/>
          <w:sz w:val="24"/>
          <w:szCs w:val="24"/>
        </w:rPr>
        <w:t xml:space="preserve"> Burmistrza Ząbkowic Śląskich</w:t>
      </w:r>
      <w:r w:rsidRPr="00CF0AED">
        <w:rPr>
          <w:rFonts w:ascii="Times New Roman" w:hAnsi="Times New Roman" w:cs="Times New Roman"/>
          <w:sz w:val="24"/>
          <w:szCs w:val="24"/>
        </w:rPr>
        <w:t xml:space="preserve"> </w:t>
      </w:r>
      <w:r>
        <w:rPr>
          <w:rFonts w:ascii="Times New Roman" w:hAnsi="Times New Roman" w:cs="Times New Roman"/>
          <w:sz w:val="24"/>
          <w:szCs w:val="24"/>
        </w:rPr>
        <w:t>do podejmowania działań wobec dłużników alimentacyjnych i wydawania decyzji administracyjnych w tych sprawach -</w:t>
      </w:r>
      <w:r w:rsidR="00EA7DB9">
        <w:rPr>
          <w:rFonts w:ascii="Times New Roman" w:hAnsi="Times New Roman" w:cs="Times New Roman"/>
          <w:sz w:val="24"/>
          <w:szCs w:val="24"/>
        </w:rPr>
        <w:t xml:space="preserve"> </w:t>
      </w:r>
      <w:r>
        <w:rPr>
          <w:rFonts w:ascii="Times New Roman" w:hAnsi="Times New Roman" w:cs="Times New Roman"/>
          <w:sz w:val="24"/>
          <w:szCs w:val="24"/>
        </w:rPr>
        <w:t xml:space="preserve">Zarządzenie nr 186/V/2013 z dnia 28.05.2013 r. </w:t>
      </w:r>
      <w:r w:rsidRPr="00CF0AED">
        <w:rPr>
          <w:rFonts w:ascii="Times New Roman" w:hAnsi="Times New Roman" w:cs="Times New Roman"/>
          <w:sz w:val="24"/>
          <w:szCs w:val="24"/>
        </w:rPr>
        <w:t>Decyzj</w:t>
      </w:r>
      <w:r>
        <w:rPr>
          <w:rFonts w:ascii="Times New Roman" w:hAnsi="Times New Roman" w:cs="Times New Roman"/>
          <w:sz w:val="24"/>
          <w:szCs w:val="24"/>
        </w:rPr>
        <w:t>a</w:t>
      </w:r>
      <w:r w:rsidRPr="00CF0AED">
        <w:rPr>
          <w:rFonts w:ascii="Times New Roman" w:hAnsi="Times New Roman" w:cs="Times New Roman"/>
          <w:sz w:val="24"/>
          <w:szCs w:val="24"/>
        </w:rPr>
        <w:t xml:space="preserve"> w niniejsz</w:t>
      </w:r>
      <w:r>
        <w:rPr>
          <w:rFonts w:ascii="Times New Roman" w:hAnsi="Times New Roman" w:cs="Times New Roman"/>
          <w:sz w:val="24"/>
          <w:szCs w:val="24"/>
        </w:rPr>
        <w:t>ej</w:t>
      </w:r>
      <w:r w:rsidRPr="00CF0AED">
        <w:rPr>
          <w:rFonts w:ascii="Times New Roman" w:hAnsi="Times New Roman" w:cs="Times New Roman"/>
          <w:sz w:val="24"/>
          <w:szCs w:val="24"/>
        </w:rPr>
        <w:t xml:space="preserve"> spraw</w:t>
      </w:r>
      <w:r>
        <w:rPr>
          <w:rFonts w:ascii="Times New Roman" w:hAnsi="Times New Roman" w:cs="Times New Roman"/>
          <w:sz w:val="24"/>
          <w:szCs w:val="24"/>
        </w:rPr>
        <w:t>ie</w:t>
      </w:r>
      <w:r w:rsidRPr="00CF0AED">
        <w:rPr>
          <w:rFonts w:ascii="Times New Roman" w:hAnsi="Times New Roman" w:cs="Times New Roman"/>
          <w:sz w:val="24"/>
          <w:szCs w:val="24"/>
        </w:rPr>
        <w:t xml:space="preserve"> podpisan</w:t>
      </w:r>
      <w:r>
        <w:rPr>
          <w:rFonts w:ascii="Times New Roman" w:hAnsi="Times New Roman" w:cs="Times New Roman"/>
          <w:sz w:val="24"/>
          <w:szCs w:val="24"/>
        </w:rPr>
        <w:t>a</w:t>
      </w:r>
      <w:r w:rsidRPr="00CF0AED">
        <w:rPr>
          <w:rFonts w:ascii="Times New Roman" w:hAnsi="Times New Roman" w:cs="Times New Roman"/>
          <w:sz w:val="24"/>
          <w:szCs w:val="24"/>
        </w:rPr>
        <w:t xml:space="preserve"> </w:t>
      </w:r>
      <w:r>
        <w:rPr>
          <w:rFonts w:ascii="Times New Roman" w:hAnsi="Times New Roman" w:cs="Times New Roman"/>
          <w:sz w:val="24"/>
          <w:szCs w:val="24"/>
        </w:rPr>
        <w:t>została</w:t>
      </w:r>
      <w:r w:rsidRPr="00CF0AED">
        <w:rPr>
          <w:rFonts w:ascii="Times New Roman" w:hAnsi="Times New Roman" w:cs="Times New Roman"/>
          <w:sz w:val="24"/>
          <w:szCs w:val="24"/>
        </w:rPr>
        <w:t xml:space="preserve"> przez Kierownika OPS</w:t>
      </w:r>
      <w:r w:rsidR="00EA7DB9">
        <w:rPr>
          <w:rFonts w:ascii="Times New Roman" w:hAnsi="Times New Roman" w:cs="Times New Roman"/>
          <w:sz w:val="24"/>
          <w:szCs w:val="24"/>
        </w:rPr>
        <w:t xml:space="preserve"> Panią Izabelę Lisowską</w:t>
      </w:r>
      <w:r w:rsidRPr="00CF0AED">
        <w:rPr>
          <w:rFonts w:ascii="Times New Roman" w:hAnsi="Times New Roman" w:cs="Times New Roman"/>
          <w:sz w:val="24"/>
          <w:szCs w:val="24"/>
        </w:rPr>
        <w:t xml:space="preserve">, która legitymuje się upoważnieniem </w:t>
      </w:r>
      <w:r w:rsidR="00EA7DB9">
        <w:rPr>
          <w:rFonts w:ascii="Times New Roman" w:hAnsi="Times New Roman" w:cs="Times New Roman"/>
          <w:sz w:val="24"/>
          <w:szCs w:val="24"/>
        </w:rPr>
        <w:t>Burmistrza Ząbkowic Śląskich</w:t>
      </w:r>
      <w:r w:rsidRPr="00CF0AED">
        <w:rPr>
          <w:rFonts w:ascii="Times New Roman" w:hAnsi="Times New Roman" w:cs="Times New Roman"/>
          <w:sz w:val="24"/>
          <w:szCs w:val="24"/>
        </w:rPr>
        <w:t xml:space="preserve"> do wydawania decyzji administracyjnych </w:t>
      </w:r>
      <w:r w:rsidR="00EA7DB9">
        <w:rPr>
          <w:rFonts w:ascii="Times New Roman" w:hAnsi="Times New Roman" w:cs="Times New Roman"/>
          <w:sz w:val="24"/>
          <w:szCs w:val="24"/>
        </w:rPr>
        <w:br/>
      </w:r>
      <w:r w:rsidRPr="00CF0AED">
        <w:rPr>
          <w:rFonts w:ascii="Times New Roman" w:hAnsi="Times New Roman" w:cs="Times New Roman"/>
          <w:sz w:val="24"/>
          <w:szCs w:val="24"/>
        </w:rPr>
        <w:t xml:space="preserve">w niniejszych sprawach nr </w:t>
      </w:r>
      <w:r w:rsidR="00EA7DB9">
        <w:rPr>
          <w:rFonts w:ascii="Times New Roman" w:hAnsi="Times New Roman" w:cs="Times New Roman"/>
          <w:sz w:val="24"/>
          <w:szCs w:val="24"/>
        </w:rPr>
        <w:t>81/III/EKS z dnia 16.03.2016 r.</w:t>
      </w:r>
    </w:p>
    <w:p w14:paraId="5A0C88BC" w14:textId="6001DC92" w:rsidR="00EA7DB9" w:rsidRDefault="00EA7DB9" w:rsidP="009C1438">
      <w:pPr>
        <w:pStyle w:val="Akapitzlist"/>
        <w:shd w:val="clear" w:color="auto" w:fill="FFFFFF" w:themeFill="background1"/>
        <w:spacing w:line="240" w:lineRule="auto"/>
        <w:ind w:left="57"/>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Takie postępowanie narusza art. </w:t>
      </w:r>
      <w:r w:rsidR="00CF0AED" w:rsidRPr="00CF0AED">
        <w:rPr>
          <w:rFonts w:ascii="Times New Roman" w:hAnsi="Times New Roman" w:cs="Times New Roman"/>
          <w:sz w:val="24"/>
          <w:szCs w:val="24"/>
        </w:rPr>
        <w:t>107 § 1</w:t>
      </w:r>
      <w:r>
        <w:rPr>
          <w:rFonts w:ascii="Times New Roman" w:hAnsi="Times New Roman" w:cs="Times New Roman"/>
          <w:sz w:val="24"/>
          <w:szCs w:val="24"/>
        </w:rPr>
        <w:t xml:space="preserve"> pkt 4</w:t>
      </w:r>
      <w:r w:rsidR="00CF0AED" w:rsidRPr="00CF0AED">
        <w:rPr>
          <w:rFonts w:ascii="Times New Roman" w:hAnsi="Times New Roman" w:cs="Times New Roman"/>
          <w:sz w:val="24"/>
          <w:szCs w:val="24"/>
        </w:rPr>
        <w:t xml:space="preserve"> k.p.a.</w:t>
      </w:r>
      <w:r>
        <w:rPr>
          <w:rStyle w:val="Odwoanieprzypisudolnego"/>
          <w:rFonts w:ascii="Times New Roman" w:hAnsi="Times New Roman" w:cs="Times New Roman"/>
          <w:sz w:val="24"/>
          <w:szCs w:val="24"/>
        </w:rPr>
        <w:footnoteReference w:id="26"/>
      </w:r>
      <w:r>
        <w:rPr>
          <w:rFonts w:ascii="Times New Roman" w:hAnsi="Times New Roman" w:cs="Times New Roman"/>
          <w:sz w:val="24"/>
          <w:szCs w:val="24"/>
        </w:rPr>
        <w:t xml:space="preserve">, który </w:t>
      </w:r>
      <w:r w:rsidRPr="00EA7DB9">
        <w:rPr>
          <w:rFonts w:ascii="Times New Roman" w:hAnsi="Times New Roman" w:cs="Times New Roman"/>
          <w:sz w:val="24"/>
          <w:szCs w:val="24"/>
          <w:lang w:eastAsia="ar-SA"/>
        </w:rPr>
        <w:t>w sposób jasny i precyzyjny wskazuje, jakie składniki winna zawierać decyzja</w:t>
      </w:r>
      <w:r>
        <w:rPr>
          <w:rFonts w:ascii="Times New Roman" w:hAnsi="Times New Roman" w:cs="Times New Roman"/>
          <w:sz w:val="24"/>
          <w:szCs w:val="24"/>
          <w:lang w:eastAsia="ar-SA"/>
        </w:rPr>
        <w:t>.</w:t>
      </w:r>
    </w:p>
    <w:p w14:paraId="6EEA889E" w14:textId="417708B9" w:rsidR="003C7F3C" w:rsidRPr="00CF0AED" w:rsidRDefault="00EA7DB9" w:rsidP="009C1438">
      <w:pPr>
        <w:pStyle w:val="Akapitzlist"/>
        <w:shd w:val="clear" w:color="auto" w:fill="FFFFFF" w:themeFill="background1"/>
        <w:spacing w:line="240" w:lineRule="auto"/>
        <w:ind w:left="57" w:firstLine="709"/>
        <w:jc w:val="both"/>
        <w:rPr>
          <w:rFonts w:ascii="Times New Roman" w:hAnsi="Times New Roman" w:cs="Times New Roman"/>
          <w:sz w:val="24"/>
          <w:szCs w:val="24"/>
        </w:rPr>
      </w:pPr>
      <w:r>
        <w:rPr>
          <w:rFonts w:ascii="Times New Roman" w:hAnsi="Times New Roman" w:cs="Times New Roman"/>
          <w:sz w:val="24"/>
          <w:szCs w:val="24"/>
        </w:rPr>
        <w:t>P</w:t>
      </w:r>
      <w:r w:rsidR="00CF0AED" w:rsidRPr="00CF0AED">
        <w:rPr>
          <w:rFonts w:ascii="Times New Roman" w:hAnsi="Times New Roman" w:cs="Times New Roman"/>
          <w:sz w:val="24"/>
          <w:szCs w:val="24"/>
        </w:rPr>
        <w:t xml:space="preserve">odstawa prawna decyzji winna być </w:t>
      </w:r>
      <w:r w:rsidR="00CF0AED" w:rsidRPr="00CF0AED">
        <w:rPr>
          <w:rFonts w:ascii="Times New Roman" w:hAnsi="Times New Roman" w:cs="Times New Roman"/>
          <w:sz w:val="24"/>
          <w:szCs w:val="24"/>
          <w:lang w:eastAsia="ar-SA"/>
        </w:rPr>
        <w:t xml:space="preserve">powołana dokładnie, tj. ze wskazaniem mających zastosowanie w danej sprawie przepisów zarówno prawa powszechnie obowiązującego jak </w:t>
      </w:r>
      <w:r w:rsidR="009C1438">
        <w:rPr>
          <w:rFonts w:ascii="Times New Roman" w:hAnsi="Times New Roman" w:cs="Times New Roman"/>
          <w:sz w:val="24"/>
          <w:szCs w:val="24"/>
          <w:lang w:eastAsia="ar-SA"/>
        </w:rPr>
        <w:br/>
      </w:r>
      <w:r w:rsidR="00CF0AED" w:rsidRPr="00CF0AED">
        <w:rPr>
          <w:rFonts w:ascii="Times New Roman" w:hAnsi="Times New Roman" w:cs="Times New Roman"/>
          <w:sz w:val="24"/>
          <w:szCs w:val="24"/>
          <w:lang w:eastAsia="ar-SA"/>
        </w:rPr>
        <w:t xml:space="preserve">i aktów wewnętrznych, którymi są upoważnienia udzielane przez </w:t>
      </w:r>
      <w:r>
        <w:rPr>
          <w:rFonts w:ascii="Times New Roman" w:hAnsi="Times New Roman" w:cs="Times New Roman"/>
          <w:sz w:val="24"/>
          <w:szCs w:val="24"/>
          <w:lang w:eastAsia="ar-SA"/>
        </w:rPr>
        <w:t>Burmistrza</w:t>
      </w:r>
      <w:r w:rsidR="00CF0AED" w:rsidRPr="00CF0AED">
        <w:rPr>
          <w:rFonts w:ascii="Times New Roman" w:hAnsi="Times New Roman" w:cs="Times New Roman"/>
          <w:sz w:val="24"/>
          <w:szCs w:val="24"/>
          <w:lang w:eastAsia="ar-SA"/>
        </w:rPr>
        <w:t>. Ponadto podpis</w:t>
      </w:r>
      <w:r w:rsidR="00CF0AED" w:rsidRPr="00CF0AED">
        <w:rPr>
          <w:rFonts w:ascii="Times New Roman" w:hAnsi="Times New Roman" w:cs="Times New Roman"/>
          <w:sz w:val="24"/>
          <w:szCs w:val="24"/>
        </w:rPr>
        <w:t xml:space="preserve"> stanowi wyraz oświadczenia woli organu administracji publicznej, przez co kształtuje się prawa bądź obowiązki podmiotu administrowanego w ramach opisanych w decyzji administracyjnej; </w:t>
      </w:r>
      <w:r w:rsidR="009C1438">
        <w:rPr>
          <w:rFonts w:ascii="Times New Roman" w:hAnsi="Times New Roman" w:cs="Times New Roman"/>
          <w:sz w:val="24"/>
          <w:szCs w:val="24"/>
        </w:rPr>
        <w:br/>
      </w:r>
      <w:r w:rsidR="00CF0AED" w:rsidRPr="00CF0AED">
        <w:rPr>
          <w:rFonts w:ascii="Times New Roman" w:hAnsi="Times New Roman" w:cs="Times New Roman"/>
          <w:sz w:val="24"/>
          <w:szCs w:val="24"/>
        </w:rPr>
        <w:t>z tego względu podpis jest kluczowym, gdyż konstytutywnym, elementem decyzji administracyjnej</w:t>
      </w:r>
      <w:r w:rsidR="009C1438">
        <w:rPr>
          <w:rStyle w:val="Odwoanieprzypisudolnego"/>
          <w:rFonts w:ascii="Times New Roman" w:hAnsi="Times New Roman" w:cs="Times New Roman"/>
          <w:sz w:val="24"/>
          <w:szCs w:val="24"/>
        </w:rPr>
        <w:footnoteReference w:id="27"/>
      </w:r>
      <w:r w:rsidR="009C1438">
        <w:rPr>
          <w:rFonts w:ascii="Times New Roman" w:hAnsi="Times New Roman" w:cs="Times New Roman"/>
          <w:sz w:val="24"/>
          <w:szCs w:val="24"/>
        </w:rPr>
        <w:t xml:space="preserve">. </w:t>
      </w:r>
      <w:r w:rsidR="00CF0AED" w:rsidRPr="00CF0AED">
        <w:rPr>
          <w:rFonts w:ascii="Times New Roman" w:hAnsi="Times New Roman" w:cs="Times New Roman"/>
          <w:sz w:val="24"/>
          <w:szCs w:val="24"/>
        </w:rPr>
        <w:t xml:space="preserve">Wskazanie danych indywidualizujących podmiot wydający decyzję administracyjną jest zawsze niezbędne, jeżeli decyzję wydaje pracownik organu. W takim przypadku na decyzji powinno być oznaczone, że określony pracownik wydaje decyzję </w:t>
      </w:r>
      <w:r w:rsidR="009C1438">
        <w:rPr>
          <w:rFonts w:ascii="Times New Roman" w:hAnsi="Times New Roman" w:cs="Times New Roman"/>
          <w:sz w:val="24"/>
          <w:szCs w:val="24"/>
        </w:rPr>
        <w:br/>
      </w:r>
      <w:r w:rsidR="00CF0AED" w:rsidRPr="00CF0AED">
        <w:rPr>
          <w:rFonts w:ascii="Times New Roman" w:hAnsi="Times New Roman" w:cs="Times New Roman"/>
          <w:sz w:val="24"/>
          <w:szCs w:val="24"/>
        </w:rPr>
        <w:t>z upoważnienia organu, a w aktach sprawy powinien znajdować się dokument wskazujący na jej upoważnienie do wydawania decyzji. Wynika to z tego, że art. 107 § 1 k.p.a</w:t>
      </w:r>
      <w:r w:rsidR="009C1438">
        <w:rPr>
          <w:rFonts w:ascii="Times New Roman" w:hAnsi="Times New Roman" w:cs="Times New Roman"/>
          <w:sz w:val="24"/>
          <w:szCs w:val="24"/>
        </w:rPr>
        <w:t>.</w:t>
      </w:r>
      <w:r w:rsidR="00CF0AED" w:rsidRPr="00CF0AED">
        <w:rPr>
          <w:rFonts w:ascii="Times New Roman" w:hAnsi="Times New Roman" w:cs="Times New Roman"/>
          <w:sz w:val="24"/>
          <w:szCs w:val="24"/>
        </w:rPr>
        <w:t>, nakładając na organ administracji publicznej wymogi formalne dla poprawnego wydania decyzji, spełnia funkcję gwarancyjną dla strony, która nie może mieć wątpliwości, że decyzja pochodzi od organu administracji publicznej i wydana została przez upoważniony podmiot.</w:t>
      </w:r>
    </w:p>
    <w:p w14:paraId="25894F1A" w14:textId="0EC15BEC" w:rsidR="009C1438" w:rsidRDefault="00CF0AED" w:rsidP="009C1438">
      <w:pPr>
        <w:spacing w:after="0" w:line="240" w:lineRule="auto"/>
        <w:ind w:left="57"/>
        <w:jc w:val="both"/>
        <w:rPr>
          <w:rFonts w:ascii="Times New Roman" w:hAnsi="Times New Roman" w:cs="Times New Roman"/>
          <w:sz w:val="24"/>
          <w:szCs w:val="24"/>
        </w:rPr>
      </w:pPr>
      <w:r w:rsidRPr="00CF0AED">
        <w:rPr>
          <w:rFonts w:ascii="Times New Roman" w:hAnsi="Times New Roman" w:cs="Times New Roman"/>
          <w:sz w:val="24"/>
          <w:szCs w:val="24"/>
        </w:rPr>
        <w:t xml:space="preserve">Kierownika Ośrodka wyjaśnił: </w:t>
      </w:r>
    </w:p>
    <w:p w14:paraId="72EF44A8" w14:textId="56444A39" w:rsidR="00B61EFA" w:rsidRDefault="009C1438" w:rsidP="00B61EFA">
      <w:pPr>
        <w:spacing w:after="0" w:line="240" w:lineRule="auto"/>
        <w:ind w:left="57"/>
        <w:jc w:val="both"/>
        <w:rPr>
          <w:rFonts w:ascii="Times New Roman" w:hAnsi="Times New Roman" w:cs="Times New Roman"/>
          <w:sz w:val="24"/>
          <w:szCs w:val="24"/>
        </w:rPr>
      </w:pPr>
      <w:r w:rsidRPr="00B61EFA">
        <w:rPr>
          <w:rFonts w:ascii="Times New Roman" w:hAnsi="Times New Roman" w:cs="Times New Roman"/>
          <w:i/>
          <w:iCs/>
          <w:sz w:val="24"/>
          <w:szCs w:val="24"/>
        </w:rPr>
        <w:t>,,Wskazanie nieaktualnego upoważnienia w podstawie prawnej decyzji nastąpiło wskutek omyłki pracownika realizującego działania</w:t>
      </w:r>
      <w:r w:rsidR="00B61EFA" w:rsidRPr="00B61EFA">
        <w:rPr>
          <w:rFonts w:ascii="Times New Roman" w:hAnsi="Times New Roman" w:cs="Times New Roman"/>
          <w:i/>
          <w:iCs/>
          <w:sz w:val="24"/>
          <w:szCs w:val="24"/>
        </w:rPr>
        <w:t xml:space="preserve"> wobec dłużników alimentacyjnych. Błąd ten wynikał </w:t>
      </w:r>
      <w:r w:rsidR="00B61EFA">
        <w:rPr>
          <w:rFonts w:ascii="Times New Roman" w:hAnsi="Times New Roman" w:cs="Times New Roman"/>
          <w:i/>
          <w:iCs/>
          <w:sz w:val="24"/>
          <w:szCs w:val="24"/>
        </w:rPr>
        <w:br/>
      </w:r>
      <w:r w:rsidR="00B61EFA" w:rsidRPr="00B61EFA">
        <w:rPr>
          <w:rFonts w:ascii="Times New Roman" w:hAnsi="Times New Roman" w:cs="Times New Roman"/>
          <w:i/>
          <w:iCs/>
          <w:sz w:val="24"/>
          <w:szCs w:val="24"/>
        </w:rPr>
        <w:t>z wykorzystania nieaktualnego wzoru dokumentu i nie miał wpływu na zasadność wydanego rozstrzygnięcia. Kierownik, z powodu natłoku spraw, również nie zwrócił uwagi na powołanie w decyzji nieaktualnego zarządzenia’’</w:t>
      </w:r>
      <w:r w:rsidR="00B61EFA">
        <w:rPr>
          <w:rFonts w:ascii="Times New Roman" w:hAnsi="Times New Roman" w:cs="Times New Roman"/>
          <w:sz w:val="24"/>
          <w:szCs w:val="24"/>
        </w:rPr>
        <w:t xml:space="preserve">. </w:t>
      </w:r>
    </w:p>
    <w:p w14:paraId="3A702AF5" w14:textId="71026DC4" w:rsidR="00CF0AED" w:rsidRPr="00B61EFA" w:rsidRDefault="003C7F3C" w:rsidP="003C7F3C">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00CF0AED" w:rsidRPr="00B61EFA">
        <w:rPr>
          <w:rFonts w:ascii="Times New Roman" w:eastAsia="Calibri" w:hAnsi="Times New Roman" w:cs="Times New Roman"/>
          <w:sz w:val="20"/>
          <w:szCs w:val="20"/>
        </w:rPr>
        <w:t>(dowód: akta kontroli, str.</w:t>
      </w:r>
      <w:r>
        <w:rPr>
          <w:rFonts w:ascii="Times New Roman" w:eastAsia="Calibri" w:hAnsi="Times New Roman" w:cs="Times New Roman"/>
          <w:sz w:val="20"/>
          <w:szCs w:val="20"/>
        </w:rPr>
        <w:t>185-190</w:t>
      </w:r>
      <w:r w:rsidR="00CF0AED" w:rsidRPr="00B61EFA">
        <w:rPr>
          <w:rFonts w:ascii="Times New Roman" w:eastAsia="Calibri" w:hAnsi="Times New Roman" w:cs="Times New Roman"/>
          <w:sz w:val="20"/>
          <w:szCs w:val="20"/>
        </w:rPr>
        <w:t xml:space="preserve">) </w:t>
      </w:r>
    </w:p>
    <w:p w14:paraId="0F470F7B" w14:textId="77777777" w:rsidR="0055481B" w:rsidRPr="00CF0AED" w:rsidRDefault="0055481B" w:rsidP="0055481B">
      <w:pPr>
        <w:spacing w:after="0" w:line="240" w:lineRule="auto"/>
        <w:jc w:val="right"/>
        <w:rPr>
          <w:rFonts w:ascii="Times New Roman" w:hAnsi="Times New Roman" w:cs="Times New Roman"/>
          <w:sz w:val="24"/>
          <w:szCs w:val="24"/>
          <w:highlight w:val="yellow"/>
        </w:rPr>
      </w:pPr>
    </w:p>
    <w:p w14:paraId="2BE61A4D" w14:textId="77777777" w:rsidR="0055481B" w:rsidRPr="00B61EFA" w:rsidRDefault="0055481B" w:rsidP="0055481B">
      <w:pPr>
        <w:pStyle w:val="Akapitzlist"/>
        <w:suppressAutoHyphens/>
        <w:spacing w:after="0" w:line="240" w:lineRule="auto"/>
        <w:ind w:left="0"/>
        <w:jc w:val="both"/>
        <w:rPr>
          <w:rFonts w:ascii="Times New Roman" w:hAnsi="Times New Roman" w:cs="Times New Roman"/>
          <w:sz w:val="24"/>
          <w:szCs w:val="24"/>
        </w:rPr>
      </w:pPr>
      <w:r w:rsidRPr="00B61EFA">
        <w:rPr>
          <w:rFonts w:ascii="Times New Roman" w:hAnsi="Times New Roman" w:cs="Times New Roman"/>
          <w:sz w:val="24"/>
          <w:szCs w:val="24"/>
        </w:rPr>
        <w:t>Stwierdzone nieprawidłowości:</w:t>
      </w:r>
    </w:p>
    <w:p w14:paraId="358BD357" w14:textId="77777777" w:rsidR="0055481B" w:rsidRPr="00B24A0D" w:rsidRDefault="0055481B" w:rsidP="0055481B">
      <w:pPr>
        <w:pStyle w:val="Akapitzlist"/>
        <w:suppressAutoHyphens/>
        <w:spacing w:after="0" w:line="240" w:lineRule="auto"/>
        <w:ind w:left="0"/>
        <w:jc w:val="both"/>
        <w:rPr>
          <w:highlight w:val="yellow"/>
        </w:rPr>
      </w:pPr>
    </w:p>
    <w:p w14:paraId="0830ABDA" w14:textId="5103CA48" w:rsidR="00B25C6E" w:rsidRPr="00B25C6E" w:rsidRDefault="00B25C6E" w:rsidP="00B25C6E">
      <w:pPr>
        <w:numPr>
          <w:ilvl w:val="0"/>
          <w:numId w:val="26"/>
        </w:numPr>
        <w:suppressAutoHyphens/>
        <w:spacing w:after="0" w:line="240" w:lineRule="auto"/>
        <w:ind w:left="0" w:hanging="207"/>
        <w:jc w:val="both"/>
        <w:rPr>
          <w:rFonts w:ascii="Times New Roman" w:hAnsi="Times New Roman" w:cs="Times New Roman"/>
        </w:rPr>
      </w:pPr>
      <w:bookmarkStart w:id="20" w:name="_Hlk224638938"/>
      <w:r>
        <w:rPr>
          <w:rFonts w:ascii="Times New Roman" w:hAnsi="Times New Roman"/>
          <w:sz w:val="24"/>
          <w:szCs w:val="24"/>
        </w:rPr>
        <w:t>kierowanie zawiadomień z art. 209 k.k. w zw. z art. 304 k.p.k. wobec dłużników alimentacyjnych jako Ośrodek Pomocy Społecznej</w:t>
      </w:r>
      <w:r w:rsidR="009028AB">
        <w:rPr>
          <w:rFonts w:ascii="Times New Roman" w:hAnsi="Times New Roman"/>
          <w:sz w:val="24"/>
          <w:szCs w:val="24"/>
        </w:rPr>
        <w:t>,</w:t>
      </w:r>
    </w:p>
    <w:p w14:paraId="63368CFF" w14:textId="1415DF22" w:rsidR="00B25C6E" w:rsidRPr="00B25C6E" w:rsidRDefault="00B25C6E" w:rsidP="00B25C6E">
      <w:pPr>
        <w:numPr>
          <w:ilvl w:val="0"/>
          <w:numId w:val="26"/>
        </w:numPr>
        <w:suppressAutoHyphens/>
        <w:spacing w:after="0" w:line="240" w:lineRule="auto"/>
        <w:ind w:left="0" w:hanging="207"/>
        <w:jc w:val="both"/>
        <w:rPr>
          <w:rFonts w:ascii="Times New Roman" w:hAnsi="Times New Roman" w:cs="Times New Roman"/>
        </w:rPr>
      </w:pPr>
      <w:r w:rsidRPr="00B25C6E">
        <w:rPr>
          <w:rFonts w:ascii="Times New Roman" w:hAnsi="Times New Roman" w:cs="Times New Roman"/>
          <w:sz w:val="24"/>
          <w:szCs w:val="24"/>
        </w:rPr>
        <w:t>nierzetelne sporządzenie decyzji o uznaniu dłużnika alimentacyjnego za uchylającego się od zobowiązań alimentacyjnych poprzez wskazanie w podstawie prawnej decyzji niewłaściwego upoważnienia osoby podpisującej decyzję</w:t>
      </w:r>
      <w:r>
        <w:rPr>
          <w:rFonts w:ascii="Times New Roman" w:hAnsi="Times New Roman" w:cs="Times New Roman"/>
          <w:sz w:val="24"/>
          <w:szCs w:val="24"/>
        </w:rPr>
        <w:t>.</w:t>
      </w:r>
    </w:p>
    <w:p w14:paraId="23350461" w14:textId="77777777" w:rsidR="0055481B" w:rsidRPr="00B25C6E" w:rsidRDefault="0055481B" w:rsidP="00B25C6E">
      <w:pPr>
        <w:pStyle w:val="Akapitzlist"/>
        <w:spacing w:after="0" w:line="240" w:lineRule="auto"/>
        <w:ind w:left="0"/>
        <w:jc w:val="both"/>
        <w:rPr>
          <w:rFonts w:ascii="Times New Roman" w:hAnsi="Times New Roman" w:cs="Times New Roman"/>
          <w:sz w:val="24"/>
          <w:szCs w:val="24"/>
          <w:highlight w:val="yellow"/>
        </w:rPr>
      </w:pPr>
    </w:p>
    <w:bookmarkEnd w:id="20"/>
    <w:p w14:paraId="43F5D31B" w14:textId="679B9B3E" w:rsidR="0055481B" w:rsidRPr="00C30A14" w:rsidRDefault="0055481B" w:rsidP="0055481B">
      <w:pPr>
        <w:shd w:val="clear" w:color="auto" w:fill="FFFFFF" w:themeFill="background1"/>
        <w:jc w:val="both"/>
        <w:rPr>
          <w:rFonts w:ascii="Times New Roman" w:hAnsi="Times New Roman" w:cs="Times New Roman"/>
          <w:b/>
          <w:sz w:val="24"/>
          <w:szCs w:val="24"/>
        </w:rPr>
      </w:pPr>
      <w:r w:rsidRPr="00C30A14">
        <w:rPr>
          <w:rFonts w:ascii="Times New Roman" w:hAnsi="Times New Roman" w:cs="Times New Roman"/>
          <w:sz w:val="24"/>
          <w:szCs w:val="24"/>
        </w:rPr>
        <w:t xml:space="preserve">Działalność OPS w </w:t>
      </w:r>
      <w:r w:rsidR="008756AC" w:rsidRPr="00C30A14">
        <w:rPr>
          <w:rFonts w:ascii="Times New Roman" w:hAnsi="Times New Roman" w:cs="Times New Roman"/>
          <w:sz w:val="24"/>
          <w:szCs w:val="24"/>
        </w:rPr>
        <w:t>Ząbkowicach Śląskich</w:t>
      </w:r>
      <w:r w:rsidRPr="00C30A14">
        <w:rPr>
          <w:rFonts w:ascii="Times New Roman" w:hAnsi="Times New Roman" w:cs="Times New Roman"/>
          <w:sz w:val="24"/>
          <w:szCs w:val="24"/>
        </w:rPr>
        <w:t xml:space="preserve"> w przedmiocie prowadzonego postępowania wobec dłużników alimentacyjnych </w:t>
      </w:r>
      <w:r w:rsidRPr="00DD5DDB">
        <w:rPr>
          <w:rFonts w:ascii="Times New Roman" w:hAnsi="Times New Roman" w:cs="Times New Roman"/>
          <w:b/>
          <w:bCs/>
          <w:sz w:val="24"/>
          <w:szCs w:val="24"/>
        </w:rPr>
        <w:t xml:space="preserve">oceniono </w:t>
      </w:r>
      <w:r w:rsidR="003C1BCA" w:rsidRPr="00DD5DDB">
        <w:rPr>
          <w:rFonts w:ascii="Times New Roman" w:hAnsi="Times New Roman" w:cs="Times New Roman"/>
          <w:b/>
          <w:bCs/>
          <w:sz w:val="24"/>
          <w:szCs w:val="24"/>
        </w:rPr>
        <w:t xml:space="preserve">pozytywnie pomimo stwierdzonych </w:t>
      </w:r>
      <w:r w:rsidR="006404FD" w:rsidRPr="00DD5DDB">
        <w:rPr>
          <w:rFonts w:ascii="Times New Roman" w:hAnsi="Times New Roman" w:cs="Times New Roman"/>
          <w:b/>
          <w:bCs/>
          <w:sz w:val="24"/>
          <w:szCs w:val="24"/>
        </w:rPr>
        <w:t>nieprawidłowości</w:t>
      </w:r>
      <w:r w:rsidRPr="00C30A14">
        <w:rPr>
          <w:rFonts w:ascii="Times New Roman" w:hAnsi="Times New Roman" w:cs="Times New Roman"/>
          <w:b/>
          <w:sz w:val="24"/>
          <w:szCs w:val="24"/>
        </w:rPr>
        <w:t>.</w:t>
      </w:r>
    </w:p>
    <w:p w14:paraId="7BAE55A0" w14:textId="77777777" w:rsidR="00334489" w:rsidRPr="00B24A0D" w:rsidRDefault="00334489" w:rsidP="00334489">
      <w:pPr>
        <w:suppressAutoHyphens/>
        <w:jc w:val="both"/>
        <w:rPr>
          <w:rFonts w:ascii="Times New Roman" w:hAnsi="Times New Roman"/>
          <w:sz w:val="24"/>
          <w:szCs w:val="24"/>
          <w:highlight w:val="yellow"/>
          <w:lang w:eastAsia="zh-CN"/>
        </w:rPr>
      </w:pPr>
    </w:p>
    <w:p w14:paraId="2669E849" w14:textId="77777777" w:rsidR="00AA4117" w:rsidRPr="009C2DFD" w:rsidRDefault="00AA4117" w:rsidP="00AA4117">
      <w:pPr>
        <w:pStyle w:val="Akapitzlist"/>
        <w:numPr>
          <w:ilvl w:val="0"/>
          <w:numId w:val="1"/>
        </w:numPr>
        <w:spacing w:after="0" w:line="240" w:lineRule="auto"/>
        <w:ind w:left="720"/>
        <w:rPr>
          <w:rFonts w:ascii="Times New Roman" w:hAnsi="Times New Roman" w:cs="Times New Roman"/>
          <w:b/>
          <w:bCs/>
          <w:sz w:val="28"/>
          <w:szCs w:val="28"/>
        </w:rPr>
      </w:pPr>
      <w:r w:rsidRPr="009C2DFD">
        <w:rPr>
          <w:rFonts w:ascii="Times New Roman" w:hAnsi="Times New Roman" w:cs="Times New Roman"/>
          <w:b/>
          <w:bCs/>
          <w:sz w:val="28"/>
          <w:szCs w:val="28"/>
        </w:rPr>
        <w:t>Pozostałe informacje i zalecenia pokontrolne</w:t>
      </w:r>
    </w:p>
    <w:p w14:paraId="48010A31" w14:textId="77777777" w:rsidR="00AA4117" w:rsidRDefault="00AA4117" w:rsidP="00AA4117">
      <w:pPr>
        <w:suppressAutoHyphens/>
        <w:spacing w:after="0" w:line="240" w:lineRule="auto"/>
        <w:ind w:firstLine="708"/>
        <w:rPr>
          <w:rFonts w:ascii="Times New Roman" w:hAnsi="Times New Roman" w:cs="Times New Roman"/>
          <w:sz w:val="24"/>
          <w:szCs w:val="24"/>
          <w:u w:val="single"/>
          <w:lang w:eastAsia="zh-CN"/>
        </w:rPr>
      </w:pPr>
    </w:p>
    <w:p w14:paraId="6AF0D330" w14:textId="77777777" w:rsidR="00AA4117" w:rsidRDefault="00AA4117" w:rsidP="00AA4117">
      <w:pPr>
        <w:spacing w:after="0" w:line="240" w:lineRule="auto"/>
        <w:ind w:firstLine="709"/>
        <w:jc w:val="both"/>
        <w:rPr>
          <w:rFonts w:ascii="Times New Roman" w:hAnsi="Times New Roman" w:cs="Times New Roman"/>
          <w:b/>
          <w:sz w:val="24"/>
          <w:szCs w:val="24"/>
        </w:rPr>
      </w:pPr>
      <w:r w:rsidRPr="00B971AB">
        <w:rPr>
          <w:rFonts w:ascii="Times New Roman" w:hAnsi="Times New Roman" w:cs="Times New Roman"/>
          <w:b/>
          <w:sz w:val="24"/>
          <w:szCs w:val="24"/>
        </w:rPr>
        <w:t xml:space="preserve">W wyniku przeprowadzonego postępowania kontrolnego stwierdzono następujące nieprawidłowości: </w:t>
      </w:r>
    </w:p>
    <w:p w14:paraId="33E2CD07" w14:textId="77777777" w:rsidR="00AA4117" w:rsidRPr="00B971AB" w:rsidRDefault="00AA4117" w:rsidP="00AA4117">
      <w:pPr>
        <w:spacing w:after="0" w:line="240" w:lineRule="auto"/>
        <w:ind w:firstLine="709"/>
        <w:jc w:val="both"/>
        <w:rPr>
          <w:rFonts w:ascii="Times New Roman" w:hAnsi="Times New Roman" w:cs="Times New Roman"/>
          <w:b/>
          <w:sz w:val="24"/>
          <w:szCs w:val="24"/>
        </w:rPr>
      </w:pPr>
    </w:p>
    <w:p w14:paraId="746842ED" w14:textId="10DBA87B" w:rsidR="00AA4117" w:rsidRDefault="00AA4117" w:rsidP="00165F11">
      <w:pPr>
        <w:pStyle w:val="Akapitzlist"/>
        <w:numPr>
          <w:ilvl w:val="6"/>
          <w:numId w:val="28"/>
        </w:numPr>
        <w:ind w:left="20"/>
        <w:jc w:val="both"/>
        <w:rPr>
          <w:rFonts w:ascii="Times New Roman" w:hAnsi="Times New Roman" w:cs="Times New Roman"/>
          <w:sz w:val="24"/>
          <w:szCs w:val="24"/>
        </w:rPr>
      </w:pPr>
      <w:r>
        <w:rPr>
          <w:rFonts w:ascii="Times New Roman" w:hAnsi="Times New Roman" w:cs="Times New Roman"/>
          <w:sz w:val="24"/>
          <w:szCs w:val="24"/>
        </w:rPr>
        <w:t xml:space="preserve">realizacja wypłaty świadczeń z funduszu alimentacyjnego przed odebraniem </w:t>
      </w:r>
      <w:r w:rsidR="003A7167">
        <w:rPr>
          <w:rFonts w:ascii="Times New Roman" w:hAnsi="Times New Roman" w:cs="Times New Roman"/>
          <w:sz w:val="24"/>
          <w:szCs w:val="24"/>
        </w:rPr>
        <w:t xml:space="preserve">przez Stronę </w:t>
      </w:r>
      <w:r>
        <w:rPr>
          <w:rFonts w:ascii="Times New Roman" w:hAnsi="Times New Roman" w:cs="Times New Roman"/>
          <w:sz w:val="24"/>
          <w:szCs w:val="24"/>
        </w:rPr>
        <w:t>decyzji przyznających świadczenie,</w:t>
      </w:r>
    </w:p>
    <w:p w14:paraId="5EDC62A6" w14:textId="05CBD520" w:rsidR="00AA4117" w:rsidRDefault="00AA4117" w:rsidP="00165F11">
      <w:pPr>
        <w:pStyle w:val="Akapitzlist"/>
        <w:numPr>
          <w:ilvl w:val="6"/>
          <w:numId w:val="28"/>
        </w:numPr>
        <w:ind w:left="20"/>
        <w:jc w:val="both"/>
        <w:rPr>
          <w:rFonts w:ascii="Times New Roman" w:hAnsi="Times New Roman" w:cs="Times New Roman"/>
          <w:sz w:val="24"/>
          <w:szCs w:val="24"/>
        </w:rPr>
      </w:pPr>
      <w:r>
        <w:rPr>
          <w:rFonts w:ascii="Times New Roman" w:hAnsi="Times New Roman" w:cs="Times New Roman"/>
          <w:sz w:val="24"/>
          <w:szCs w:val="24"/>
        </w:rPr>
        <w:t>błędna osnowa decyzji przyznających świadczenia z funduszu alimentacyjnego,</w:t>
      </w:r>
    </w:p>
    <w:p w14:paraId="47C17184" w14:textId="1BF632A6" w:rsidR="00AA4117" w:rsidRDefault="00AA4117" w:rsidP="00165F11">
      <w:pPr>
        <w:pStyle w:val="Akapitzlist"/>
        <w:numPr>
          <w:ilvl w:val="6"/>
          <w:numId w:val="28"/>
        </w:numPr>
        <w:ind w:left="20"/>
        <w:jc w:val="both"/>
        <w:rPr>
          <w:rFonts w:ascii="Times New Roman" w:hAnsi="Times New Roman" w:cs="Times New Roman"/>
          <w:sz w:val="24"/>
          <w:szCs w:val="24"/>
        </w:rPr>
      </w:pPr>
      <w:r>
        <w:rPr>
          <w:rFonts w:ascii="Times New Roman" w:hAnsi="Times New Roman" w:cs="Times New Roman"/>
          <w:sz w:val="24"/>
          <w:szCs w:val="24"/>
        </w:rPr>
        <w:lastRenderedPageBreak/>
        <w:t>błędnie wyliczony dochód rodziny przy ustalaniu prawa do świadczeń z funduszu alimentacyjnego,</w:t>
      </w:r>
    </w:p>
    <w:p w14:paraId="634440E6" w14:textId="1DDE589D" w:rsidR="00AA4117" w:rsidRDefault="00AA4117" w:rsidP="00165F11">
      <w:pPr>
        <w:pStyle w:val="Akapitzlist"/>
        <w:numPr>
          <w:ilvl w:val="6"/>
          <w:numId w:val="28"/>
        </w:numPr>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rPr>
        <w:t>brak rozstrzygnięcia o prawie do świadczenia z funduszu alimentacyjnego w zakresie całego okresu zasiłkowego</w:t>
      </w:r>
      <w:r w:rsidR="00165F11">
        <w:rPr>
          <w:rFonts w:ascii="Times New Roman" w:hAnsi="Times New Roman" w:cs="Times New Roman"/>
          <w:sz w:val="24"/>
          <w:szCs w:val="24"/>
        </w:rPr>
        <w:t>,</w:t>
      </w:r>
    </w:p>
    <w:p w14:paraId="04B3661A" w14:textId="0F5BD4EA" w:rsidR="00165F11" w:rsidRPr="00B25C6E" w:rsidRDefault="00165F11" w:rsidP="00165F11">
      <w:pPr>
        <w:numPr>
          <w:ilvl w:val="0"/>
          <w:numId w:val="28"/>
        </w:numPr>
        <w:suppressAutoHyphens/>
        <w:spacing w:after="0" w:line="240" w:lineRule="auto"/>
        <w:ind w:left="20"/>
        <w:jc w:val="both"/>
        <w:rPr>
          <w:rFonts w:ascii="Times New Roman" w:hAnsi="Times New Roman" w:cs="Times New Roman"/>
        </w:rPr>
      </w:pPr>
      <w:r>
        <w:rPr>
          <w:rFonts w:ascii="Times New Roman" w:hAnsi="Times New Roman"/>
          <w:sz w:val="24"/>
          <w:szCs w:val="24"/>
        </w:rPr>
        <w:t>kierowanie zawiadomień z art. 209 k.k. w zw. z art. 304 k.p.k. wobec dłużników alimentacyjnych jako Ośrodek Pomocy Społecznej</w:t>
      </w:r>
      <w:r w:rsidR="009028AB">
        <w:rPr>
          <w:rFonts w:ascii="Times New Roman" w:hAnsi="Times New Roman"/>
          <w:sz w:val="24"/>
          <w:szCs w:val="24"/>
        </w:rPr>
        <w:t>,</w:t>
      </w:r>
    </w:p>
    <w:p w14:paraId="7160A964" w14:textId="77777777" w:rsidR="00165F11" w:rsidRPr="00B25C6E" w:rsidRDefault="00165F11" w:rsidP="00165F11">
      <w:pPr>
        <w:numPr>
          <w:ilvl w:val="0"/>
          <w:numId w:val="28"/>
        </w:numPr>
        <w:suppressAutoHyphens/>
        <w:spacing w:after="0" w:line="240" w:lineRule="auto"/>
        <w:ind w:left="20"/>
        <w:jc w:val="both"/>
        <w:rPr>
          <w:rFonts w:ascii="Times New Roman" w:hAnsi="Times New Roman" w:cs="Times New Roman"/>
        </w:rPr>
      </w:pPr>
      <w:r w:rsidRPr="00B25C6E">
        <w:rPr>
          <w:rFonts w:ascii="Times New Roman" w:hAnsi="Times New Roman" w:cs="Times New Roman"/>
          <w:sz w:val="24"/>
          <w:szCs w:val="24"/>
        </w:rPr>
        <w:t>nierzetelne sporządzenie decyzji o uznaniu dłużnika alimentacyjnego za uchylającego się od zobowiązań alimentacyjnych poprzez wskazanie w podstawie prawnej decyzji niewłaściwego upoważnienia osoby podpisującej decyzję</w:t>
      </w:r>
      <w:r>
        <w:rPr>
          <w:rFonts w:ascii="Times New Roman" w:hAnsi="Times New Roman" w:cs="Times New Roman"/>
          <w:sz w:val="24"/>
          <w:szCs w:val="24"/>
        </w:rPr>
        <w:t>.</w:t>
      </w:r>
    </w:p>
    <w:p w14:paraId="244F5924" w14:textId="77777777" w:rsidR="00165F11" w:rsidRPr="00B25C6E" w:rsidRDefault="00165F11" w:rsidP="00165F11">
      <w:pPr>
        <w:pStyle w:val="Akapitzlist"/>
        <w:spacing w:after="0" w:line="240" w:lineRule="auto"/>
        <w:ind w:left="0"/>
        <w:jc w:val="both"/>
        <w:rPr>
          <w:rFonts w:ascii="Times New Roman" w:hAnsi="Times New Roman" w:cs="Times New Roman"/>
          <w:sz w:val="24"/>
          <w:szCs w:val="24"/>
          <w:highlight w:val="yellow"/>
        </w:rPr>
      </w:pPr>
    </w:p>
    <w:p w14:paraId="4C7AAF11" w14:textId="77777777" w:rsidR="00AA4117" w:rsidRPr="005C2359" w:rsidRDefault="00AA4117" w:rsidP="00AA4117">
      <w:pPr>
        <w:spacing w:after="0" w:line="240" w:lineRule="auto"/>
        <w:ind w:firstLine="709"/>
        <w:jc w:val="both"/>
        <w:rPr>
          <w:rFonts w:ascii="Times New Roman" w:hAnsi="Times New Roman" w:cs="Times New Roman"/>
          <w:b/>
          <w:color w:val="FF0000"/>
          <w:sz w:val="24"/>
          <w:szCs w:val="24"/>
          <w:highlight w:val="yellow"/>
        </w:rPr>
      </w:pPr>
    </w:p>
    <w:p w14:paraId="199AEE27" w14:textId="77777777" w:rsidR="00AA4117" w:rsidRPr="00A14225" w:rsidRDefault="00AA4117" w:rsidP="00AA4117">
      <w:pPr>
        <w:pBdr>
          <w:bottom w:val="none" w:sz="0" w:space="2" w:color="000000"/>
        </w:pBdr>
        <w:spacing w:after="0" w:line="240" w:lineRule="auto"/>
        <w:ind w:hanging="142"/>
        <w:contextualSpacing/>
        <w:jc w:val="both"/>
        <w:rPr>
          <w:rFonts w:ascii="Times New Roman" w:hAnsi="Times New Roman" w:cs="Times New Roman"/>
          <w:b/>
          <w:sz w:val="24"/>
          <w:szCs w:val="24"/>
        </w:rPr>
      </w:pPr>
      <w:r w:rsidRPr="00A14225">
        <w:rPr>
          <w:rFonts w:ascii="Times New Roman" w:hAnsi="Times New Roman" w:cs="Times New Roman"/>
          <w:b/>
          <w:sz w:val="24"/>
          <w:szCs w:val="24"/>
        </w:rPr>
        <w:t>W celu poprawy realizacji kontrolowanych zadań należy:</w:t>
      </w:r>
    </w:p>
    <w:p w14:paraId="67AF12E0" w14:textId="77777777" w:rsidR="00AA4117" w:rsidRPr="005C2359" w:rsidRDefault="00AA4117" w:rsidP="00AA4117">
      <w:pPr>
        <w:pBdr>
          <w:bottom w:val="none" w:sz="0" w:space="2" w:color="000000"/>
        </w:pBdr>
        <w:spacing w:after="0" w:line="240" w:lineRule="auto"/>
        <w:ind w:hanging="142"/>
        <w:contextualSpacing/>
        <w:jc w:val="both"/>
        <w:rPr>
          <w:rFonts w:ascii="Times New Roman" w:hAnsi="Times New Roman" w:cs="Times New Roman"/>
          <w:b/>
          <w:color w:val="FF0000"/>
          <w:sz w:val="24"/>
          <w:szCs w:val="24"/>
          <w:highlight w:val="yellow"/>
        </w:rPr>
      </w:pPr>
    </w:p>
    <w:p w14:paraId="452AB8AA" w14:textId="2BD7452F" w:rsidR="00AA4117" w:rsidRPr="00527BE2" w:rsidRDefault="00AA4117" w:rsidP="00AA4117">
      <w:pPr>
        <w:pStyle w:val="Akapitzlist"/>
        <w:numPr>
          <w:ilvl w:val="3"/>
          <w:numId w:val="30"/>
        </w:numPr>
        <w:suppressAutoHyphens/>
        <w:spacing w:after="0" w:line="240" w:lineRule="auto"/>
        <w:ind w:left="0" w:hanging="425"/>
        <w:jc w:val="both"/>
        <w:rPr>
          <w:rFonts w:ascii="Times New Roman" w:eastAsia="Calibri" w:hAnsi="Times New Roman" w:cs="Times New Roman"/>
          <w:sz w:val="24"/>
          <w:szCs w:val="24"/>
        </w:rPr>
      </w:pPr>
      <w:r w:rsidRPr="00527BE2">
        <w:rPr>
          <w:rFonts w:ascii="Times New Roman" w:eastAsia="Calibri" w:hAnsi="Times New Roman" w:cs="Times New Roman"/>
          <w:sz w:val="24"/>
          <w:szCs w:val="24"/>
        </w:rPr>
        <w:t xml:space="preserve">Realizację wypłaty świadczeń </w:t>
      </w:r>
      <w:r w:rsidR="00165F11">
        <w:rPr>
          <w:rFonts w:ascii="Times New Roman" w:eastAsia="Calibri" w:hAnsi="Times New Roman" w:cs="Times New Roman"/>
          <w:sz w:val="24"/>
          <w:szCs w:val="24"/>
        </w:rPr>
        <w:t>z funduszu alimentacyjnego</w:t>
      </w:r>
      <w:r w:rsidRPr="00527BE2">
        <w:rPr>
          <w:rFonts w:ascii="Times New Roman" w:eastAsia="Calibri" w:hAnsi="Times New Roman" w:cs="Times New Roman"/>
          <w:sz w:val="24"/>
          <w:szCs w:val="24"/>
        </w:rPr>
        <w:t xml:space="preserve"> rozpoczynać po doręczeniu Stronie decyzji.</w:t>
      </w:r>
    </w:p>
    <w:p w14:paraId="12FB37BD" w14:textId="77777777" w:rsidR="00AA4117" w:rsidRPr="00527BE2" w:rsidRDefault="00AA4117" w:rsidP="00AA4117">
      <w:pPr>
        <w:pStyle w:val="Akapitzlist"/>
        <w:suppressAutoHyphens/>
        <w:spacing w:after="0" w:line="240" w:lineRule="auto"/>
        <w:ind w:hanging="720"/>
        <w:jc w:val="both"/>
        <w:rPr>
          <w:rFonts w:ascii="Times New Roman" w:eastAsia="Calibri" w:hAnsi="Times New Roman" w:cs="Times New Roman"/>
          <w:sz w:val="24"/>
          <w:szCs w:val="24"/>
        </w:rPr>
      </w:pPr>
      <w:r w:rsidRPr="00527BE2">
        <w:rPr>
          <w:rFonts w:ascii="Times New Roman" w:eastAsia="Calibri" w:hAnsi="Times New Roman" w:cs="Times New Roman"/>
          <w:sz w:val="24"/>
          <w:szCs w:val="24"/>
        </w:rPr>
        <w:t>Podstawa prawna: art. 110 § 1 ustawy k.p.a.</w:t>
      </w:r>
    </w:p>
    <w:p w14:paraId="78EFBF49" w14:textId="19740B9E" w:rsidR="00AA4117" w:rsidRDefault="00AA4117" w:rsidP="00AA4117">
      <w:pPr>
        <w:pStyle w:val="Akapitzlist"/>
        <w:suppressAutoHyphens/>
        <w:spacing w:after="0" w:line="240" w:lineRule="auto"/>
        <w:ind w:left="0"/>
        <w:jc w:val="both"/>
        <w:rPr>
          <w:rFonts w:ascii="Times New Roman" w:eastAsia="Calibri" w:hAnsi="Times New Roman" w:cs="Times New Roman"/>
          <w:sz w:val="24"/>
          <w:szCs w:val="24"/>
        </w:rPr>
      </w:pPr>
      <w:r w:rsidRPr="00527BE2">
        <w:rPr>
          <w:rFonts w:ascii="Times New Roman" w:eastAsia="Calibri" w:hAnsi="Times New Roman" w:cs="Times New Roman"/>
          <w:sz w:val="24"/>
          <w:szCs w:val="24"/>
        </w:rPr>
        <w:t>Termin wykonania: na bieżąco.</w:t>
      </w:r>
    </w:p>
    <w:p w14:paraId="676760ED" w14:textId="77777777" w:rsidR="00AA4117" w:rsidRPr="009A2E39" w:rsidRDefault="00AA4117" w:rsidP="00AA4117">
      <w:pPr>
        <w:pStyle w:val="Akapitzlist"/>
        <w:suppressAutoHyphens/>
        <w:spacing w:line="240" w:lineRule="auto"/>
        <w:ind w:left="0"/>
        <w:jc w:val="both"/>
        <w:rPr>
          <w:rFonts w:ascii="Times New Roman" w:hAnsi="Times New Roman" w:cs="Times New Roman"/>
          <w:sz w:val="24"/>
          <w:szCs w:val="24"/>
          <w:highlight w:val="yellow"/>
          <w:lang w:eastAsia="ar-SA"/>
        </w:rPr>
      </w:pPr>
    </w:p>
    <w:p w14:paraId="6564D0F3" w14:textId="26F2B90F" w:rsidR="00165F11" w:rsidRPr="00A54122" w:rsidRDefault="00165F11" w:rsidP="00165F11">
      <w:pPr>
        <w:pStyle w:val="Akapitzlist"/>
        <w:numPr>
          <w:ilvl w:val="3"/>
          <w:numId w:val="30"/>
        </w:numPr>
        <w:suppressAutoHyphens/>
        <w:spacing w:after="0" w:line="240" w:lineRule="auto"/>
        <w:ind w:left="0" w:hanging="284"/>
        <w:jc w:val="both"/>
        <w:rPr>
          <w:rFonts w:ascii="Times New Roman" w:hAnsi="Times New Roman" w:cs="Times New Roman"/>
          <w:sz w:val="24"/>
          <w:szCs w:val="24"/>
          <w:lang w:eastAsia="ar-SA"/>
        </w:rPr>
      </w:pPr>
      <w:r w:rsidRPr="00A54122">
        <w:rPr>
          <w:rFonts w:ascii="Times New Roman" w:hAnsi="Times New Roman" w:cs="Times New Roman"/>
          <w:sz w:val="24"/>
          <w:szCs w:val="24"/>
          <w:lang w:eastAsia="ar-SA"/>
        </w:rPr>
        <w:t xml:space="preserve">Prawidłowo formułować rozstrzygnięcie </w:t>
      </w:r>
      <w:r w:rsidRPr="00A54122">
        <w:rPr>
          <w:rFonts w:ascii="Times New Roman" w:hAnsi="Times New Roman" w:cs="Times New Roman"/>
          <w:sz w:val="24"/>
          <w:szCs w:val="24"/>
        </w:rPr>
        <w:t xml:space="preserve">(osnowę) w decyzjach dot. </w:t>
      </w:r>
      <w:r>
        <w:rPr>
          <w:rFonts w:ascii="Times New Roman" w:hAnsi="Times New Roman" w:cs="Times New Roman"/>
          <w:sz w:val="24"/>
          <w:szCs w:val="24"/>
        </w:rPr>
        <w:t xml:space="preserve">świadczeń z funduszu alimentacyjnego dla małoletnich osób uprawnionych </w:t>
      </w:r>
      <w:r w:rsidRPr="00A54122">
        <w:rPr>
          <w:rFonts w:ascii="Times New Roman" w:hAnsi="Times New Roman" w:cs="Times New Roman"/>
          <w:sz w:val="24"/>
          <w:szCs w:val="24"/>
        </w:rPr>
        <w:t>i przyznawać świadczeni</w:t>
      </w:r>
      <w:r>
        <w:rPr>
          <w:rFonts w:ascii="Times New Roman" w:hAnsi="Times New Roman" w:cs="Times New Roman"/>
          <w:sz w:val="24"/>
          <w:szCs w:val="24"/>
        </w:rPr>
        <w:t>a</w:t>
      </w:r>
      <w:r w:rsidRPr="00A54122">
        <w:rPr>
          <w:rFonts w:ascii="Times New Roman" w:hAnsi="Times New Roman" w:cs="Times New Roman"/>
          <w:sz w:val="24"/>
          <w:szCs w:val="24"/>
        </w:rPr>
        <w:t xml:space="preserve">  małoletnim osobom uprawnionym.</w:t>
      </w:r>
    </w:p>
    <w:p w14:paraId="67B0E5CC" w14:textId="5537BEB4" w:rsidR="00165F11" w:rsidRPr="00A54122" w:rsidRDefault="00165F11" w:rsidP="00165F11">
      <w:pPr>
        <w:pStyle w:val="Akapitzlist"/>
        <w:suppressAutoHyphens/>
        <w:spacing w:after="0" w:line="240" w:lineRule="auto"/>
        <w:ind w:left="0"/>
        <w:jc w:val="both"/>
        <w:rPr>
          <w:rFonts w:ascii="Times New Roman" w:hAnsi="Times New Roman" w:cs="Times New Roman"/>
          <w:sz w:val="24"/>
          <w:szCs w:val="24"/>
        </w:rPr>
      </w:pPr>
      <w:r w:rsidRPr="00A54122">
        <w:rPr>
          <w:rFonts w:ascii="Times New Roman" w:hAnsi="Times New Roman" w:cs="Times New Roman"/>
          <w:sz w:val="24"/>
          <w:szCs w:val="24"/>
        </w:rPr>
        <w:t xml:space="preserve">Podstawa prawna: art. 107 § 1 pkt 5 k.p.a. w zw. z art. </w:t>
      </w:r>
      <w:r>
        <w:rPr>
          <w:rFonts w:ascii="Times New Roman" w:hAnsi="Times New Roman" w:cs="Times New Roman"/>
          <w:sz w:val="24"/>
          <w:szCs w:val="24"/>
        </w:rPr>
        <w:t>9 ust. 1 ustawy o pomocy osobom uprawnionym do alimentów.</w:t>
      </w:r>
    </w:p>
    <w:p w14:paraId="086CB60E" w14:textId="77777777" w:rsidR="00165F11" w:rsidRDefault="00165F11" w:rsidP="00165F11">
      <w:pPr>
        <w:pStyle w:val="Akapitzlist"/>
        <w:suppressAutoHyphens/>
        <w:spacing w:after="0" w:line="240" w:lineRule="auto"/>
        <w:ind w:left="0"/>
        <w:jc w:val="both"/>
        <w:rPr>
          <w:rFonts w:ascii="Times New Roman" w:hAnsi="Times New Roman" w:cs="Times New Roman"/>
          <w:sz w:val="24"/>
          <w:szCs w:val="24"/>
        </w:rPr>
      </w:pPr>
      <w:r w:rsidRPr="00A54122">
        <w:rPr>
          <w:rFonts w:ascii="Times New Roman" w:hAnsi="Times New Roman" w:cs="Times New Roman"/>
          <w:sz w:val="24"/>
          <w:szCs w:val="24"/>
        </w:rPr>
        <w:t>Termin wykonania: na bieżąco.</w:t>
      </w:r>
    </w:p>
    <w:p w14:paraId="4D90DCA0" w14:textId="77777777" w:rsidR="00165F11" w:rsidRPr="00A54122" w:rsidRDefault="00165F11" w:rsidP="00165F11">
      <w:pPr>
        <w:pStyle w:val="Akapitzlist"/>
        <w:suppressAutoHyphens/>
        <w:spacing w:after="0" w:line="240" w:lineRule="auto"/>
        <w:ind w:left="0"/>
        <w:jc w:val="both"/>
        <w:rPr>
          <w:rFonts w:ascii="Times New Roman" w:hAnsi="Times New Roman" w:cs="Times New Roman"/>
          <w:sz w:val="24"/>
          <w:szCs w:val="24"/>
        </w:rPr>
      </w:pPr>
    </w:p>
    <w:p w14:paraId="1655BD9F" w14:textId="1C86A8F3" w:rsidR="00AA4117" w:rsidRPr="00165F11" w:rsidRDefault="00AA4117" w:rsidP="00165F11">
      <w:pPr>
        <w:pStyle w:val="Akapitzlist"/>
        <w:numPr>
          <w:ilvl w:val="3"/>
          <w:numId w:val="30"/>
        </w:numPr>
        <w:suppressAutoHyphens/>
        <w:spacing w:line="240" w:lineRule="auto"/>
        <w:ind w:left="0"/>
        <w:jc w:val="both"/>
        <w:rPr>
          <w:rFonts w:ascii="Times New Roman" w:hAnsi="Times New Roman" w:cs="Times New Roman"/>
          <w:sz w:val="24"/>
          <w:szCs w:val="24"/>
          <w:lang w:eastAsia="ar-SA"/>
        </w:rPr>
      </w:pPr>
      <w:r w:rsidRPr="00165F11">
        <w:rPr>
          <w:rFonts w:ascii="Times New Roman" w:hAnsi="Times New Roman" w:cs="Times New Roman"/>
          <w:sz w:val="24"/>
          <w:szCs w:val="24"/>
          <w:lang w:eastAsia="ar-SA"/>
        </w:rPr>
        <w:t xml:space="preserve">Prawidłowo wyliczać dochód rodziny przy ustalaniu prawa do </w:t>
      </w:r>
      <w:r w:rsidR="00165F11">
        <w:rPr>
          <w:rFonts w:ascii="Times New Roman" w:hAnsi="Times New Roman" w:cs="Times New Roman"/>
          <w:sz w:val="24"/>
          <w:szCs w:val="24"/>
          <w:lang w:eastAsia="ar-SA"/>
        </w:rPr>
        <w:t>świadczeń z funduszu alimentacyjneg</w:t>
      </w:r>
      <w:r w:rsidR="00506D27">
        <w:rPr>
          <w:rFonts w:ascii="Times New Roman" w:hAnsi="Times New Roman" w:cs="Times New Roman"/>
          <w:sz w:val="24"/>
          <w:szCs w:val="24"/>
          <w:lang w:eastAsia="ar-SA"/>
        </w:rPr>
        <w:t>o. W przypadku uzyskania dochodu w roku bazowym poprzedzającym okres  zasiłkowy, dochód dzielimy na liczbę miesięcy w których dochód był uzyskiwany.</w:t>
      </w:r>
    </w:p>
    <w:p w14:paraId="72583062" w14:textId="0C0F45FC" w:rsidR="00AA4117" w:rsidRDefault="00AA4117" w:rsidP="00AA4117">
      <w:pPr>
        <w:pStyle w:val="Akapitzlist"/>
        <w:suppressAutoHyphens/>
        <w:spacing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Podstawa prawna: art. </w:t>
      </w:r>
      <w:r w:rsidR="00165F11">
        <w:rPr>
          <w:rFonts w:ascii="Times New Roman" w:hAnsi="Times New Roman" w:cs="Times New Roman"/>
          <w:sz w:val="24"/>
          <w:szCs w:val="24"/>
          <w:lang w:eastAsia="ar-SA"/>
        </w:rPr>
        <w:t>9 ust. 4</w:t>
      </w:r>
      <w:r>
        <w:rPr>
          <w:rFonts w:ascii="Times New Roman" w:hAnsi="Times New Roman" w:cs="Times New Roman"/>
          <w:sz w:val="24"/>
          <w:szCs w:val="24"/>
          <w:lang w:eastAsia="ar-SA"/>
        </w:rPr>
        <w:t xml:space="preserve"> ustawy o </w:t>
      </w:r>
      <w:r w:rsidR="00165F11">
        <w:rPr>
          <w:rFonts w:ascii="Times New Roman" w:hAnsi="Times New Roman" w:cs="Times New Roman"/>
          <w:sz w:val="24"/>
          <w:szCs w:val="24"/>
          <w:lang w:eastAsia="ar-SA"/>
        </w:rPr>
        <w:t>pomocy osobom uprawnionym do alimentów</w:t>
      </w:r>
      <w:r>
        <w:rPr>
          <w:rFonts w:ascii="Times New Roman" w:hAnsi="Times New Roman" w:cs="Times New Roman"/>
          <w:sz w:val="24"/>
          <w:szCs w:val="24"/>
          <w:lang w:eastAsia="ar-SA"/>
        </w:rPr>
        <w:t>.</w:t>
      </w:r>
    </w:p>
    <w:p w14:paraId="3C452593" w14:textId="77777777" w:rsidR="00AA4117" w:rsidRDefault="00AA4117" w:rsidP="00AA4117">
      <w:pPr>
        <w:pStyle w:val="Akapitzlist"/>
        <w:suppressAutoHyphens/>
        <w:spacing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Termin wykonania: na bieżąco.</w:t>
      </w:r>
    </w:p>
    <w:p w14:paraId="43BF498D" w14:textId="77777777" w:rsidR="00AA4117" w:rsidRDefault="00AA4117" w:rsidP="00AA4117">
      <w:pPr>
        <w:pStyle w:val="Akapitzlist"/>
        <w:suppressAutoHyphens/>
        <w:spacing w:line="240" w:lineRule="auto"/>
        <w:ind w:left="0"/>
        <w:jc w:val="both"/>
        <w:rPr>
          <w:rFonts w:ascii="Times New Roman" w:hAnsi="Times New Roman" w:cs="Times New Roman"/>
          <w:sz w:val="24"/>
          <w:szCs w:val="24"/>
          <w:lang w:eastAsia="ar-SA"/>
        </w:rPr>
      </w:pPr>
    </w:p>
    <w:p w14:paraId="1C757533" w14:textId="2EDA1175" w:rsidR="00AA4117" w:rsidRDefault="00165F11" w:rsidP="0078288A">
      <w:pPr>
        <w:pStyle w:val="Akapitzlist"/>
        <w:numPr>
          <w:ilvl w:val="3"/>
          <w:numId w:val="30"/>
        </w:numPr>
        <w:suppressAutoHyphens/>
        <w:spacing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rPr>
        <w:t>Ustalając prawo do świadczeń z funduszu alimentacyjnego dla osób uprawnionych rozstrzygać w zakresie całego okresu zasiłkowego o prawie do świadczenia z funduszu alimentacyjnego</w:t>
      </w:r>
      <w:r w:rsidR="00AA4117" w:rsidRPr="003F12A1">
        <w:rPr>
          <w:rFonts w:ascii="Times New Roman" w:hAnsi="Times New Roman" w:cs="Times New Roman"/>
          <w:sz w:val="24"/>
          <w:szCs w:val="24"/>
        </w:rPr>
        <w:t xml:space="preserve">. </w:t>
      </w:r>
    </w:p>
    <w:p w14:paraId="611DEA3C" w14:textId="12FAE31A" w:rsidR="00AA4117" w:rsidRDefault="00AA4117" w:rsidP="0078288A">
      <w:pPr>
        <w:pStyle w:val="Akapitzlist"/>
        <w:suppressAutoHyphens/>
        <w:spacing w:line="240" w:lineRule="auto"/>
        <w:ind w:left="0"/>
        <w:jc w:val="both"/>
        <w:rPr>
          <w:rFonts w:ascii="Times New Roman" w:hAnsi="Times New Roman" w:cs="Times New Roman"/>
          <w:sz w:val="24"/>
          <w:szCs w:val="24"/>
        </w:rPr>
      </w:pPr>
      <w:r w:rsidRPr="003F12A1">
        <w:rPr>
          <w:rFonts w:ascii="Times New Roman" w:hAnsi="Times New Roman" w:cs="Times New Roman"/>
          <w:sz w:val="24"/>
          <w:szCs w:val="24"/>
        </w:rPr>
        <w:t xml:space="preserve">Podstawa prawna: art. </w:t>
      </w:r>
      <w:r w:rsidR="00165F11">
        <w:rPr>
          <w:rFonts w:ascii="Times New Roman" w:hAnsi="Times New Roman" w:cs="Times New Roman"/>
          <w:sz w:val="24"/>
          <w:szCs w:val="24"/>
        </w:rPr>
        <w:t>9 ust. 1 oraz art. 18 ust. 1 ustawy o pomocy osobom uprawnionym do alimentów.</w:t>
      </w:r>
      <w:r>
        <w:rPr>
          <w:rFonts w:ascii="Times New Roman" w:hAnsi="Times New Roman" w:cs="Times New Roman"/>
          <w:sz w:val="24"/>
          <w:szCs w:val="24"/>
        </w:rPr>
        <w:t xml:space="preserve"> </w:t>
      </w:r>
    </w:p>
    <w:p w14:paraId="53AFEF4A" w14:textId="77777777" w:rsidR="00AA4117" w:rsidRDefault="00AA4117" w:rsidP="0078288A">
      <w:pPr>
        <w:pStyle w:val="Akapitzlist"/>
        <w:suppressAutoHyphens/>
        <w:spacing w:line="240" w:lineRule="auto"/>
        <w:ind w:left="0"/>
        <w:jc w:val="both"/>
        <w:rPr>
          <w:rFonts w:ascii="Times New Roman" w:hAnsi="Times New Roman" w:cs="Times New Roman"/>
          <w:sz w:val="24"/>
          <w:szCs w:val="24"/>
        </w:rPr>
      </w:pPr>
      <w:r>
        <w:rPr>
          <w:rFonts w:ascii="Times New Roman" w:hAnsi="Times New Roman" w:cs="Times New Roman"/>
          <w:sz w:val="24"/>
          <w:szCs w:val="24"/>
        </w:rPr>
        <w:t>Termin wykonania: na bieżąco.</w:t>
      </w:r>
    </w:p>
    <w:p w14:paraId="38047D07" w14:textId="77777777" w:rsidR="00165F11" w:rsidRDefault="00165F11" w:rsidP="0078288A">
      <w:pPr>
        <w:pStyle w:val="Akapitzlist"/>
        <w:suppressAutoHyphens/>
        <w:spacing w:line="240" w:lineRule="auto"/>
        <w:ind w:left="0"/>
        <w:jc w:val="both"/>
        <w:rPr>
          <w:rFonts w:ascii="Times New Roman" w:hAnsi="Times New Roman" w:cs="Times New Roman"/>
          <w:sz w:val="24"/>
          <w:szCs w:val="24"/>
        </w:rPr>
      </w:pPr>
    </w:p>
    <w:p w14:paraId="0E60312C" w14:textId="1B4C1E61" w:rsidR="00165F11" w:rsidRPr="0078288A" w:rsidRDefault="0078288A" w:rsidP="0078288A">
      <w:pPr>
        <w:pStyle w:val="Akapitzlist"/>
        <w:numPr>
          <w:ilvl w:val="3"/>
          <w:numId w:val="30"/>
        </w:numPr>
        <w:suppressAutoHyphens/>
        <w:spacing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Postępowanie wobec dłużników alimentacyjnych prowadzić jako organ właściwy. Sporządzać zawiadomienia </w:t>
      </w:r>
      <w:r>
        <w:rPr>
          <w:rFonts w:ascii="Times New Roman" w:hAnsi="Times New Roman"/>
          <w:sz w:val="24"/>
          <w:szCs w:val="24"/>
        </w:rPr>
        <w:t>z art. 209 k.k. w zw. z art. 304 k.p.k. wobec dłużników alimentacyjnych jako organ właściwy, czyli Burmistrz Ząbkowic Śląskich, a nie jako Ośrodek Pomocy Społecznej.</w:t>
      </w:r>
    </w:p>
    <w:p w14:paraId="5BF6FA71" w14:textId="7F314D5A" w:rsidR="0078288A" w:rsidRDefault="0078288A" w:rsidP="0078288A">
      <w:pPr>
        <w:pStyle w:val="Akapitzlist"/>
        <w:suppressAutoHyphens/>
        <w:spacing w:line="240" w:lineRule="auto"/>
        <w:ind w:left="0"/>
        <w:jc w:val="both"/>
        <w:rPr>
          <w:rFonts w:ascii="Times New Roman" w:hAnsi="Times New Roman"/>
          <w:sz w:val="24"/>
          <w:szCs w:val="24"/>
        </w:rPr>
      </w:pPr>
      <w:r>
        <w:rPr>
          <w:rFonts w:ascii="Times New Roman" w:hAnsi="Times New Roman"/>
          <w:sz w:val="24"/>
          <w:szCs w:val="24"/>
        </w:rPr>
        <w:t>Podstawa prawna: art. 2 ust. 9</w:t>
      </w:r>
      <w:r w:rsidRPr="000F5039">
        <w:rPr>
          <w:rFonts w:ascii="Times New Roman" w:hAnsi="Times New Roman"/>
          <w:sz w:val="24"/>
          <w:szCs w:val="24"/>
        </w:rPr>
        <w:t xml:space="preserve"> i </w:t>
      </w:r>
      <w:r>
        <w:rPr>
          <w:rFonts w:ascii="Times New Roman" w:hAnsi="Times New Roman"/>
          <w:sz w:val="24"/>
          <w:szCs w:val="24"/>
        </w:rPr>
        <w:t>10</w:t>
      </w:r>
      <w:r w:rsidRPr="000F5039">
        <w:rPr>
          <w:rFonts w:ascii="Times New Roman" w:hAnsi="Times New Roman"/>
          <w:sz w:val="24"/>
          <w:szCs w:val="24"/>
        </w:rPr>
        <w:t xml:space="preserve"> w zw. z art. 8 b i art. 12 ust. 1 i ust. 2 ustawy </w:t>
      </w:r>
      <w:r>
        <w:rPr>
          <w:rFonts w:ascii="Times New Roman" w:hAnsi="Times New Roman"/>
          <w:sz w:val="24"/>
          <w:szCs w:val="24"/>
        </w:rPr>
        <w:br/>
      </w:r>
      <w:r w:rsidRPr="000F5039">
        <w:rPr>
          <w:rFonts w:ascii="Times New Roman" w:hAnsi="Times New Roman"/>
          <w:sz w:val="24"/>
          <w:szCs w:val="24"/>
        </w:rPr>
        <w:t>o pomocy osobom uprawnionym do alimentów</w:t>
      </w:r>
      <w:r>
        <w:rPr>
          <w:rFonts w:ascii="Times New Roman" w:hAnsi="Times New Roman"/>
          <w:sz w:val="24"/>
          <w:szCs w:val="24"/>
        </w:rPr>
        <w:t>.</w:t>
      </w:r>
    </w:p>
    <w:p w14:paraId="197CC207" w14:textId="317175AC" w:rsidR="0078288A" w:rsidRDefault="0078288A" w:rsidP="0078288A">
      <w:pPr>
        <w:pStyle w:val="Akapitzlist"/>
        <w:suppressAutoHyphens/>
        <w:spacing w:line="240" w:lineRule="auto"/>
        <w:ind w:left="0"/>
        <w:jc w:val="both"/>
        <w:rPr>
          <w:rFonts w:ascii="Times New Roman" w:hAnsi="Times New Roman"/>
          <w:sz w:val="24"/>
          <w:szCs w:val="24"/>
        </w:rPr>
      </w:pPr>
      <w:r>
        <w:rPr>
          <w:rFonts w:ascii="Times New Roman" w:hAnsi="Times New Roman"/>
          <w:sz w:val="24"/>
          <w:szCs w:val="24"/>
        </w:rPr>
        <w:t>Termin wykonania: na bieżąco.</w:t>
      </w:r>
    </w:p>
    <w:p w14:paraId="10D3874E" w14:textId="77777777" w:rsidR="0078288A" w:rsidRDefault="0078288A" w:rsidP="0078288A">
      <w:pPr>
        <w:pStyle w:val="Akapitzlist"/>
        <w:suppressAutoHyphens/>
        <w:spacing w:line="240" w:lineRule="auto"/>
        <w:ind w:left="0"/>
        <w:jc w:val="both"/>
        <w:rPr>
          <w:rFonts w:ascii="Times New Roman" w:hAnsi="Times New Roman"/>
          <w:sz w:val="24"/>
          <w:szCs w:val="24"/>
        </w:rPr>
      </w:pPr>
    </w:p>
    <w:p w14:paraId="2EFDAAC2" w14:textId="55DB2EE1" w:rsidR="0078288A" w:rsidRDefault="0078288A" w:rsidP="0078288A">
      <w:pPr>
        <w:pStyle w:val="Akapitzlist"/>
        <w:numPr>
          <w:ilvl w:val="3"/>
          <w:numId w:val="30"/>
        </w:numPr>
        <w:suppressAutoHyphens/>
        <w:spacing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Rzetelnie sporządzać decyzje o uznaniu dłużnika alimentacyjnego za uchylającego się od zobowiązań alimentacyjnych wskazując w podstawie prawne</w:t>
      </w:r>
      <w:r w:rsidR="003A7167">
        <w:rPr>
          <w:rFonts w:ascii="Times New Roman" w:hAnsi="Times New Roman" w:cs="Times New Roman"/>
          <w:sz w:val="24"/>
          <w:szCs w:val="24"/>
          <w:lang w:eastAsia="ar-SA"/>
        </w:rPr>
        <w:t>j</w:t>
      </w:r>
      <w:r>
        <w:rPr>
          <w:rFonts w:ascii="Times New Roman" w:hAnsi="Times New Roman" w:cs="Times New Roman"/>
          <w:sz w:val="24"/>
          <w:szCs w:val="24"/>
          <w:lang w:eastAsia="ar-SA"/>
        </w:rPr>
        <w:t xml:space="preserve"> właściwe upoważnienie osoby podpisującej decyzję.</w:t>
      </w:r>
    </w:p>
    <w:p w14:paraId="25A04661" w14:textId="6C5545B7" w:rsidR="0078288A" w:rsidRDefault="0078288A" w:rsidP="0078288A">
      <w:pPr>
        <w:pStyle w:val="Akapitzlist"/>
        <w:suppressAutoHyphens/>
        <w:spacing w:line="240" w:lineRule="auto"/>
        <w:ind w:left="0"/>
        <w:jc w:val="both"/>
        <w:rPr>
          <w:rFonts w:ascii="Times New Roman" w:hAnsi="Times New Roman" w:cs="Times New Roman"/>
          <w:sz w:val="24"/>
          <w:szCs w:val="24"/>
        </w:rPr>
      </w:pPr>
      <w:r>
        <w:rPr>
          <w:rFonts w:ascii="Times New Roman" w:hAnsi="Times New Roman" w:cs="Times New Roman"/>
          <w:sz w:val="24"/>
          <w:szCs w:val="24"/>
          <w:lang w:eastAsia="ar-SA"/>
        </w:rPr>
        <w:t xml:space="preserve">Podstawa prawna: </w:t>
      </w:r>
      <w:r w:rsidR="00DD5DDB">
        <w:rPr>
          <w:rFonts w:ascii="Times New Roman" w:hAnsi="Times New Roman" w:cs="Times New Roman"/>
          <w:sz w:val="24"/>
          <w:szCs w:val="24"/>
        </w:rPr>
        <w:t xml:space="preserve">art. </w:t>
      </w:r>
      <w:r w:rsidR="00DD5DDB" w:rsidRPr="00CF0AED">
        <w:rPr>
          <w:rFonts w:ascii="Times New Roman" w:hAnsi="Times New Roman" w:cs="Times New Roman"/>
          <w:sz w:val="24"/>
          <w:szCs w:val="24"/>
        </w:rPr>
        <w:t>107 § 1</w:t>
      </w:r>
      <w:r w:rsidR="00DD5DDB">
        <w:rPr>
          <w:rFonts w:ascii="Times New Roman" w:hAnsi="Times New Roman" w:cs="Times New Roman"/>
          <w:sz w:val="24"/>
          <w:szCs w:val="24"/>
        </w:rPr>
        <w:t xml:space="preserve"> pkt 4</w:t>
      </w:r>
      <w:r w:rsidR="00DD5DDB" w:rsidRPr="00CF0AED">
        <w:rPr>
          <w:rFonts w:ascii="Times New Roman" w:hAnsi="Times New Roman" w:cs="Times New Roman"/>
          <w:sz w:val="24"/>
          <w:szCs w:val="24"/>
        </w:rPr>
        <w:t xml:space="preserve"> k.p.a</w:t>
      </w:r>
      <w:r w:rsidR="00DD5DDB">
        <w:rPr>
          <w:rFonts w:ascii="Times New Roman" w:hAnsi="Times New Roman" w:cs="Times New Roman"/>
          <w:sz w:val="24"/>
          <w:szCs w:val="24"/>
        </w:rPr>
        <w:t>.</w:t>
      </w:r>
    </w:p>
    <w:p w14:paraId="1F7BCE84" w14:textId="67EDCD78" w:rsidR="00AA4117" w:rsidRPr="0078288A" w:rsidRDefault="00DD5DDB" w:rsidP="00DD5DDB">
      <w:pPr>
        <w:pStyle w:val="Akapitzlist"/>
        <w:suppressAutoHyphens/>
        <w:spacing w:line="240" w:lineRule="auto"/>
        <w:ind w:left="0"/>
        <w:jc w:val="both"/>
        <w:rPr>
          <w:rFonts w:ascii="Times New Roman" w:hAnsi="Times New Roman" w:cs="Times New Roman"/>
          <w:sz w:val="24"/>
          <w:szCs w:val="24"/>
          <w:highlight w:val="yellow"/>
          <w:lang w:eastAsia="ar-SA"/>
        </w:rPr>
      </w:pPr>
      <w:r>
        <w:rPr>
          <w:rFonts w:ascii="Times New Roman" w:hAnsi="Times New Roman" w:cs="Times New Roman"/>
          <w:sz w:val="24"/>
          <w:szCs w:val="24"/>
        </w:rPr>
        <w:t>Termin wykonania: na bieżąco.</w:t>
      </w:r>
    </w:p>
    <w:p w14:paraId="6BAE4F41" w14:textId="77777777" w:rsidR="00AA4117" w:rsidRPr="004B061C" w:rsidRDefault="00AA4117" w:rsidP="00AA4117">
      <w:pPr>
        <w:pStyle w:val="Akapitzlist"/>
        <w:suppressAutoHyphens/>
        <w:spacing w:line="240" w:lineRule="auto"/>
        <w:ind w:left="0"/>
        <w:jc w:val="both"/>
        <w:rPr>
          <w:rFonts w:ascii="Times New Roman" w:hAnsi="Times New Roman" w:cs="Times New Roman"/>
          <w:sz w:val="24"/>
          <w:szCs w:val="24"/>
          <w:highlight w:val="yellow"/>
          <w:lang w:eastAsia="ar-SA"/>
        </w:rPr>
      </w:pPr>
    </w:p>
    <w:p w14:paraId="063A8CBE" w14:textId="77777777" w:rsidR="00AA4117" w:rsidRPr="00A14225" w:rsidRDefault="00AA4117" w:rsidP="00AA4117">
      <w:pPr>
        <w:spacing w:after="0" w:line="240" w:lineRule="auto"/>
        <w:ind w:left="-142" w:firstLine="851"/>
        <w:jc w:val="both"/>
        <w:rPr>
          <w:rFonts w:ascii="Times New Roman" w:eastAsia="Times New Roman" w:hAnsi="Times New Roman" w:cs="Times New Roman"/>
          <w:sz w:val="24"/>
          <w:szCs w:val="24"/>
        </w:rPr>
      </w:pPr>
      <w:r w:rsidRPr="00A14225">
        <w:rPr>
          <w:rFonts w:ascii="Times New Roman" w:eastAsia="Times New Roman" w:hAnsi="Times New Roman" w:cs="Times New Roman"/>
          <w:sz w:val="24"/>
          <w:szCs w:val="24"/>
        </w:rPr>
        <w:lastRenderedPageBreak/>
        <w:t xml:space="preserve">Zgodnie z treścią art. 49 ustawy z dnia 15 lipca 2011 r. o kontroli w administracji rządowej </w:t>
      </w:r>
      <w:r w:rsidRPr="00A14225">
        <w:rPr>
          <w:rStyle w:val="Odwoanieprzypisudolnego"/>
          <w:rFonts w:ascii="Times New Roman" w:eastAsia="Times New Roman" w:hAnsi="Times New Roman" w:cs="Times New Roman"/>
          <w:sz w:val="24"/>
          <w:szCs w:val="24"/>
        </w:rPr>
        <w:footnoteReference w:id="28"/>
      </w:r>
      <w:r w:rsidRPr="00A14225">
        <w:rPr>
          <w:rFonts w:ascii="Times New Roman" w:eastAsia="Times New Roman" w:hAnsi="Times New Roman" w:cs="Times New Roman"/>
          <w:sz w:val="24"/>
          <w:szCs w:val="24"/>
        </w:rPr>
        <w:t xml:space="preserve">, Kierownik Ośrodka w terminie 30 dni od dnia otrzymania wystąpienia pokontrolnego informuje pisemnie tut. Wydział o sposobie wykonania zaleceń, wykorzystania wniosków lub przyczynach ich niewykorzystania albo o innym sposobie usunięcia stwierdzonych nieprawidłowości. </w:t>
      </w:r>
    </w:p>
    <w:p w14:paraId="0F360FB2" w14:textId="459E41F4" w:rsidR="00AA4117" w:rsidRPr="00A14225" w:rsidRDefault="00AA4117" w:rsidP="00AA4117">
      <w:pPr>
        <w:spacing w:after="0" w:line="240" w:lineRule="auto"/>
        <w:ind w:left="-142" w:firstLine="851"/>
        <w:jc w:val="both"/>
        <w:rPr>
          <w:rFonts w:ascii="Times New Roman" w:hAnsi="Times New Roman" w:cs="Times New Roman"/>
          <w:sz w:val="24"/>
          <w:szCs w:val="24"/>
        </w:rPr>
      </w:pPr>
      <w:r w:rsidRPr="00A14225">
        <w:rPr>
          <w:rFonts w:ascii="Times New Roman" w:hAnsi="Times New Roman" w:cs="Times New Roman"/>
          <w:sz w:val="24"/>
          <w:szCs w:val="24"/>
        </w:rPr>
        <w:t xml:space="preserve">Wystąpienie pokontrolne sporządzono w trzech jednobrzmiących egzemplarzach. Jeden egzemplarz przesłano do Kierownika jednostki kontrolowanej, drugi do </w:t>
      </w:r>
      <w:r>
        <w:rPr>
          <w:rFonts w:ascii="Times New Roman" w:hAnsi="Times New Roman" w:cs="Times New Roman"/>
          <w:sz w:val="24"/>
          <w:szCs w:val="24"/>
        </w:rPr>
        <w:t>Burmistrza Ząbkowic Śląskich</w:t>
      </w:r>
      <w:r w:rsidRPr="00A14225">
        <w:rPr>
          <w:rFonts w:ascii="Times New Roman" w:hAnsi="Times New Roman" w:cs="Times New Roman"/>
          <w:sz w:val="24"/>
          <w:szCs w:val="24"/>
        </w:rPr>
        <w:t>, trzeci włączono do akt kontroli.</w:t>
      </w:r>
    </w:p>
    <w:p w14:paraId="2804DBC2" w14:textId="77777777" w:rsidR="00AA4117" w:rsidRPr="00A14225" w:rsidRDefault="00AA4117" w:rsidP="00AA4117">
      <w:pPr>
        <w:spacing w:after="0" w:line="240" w:lineRule="auto"/>
        <w:ind w:left="-142" w:firstLine="851"/>
        <w:jc w:val="both"/>
        <w:rPr>
          <w:rFonts w:ascii="Times New Roman" w:hAnsi="Times New Roman" w:cs="Times New Roman"/>
          <w:color w:val="FF0000"/>
          <w:sz w:val="24"/>
          <w:szCs w:val="24"/>
        </w:rPr>
      </w:pPr>
      <w:r w:rsidRPr="00A14225">
        <w:rPr>
          <w:rFonts w:ascii="Times New Roman" w:hAnsi="Times New Roman" w:cs="Times New Roman"/>
          <w:sz w:val="24"/>
          <w:szCs w:val="24"/>
        </w:rPr>
        <w:t>Zgodnie z art. 48 ww. ustawy z dnia 15 lipca 2011 r. o kontroli w administracji rządowej, od wystąpienia pokontrolnego nie przysługują środki odwoławcze</w:t>
      </w:r>
      <w:r w:rsidRPr="00A14225">
        <w:rPr>
          <w:rFonts w:ascii="Times New Roman" w:hAnsi="Times New Roman" w:cs="Times New Roman"/>
          <w:color w:val="FF0000"/>
          <w:sz w:val="24"/>
          <w:szCs w:val="24"/>
        </w:rPr>
        <w:t>.</w:t>
      </w:r>
    </w:p>
    <w:p w14:paraId="5D6F6EE0" w14:textId="77777777" w:rsidR="00AA4117" w:rsidRPr="005C2359" w:rsidRDefault="00AA4117" w:rsidP="00AA4117">
      <w:pPr>
        <w:spacing w:after="0" w:line="240" w:lineRule="auto"/>
        <w:jc w:val="both"/>
        <w:rPr>
          <w:rFonts w:ascii="Times New Roman" w:hAnsi="Times New Roman" w:cs="Times New Roman"/>
          <w:color w:val="FF0000"/>
          <w:sz w:val="24"/>
          <w:szCs w:val="24"/>
          <w:highlight w:val="yellow"/>
        </w:rPr>
      </w:pPr>
    </w:p>
    <w:p w14:paraId="16FD7992" w14:textId="77777777" w:rsidR="00AA4117" w:rsidRPr="005C2359" w:rsidRDefault="00AA4117" w:rsidP="00AA4117">
      <w:pPr>
        <w:spacing w:after="0" w:line="240" w:lineRule="auto"/>
        <w:jc w:val="both"/>
        <w:rPr>
          <w:rFonts w:ascii="Times New Roman" w:hAnsi="Times New Roman" w:cs="Times New Roman"/>
          <w:color w:val="FF0000"/>
          <w:sz w:val="24"/>
          <w:szCs w:val="24"/>
          <w:highlight w:val="yellow"/>
        </w:rPr>
      </w:pPr>
    </w:p>
    <w:p w14:paraId="152D82A0" w14:textId="77777777" w:rsidR="00AA4117" w:rsidRPr="005C2359" w:rsidRDefault="00AA4117" w:rsidP="00AA4117">
      <w:pPr>
        <w:spacing w:after="0" w:line="240" w:lineRule="auto"/>
        <w:jc w:val="both"/>
        <w:rPr>
          <w:rFonts w:ascii="Times New Roman" w:hAnsi="Times New Roman" w:cs="Times New Roman"/>
          <w:color w:val="FF0000"/>
          <w:sz w:val="24"/>
          <w:szCs w:val="24"/>
          <w:highlight w:val="yellow"/>
        </w:rPr>
      </w:pPr>
    </w:p>
    <w:p w14:paraId="359BC709" w14:textId="4B6B6712" w:rsidR="00DD5DDB" w:rsidRPr="00DD5DDB" w:rsidRDefault="00DD5DDB" w:rsidP="00DD5DDB">
      <w:pPr>
        <w:spacing w:line="360" w:lineRule="auto"/>
        <w:jc w:val="center"/>
        <w:rPr>
          <w:rFonts w:ascii="Times New Roman" w:hAnsi="Times New Roman" w:cs="Times New Roman"/>
          <w:color w:val="000000"/>
          <w:sz w:val="20"/>
        </w:rPr>
      </w:pPr>
      <w:r w:rsidRPr="00DD5DDB">
        <w:rPr>
          <w:rFonts w:ascii="Times New Roman" w:hAnsi="Times New Roman" w:cs="Times New Roman"/>
          <w:color w:val="000000"/>
          <w:sz w:val="20"/>
        </w:rPr>
        <w:t xml:space="preserve">                                         </w:t>
      </w:r>
    </w:p>
    <w:p w14:paraId="342F7A10" w14:textId="77777777" w:rsidR="00DD5DDB" w:rsidRPr="00DD5DDB" w:rsidRDefault="00DD5DDB" w:rsidP="00506D27">
      <w:pPr>
        <w:spacing w:line="240" w:lineRule="auto"/>
        <w:jc w:val="center"/>
        <w:rPr>
          <w:rFonts w:ascii="Times New Roman" w:hAnsi="Times New Roman" w:cs="Times New Roman"/>
        </w:rPr>
      </w:pPr>
      <w:r w:rsidRPr="00DD5DDB">
        <w:rPr>
          <w:rFonts w:ascii="Times New Roman" w:hAnsi="Times New Roman" w:cs="Times New Roman"/>
        </w:rPr>
        <w:t xml:space="preserve">                 </w:t>
      </w:r>
      <w:r w:rsidRPr="00DD5DDB">
        <w:rPr>
          <w:rFonts w:ascii="Times New Roman" w:hAnsi="Times New Roman" w:cs="Times New Roman"/>
        </w:rPr>
        <w:tab/>
      </w:r>
      <w:r w:rsidRPr="00DD5DDB">
        <w:rPr>
          <w:rFonts w:ascii="Times New Roman" w:hAnsi="Times New Roman" w:cs="Times New Roman"/>
        </w:rPr>
        <w:tab/>
      </w:r>
      <w:r w:rsidRPr="00DD5DDB">
        <w:rPr>
          <w:rFonts w:ascii="Times New Roman" w:hAnsi="Times New Roman" w:cs="Times New Roman"/>
        </w:rPr>
        <w:tab/>
      </w:r>
      <w:r w:rsidRPr="00DD5DDB">
        <w:rPr>
          <w:rFonts w:ascii="Times New Roman" w:hAnsi="Times New Roman" w:cs="Times New Roman"/>
        </w:rPr>
        <w:tab/>
      </w:r>
      <w:r w:rsidRPr="00DD5DDB">
        <w:rPr>
          <w:rFonts w:ascii="Times New Roman" w:hAnsi="Times New Roman" w:cs="Times New Roman"/>
        </w:rPr>
        <w:tab/>
        <w:t xml:space="preserve"> Z upoważnienia Wojewody Dolnośląskiego                                                                  </w:t>
      </w:r>
    </w:p>
    <w:p w14:paraId="3F42E6C3" w14:textId="79CB26C3" w:rsidR="00DD5DDB" w:rsidRPr="00DD5DDB" w:rsidRDefault="00DD5DDB" w:rsidP="00506D27">
      <w:pPr>
        <w:tabs>
          <w:tab w:val="left" w:pos="6237"/>
          <w:tab w:val="left" w:pos="6663"/>
        </w:tabs>
        <w:spacing w:line="240" w:lineRule="auto"/>
        <w:ind w:left="3545" w:firstLine="709"/>
        <w:rPr>
          <w:rFonts w:ascii="Times New Roman" w:hAnsi="Times New Roman" w:cs="Times New Roman"/>
          <w:sz w:val="20"/>
        </w:rPr>
      </w:pPr>
      <w:r w:rsidRPr="00DD5DDB">
        <w:rPr>
          <w:rFonts w:ascii="Times New Roman" w:hAnsi="Times New Roman" w:cs="Times New Roman"/>
          <w:sz w:val="20"/>
        </w:rPr>
        <w:t xml:space="preserve">           Zastępca  Dyrektora  Wydziału Polityki Społecznej</w:t>
      </w:r>
    </w:p>
    <w:p w14:paraId="07116B28" w14:textId="77777777" w:rsidR="00506D27" w:rsidRDefault="00506D27" w:rsidP="00DD5DDB">
      <w:pPr>
        <w:spacing w:line="360" w:lineRule="auto"/>
        <w:ind w:left="4254"/>
        <w:jc w:val="center"/>
        <w:rPr>
          <w:rFonts w:ascii="Times New Roman" w:hAnsi="Times New Roman" w:cs="Times New Roman"/>
          <w:sz w:val="20"/>
        </w:rPr>
      </w:pPr>
    </w:p>
    <w:p w14:paraId="391890A4" w14:textId="4966C7F2" w:rsidR="00DD5DDB" w:rsidRPr="00DD5DDB" w:rsidRDefault="00DD5DDB" w:rsidP="00DD5DDB">
      <w:pPr>
        <w:spacing w:line="360" w:lineRule="auto"/>
        <w:ind w:left="4254"/>
        <w:jc w:val="center"/>
        <w:rPr>
          <w:rFonts w:ascii="Times New Roman" w:hAnsi="Times New Roman" w:cs="Times New Roman"/>
          <w:i/>
          <w:iCs/>
          <w:sz w:val="20"/>
        </w:rPr>
      </w:pPr>
      <w:r w:rsidRPr="00DD5DDB">
        <w:rPr>
          <w:rFonts w:ascii="Times New Roman" w:hAnsi="Times New Roman" w:cs="Times New Roman"/>
          <w:sz w:val="20"/>
        </w:rPr>
        <w:t xml:space="preserve">Ewa </w:t>
      </w:r>
      <w:proofErr w:type="spellStart"/>
      <w:r w:rsidRPr="00DD5DDB">
        <w:rPr>
          <w:rFonts w:ascii="Times New Roman" w:hAnsi="Times New Roman" w:cs="Times New Roman"/>
          <w:sz w:val="20"/>
        </w:rPr>
        <w:t>Oleniacz</w:t>
      </w:r>
      <w:proofErr w:type="spellEnd"/>
      <w:r w:rsidRPr="00DD5DDB">
        <w:rPr>
          <w:rFonts w:ascii="Times New Roman" w:hAnsi="Times New Roman" w:cs="Times New Roman"/>
          <w:i/>
          <w:iCs/>
          <w:sz w:val="20"/>
        </w:rPr>
        <w:t xml:space="preserve">                                                                                    </w:t>
      </w:r>
      <w:r>
        <w:rPr>
          <w:rFonts w:ascii="Times New Roman" w:hAnsi="Times New Roman" w:cs="Times New Roman"/>
          <w:i/>
          <w:iCs/>
          <w:sz w:val="20"/>
        </w:rPr>
        <w:t xml:space="preserve">                         </w:t>
      </w:r>
      <w:r w:rsidRPr="00DD5DDB">
        <w:rPr>
          <w:rFonts w:ascii="Times New Roman" w:hAnsi="Times New Roman" w:cs="Times New Roman"/>
          <w:i/>
          <w:iCs/>
          <w:sz w:val="20"/>
        </w:rPr>
        <w:t>/podpisano kwalifikowanym podpisem elektronicznym/</w:t>
      </w:r>
    </w:p>
    <w:p w14:paraId="7E71AFDA" w14:textId="77777777" w:rsidR="00DD5DDB" w:rsidRDefault="00DD5DDB" w:rsidP="00DD5DDB">
      <w:pPr>
        <w:pStyle w:val="Tekstprzypisudolnego"/>
        <w:spacing w:line="360" w:lineRule="auto"/>
        <w:ind w:firstLine="708"/>
        <w:jc w:val="both"/>
        <w:rPr>
          <w:color w:val="FFFFFF"/>
        </w:rPr>
      </w:pPr>
      <w:r>
        <w:rPr>
          <w:i/>
          <w:iCs/>
          <w:color w:val="FFFFFF"/>
        </w:rPr>
        <w:t>/</w:t>
      </w:r>
    </w:p>
    <w:p w14:paraId="2149EB93" w14:textId="77777777" w:rsidR="00AA4117" w:rsidRPr="005C2359" w:rsidRDefault="00AA4117" w:rsidP="00AA4117">
      <w:pPr>
        <w:spacing w:after="0" w:line="240" w:lineRule="auto"/>
        <w:jc w:val="both"/>
        <w:rPr>
          <w:rFonts w:ascii="Times New Roman" w:hAnsi="Times New Roman" w:cs="Times New Roman"/>
          <w:color w:val="FF0000"/>
          <w:sz w:val="24"/>
          <w:szCs w:val="24"/>
          <w:highlight w:val="yellow"/>
        </w:rPr>
      </w:pPr>
    </w:p>
    <w:p w14:paraId="2BDF3886" w14:textId="77777777" w:rsidR="00AA4117" w:rsidRPr="005C2359" w:rsidRDefault="00AA4117" w:rsidP="00AA4117">
      <w:pPr>
        <w:spacing w:after="0" w:line="240" w:lineRule="auto"/>
        <w:jc w:val="both"/>
        <w:rPr>
          <w:rFonts w:ascii="Times New Roman" w:hAnsi="Times New Roman" w:cs="Times New Roman"/>
          <w:color w:val="FF0000"/>
          <w:sz w:val="24"/>
          <w:szCs w:val="24"/>
          <w:highlight w:val="yellow"/>
        </w:rPr>
      </w:pPr>
    </w:p>
    <w:p w14:paraId="2D884984" w14:textId="77777777" w:rsidR="00AA4117" w:rsidRDefault="00AA4117" w:rsidP="00AA4117">
      <w:pPr>
        <w:spacing w:after="0" w:line="240" w:lineRule="auto"/>
        <w:rPr>
          <w:rFonts w:ascii="Times New Roman" w:hAnsi="Times New Roman" w:cs="Times New Roman"/>
          <w:sz w:val="20"/>
          <w:szCs w:val="20"/>
          <w:highlight w:val="yellow"/>
        </w:rPr>
      </w:pPr>
    </w:p>
    <w:p w14:paraId="607928D0" w14:textId="77777777" w:rsidR="00AA4117" w:rsidRDefault="00AA4117" w:rsidP="00AA4117">
      <w:pPr>
        <w:spacing w:after="0" w:line="240" w:lineRule="auto"/>
        <w:rPr>
          <w:rFonts w:ascii="Times New Roman" w:hAnsi="Times New Roman" w:cs="Times New Roman"/>
          <w:sz w:val="20"/>
          <w:szCs w:val="20"/>
          <w:highlight w:val="yellow"/>
        </w:rPr>
      </w:pPr>
    </w:p>
    <w:p w14:paraId="231FA7EE" w14:textId="77777777" w:rsidR="00AA4117" w:rsidRDefault="00AA4117" w:rsidP="00AA4117">
      <w:pPr>
        <w:spacing w:after="0" w:line="240" w:lineRule="auto"/>
        <w:rPr>
          <w:rFonts w:ascii="Times New Roman" w:hAnsi="Times New Roman" w:cs="Times New Roman"/>
          <w:sz w:val="20"/>
          <w:szCs w:val="20"/>
          <w:highlight w:val="yellow"/>
        </w:rPr>
      </w:pPr>
    </w:p>
    <w:p w14:paraId="3B85C95B" w14:textId="77777777" w:rsidR="00DD5DDB" w:rsidRDefault="00DD5DDB" w:rsidP="00AA4117">
      <w:pPr>
        <w:spacing w:after="0" w:line="240" w:lineRule="auto"/>
        <w:rPr>
          <w:rFonts w:ascii="Times New Roman" w:hAnsi="Times New Roman" w:cs="Times New Roman"/>
          <w:sz w:val="20"/>
          <w:szCs w:val="20"/>
          <w:highlight w:val="yellow"/>
        </w:rPr>
      </w:pPr>
    </w:p>
    <w:p w14:paraId="57DA666D" w14:textId="77777777" w:rsidR="00DD5DDB" w:rsidRDefault="00DD5DDB" w:rsidP="00AA4117">
      <w:pPr>
        <w:spacing w:after="0" w:line="240" w:lineRule="auto"/>
        <w:rPr>
          <w:rFonts w:ascii="Times New Roman" w:hAnsi="Times New Roman" w:cs="Times New Roman"/>
          <w:sz w:val="20"/>
          <w:szCs w:val="20"/>
          <w:highlight w:val="yellow"/>
        </w:rPr>
      </w:pPr>
    </w:p>
    <w:p w14:paraId="1FB5729B" w14:textId="77777777" w:rsidR="00DD5DDB" w:rsidRDefault="00DD5DDB" w:rsidP="00AA4117">
      <w:pPr>
        <w:spacing w:after="0" w:line="240" w:lineRule="auto"/>
        <w:rPr>
          <w:rFonts w:ascii="Times New Roman" w:hAnsi="Times New Roman" w:cs="Times New Roman"/>
          <w:sz w:val="20"/>
          <w:szCs w:val="20"/>
          <w:highlight w:val="yellow"/>
        </w:rPr>
      </w:pPr>
    </w:p>
    <w:p w14:paraId="37DAEB1A" w14:textId="77777777" w:rsidR="00DD5DDB" w:rsidRDefault="00DD5DDB" w:rsidP="00AA4117">
      <w:pPr>
        <w:spacing w:after="0" w:line="240" w:lineRule="auto"/>
        <w:rPr>
          <w:rFonts w:ascii="Times New Roman" w:hAnsi="Times New Roman" w:cs="Times New Roman"/>
          <w:sz w:val="20"/>
          <w:szCs w:val="20"/>
          <w:highlight w:val="yellow"/>
        </w:rPr>
      </w:pPr>
    </w:p>
    <w:p w14:paraId="3B6FEDA0" w14:textId="77777777" w:rsidR="00DD5DDB" w:rsidRDefault="00DD5DDB" w:rsidP="00AA4117">
      <w:pPr>
        <w:spacing w:after="0" w:line="240" w:lineRule="auto"/>
        <w:rPr>
          <w:rFonts w:ascii="Times New Roman" w:hAnsi="Times New Roman" w:cs="Times New Roman"/>
          <w:sz w:val="20"/>
          <w:szCs w:val="20"/>
          <w:highlight w:val="yellow"/>
        </w:rPr>
      </w:pPr>
    </w:p>
    <w:p w14:paraId="0BDEB283" w14:textId="77777777" w:rsidR="00DD5DDB" w:rsidRDefault="00DD5DDB" w:rsidP="00AA4117">
      <w:pPr>
        <w:spacing w:after="0" w:line="240" w:lineRule="auto"/>
        <w:rPr>
          <w:rFonts w:ascii="Times New Roman" w:hAnsi="Times New Roman" w:cs="Times New Roman"/>
          <w:sz w:val="20"/>
          <w:szCs w:val="20"/>
          <w:highlight w:val="yellow"/>
        </w:rPr>
      </w:pPr>
    </w:p>
    <w:p w14:paraId="4E7EA084" w14:textId="77777777" w:rsidR="00DD5DDB" w:rsidRDefault="00DD5DDB" w:rsidP="00AA4117">
      <w:pPr>
        <w:spacing w:after="0" w:line="240" w:lineRule="auto"/>
        <w:rPr>
          <w:rFonts w:ascii="Times New Roman" w:hAnsi="Times New Roman" w:cs="Times New Roman"/>
          <w:sz w:val="20"/>
          <w:szCs w:val="20"/>
          <w:highlight w:val="yellow"/>
        </w:rPr>
      </w:pPr>
    </w:p>
    <w:p w14:paraId="4C3AD1A0" w14:textId="77777777" w:rsidR="00DD5DDB" w:rsidRDefault="00DD5DDB" w:rsidP="00AA4117">
      <w:pPr>
        <w:spacing w:after="0" w:line="240" w:lineRule="auto"/>
        <w:rPr>
          <w:rFonts w:ascii="Times New Roman" w:hAnsi="Times New Roman" w:cs="Times New Roman"/>
          <w:sz w:val="20"/>
          <w:szCs w:val="20"/>
          <w:highlight w:val="yellow"/>
        </w:rPr>
      </w:pPr>
    </w:p>
    <w:p w14:paraId="63A42CA4" w14:textId="77777777" w:rsidR="00DD5DDB" w:rsidRDefault="00DD5DDB" w:rsidP="00AA4117">
      <w:pPr>
        <w:spacing w:after="0" w:line="240" w:lineRule="auto"/>
        <w:rPr>
          <w:rFonts w:ascii="Times New Roman" w:hAnsi="Times New Roman" w:cs="Times New Roman"/>
          <w:sz w:val="20"/>
          <w:szCs w:val="20"/>
          <w:highlight w:val="yellow"/>
        </w:rPr>
      </w:pPr>
    </w:p>
    <w:p w14:paraId="4C6826F8" w14:textId="77777777" w:rsidR="00DD5DDB" w:rsidRDefault="00DD5DDB" w:rsidP="00AA4117">
      <w:pPr>
        <w:spacing w:after="0" w:line="240" w:lineRule="auto"/>
        <w:rPr>
          <w:rFonts w:ascii="Times New Roman" w:hAnsi="Times New Roman" w:cs="Times New Roman"/>
          <w:sz w:val="20"/>
          <w:szCs w:val="20"/>
          <w:highlight w:val="yellow"/>
        </w:rPr>
      </w:pPr>
    </w:p>
    <w:p w14:paraId="27F46938" w14:textId="77777777" w:rsidR="00DD5DDB" w:rsidRDefault="00DD5DDB" w:rsidP="00AA4117">
      <w:pPr>
        <w:spacing w:after="0" w:line="240" w:lineRule="auto"/>
        <w:rPr>
          <w:rFonts w:ascii="Times New Roman" w:hAnsi="Times New Roman" w:cs="Times New Roman"/>
          <w:sz w:val="20"/>
          <w:szCs w:val="20"/>
          <w:highlight w:val="yellow"/>
        </w:rPr>
      </w:pPr>
    </w:p>
    <w:p w14:paraId="30711840" w14:textId="77777777" w:rsidR="00DD5DDB" w:rsidRDefault="00DD5DDB" w:rsidP="00AA4117">
      <w:pPr>
        <w:spacing w:after="0" w:line="240" w:lineRule="auto"/>
        <w:rPr>
          <w:rFonts w:ascii="Times New Roman" w:hAnsi="Times New Roman" w:cs="Times New Roman"/>
          <w:sz w:val="20"/>
          <w:szCs w:val="20"/>
          <w:highlight w:val="yellow"/>
        </w:rPr>
      </w:pPr>
    </w:p>
    <w:p w14:paraId="36532B19" w14:textId="77777777" w:rsidR="00DD5DDB" w:rsidRDefault="00DD5DDB" w:rsidP="00AA4117">
      <w:pPr>
        <w:spacing w:after="0" w:line="240" w:lineRule="auto"/>
        <w:rPr>
          <w:rFonts w:ascii="Times New Roman" w:hAnsi="Times New Roman" w:cs="Times New Roman"/>
          <w:sz w:val="20"/>
          <w:szCs w:val="20"/>
          <w:highlight w:val="yellow"/>
        </w:rPr>
      </w:pPr>
    </w:p>
    <w:p w14:paraId="0829BD8D" w14:textId="77777777" w:rsidR="00DD5DDB" w:rsidRPr="005C2359" w:rsidRDefault="00DD5DDB" w:rsidP="00AA4117">
      <w:pPr>
        <w:spacing w:after="0" w:line="240" w:lineRule="auto"/>
        <w:rPr>
          <w:rFonts w:ascii="Times New Roman" w:hAnsi="Times New Roman" w:cs="Times New Roman"/>
          <w:sz w:val="20"/>
          <w:szCs w:val="20"/>
          <w:highlight w:val="yellow"/>
        </w:rPr>
      </w:pPr>
    </w:p>
    <w:p w14:paraId="107A0C50" w14:textId="77777777" w:rsidR="00AA4117" w:rsidRPr="005C2359" w:rsidRDefault="00AA4117" w:rsidP="00AA4117">
      <w:pPr>
        <w:spacing w:after="0" w:line="240" w:lineRule="auto"/>
        <w:rPr>
          <w:rFonts w:ascii="Times New Roman" w:hAnsi="Times New Roman" w:cs="Times New Roman"/>
          <w:sz w:val="20"/>
          <w:szCs w:val="20"/>
          <w:highlight w:val="yellow"/>
        </w:rPr>
      </w:pPr>
    </w:p>
    <w:p w14:paraId="35370B0A" w14:textId="77777777" w:rsidR="00AA4117" w:rsidRPr="005C2359" w:rsidRDefault="00AA4117" w:rsidP="00AA4117">
      <w:pPr>
        <w:spacing w:after="0" w:line="240" w:lineRule="auto"/>
        <w:rPr>
          <w:rFonts w:ascii="Times New Roman" w:hAnsi="Times New Roman" w:cs="Times New Roman"/>
          <w:sz w:val="20"/>
          <w:szCs w:val="20"/>
          <w:highlight w:val="yellow"/>
        </w:rPr>
      </w:pPr>
    </w:p>
    <w:p w14:paraId="1BAF5E65" w14:textId="77777777" w:rsidR="00AA4117" w:rsidRPr="005C2359" w:rsidRDefault="00AA4117" w:rsidP="00AA4117">
      <w:pPr>
        <w:spacing w:after="0" w:line="240" w:lineRule="auto"/>
        <w:rPr>
          <w:rFonts w:ascii="Times New Roman" w:hAnsi="Times New Roman" w:cs="Times New Roman"/>
          <w:sz w:val="20"/>
          <w:szCs w:val="20"/>
        </w:rPr>
      </w:pPr>
      <w:r w:rsidRPr="005C2359">
        <w:rPr>
          <w:rFonts w:ascii="Times New Roman" w:hAnsi="Times New Roman" w:cs="Times New Roman"/>
          <w:sz w:val="20"/>
          <w:szCs w:val="20"/>
        </w:rPr>
        <w:t>Otrzymują:</w:t>
      </w:r>
    </w:p>
    <w:p w14:paraId="31C5016A" w14:textId="5FDB4259" w:rsidR="00AA4117" w:rsidRDefault="00AA4117" w:rsidP="00AA4117">
      <w:pPr>
        <w:pStyle w:val="Akapitzlist"/>
        <w:numPr>
          <w:ilvl w:val="3"/>
          <w:numId w:val="31"/>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Burmistrz Ząbkowic Śląskich</w:t>
      </w:r>
    </w:p>
    <w:p w14:paraId="6DD4063D" w14:textId="77777777" w:rsidR="00AA4117" w:rsidRPr="005C2359" w:rsidRDefault="00AA4117" w:rsidP="00AA4117">
      <w:pPr>
        <w:pStyle w:val="Akapitzlist"/>
        <w:numPr>
          <w:ilvl w:val="3"/>
          <w:numId w:val="31"/>
        </w:numPr>
        <w:spacing w:after="0" w:line="240" w:lineRule="auto"/>
        <w:ind w:left="426" w:hanging="426"/>
        <w:rPr>
          <w:rFonts w:ascii="Times New Roman" w:hAnsi="Times New Roman" w:cs="Times New Roman"/>
          <w:sz w:val="20"/>
          <w:szCs w:val="20"/>
        </w:rPr>
      </w:pPr>
      <w:r w:rsidRPr="005C2359">
        <w:rPr>
          <w:rFonts w:ascii="Times New Roman" w:hAnsi="Times New Roman" w:cs="Times New Roman"/>
          <w:sz w:val="20"/>
          <w:szCs w:val="20"/>
        </w:rPr>
        <w:t>a/a</w:t>
      </w:r>
    </w:p>
    <w:sectPr w:rsidR="00AA4117" w:rsidRPr="005C2359" w:rsidSect="002B414E">
      <w:type w:val="continuous"/>
      <w:pgSz w:w="11906" w:h="16838"/>
      <w:pgMar w:top="1417" w:right="1417" w:bottom="1417" w:left="1276"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BF7E" w14:textId="77777777" w:rsidR="00E350D2" w:rsidRDefault="00E350D2">
      <w:pPr>
        <w:spacing w:after="0" w:line="240" w:lineRule="auto"/>
      </w:pPr>
      <w:r>
        <w:separator/>
      </w:r>
    </w:p>
  </w:endnote>
  <w:endnote w:type="continuationSeparator" w:id="0">
    <w:p w14:paraId="32C7F821" w14:textId="77777777" w:rsidR="00E350D2" w:rsidRDefault="00E3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Segoe UI 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466276"/>
      <w:docPartObj>
        <w:docPartGallery w:val="Page Numbers (Top of Page)"/>
        <w:docPartUnique/>
      </w:docPartObj>
    </w:sdtPr>
    <w:sdtContent>
      <w:p w14:paraId="414605D9" w14:textId="0A416B93" w:rsidR="00DC43DE" w:rsidRDefault="00DC43DE">
        <w:pPr>
          <w:pStyle w:val="Stopka"/>
          <w:jc w:val="right"/>
        </w:pPr>
        <w:r>
          <w:t xml:space="preserve">Strona </w:t>
        </w:r>
        <w:r>
          <w:rPr>
            <w:b/>
            <w:bCs/>
            <w:sz w:val="24"/>
            <w:szCs w:val="24"/>
          </w:rPr>
          <w:fldChar w:fldCharType="begin"/>
        </w:r>
        <w:r>
          <w:rPr>
            <w:b/>
            <w:bCs/>
            <w:sz w:val="24"/>
            <w:szCs w:val="24"/>
          </w:rPr>
          <w:instrText>PAGE</w:instrText>
        </w:r>
        <w:r>
          <w:rPr>
            <w:b/>
            <w:bCs/>
            <w:sz w:val="24"/>
            <w:szCs w:val="24"/>
          </w:rPr>
          <w:fldChar w:fldCharType="separate"/>
        </w:r>
        <w:r w:rsidR="007F4C81">
          <w:rPr>
            <w:b/>
            <w:bCs/>
            <w:noProof/>
            <w:sz w:val="24"/>
            <w:szCs w:val="24"/>
          </w:rPr>
          <w:t>40</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7F4C81">
          <w:rPr>
            <w:b/>
            <w:bCs/>
            <w:noProof/>
            <w:sz w:val="24"/>
            <w:szCs w:val="24"/>
          </w:rPr>
          <w:t>40</w:t>
        </w:r>
        <w:r>
          <w:rPr>
            <w:b/>
            <w:bCs/>
            <w:sz w:val="24"/>
            <w:szCs w:val="24"/>
          </w:rPr>
          <w:fldChar w:fldCharType="end"/>
        </w:r>
      </w:p>
      <w:p w14:paraId="365B3CDC" w14:textId="77777777" w:rsidR="00DC43DE" w:rsidRDefault="00000000">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C3AE" w14:textId="77777777" w:rsidR="00DC43DE" w:rsidRDefault="00DC43DE">
    <w:pPr>
      <w:pStyle w:val="Stopka"/>
      <w:jc w:val="right"/>
    </w:pPr>
  </w:p>
  <w:p w14:paraId="426EADA6" w14:textId="77777777" w:rsidR="00DC43DE" w:rsidRDefault="00DC43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A449" w14:textId="77777777" w:rsidR="00E350D2" w:rsidRDefault="00E350D2">
      <w:r>
        <w:separator/>
      </w:r>
    </w:p>
  </w:footnote>
  <w:footnote w:type="continuationSeparator" w:id="0">
    <w:p w14:paraId="4A94E233" w14:textId="77777777" w:rsidR="00E350D2" w:rsidRDefault="00E350D2">
      <w:r>
        <w:continuationSeparator/>
      </w:r>
    </w:p>
  </w:footnote>
  <w:footnote w:id="1">
    <w:p w14:paraId="754028AC" w14:textId="24D0ADCD" w:rsidR="00DC43DE" w:rsidRPr="00381800" w:rsidRDefault="00DC43DE">
      <w:pPr>
        <w:pStyle w:val="Tekstprzypisudolnego"/>
      </w:pPr>
      <w:r w:rsidRPr="00381800">
        <w:rPr>
          <w:rStyle w:val="Odwoanieprzypisudolnego"/>
        </w:rPr>
        <w:footnoteRef/>
      </w:r>
      <w:r w:rsidRPr="00381800">
        <w:t xml:space="preserve"> (t .j. Dz. U 202</w:t>
      </w:r>
      <w:r>
        <w:t>5</w:t>
      </w:r>
      <w:r w:rsidRPr="00381800">
        <w:t xml:space="preserve"> r.,  poz. </w:t>
      </w:r>
      <w:r>
        <w:t>438</w:t>
      </w:r>
      <w:r w:rsidRPr="00381800">
        <w:t>)</w:t>
      </w:r>
    </w:p>
  </w:footnote>
  <w:footnote w:id="2">
    <w:p w14:paraId="190ECF42" w14:textId="372C93B1" w:rsidR="00DC43DE" w:rsidRPr="00381800" w:rsidRDefault="00DC43DE">
      <w:pPr>
        <w:pStyle w:val="Tekstprzypisudolnego"/>
      </w:pPr>
      <w:r w:rsidRPr="00381800">
        <w:rPr>
          <w:rStyle w:val="Odwoanieprzypisudolnego"/>
        </w:rPr>
        <w:footnoteRef/>
      </w:r>
      <w:r w:rsidRPr="00381800">
        <w:t xml:space="preserve"> (t. j. Dz. U z 202</w:t>
      </w:r>
      <w:r w:rsidR="00DC4DF6">
        <w:t>6</w:t>
      </w:r>
      <w:r w:rsidRPr="00381800">
        <w:t xml:space="preserve"> r., poz.</w:t>
      </w:r>
      <w:r w:rsidR="00DC4DF6">
        <w:t xml:space="preserve"> 158</w:t>
      </w:r>
      <w:r w:rsidRPr="00381800">
        <w:t>)</w:t>
      </w:r>
    </w:p>
  </w:footnote>
  <w:footnote w:id="3">
    <w:p w14:paraId="63A8620D" w14:textId="77777777" w:rsidR="0056359F" w:rsidRPr="00381800" w:rsidRDefault="0056359F" w:rsidP="0056359F">
      <w:pPr>
        <w:pStyle w:val="Tekstprzypisudolnego"/>
      </w:pPr>
      <w:r w:rsidRPr="00381800">
        <w:rPr>
          <w:rStyle w:val="Odwoanieprzypisudolnego"/>
        </w:rPr>
        <w:footnoteRef/>
      </w:r>
      <w:r w:rsidRPr="00381800">
        <w:t xml:space="preserve"> ((t. j. Dz. U. z 202</w:t>
      </w:r>
      <w:r>
        <w:t>6</w:t>
      </w:r>
      <w:r w:rsidRPr="00381800">
        <w:t xml:space="preserve"> r., poz. </w:t>
      </w:r>
      <w:r>
        <w:t>79</w:t>
      </w:r>
      <w:r w:rsidRPr="00381800">
        <w:t>) – zwana dalej ustawą o pomocy uprawnionym do alimentów.</w:t>
      </w:r>
    </w:p>
  </w:footnote>
  <w:footnote w:id="4">
    <w:p w14:paraId="4401C411" w14:textId="798C1DB0" w:rsidR="00334489" w:rsidRPr="009028AB" w:rsidRDefault="00334489" w:rsidP="00334489">
      <w:pPr>
        <w:shd w:val="clear" w:color="auto" w:fill="FFFFFF"/>
        <w:spacing w:after="0" w:line="240" w:lineRule="auto"/>
        <w:jc w:val="both"/>
        <w:rPr>
          <w:rFonts w:cstheme="minorHAnsi"/>
          <w:sz w:val="20"/>
          <w:szCs w:val="20"/>
        </w:rPr>
      </w:pPr>
      <w:r w:rsidRPr="00E531B7">
        <w:rPr>
          <w:rStyle w:val="Odwoanieprzypisudolnego"/>
          <w:color w:val="000000" w:themeColor="text1"/>
        </w:rPr>
        <w:footnoteRef/>
      </w:r>
      <w:r w:rsidRPr="00E531B7">
        <w:rPr>
          <w:color w:val="000000" w:themeColor="text1"/>
        </w:rPr>
        <w:t xml:space="preserve"> </w:t>
      </w:r>
      <w:r w:rsidRPr="009028AB">
        <w:rPr>
          <w:rFonts w:eastAsia="Times New Roman" w:cstheme="minorHAnsi"/>
          <w:color w:val="000000" w:themeColor="text1"/>
          <w:sz w:val="20"/>
          <w:szCs w:val="20"/>
          <w:lang w:eastAsia="pl-PL"/>
        </w:rPr>
        <w:t xml:space="preserve">W przypadku gdy osoba ubiegająca się o świadczenia z funduszu alimentacyjnego na nowy okres świadczeniowy złoży wniosek wraz z dokumentami do dnia 31 sierpnia, ustalenie prawa do świadczeń z funduszu alimentacyjnego oraz wypłata świadczeń przysługujących za miesiąc październik następuje do dnia </w:t>
      </w:r>
      <w:r w:rsidRPr="009028AB">
        <w:rPr>
          <w:rFonts w:eastAsia="Times New Roman" w:cstheme="minorHAnsi"/>
          <w:sz w:val="20"/>
          <w:szCs w:val="20"/>
          <w:lang w:eastAsia="pl-PL"/>
        </w:rPr>
        <w:t>31 października.</w:t>
      </w:r>
      <w:bookmarkStart w:id="2" w:name="mip69827923"/>
      <w:bookmarkEnd w:id="2"/>
      <w:r w:rsidRPr="009028AB">
        <w:rPr>
          <w:rFonts w:eastAsia="Times New Roman" w:cstheme="minorHAnsi"/>
          <w:sz w:val="20"/>
          <w:szCs w:val="20"/>
          <w:lang w:eastAsia="pl-PL"/>
        </w:rPr>
        <w:t xml:space="preserve"> W przypadku gdy osoba ubiegająca się o świadczenia na nowy okres świadczeniowy złoży wniosek wraz z wymaganymi dokumentami w okresie od dnia 1 września do dnia 30 września danego roku, ustalenie prawa do świadczeń </w:t>
      </w:r>
      <w:r w:rsidR="00DC3F9E" w:rsidRPr="009028AB">
        <w:rPr>
          <w:rFonts w:eastAsia="Times New Roman" w:cstheme="minorHAnsi"/>
          <w:sz w:val="20"/>
          <w:szCs w:val="20"/>
          <w:lang w:eastAsia="pl-PL"/>
        </w:rPr>
        <w:br/>
      </w:r>
      <w:r w:rsidRPr="009028AB">
        <w:rPr>
          <w:rFonts w:eastAsia="Times New Roman" w:cstheme="minorHAnsi"/>
          <w:sz w:val="20"/>
          <w:szCs w:val="20"/>
          <w:lang w:eastAsia="pl-PL"/>
        </w:rPr>
        <w:t>z funduszu alimentacyjnego oraz wypłata przysługujących świadczeń z funduszu alimentacyjnego następuje do dnia 30 listopada tego roku.</w:t>
      </w:r>
      <w:bookmarkStart w:id="3" w:name="mip69827924"/>
      <w:bookmarkEnd w:id="3"/>
      <w:r w:rsidRPr="009028AB">
        <w:rPr>
          <w:rFonts w:eastAsia="Times New Roman" w:cstheme="minorHAnsi"/>
          <w:sz w:val="20"/>
          <w:szCs w:val="20"/>
          <w:lang w:eastAsia="pl-PL"/>
        </w:rPr>
        <w:t xml:space="preserve"> W przypadku gdy osoba ubiegająca się o świadczenia na nowy okres świadczeniowy złoży wniosek wraz z wymaganymi dokumentami w okresie od dnia 1 października do dnia 31 października danego roku, ustalenie prawa do świadczeń z funduszu alimentacyjnego oraz wypłata przysługujących świadczeń </w:t>
      </w:r>
      <w:r w:rsidR="009028AB">
        <w:rPr>
          <w:rFonts w:eastAsia="Times New Roman" w:cstheme="minorHAnsi"/>
          <w:sz w:val="20"/>
          <w:szCs w:val="20"/>
          <w:lang w:eastAsia="pl-PL"/>
        </w:rPr>
        <w:br/>
      </w:r>
      <w:r w:rsidRPr="009028AB">
        <w:rPr>
          <w:rFonts w:eastAsia="Times New Roman" w:cstheme="minorHAnsi"/>
          <w:sz w:val="20"/>
          <w:szCs w:val="20"/>
          <w:lang w:eastAsia="pl-PL"/>
        </w:rPr>
        <w:t>z funduszu alimentacyjnego następuje do dnia 31 grudnia tego roku.</w:t>
      </w:r>
      <w:bookmarkStart w:id="4" w:name="mip69827925"/>
      <w:bookmarkEnd w:id="4"/>
      <w:r w:rsidRPr="009028AB">
        <w:rPr>
          <w:rFonts w:eastAsia="Times New Roman" w:cstheme="minorHAnsi"/>
          <w:sz w:val="20"/>
          <w:szCs w:val="20"/>
          <w:lang w:eastAsia="pl-PL"/>
        </w:rPr>
        <w:t xml:space="preserve"> W przypadku gdy osoba ubiegająca się </w:t>
      </w:r>
      <w:r w:rsidR="009028AB">
        <w:rPr>
          <w:rFonts w:eastAsia="Times New Roman" w:cstheme="minorHAnsi"/>
          <w:sz w:val="20"/>
          <w:szCs w:val="20"/>
          <w:lang w:eastAsia="pl-PL"/>
        </w:rPr>
        <w:br/>
      </w:r>
      <w:r w:rsidRPr="009028AB">
        <w:rPr>
          <w:rFonts w:eastAsia="Times New Roman" w:cstheme="minorHAnsi"/>
          <w:sz w:val="20"/>
          <w:szCs w:val="20"/>
          <w:lang w:eastAsia="pl-PL"/>
        </w:rPr>
        <w:t>o świadczenia na nowy okres świadczeniowy złoży wniosek wraz z wymaganymi dokumentami w okresie od dnia 1 listopada do dnia 30 listopada danego roku, ustalenie prawa do świadczeń z funduszu alimentacyjnego oraz wypłata przysługujących świadczeń z funduszu alimentacyjnego następuje do dnia 31 stycznia następnego roku.</w:t>
      </w:r>
    </w:p>
  </w:footnote>
  <w:footnote w:id="5">
    <w:p w14:paraId="12CBA75B" w14:textId="77777777" w:rsidR="00334489" w:rsidRPr="009028AB" w:rsidRDefault="00334489" w:rsidP="00334489">
      <w:pPr>
        <w:shd w:val="clear" w:color="auto" w:fill="FFFFFF"/>
        <w:spacing w:after="0" w:line="240" w:lineRule="auto"/>
        <w:jc w:val="both"/>
        <w:rPr>
          <w:rFonts w:cstheme="minorHAnsi"/>
          <w:sz w:val="20"/>
          <w:szCs w:val="20"/>
          <w:highlight w:val="yellow"/>
        </w:rPr>
      </w:pPr>
      <w:r w:rsidRPr="00CB3B07">
        <w:rPr>
          <w:rStyle w:val="Odwoanieprzypisudolnego"/>
          <w:rFonts w:ascii="Times New Roman" w:hAnsi="Times New Roman" w:cs="Times New Roman"/>
          <w:sz w:val="20"/>
          <w:szCs w:val="20"/>
        </w:rPr>
        <w:footnoteRef/>
      </w:r>
      <w:r w:rsidRPr="00CB3B07">
        <w:rPr>
          <w:rFonts w:ascii="Times New Roman" w:hAnsi="Times New Roman" w:cs="Times New Roman"/>
          <w:sz w:val="20"/>
          <w:szCs w:val="20"/>
        </w:rPr>
        <w:t xml:space="preserve"> </w:t>
      </w:r>
      <w:r w:rsidRPr="009028AB">
        <w:rPr>
          <w:rFonts w:eastAsia="Times New Roman" w:cstheme="minorHAnsi"/>
          <w:sz w:val="20"/>
          <w:szCs w:val="20"/>
          <w:lang w:eastAsia="pl-PL"/>
        </w:rPr>
        <w:t>Organ administracji publicznej doręcza pisma na adres do doręczeń elektronicznych, o którym mowa w </w:t>
      </w:r>
      <w:hyperlink r:id="rId1" w:history="1">
        <w:r w:rsidRPr="009028AB">
          <w:rPr>
            <w:rFonts w:eastAsia="Times New Roman" w:cstheme="minorHAnsi"/>
            <w:sz w:val="20"/>
            <w:szCs w:val="20"/>
            <w:lang w:eastAsia="pl-PL"/>
          </w:rPr>
          <w:t>art. 2 pkt 1</w:t>
        </w:r>
      </w:hyperlink>
      <w:r w:rsidRPr="009028AB">
        <w:rPr>
          <w:rFonts w:eastAsia="Times New Roman" w:cstheme="minorHAnsi"/>
          <w:sz w:val="20"/>
          <w:szCs w:val="20"/>
          <w:lang w:eastAsia="pl-PL"/>
        </w:rPr>
        <w:t xml:space="preserve"> ustawy z dnia 18 listopada 2020 r. o doręczeniach elektronicznych, zwany dalej "adresem do doręczeń elektronicznych", chyba że doręczenie następuje na konto w systemie teleinformatycznym organu albo </w:t>
      </w:r>
      <w:r w:rsidRPr="009028AB">
        <w:rPr>
          <w:rFonts w:eastAsia="Times New Roman" w:cstheme="minorHAnsi"/>
          <w:sz w:val="20"/>
          <w:szCs w:val="20"/>
          <w:lang w:eastAsia="pl-PL"/>
        </w:rPr>
        <w:br/>
        <w:t>w siedzibie organu.</w:t>
      </w:r>
      <w:bookmarkStart w:id="5" w:name="mip73217628"/>
      <w:bookmarkEnd w:id="5"/>
      <w:r w:rsidRPr="009028AB">
        <w:rPr>
          <w:rFonts w:eastAsia="Times New Roman" w:cstheme="minorHAnsi"/>
          <w:sz w:val="20"/>
          <w:szCs w:val="20"/>
          <w:lang w:eastAsia="pl-PL"/>
        </w:rPr>
        <w:t xml:space="preserve"> § 2. W przypadku braku możliwości doręczenia w sposób, o którym mowa w § 1, organ administracji publicznej doręcza pisma za pokwitowaniem:</w:t>
      </w:r>
      <w:bookmarkStart w:id="6" w:name="mip73217630"/>
      <w:bookmarkEnd w:id="6"/>
      <w:r w:rsidRPr="009028AB">
        <w:rPr>
          <w:rFonts w:eastAsia="Times New Roman" w:cstheme="minorHAnsi"/>
          <w:sz w:val="20"/>
          <w:szCs w:val="20"/>
          <w:lang w:eastAsia="pl-PL"/>
        </w:rPr>
        <w:t>1)  przez operatora wyznaczonego z wykorzystaniem publicznej usługi hybrydowej, o której mowa w </w:t>
      </w:r>
      <w:hyperlink r:id="rId2" w:history="1">
        <w:r w:rsidRPr="009028AB">
          <w:rPr>
            <w:rFonts w:eastAsia="Times New Roman" w:cstheme="minorHAnsi"/>
            <w:sz w:val="20"/>
            <w:szCs w:val="20"/>
            <w:lang w:eastAsia="pl-PL"/>
          </w:rPr>
          <w:t>art. 2 pkt 7</w:t>
        </w:r>
      </w:hyperlink>
      <w:r w:rsidRPr="009028AB">
        <w:rPr>
          <w:rFonts w:eastAsia="Times New Roman" w:cstheme="minorHAnsi"/>
          <w:sz w:val="20"/>
          <w:szCs w:val="20"/>
          <w:lang w:eastAsia="pl-PL"/>
        </w:rPr>
        <w:t xml:space="preserve"> ustawy z dnia 18 listopada 2020 r. o doręczeniach elektronicznych, albo </w:t>
      </w:r>
      <w:bookmarkStart w:id="7" w:name="mip73217631"/>
      <w:bookmarkEnd w:id="7"/>
      <w:r w:rsidRPr="009028AB">
        <w:rPr>
          <w:rFonts w:eastAsia="Times New Roman" w:cstheme="minorHAnsi"/>
          <w:sz w:val="20"/>
          <w:szCs w:val="20"/>
          <w:lang w:eastAsia="pl-PL"/>
        </w:rPr>
        <w:t>2)  przez swoich pracowników lub przez inne upoważnione osoby lub organy (…).</w:t>
      </w:r>
    </w:p>
  </w:footnote>
  <w:footnote w:id="6">
    <w:p w14:paraId="29E0061B" w14:textId="77777777" w:rsidR="00334489" w:rsidRPr="009028AB" w:rsidRDefault="00334489" w:rsidP="00334489">
      <w:pPr>
        <w:shd w:val="clear" w:color="auto" w:fill="FFFFFF"/>
        <w:spacing w:after="0" w:line="240" w:lineRule="auto"/>
        <w:jc w:val="both"/>
        <w:rPr>
          <w:rFonts w:cstheme="minorHAnsi"/>
          <w:sz w:val="20"/>
          <w:szCs w:val="20"/>
        </w:rPr>
      </w:pPr>
      <w:r w:rsidRPr="009028AB">
        <w:rPr>
          <w:rStyle w:val="Odwoanieprzypisudolnego"/>
          <w:rFonts w:cstheme="minorHAnsi"/>
          <w:sz w:val="20"/>
          <w:szCs w:val="20"/>
        </w:rPr>
        <w:footnoteRef/>
      </w:r>
      <w:r w:rsidRPr="009028AB">
        <w:rPr>
          <w:rFonts w:cstheme="minorHAnsi"/>
          <w:sz w:val="20"/>
          <w:szCs w:val="20"/>
        </w:rPr>
        <w:t xml:space="preserve"> </w:t>
      </w:r>
      <w:r w:rsidRPr="009028AB">
        <w:rPr>
          <w:rFonts w:eastAsia="Times New Roman" w:cstheme="minorHAnsi"/>
          <w:sz w:val="20"/>
          <w:szCs w:val="20"/>
          <w:lang w:eastAsia="pl-PL"/>
        </w:rPr>
        <w:t>Odbierający pismo potwierdza doręczenie mu pisma swoim podpisem ze wskazaniem daty doręczenia.</w:t>
      </w:r>
      <w:bookmarkStart w:id="8" w:name="mip73216670"/>
      <w:bookmarkEnd w:id="8"/>
      <w:r w:rsidRPr="009028AB">
        <w:rPr>
          <w:rFonts w:eastAsia="Times New Roman" w:cstheme="minorHAnsi"/>
          <w:sz w:val="20"/>
          <w:szCs w:val="20"/>
          <w:lang w:eastAsia="pl-PL"/>
        </w:rPr>
        <w:t xml:space="preserve"> Jeżeli odbierający pismo uchyla się od potwierdzenia doręczenia lub nie może tego uczynić, doręczający sam stwierdza datę doręczenia oraz wskazuje osobę, która odebrała pismo, i przyczynę braku jej podpisu.</w:t>
      </w:r>
    </w:p>
  </w:footnote>
  <w:footnote w:id="7">
    <w:p w14:paraId="48ABA958" w14:textId="7F06DF82" w:rsidR="00013927" w:rsidRPr="009028AB" w:rsidRDefault="00013927" w:rsidP="00013927">
      <w:pPr>
        <w:pStyle w:val="Tekstprzypisudolnego"/>
        <w:jc w:val="both"/>
        <w:rPr>
          <w:rFonts w:cstheme="minorHAnsi"/>
        </w:rPr>
      </w:pPr>
      <w:r w:rsidRPr="009028AB">
        <w:rPr>
          <w:rStyle w:val="Odwoanieprzypisudolnego"/>
          <w:rFonts w:cstheme="minorHAnsi"/>
        </w:rPr>
        <w:footnoteRef/>
      </w:r>
      <w:r w:rsidRPr="009028AB">
        <w:rPr>
          <w:rFonts w:cstheme="minorHAnsi"/>
        </w:rPr>
        <w:t xml:space="preserve"> </w:t>
      </w:r>
      <w:r w:rsidR="00DC4DF6" w:rsidRPr="009028AB">
        <w:rPr>
          <w:rFonts w:cstheme="minorHAnsi"/>
          <w:color w:val="333333"/>
          <w:sz w:val="21"/>
          <w:szCs w:val="21"/>
          <w:shd w:val="clear" w:color="auto" w:fill="FFFFFF"/>
        </w:rPr>
        <w:t> </w:t>
      </w:r>
      <w:r w:rsidR="00DC4DF6" w:rsidRPr="009028AB">
        <w:rPr>
          <w:rFonts w:cstheme="minorHAnsi"/>
          <w:color w:val="333333"/>
          <w:shd w:val="clear" w:color="auto" w:fill="FFFFFF"/>
        </w:rPr>
        <w:t xml:space="preserve">Organ administracji publicznej, który wydał decyzję, jest nią związany od chwili jej doręczenia lub ogłoszenia, </w:t>
      </w:r>
      <w:r w:rsidR="00DC4DF6" w:rsidRPr="009028AB">
        <w:rPr>
          <w:rFonts w:cstheme="minorHAnsi"/>
          <w:color w:val="333333"/>
          <w:shd w:val="clear" w:color="auto" w:fill="FFFFFF"/>
        </w:rPr>
        <w:br/>
        <w:t>o ile kodeks nie stanowi inaczej.</w:t>
      </w:r>
    </w:p>
  </w:footnote>
  <w:footnote w:id="8">
    <w:p w14:paraId="7C8C7CE4" w14:textId="77777777" w:rsidR="00013927" w:rsidRPr="009028AB" w:rsidRDefault="00013927" w:rsidP="00013927">
      <w:pPr>
        <w:pStyle w:val="Tekstprzypisudolnego"/>
        <w:jc w:val="both"/>
        <w:rPr>
          <w:rFonts w:cstheme="minorHAnsi"/>
        </w:rPr>
      </w:pPr>
      <w:r w:rsidRPr="009028AB">
        <w:rPr>
          <w:rStyle w:val="Odwoanieprzypisudolnego"/>
          <w:rFonts w:cstheme="minorHAnsi"/>
        </w:rPr>
        <w:footnoteRef/>
      </w:r>
      <w:r w:rsidRPr="009028AB">
        <w:rPr>
          <w:rFonts w:cstheme="minorHAnsi"/>
        </w:rPr>
        <w:t xml:space="preserve"> </w:t>
      </w:r>
      <w:r w:rsidRPr="009028AB">
        <w:rPr>
          <w:rFonts w:eastAsia="Times New Roman" w:cstheme="minorHAnsi"/>
          <w:shd w:val="clear" w:color="auto" w:fill="FFFFFF"/>
          <w:lang w:eastAsia="pl-PL"/>
        </w:rPr>
        <w:t>Decyzja zawiera</w:t>
      </w:r>
      <w:r w:rsidRPr="009028AB">
        <w:rPr>
          <w:rFonts w:eastAsia="Times New Roman" w:cstheme="minorHAnsi"/>
          <w:lang w:eastAsia="pl-PL"/>
        </w:rPr>
        <w:t xml:space="preserve"> rozstrzygnięcie.</w:t>
      </w:r>
    </w:p>
  </w:footnote>
  <w:footnote w:id="9">
    <w:p w14:paraId="34A0348F" w14:textId="77777777" w:rsidR="00013927" w:rsidRPr="009028AB" w:rsidRDefault="00013927" w:rsidP="00013927">
      <w:pPr>
        <w:pStyle w:val="Tekstprzypisudolnego"/>
        <w:jc w:val="both"/>
        <w:rPr>
          <w:rFonts w:cstheme="minorHAnsi"/>
        </w:rPr>
      </w:pPr>
      <w:r w:rsidRPr="009028AB">
        <w:rPr>
          <w:rStyle w:val="Odwoanieprzypisudolnego"/>
          <w:rFonts w:cstheme="minorHAnsi"/>
        </w:rPr>
        <w:footnoteRef/>
      </w:r>
      <w:r w:rsidRPr="009028AB">
        <w:rPr>
          <w:rFonts w:cstheme="minorHAnsi"/>
        </w:rPr>
        <w:t xml:space="preserve"> świadczenia z funduszu alimentacyjnego przysługują osobie uprawnionej do ukończenia przez nią 18 roku życia albo w przypadku gdy uczy się w szkole lub szkole wyższej do ukończenia przez nią 25 roku życia, albo </w:t>
      </w:r>
      <w:r w:rsidRPr="009028AB">
        <w:rPr>
          <w:rFonts w:cstheme="minorHAnsi"/>
        </w:rPr>
        <w:br/>
        <w:t>w przypadku posiadania orzeczenia o znacznym stopniu niepełnosprawności - bezterminowo</w:t>
      </w:r>
    </w:p>
  </w:footnote>
  <w:footnote w:id="10">
    <w:p w14:paraId="010D2400" w14:textId="77777777" w:rsidR="00013927" w:rsidRPr="00B67BF6" w:rsidRDefault="00013927" w:rsidP="00013927">
      <w:pPr>
        <w:pStyle w:val="Tekstprzypisudolnego"/>
        <w:jc w:val="both"/>
      </w:pPr>
      <w:r w:rsidRPr="00B67BF6">
        <w:rPr>
          <w:rStyle w:val="Odwoanieprzypisudolnego"/>
        </w:rPr>
        <w:footnoteRef/>
      </w:r>
      <w:r w:rsidRPr="00B67BF6">
        <w:t xml:space="preserve"> </w:t>
      </w:r>
      <w:r w:rsidRPr="00B67BF6">
        <w:rPr>
          <w:sz w:val="21"/>
          <w:szCs w:val="21"/>
          <w:shd w:val="clear" w:color="auto" w:fill="FFFFFF"/>
        </w:rPr>
        <w:t> </w:t>
      </w:r>
      <w:r w:rsidRPr="00B67BF6">
        <w:rPr>
          <w:shd w:val="clear" w:color="auto" w:fill="FFFFFF"/>
        </w:rPr>
        <w:t>w przypadku uzyskania dochodu przez członka rodziny po roku kalendarzowym poprzedzającym okres świadczeniowy jego dochód ustala się na podstawie dochodu członka rodziny, powiększonego o kwotę osiągniętego dochodu za miesiąc następujący po miesiącu, w którym nastąpiło uzyskanie dochodu, jeżeli dochód ten jest uzyskiwany w okresie, na który ustalane lub weryfikowane jest prawo do świadczeń z funduszu alimentacyjnego.</w:t>
      </w:r>
    </w:p>
  </w:footnote>
  <w:footnote w:id="11">
    <w:p w14:paraId="702AC380" w14:textId="5AA00E1C" w:rsidR="00013927" w:rsidRPr="00B67BF6" w:rsidRDefault="00013927" w:rsidP="00013927">
      <w:pPr>
        <w:pStyle w:val="Tekstprzypisudolnego"/>
        <w:jc w:val="both"/>
      </w:pPr>
      <w:r w:rsidRPr="00B67BF6">
        <w:rPr>
          <w:rStyle w:val="Odwoanieprzypisudolnego"/>
        </w:rPr>
        <w:footnoteRef/>
      </w:r>
      <w:r w:rsidRPr="00B67BF6">
        <w:t xml:space="preserve"> </w:t>
      </w:r>
      <w:r w:rsidRPr="00B67BF6">
        <w:rPr>
          <w:shd w:val="clear" w:color="auto" w:fill="FFFFFF"/>
        </w:rPr>
        <w:t xml:space="preserve">w przypadku uzyskania dochodu przez członka rodziny w roku kalendarzowym poprzedzającym okres świadczeniowy, ustalając dochód członka rodziny, osiągnięty w tym roku dochód dzieli się przez liczbę miesięcy, </w:t>
      </w:r>
      <w:r w:rsidR="00DC3F9E">
        <w:rPr>
          <w:shd w:val="clear" w:color="auto" w:fill="FFFFFF"/>
        </w:rPr>
        <w:br/>
      </w:r>
      <w:r w:rsidRPr="00B67BF6">
        <w:rPr>
          <w:shd w:val="clear" w:color="auto" w:fill="FFFFFF"/>
        </w:rPr>
        <w:t>w których dochód był uzyskiwany, jeżeli dochód ten jest uzyskiwany w okresie, na który ustalane lub weryfikowane jest prawo do świadczeń z funduszu alimentacyjnego.</w:t>
      </w:r>
    </w:p>
  </w:footnote>
  <w:footnote w:id="12">
    <w:p w14:paraId="339B0BD9" w14:textId="77777777" w:rsidR="00013927" w:rsidRPr="00B67BF6" w:rsidRDefault="00013927" w:rsidP="00013927">
      <w:pPr>
        <w:pStyle w:val="Tekstprzypisudolnego"/>
        <w:jc w:val="both"/>
      </w:pPr>
      <w:r w:rsidRPr="00B67BF6">
        <w:rPr>
          <w:rStyle w:val="Odwoanieprzypisudolnego"/>
        </w:rPr>
        <w:footnoteRef/>
      </w:r>
      <w:r w:rsidRPr="00B67BF6">
        <w:t xml:space="preserve"> </w:t>
      </w:r>
      <w:r w:rsidRPr="00B67BF6">
        <w:rPr>
          <w:shd w:val="clear" w:color="auto" w:fill="FFFFFF"/>
        </w:rPr>
        <w:t xml:space="preserve">świadczenia z funduszu alimentacyjnego przysługują osobie uprawnionej do ukończenia przez nią 18 roku życia albo w przypadku gdy uczy się w szkole lub szkole wyższej do ukończenia przez nią 25 roku życia, albo </w:t>
      </w:r>
      <w:r w:rsidRPr="00B67BF6">
        <w:rPr>
          <w:shd w:val="clear" w:color="auto" w:fill="FFFFFF"/>
        </w:rPr>
        <w:br/>
        <w:t>w przypadku posiadania orzeczenia o znacznym stopniu niepełnosprawności - bezterminowo</w:t>
      </w:r>
      <w:r w:rsidRPr="00B67BF6">
        <w:rPr>
          <w:sz w:val="21"/>
          <w:szCs w:val="21"/>
          <w:shd w:val="clear" w:color="auto" w:fill="FFFFFF"/>
        </w:rPr>
        <w:t>.</w:t>
      </w:r>
    </w:p>
  </w:footnote>
  <w:footnote w:id="13">
    <w:p w14:paraId="5E225D12" w14:textId="77777777" w:rsidR="00013927" w:rsidRPr="00B67BF6" w:rsidRDefault="00013927" w:rsidP="00013927">
      <w:pPr>
        <w:pStyle w:val="Tekstprzypisudolnego"/>
        <w:jc w:val="both"/>
      </w:pPr>
      <w:r w:rsidRPr="00B67BF6">
        <w:rPr>
          <w:rStyle w:val="Odwoanieprzypisudolnego"/>
        </w:rPr>
        <w:footnoteRef/>
      </w:r>
      <w:r w:rsidRPr="00B67BF6">
        <w:t xml:space="preserve"> </w:t>
      </w:r>
      <w:r w:rsidRPr="00B67BF6">
        <w:rPr>
          <w:sz w:val="21"/>
          <w:szCs w:val="21"/>
          <w:shd w:val="clear" w:color="auto" w:fill="FFFFFF"/>
        </w:rPr>
        <w:t> </w:t>
      </w:r>
      <w:r w:rsidRPr="00B67BF6">
        <w:rPr>
          <w:shd w:val="clear" w:color="auto" w:fill="FFFFFF"/>
        </w:rPr>
        <w:t xml:space="preserve">prawo do świadczeń z funduszu alimentacyjnego ustala się na okres świadczeniowy począwszy od miesiąca, </w:t>
      </w:r>
      <w:r w:rsidRPr="00B67BF6">
        <w:rPr>
          <w:shd w:val="clear" w:color="auto" w:fill="FFFFFF"/>
        </w:rPr>
        <w:br/>
        <w:t>w którym wpłynął wniosek do organu właściwego wierzyciela, nie wcześniej niż od początku okresu świadczeniowego do końca tego okresu.</w:t>
      </w:r>
    </w:p>
  </w:footnote>
  <w:footnote w:id="14">
    <w:p w14:paraId="67596230" w14:textId="77777777" w:rsidR="00013927" w:rsidRPr="00B67BF6" w:rsidRDefault="00013927" w:rsidP="00013927">
      <w:pPr>
        <w:pStyle w:val="Tekstprzypisudolnego"/>
        <w:jc w:val="both"/>
      </w:pPr>
      <w:r w:rsidRPr="00B67BF6">
        <w:rPr>
          <w:rStyle w:val="Odwoanieprzypisudolnego"/>
        </w:rPr>
        <w:footnoteRef/>
      </w:r>
      <w:r w:rsidRPr="00B67BF6">
        <w:t xml:space="preserve"> decyzje rozstrzygają sprawę co do jej istoty w całości lub w części albo w inny sposób kończą sprawę w danej instancji.</w:t>
      </w:r>
    </w:p>
    <w:p w14:paraId="6B18C5CB" w14:textId="77777777" w:rsidR="00013927" w:rsidRPr="00B67BF6" w:rsidRDefault="00013927" w:rsidP="00013927">
      <w:pPr>
        <w:pStyle w:val="Tekstprzypisudolnego"/>
      </w:pPr>
    </w:p>
  </w:footnote>
  <w:footnote w:id="15">
    <w:p w14:paraId="5D36345D" w14:textId="77777777" w:rsidR="00C05CB4" w:rsidRPr="00DC3F9E" w:rsidRDefault="00C05CB4" w:rsidP="00C05CB4">
      <w:pPr>
        <w:shd w:val="clear" w:color="auto" w:fill="FFFFFF"/>
        <w:spacing w:after="0" w:line="240" w:lineRule="auto"/>
        <w:jc w:val="both"/>
        <w:rPr>
          <w:rFonts w:eastAsia="Times New Roman" w:cs="Times New Roman"/>
          <w:sz w:val="20"/>
          <w:szCs w:val="20"/>
          <w:lang w:eastAsia="pl-PL"/>
        </w:rPr>
      </w:pPr>
      <w:r>
        <w:rPr>
          <w:rStyle w:val="Odwoanieprzypisudolnego"/>
        </w:rPr>
        <w:footnoteRef/>
      </w:r>
      <w:r>
        <w:t xml:space="preserve"> </w:t>
      </w:r>
      <w:r w:rsidRPr="00DC3F9E">
        <w:rPr>
          <w:rFonts w:eastAsia="Times New Roman" w:cs="Times New Roman"/>
          <w:sz w:val="20"/>
          <w:szCs w:val="20"/>
          <w:lang w:eastAsia="pl-PL"/>
        </w:rPr>
        <w:t xml:space="preserve">W przypadku: </w:t>
      </w:r>
      <w:bookmarkStart w:id="9" w:name="mip76634319"/>
      <w:bookmarkEnd w:id="9"/>
      <w:r w:rsidRPr="00DC3F9E">
        <w:rPr>
          <w:rFonts w:eastAsia="Times New Roman" w:cs="Times New Roman"/>
          <w:sz w:val="20"/>
          <w:szCs w:val="20"/>
          <w:lang w:eastAsia="pl-PL"/>
        </w:rPr>
        <w:t xml:space="preserve">1)  częściowego lub całkowitego wykonania zobowiązania albo jego wygaśnięcia, </w:t>
      </w:r>
      <w:bookmarkStart w:id="10" w:name="mip76634320"/>
      <w:bookmarkEnd w:id="10"/>
      <w:r w:rsidRPr="00DC3F9E">
        <w:rPr>
          <w:rFonts w:eastAsia="Times New Roman" w:cs="Times New Roman"/>
          <w:sz w:val="20"/>
          <w:szCs w:val="20"/>
          <w:lang w:eastAsia="pl-PL"/>
        </w:rPr>
        <w:t>2)  powzięcia przez wierzyciela, który zawarł z biurem umowę, o której mowa w </w:t>
      </w:r>
      <w:hyperlink r:id="rId3" w:history="1">
        <w:r w:rsidRPr="00DC3F9E">
          <w:rPr>
            <w:rFonts w:eastAsia="Times New Roman" w:cs="Times New Roman"/>
            <w:sz w:val="20"/>
            <w:szCs w:val="20"/>
            <w:lang w:eastAsia="pl-PL"/>
          </w:rPr>
          <w:t>art. 12 ust. 1</w:t>
        </w:r>
      </w:hyperlink>
      <w:r w:rsidRPr="00DC3F9E">
        <w:rPr>
          <w:rFonts w:eastAsia="Times New Roman" w:cs="Times New Roman"/>
          <w:sz w:val="20"/>
          <w:szCs w:val="20"/>
          <w:lang w:eastAsia="pl-PL"/>
        </w:rPr>
        <w:t xml:space="preserve">, wiadomości </w:t>
      </w:r>
      <w:r w:rsidRPr="00DC3F9E">
        <w:rPr>
          <w:rFonts w:eastAsia="Times New Roman" w:cs="Times New Roman"/>
          <w:sz w:val="20"/>
          <w:szCs w:val="20"/>
          <w:lang w:eastAsia="pl-PL"/>
        </w:rPr>
        <w:br/>
        <w:t>o odzyskaniu przez osobę uprawnioną utraconego dokumentu, którym posłużyła się osoba nieuprawniona,</w:t>
      </w:r>
    </w:p>
    <w:p w14:paraId="0383B81E" w14:textId="77777777" w:rsidR="00C05CB4" w:rsidRPr="00DC3F9E" w:rsidRDefault="00C05CB4" w:rsidP="00C05CB4">
      <w:pPr>
        <w:shd w:val="clear" w:color="auto" w:fill="FFFFFF"/>
        <w:spacing w:after="0" w:line="240" w:lineRule="auto"/>
        <w:jc w:val="both"/>
        <w:rPr>
          <w:sz w:val="20"/>
          <w:szCs w:val="20"/>
        </w:rPr>
      </w:pPr>
      <w:bookmarkStart w:id="11" w:name="mip76634321"/>
      <w:bookmarkEnd w:id="11"/>
      <w:r w:rsidRPr="00DC3F9E">
        <w:rPr>
          <w:rFonts w:eastAsia="Times New Roman" w:cs="Times New Roman"/>
          <w:sz w:val="20"/>
          <w:szCs w:val="20"/>
          <w:lang w:eastAsia="pl-PL"/>
        </w:rPr>
        <w:t xml:space="preserve">3)  powzięcia wiarygodnej informacji, że przekazane informacje gospodarcze są nieprawdziwe, </w:t>
      </w:r>
      <w:bookmarkStart w:id="12" w:name="mip76634322"/>
      <w:bookmarkEnd w:id="12"/>
      <w:r w:rsidRPr="00DC3F9E">
        <w:rPr>
          <w:rFonts w:eastAsia="Times New Roman" w:cs="Times New Roman"/>
          <w:sz w:val="20"/>
          <w:szCs w:val="20"/>
          <w:lang w:eastAsia="pl-PL"/>
        </w:rPr>
        <w:t>4)  powzięcia wiarygodnej informacji o zmianie innych informacji gospodarczych przekazanych przez wierzyciela do biura, zgodnie z </w:t>
      </w:r>
      <w:hyperlink r:id="rId4" w:history="1">
        <w:r w:rsidRPr="00DC3F9E">
          <w:rPr>
            <w:rFonts w:eastAsia="Times New Roman" w:cs="Times New Roman"/>
            <w:sz w:val="20"/>
            <w:szCs w:val="20"/>
            <w:lang w:eastAsia="pl-PL"/>
          </w:rPr>
          <w:t>art. 14-18</w:t>
        </w:r>
      </w:hyperlink>
      <w:r w:rsidRPr="00DC3F9E">
        <w:rPr>
          <w:rFonts w:eastAsia="Times New Roman" w:cs="Times New Roman"/>
          <w:sz w:val="20"/>
          <w:szCs w:val="20"/>
          <w:lang w:eastAsia="pl-PL"/>
        </w:rPr>
        <w:t xml:space="preserve"> </w:t>
      </w:r>
      <w:bookmarkStart w:id="13" w:name="mip76634323"/>
      <w:bookmarkEnd w:id="13"/>
      <w:r w:rsidRPr="00DC3F9E">
        <w:rPr>
          <w:rFonts w:eastAsia="Times New Roman" w:cs="Times New Roman"/>
          <w:sz w:val="20"/>
          <w:szCs w:val="20"/>
          <w:lang w:eastAsia="pl-PL"/>
        </w:rPr>
        <w:t xml:space="preserve">- wierzyciel jest obowiązany niezwłocznie, nie później niż w terminie 14 dni od dnia powzięcia tych informacji, wystąpić do biura, któremu przekazał dane o zobowiązaniu lub o posłużeniu się cudzym dokumentem, z żądaniem aktualizacji informacji gospodarczych, przekazując do biura aktualne dane. </w:t>
      </w:r>
    </w:p>
  </w:footnote>
  <w:footnote w:id="16">
    <w:p w14:paraId="6F3B12B0" w14:textId="482A8D65" w:rsidR="00C05CB4" w:rsidRPr="00DC3F9E" w:rsidRDefault="00C05CB4" w:rsidP="00C05CB4">
      <w:pPr>
        <w:pStyle w:val="Tekstprzypisudolnego"/>
        <w:jc w:val="both"/>
      </w:pPr>
      <w:r w:rsidRPr="00DC3F9E">
        <w:rPr>
          <w:rStyle w:val="Odwoanieprzypisudolnego"/>
        </w:rPr>
        <w:footnoteRef/>
      </w:r>
      <w:r w:rsidRPr="00DC3F9E">
        <w:t xml:space="preserve"> </w:t>
      </w:r>
      <w:r w:rsidRPr="00DC3F9E">
        <w:rPr>
          <w:color w:val="333333"/>
          <w:shd w:val="clear" w:color="auto" w:fill="FFFFFF"/>
        </w:rPr>
        <w:t xml:space="preserve">W przypadku stwierdzenia faktu nieistnienia zobowiązania wierzyciel jest obowiązany niezwłocznie, nie później niż w terminie 14 dni od dnia powzięcia tej informacji, wystąpić do biura, któremu przekazał dane </w:t>
      </w:r>
      <w:r w:rsidR="00DC3F9E" w:rsidRPr="00DC3F9E">
        <w:rPr>
          <w:color w:val="333333"/>
          <w:shd w:val="clear" w:color="auto" w:fill="FFFFFF"/>
        </w:rPr>
        <w:br/>
      </w:r>
      <w:r w:rsidRPr="00DC3F9E">
        <w:rPr>
          <w:color w:val="333333"/>
          <w:shd w:val="clear" w:color="auto" w:fill="FFFFFF"/>
        </w:rPr>
        <w:t>o zobowiązaniu, z żądaniem usunięcia informacji gospodarczych dotyczących tego zobowiązania.</w:t>
      </w:r>
    </w:p>
  </w:footnote>
  <w:footnote w:id="17">
    <w:p w14:paraId="7C25676B" w14:textId="77777777" w:rsidR="00C05CB4" w:rsidRDefault="00C05CB4" w:rsidP="00C05CB4">
      <w:pPr>
        <w:pStyle w:val="Tekstprzypisudolnego"/>
      </w:pPr>
      <w:r w:rsidRPr="00DC3F9E">
        <w:rPr>
          <w:rStyle w:val="Odwoanieprzypisudolnego"/>
        </w:rPr>
        <w:footnoteRef/>
      </w:r>
      <w:r w:rsidRPr="00DC3F9E">
        <w:t xml:space="preserve"> Art. 47 ustawy o udostępnianiu informacji gospodarczych i wymianie danych gospodarczych</w:t>
      </w:r>
    </w:p>
  </w:footnote>
  <w:footnote w:id="18">
    <w:p w14:paraId="48B092CB" w14:textId="77777777" w:rsidR="0055481B" w:rsidRDefault="0055481B" w:rsidP="0055481B">
      <w:pPr>
        <w:pStyle w:val="Tekstprzypisudolnego"/>
      </w:pPr>
      <w:r>
        <w:rPr>
          <w:rStyle w:val="Odwoanieprzypisudolnego"/>
        </w:rPr>
        <w:footnoteRef/>
      </w:r>
      <w:r>
        <w:t xml:space="preserve"> (t. j. Dz.U. z 2021 r., poz. 1909)</w:t>
      </w:r>
    </w:p>
  </w:footnote>
  <w:footnote w:id="19">
    <w:p w14:paraId="38FC435F" w14:textId="77777777" w:rsidR="0055481B" w:rsidRDefault="0055481B" w:rsidP="0055481B">
      <w:pPr>
        <w:shd w:val="clear" w:color="auto" w:fill="FFFFFF"/>
        <w:spacing w:after="0" w:line="240" w:lineRule="auto"/>
        <w:jc w:val="both"/>
      </w:pPr>
      <w:r>
        <w:rPr>
          <w:rStyle w:val="Odwoanieprzypisudolnego"/>
        </w:rPr>
        <w:footnoteRef/>
      </w:r>
      <w:r>
        <w:t xml:space="preserve"> </w:t>
      </w:r>
      <w:r w:rsidRPr="007D5E02">
        <w:rPr>
          <w:rFonts w:ascii="Times New Roman" w:eastAsia="Times New Roman" w:hAnsi="Times New Roman" w:cs="Times New Roman"/>
          <w:color w:val="333333"/>
          <w:sz w:val="21"/>
          <w:szCs w:val="21"/>
          <w:lang w:eastAsia="pl-PL"/>
        </w:rPr>
        <w:t> </w:t>
      </w:r>
      <w:r w:rsidRPr="004F2AEE">
        <w:rPr>
          <w:rFonts w:eastAsia="Times New Roman" w:cs="Times New Roman"/>
          <w:sz w:val="20"/>
          <w:szCs w:val="20"/>
          <w:lang w:eastAsia="pl-PL"/>
        </w:rPr>
        <w:t>Organ właściwy wierzyciela, który wypłacał świadczenia przyznawane w przypadku bezskuteczności egzekucji alimentów</w:t>
      </w:r>
      <w:bookmarkStart w:id="18" w:name="mip69827775"/>
      <w:bookmarkEnd w:id="18"/>
      <w:r w:rsidRPr="004F2AEE">
        <w:rPr>
          <w:rFonts w:eastAsia="Times New Roman" w:cs="Times New Roman"/>
          <w:sz w:val="20"/>
          <w:szCs w:val="20"/>
          <w:lang w:eastAsia="pl-PL"/>
        </w:rPr>
        <w:t> zamieszcza w Krajowym Rejestrze Zadłużonych informacje, o których mowa w </w:t>
      </w:r>
      <w:hyperlink r:id="rId5" w:history="1">
        <w:r w:rsidRPr="004F2AEE">
          <w:rPr>
            <w:rFonts w:eastAsia="Times New Roman" w:cs="Times New Roman"/>
            <w:sz w:val="20"/>
            <w:szCs w:val="20"/>
            <w:lang w:eastAsia="pl-PL"/>
          </w:rPr>
          <w:t>art. 8</w:t>
        </w:r>
      </w:hyperlink>
      <w:r w:rsidRPr="004F2AEE">
        <w:rPr>
          <w:rFonts w:eastAsia="Times New Roman" w:cs="Times New Roman"/>
          <w:sz w:val="20"/>
          <w:szCs w:val="20"/>
          <w:lang w:eastAsia="pl-PL"/>
        </w:rPr>
        <w:t xml:space="preserve"> ustawy z dnia </w:t>
      </w:r>
      <w:r w:rsidRPr="004F2AEE">
        <w:rPr>
          <w:rFonts w:eastAsia="Times New Roman" w:cs="Times New Roman"/>
          <w:sz w:val="20"/>
          <w:szCs w:val="20"/>
          <w:lang w:eastAsia="pl-PL"/>
        </w:rPr>
        <w:br/>
        <w:t>6 grudnia 2018 r. o Krajowym Rejestrze Zadłużonych (Dz.U. z 2021 r. </w:t>
      </w:r>
      <w:hyperlink r:id="rId6" w:history="1">
        <w:r w:rsidRPr="004F2AEE">
          <w:rPr>
            <w:rFonts w:eastAsia="Times New Roman" w:cs="Times New Roman"/>
            <w:sz w:val="20"/>
            <w:szCs w:val="20"/>
            <w:lang w:eastAsia="pl-PL"/>
          </w:rPr>
          <w:t>poz. 1909</w:t>
        </w:r>
      </w:hyperlink>
      <w:r w:rsidRPr="004F2AEE">
        <w:rPr>
          <w:rFonts w:eastAsia="Times New Roman" w:cs="Times New Roman"/>
          <w:sz w:val="20"/>
          <w:szCs w:val="20"/>
          <w:lang w:eastAsia="pl-PL"/>
        </w:rPr>
        <w:t>), w zakresie zobowiązań, o których mowa w </w:t>
      </w:r>
      <w:hyperlink r:id="rId7" w:history="1">
        <w:r w:rsidRPr="004F2AEE">
          <w:rPr>
            <w:rFonts w:eastAsia="Times New Roman" w:cs="Times New Roman"/>
            <w:sz w:val="20"/>
            <w:szCs w:val="20"/>
            <w:lang w:eastAsia="pl-PL"/>
          </w:rPr>
          <w:t>art. 28 ust. 1 pkt 1 i 2</w:t>
        </w:r>
      </w:hyperlink>
      <w:r w:rsidRPr="004F2AEE">
        <w:rPr>
          <w:rFonts w:eastAsia="Times New Roman" w:cs="Times New Roman"/>
          <w:sz w:val="20"/>
          <w:szCs w:val="20"/>
          <w:lang w:eastAsia="pl-PL"/>
        </w:rPr>
        <w:t>, w przypadku gdy komornik nie prowadzi ich egzekucji, a zaległość powstała za okres dłuższy niż 3 miesiące</w:t>
      </w:r>
      <w:r w:rsidRPr="004F2AEE">
        <w:rPr>
          <w:rFonts w:ascii="Times New Roman" w:eastAsia="Times New Roman" w:hAnsi="Times New Roman" w:cs="Times New Roman"/>
          <w:sz w:val="21"/>
          <w:szCs w:val="21"/>
          <w:lang w:eastAsia="pl-PL"/>
        </w:rPr>
        <w:t>.</w:t>
      </w:r>
    </w:p>
  </w:footnote>
  <w:footnote w:id="20">
    <w:p w14:paraId="1CD1E0D9" w14:textId="77777777" w:rsidR="006404FD" w:rsidRPr="000F5039" w:rsidRDefault="006404FD" w:rsidP="006404FD">
      <w:pPr>
        <w:shd w:val="clear" w:color="auto" w:fill="FFFFFF"/>
        <w:spacing w:after="0" w:line="240" w:lineRule="auto"/>
        <w:jc w:val="both"/>
        <w:rPr>
          <w:rFonts w:cstheme="minorHAnsi"/>
          <w:sz w:val="20"/>
          <w:szCs w:val="20"/>
        </w:rPr>
      </w:pPr>
      <w:r w:rsidRPr="000F5039">
        <w:rPr>
          <w:rStyle w:val="Odwoanieprzypisudolnego"/>
          <w:rFonts w:cstheme="minorHAnsi"/>
          <w:sz w:val="20"/>
          <w:szCs w:val="20"/>
        </w:rPr>
        <w:footnoteRef/>
      </w:r>
      <w:r w:rsidRPr="000F5039">
        <w:rPr>
          <w:rFonts w:cstheme="minorHAnsi"/>
          <w:sz w:val="20"/>
          <w:szCs w:val="20"/>
        </w:rPr>
        <w:t xml:space="preserve"> </w:t>
      </w:r>
      <w:r w:rsidRPr="000F5039">
        <w:rPr>
          <w:rFonts w:eastAsia="Times New Roman" w:cstheme="minorHAnsi"/>
          <w:sz w:val="20"/>
          <w:szCs w:val="20"/>
          <w:lang w:eastAsia="pl-PL"/>
        </w:rPr>
        <w:t>organ właściwy dłużnika - oznacza to wójta, burmistrza lub prezydenta miasta właściwego ze względu na miejsce zamieszkania dłużnika alimentacyjnego;</w:t>
      </w:r>
    </w:p>
  </w:footnote>
  <w:footnote w:id="21">
    <w:p w14:paraId="3AAB9A68" w14:textId="77777777" w:rsidR="006404FD" w:rsidRPr="000F5039" w:rsidRDefault="006404FD" w:rsidP="006404FD">
      <w:pPr>
        <w:shd w:val="clear" w:color="auto" w:fill="FFFFFF"/>
        <w:spacing w:after="0" w:line="240" w:lineRule="auto"/>
        <w:jc w:val="both"/>
        <w:rPr>
          <w:rFonts w:cstheme="minorHAnsi"/>
          <w:sz w:val="20"/>
          <w:szCs w:val="20"/>
        </w:rPr>
      </w:pPr>
      <w:r w:rsidRPr="000F5039">
        <w:rPr>
          <w:rStyle w:val="Odwoanieprzypisudolnego"/>
          <w:rFonts w:cstheme="minorHAnsi"/>
          <w:sz w:val="20"/>
          <w:szCs w:val="20"/>
        </w:rPr>
        <w:footnoteRef/>
      </w:r>
      <w:r w:rsidRPr="000F5039">
        <w:rPr>
          <w:rFonts w:cstheme="minorHAnsi"/>
          <w:sz w:val="20"/>
          <w:szCs w:val="20"/>
        </w:rPr>
        <w:t xml:space="preserve"> </w:t>
      </w:r>
      <w:r w:rsidRPr="000F5039">
        <w:rPr>
          <w:rFonts w:eastAsia="Times New Roman" w:cstheme="minorHAnsi"/>
          <w:sz w:val="20"/>
          <w:szCs w:val="20"/>
          <w:lang w:eastAsia="pl-PL"/>
        </w:rPr>
        <w:t>organ właściwy wierzyciela - oznacza to wójta, burmistrza lub prezydenta miasta właściwego ze względu na miejsce zamieszkania osoby uprawnionej;</w:t>
      </w:r>
    </w:p>
  </w:footnote>
  <w:footnote w:id="22">
    <w:p w14:paraId="644F5CBF" w14:textId="77777777" w:rsidR="006404FD" w:rsidRPr="000F5039" w:rsidRDefault="006404FD" w:rsidP="006404FD">
      <w:pPr>
        <w:pStyle w:val="Tekstprzypisudolnego"/>
        <w:jc w:val="both"/>
        <w:rPr>
          <w:rFonts w:cstheme="minorHAnsi"/>
        </w:rPr>
      </w:pPr>
      <w:r w:rsidRPr="000F5039">
        <w:rPr>
          <w:rStyle w:val="Odwoanieprzypisudolnego"/>
          <w:rFonts w:cstheme="minorHAnsi"/>
        </w:rPr>
        <w:footnoteRef/>
      </w:r>
      <w:r w:rsidRPr="000F5039">
        <w:rPr>
          <w:rFonts w:cstheme="minorHAnsi"/>
        </w:rPr>
        <w:t xml:space="preserve"> Organ właściwy dłużnika może upoważnić w formie pisemnej swojego zastępcę, pracownika urzędu albo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lub kierownika innej jednostki organizacyjnej gminy, a także inną osobę na wniosek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lub innej jednostki organizacyjnej gminy do podejmowania działań wobec dłużników alimentacyjnych, prowadzenia postępowania i wydawania w tych sprawach decyzji.</w:t>
      </w:r>
    </w:p>
  </w:footnote>
  <w:footnote w:id="23">
    <w:p w14:paraId="53A60AD7" w14:textId="77777777" w:rsidR="006404FD" w:rsidRPr="000F5039" w:rsidRDefault="006404FD" w:rsidP="006404FD">
      <w:pPr>
        <w:shd w:val="clear" w:color="auto" w:fill="FFFFFF"/>
        <w:spacing w:after="0"/>
        <w:jc w:val="both"/>
        <w:rPr>
          <w:rFonts w:cstheme="minorHAnsi"/>
          <w:sz w:val="20"/>
          <w:szCs w:val="20"/>
        </w:rPr>
      </w:pPr>
      <w:r w:rsidRPr="000F5039">
        <w:rPr>
          <w:rStyle w:val="Odwoanieprzypisudolnego"/>
          <w:rFonts w:cstheme="minorHAnsi"/>
          <w:sz w:val="20"/>
          <w:szCs w:val="20"/>
        </w:rPr>
        <w:footnoteRef/>
      </w:r>
      <w:r w:rsidRPr="000F5039">
        <w:rPr>
          <w:rFonts w:cstheme="minorHAnsi"/>
          <w:sz w:val="20"/>
          <w:szCs w:val="20"/>
        </w:rPr>
        <w:t xml:space="preserve"> </w:t>
      </w:r>
      <w:r w:rsidRPr="000F5039">
        <w:rPr>
          <w:rFonts w:eastAsia="Times New Roman" w:cstheme="minorHAnsi"/>
          <w:sz w:val="20"/>
          <w:szCs w:val="20"/>
          <w:lang w:eastAsia="pl-PL"/>
        </w:rPr>
        <w:t>Postępowania w sprawie świadczeń z funduszu alimentacyjnego prowadzi organ właściwy wierzyciela.</w:t>
      </w:r>
    </w:p>
  </w:footnote>
  <w:footnote w:id="24">
    <w:p w14:paraId="23FAB2D3" w14:textId="7113E462" w:rsidR="006404FD" w:rsidRPr="000F5039" w:rsidRDefault="006404FD" w:rsidP="006404FD">
      <w:pPr>
        <w:shd w:val="clear" w:color="auto" w:fill="FFFFFF"/>
        <w:spacing w:after="0" w:line="240" w:lineRule="auto"/>
        <w:jc w:val="both"/>
        <w:rPr>
          <w:rFonts w:cstheme="minorHAnsi"/>
        </w:rPr>
      </w:pPr>
      <w:r w:rsidRPr="000F5039">
        <w:rPr>
          <w:rStyle w:val="Odwoanieprzypisudolnego"/>
          <w:rFonts w:cstheme="minorHAnsi"/>
          <w:sz w:val="20"/>
          <w:szCs w:val="20"/>
        </w:rPr>
        <w:footnoteRef/>
      </w:r>
      <w:r w:rsidRPr="000F5039">
        <w:rPr>
          <w:rFonts w:cstheme="minorHAnsi"/>
          <w:sz w:val="20"/>
          <w:szCs w:val="20"/>
        </w:rPr>
        <w:t xml:space="preserve"> </w:t>
      </w:r>
      <w:r w:rsidRPr="000F5039">
        <w:rPr>
          <w:rFonts w:eastAsia="Times New Roman" w:cstheme="minorHAnsi"/>
          <w:sz w:val="20"/>
          <w:szCs w:val="20"/>
          <w:lang w:eastAsia="pl-PL"/>
        </w:rPr>
        <w:t xml:space="preserve">Organ właściwy wierzyciela może upoważnić, w formie pisemnej, swojego zastępcę, pracownika urzędu albo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lub kierownika innej jednostki organizacyjnej gminy, a także inną osobę na wniosek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lub kierownika innej jednostki organizacyjnej gminy do prowadzenia postępowania w sprawach, o których mowa </w:t>
      </w:r>
      <w:r w:rsidR="00A8370E">
        <w:rPr>
          <w:rFonts w:eastAsia="Times New Roman" w:cstheme="minorHAnsi"/>
          <w:sz w:val="20"/>
          <w:szCs w:val="20"/>
          <w:lang w:eastAsia="pl-PL"/>
        </w:rPr>
        <w:br/>
      </w:r>
      <w:r w:rsidRPr="000F5039">
        <w:rPr>
          <w:rFonts w:eastAsia="Times New Roman" w:cstheme="minorHAnsi"/>
          <w:sz w:val="20"/>
          <w:szCs w:val="20"/>
          <w:lang w:eastAsia="pl-PL"/>
        </w:rPr>
        <w:t>w ust. 1, a także do wydawania w tych sprawach decyzji</w:t>
      </w:r>
    </w:p>
  </w:footnote>
  <w:footnote w:id="25">
    <w:p w14:paraId="63AAFE86" w14:textId="4F15C44F" w:rsidR="006404FD" w:rsidRPr="00B404BF" w:rsidRDefault="006404FD" w:rsidP="006404FD">
      <w:pPr>
        <w:pStyle w:val="Tekstprzypisudolnego"/>
        <w:rPr>
          <w:rFonts w:cstheme="minorHAnsi"/>
        </w:rPr>
      </w:pPr>
      <w:r w:rsidRPr="00B404BF">
        <w:rPr>
          <w:rStyle w:val="Odwoanieprzypisudolnego"/>
          <w:rFonts w:cstheme="minorHAnsi"/>
        </w:rPr>
        <w:footnoteRef/>
      </w:r>
      <w:r w:rsidRPr="00B404BF">
        <w:rPr>
          <w:rFonts w:cstheme="minorHAnsi"/>
        </w:rPr>
        <w:t xml:space="preserve"> art. 9 k.p.a.</w:t>
      </w:r>
    </w:p>
  </w:footnote>
  <w:footnote w:id="26">
    <w:p w14:paraId="4277C12E" w14:textId="29E6894A" w:rsidR="00EA7DB9" w:rsidRPr="009C1438" w:rsidRDefault="00EA7DB9">
      <w:pPr>
        <w:pStyle w:val="Tekstprzypisudolnego"/>
        <w:rPr>
          <w:rFonts w:cstheme="minorHAnsi"/>
        </w:rPr>
      </w:pPr>
      <w:r>
        <w:rPr>
          <w:rStyle w:val="Odwoanieprzypisudolnego"/>
        </w:rPr>
        <w:footnoteRef/>
      </w:r>
      <w:r>
        <w:t xml:space="preserve"> Decyzja zawiera </w:t>
      </w:r>
      <w:r w:rsidRPr="00EA7DB9">
        <w:rPr>
          <w:rFonts w:cstheme="minorHAnsi"/>
          <w:color w:val="333333"/>
          <w:shd w:val="clear" w:color="auto" w:fill="FFFFFF"/>
        </w:rPr>
        <w:t>powołanie podstawy prawnej</w:t>
      </w:r>
      <w:r>
        <w:rPr>
          <w:rFonts w:ascii="Noto Serif" w:hAnsi="Noto Serif" w:cs="Noto Serif"/>
          <w:color w:val="333333"/>
          <w:sz w:val="21"/>
          <w:szCs w:val="21"/>
          <w:shd w:val="clear" w:color="auto" w:fill="FFFFFF"/>
        </w:rPr>
        <w:t>.</w:t>
      </w:r>
    </w:p>
  </w:footnote>
  <w:footnote w:id="27">
    <w:p w14:paraId="0587C95B" w14:textId="0AFBCA33" w:rsidR="009C1438" w:rsidRPr="00B25C6E" w:rsidRDefault="009C1438">
      <w:pPr>
        <w:pStyle w:val="Tekstprzypisudolnego"/>
        <w:rPr>
          <w:rFonts w:cstheme="minorHAnsi"/>
        </w:rPr>
      </w:pPr>
      <w:r w:rsidRPr="009C1438">
        <w:rPr>
          <w:rStyle w:val="Odwoanieprzypisudolnego"/>
          <w:rFonts w:cstheme="minorHAnsi"/>
        </w:rPr>
        <w:footnoteRef/>
      </w:r>
      <w:r w:rsidRPr="009C1438">
        <w:rPr>
          <w:rFonts w:cstheme="minorHAnsi"/>
        </w:rPr>
        <w:t xml:space="preserve"> </w:t>
      </w:r>
      <w:r w:rsidRPr="00B25C6E">
        <w:rPr>
          <w:rFonts w:cstheme="minorHAnsi"/>
        </w:rPr>
        <w:t>wyrok NSA z 17.4.2018 r., I GSK 351/18.</w:t>
      </w:r>
    </w:p>
  </w:footnote>
  <w:footnote w:id="28">
    <w:p w14:paraId="7A003DFB" w14:textId="58D2EC40" w:rsidR="00AA4117" w:rsidRDefault="00AA4117" w:rsidP="00AA4117">
      <w:pPr>
        <w:pStyle w:val="Tekstprzypisudolnego"/>
      </w:pPr>
      <w:r>
        <w:rPr>
          <w:rStyle w:val="Odwoanieprzypisudolnego"/>
        </w:rPr>
        <w:footnoteRef/>
      </w:r>
      <w:r>
        <w:t xml:space="preserve"> Patrz przypis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decimal"/>
      <w:lvlText w:val="%1."/>
      <w:lvlJc w:val="left"/>
      <w:pPr>
        <w:tabs>
          <w:tab w:val="num" w:pos="0"/>
        </w:tabs>
        <w:ind w:left="833" w:hanging="360"/>
      </w:pPr>
      <w:rPr>
        <w:rFonts w:ascii="Times New Roman" w:hAnsi="Times New Roman" w:cs="Times New Roman"/>
        <w:color w:val="auto"/>
        <w:sz w:val="24"/>
        <w:szCs w:val="24"/>
        <w:lang w:eastAsia="pl-PL"/>
      </w:rPr>
    </w:lvl>
  </w:abstractNum>
  <w:abstractNum w:abstractNumId="1" w15:restartNumberingAfterBreak="0">
    <w:nsid w:val="00000014"/>
    <w:multiLevelType w:val="multilevel"/>
    <w:tmpl w:val="A766706E"/>
    <w:lvl w:ilvl="0">
      <w:start w:val="1"/>
      <w:numFmt w:val="decimal"/>
      <w:lvlText w:val="%1."/>
      <w:lvlJc w:val="left"/>
      <w:pPr>
        <w:tabs>
          <w:tab w:val="num" w:pos="0"/>
        </w:tabs>
        <w:ind w:left="644" w:hanging="360"/>
      </w:pPr>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2"/>
      <w:numFmt w:val="decimal"/>
      <w:lvlText w:val="%3."/>
      <w:lvlJc w:val="left"/>
      <w:pPr>
        <w:tabs>
          <w:tab w:val="num" w:pos="2160"/>
        </w:tabs>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sz w:val="24"/>
        <w:szCs w:val="24"/>
      </w:rPr>
    </w:lvl>
    <w:lvl w:ilvl="5">
      <w:start w:val="1"/>
      <w:numFmt w:val="decimal"/>
      <w:lvlText w:val="%6)"/>
      <w:lvlJc w:val="left"/>
      <w:pPr>
        <w:tabs>
          <w:tab w:val="num" w:pos="4320"/>
        </w:tabs>
        <w:ind w:left="4320" w:hanging="360"/>
      </w:pPr>
      <w:rPr>
        <w:rFonts w:ascii="Times New Roman" w:eastAsiaTheme="minorHAnsi" w:hAnsi="Times New Roman" w:cs="Times New Roman"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abstractNum>
  <w:abstractNum w:abstractNumId="3" w15:restartNumberingAfterBreak="0">
    <w:nsid w:val="00AF6C16"/>
    <w:multiLevelType w:val="hybridMultilevel"/>
    <w:tmpl w:val="7B12DB0A"/>
    <w:lvl w:ilvl="0" w:tplc="CC3EEB7A">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9715DE"/>
    <w:multiLevelType w:val="multilevel"/>
    <w:tmpl w:val="5B3C9D00"/>
    <w:lvl w:ilvl="0">
      <w:start w:val="1"/>
      <w:numFmt w:val="bullet"/>
      <w:lvlText w:val=""/>
      <w:lvlJc w:val="left"/>
      <w:pPr>
        <w:tabs>
          <w:tab w:val="num" w:pos="-360"/>
        </w:tabs>
        <w:ind w:left="360" w:hanging="360"/>
      </w:pPr>
      <w:rPr>
        <w:rFonts w:ascii="Symbol" w:hAnsi="Symbol" w:cs="Symbol" w:hint="default"/>
        <w:color w:val="auto"/>
        <w:sz w:val="24"/>
        <w:szCs w:val="24"/>
        <w:lang w:eastAsia="ar-SA"/>
      </w:rPr>
    </w:lvl>
    <w:lvl w:ilvl="1">
      <w:start w:val="1"/>
      <w:numFmt w:val="decimal"/>
      <w:lvlText w:val="%2."/>
      <w:lvlJc w:val="left"/>
      <w:pPr>
        <w:tabs>
          <w:tab w:val="num" w:pos="1211"/>
        </w:tabs>
        <w:ind w:left="1211" w:hanging="360"/>
      </w:pPr>
      <w:rPr>
        <w:rFonts w:ascii="Times New Roman" w:hAnsi="Times New Roman" w:cs="Times New Roman" w:hint="default"/>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rFonts w:ascii="Times New Roman" w:hAnsi="Times New Roman" w:cs="Times New Roman" w:hint="default"/>
        <w:sz w:val="24"/>
        <w:szCs w:val="24"/>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6322AC"/>
    <w:multiLevelType w:val="multilevel"/>
    <w:tmpl w:val="7B2A8E06"/>
    <w:lvl w:ilvl="0">
      <w:start w:val="1"/>
      <w:numFmt w:val="decimal"/>
      <w:lvlText w:val="%1."/>
      <w:lvlJc w:val="left"/>
      <w:pPr>
        <w:ind w:left="720" w:hanging="360"/>
      </w:pPr>
      <w:rPr>
        <w:rFonts w:ascii="Times New Roman" w:hAnsi="Times New Roman" w:hint="default"/>
        <w:b w:val="0"/>
        <w:i w:val="0"/>
        <w:iCs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7A310C"/>
    <w:multiLevelType w:val="multilevel"/>
    <w:tmpl w:val="377C0222"/>
    <w:lvl w:ilvl="0">
      <w:start w:val="1"/>
      <w:numFmt w:val="decimal"/>
      <w:lvlText w:val="%1."/>
      <w:lvlJc w:val="left"/>
      <w:pPr>
        <w:ind w:left="501" w:hanging="360"/>
      </w:pPr>
      <w:rPr>
        <w:rFonts w:hint="default"/>
        <w:bCs/>
        <w:color w:val="auto"/>
        <w:kern w:val="2"/>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9E65F62"/>
    <w:multiLevelType w:val="hybridMultilevel"/>
    <w:tmpl w:val="54386FBC"/>
    <w:lvl w:ilvl="0" w:tplc="E744BC0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311539"/>
    <w:multiLevelType w:val="hybridMultilevel"/>
    <w:tmpl w:val="E5440164"/>
    <w:lvl w:ilvl="0" w:tplc="5E14C448">
      <w:start w:val="1"/>
      <w:numFmt w:val="decimal"/>
      <w:lvlText w:val="%1."/>
      <w:lvlJc w:val="left"/>
      <w:pPr>
        <w:ind w:left="502"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B9D32AB"/>
    <w:multiLevelType w:val="multilevel"/>
    <w:tmpl w:val="6E6CC8F8"/>
    <w:lvl w:ilvl="0">
      <w:start w:val="1"/>
      <w:numFmt w:val="decimal"/>
      <w:lvlText w:val="%1."/>
      <w:lvlJc w:val="left"/>
      <w:pPr>
        <w:ind w:left="720" w:hanging="360"/>
      </w:pPr>
      <w:rPr>
        <w:rFonts w:ascii="Times New Roman" w:hAnsi="Times New Roman" w:hint="default"/>
        <w:b w:val="0"/>
        <w:i w:val="0"/>
        <w:iC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BAC07DD"/>
    <w:multiLevelType w:val="hybridMultilevel"/>
    <w:tmpl w:val="D0FA9BBE"/>
    <w:lvl w:ilvl="0" w:tplc="ACC4712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646CED"/>
    <w:multiLevelType w:val="multilevel"/>
    <w:tmpl w:val="4AFC2210"/>
    <w:lvl w:ilvl="0">
      <w:start w:val="1"/>
      <w:numFmt w:val="decimal"/>
      <w:lvlText w:val="%1."/>
      <w:lvlJc w:val="left"/>
      <w:pPr>
        <w:ind w:left="501" w:hanging="360"/>
      </w:pPr>
      <w:rPr>
        <w:rFonts w:ascii="Times New Roman" w:hAnsi="Times New Roman" w:cs="Times New Roman" w:hint="default"/>
        <w:bCs/>
        <w:color w:val="auto"/>
        <w:kern w:val="2"/>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2E03DC4"/>
    <w:multiLevelType w:val="hybridMultilevel"/>
    <w:tmpl w:val="7ED07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0B5447"/>
    <w:multiLevelType w:val="multilevel"/>
    <w:tmpl w:val="D882A2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1C36EB"/>
    <w:multiLevelType w:val="multilevel"/>
    <w:tmpl w:val="01D210E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7BB5CA4"/>
    <w:multiLevelType w:val="multilevel"/>
    <w:tmpl w:val="FAC60892"/>
    <w:lvl w:ilvl="0">
      <w:start w:val="1"/>
      <w:numFmt w:val="decimal"/>
      <w:lvlText w:val="%1."/>
      <w:lvlJc w:val="left"/>
      <w:pPr>
        <w:ind w:left="720" w:hanging="360"/>
      </w:pPr>
      <w:rPr>
        <w:rFonts w:ascii="Times New Roman" w:hAnsi="Times New Roman" w:hint="default"/>
        <w:b w:val="0"/>
        <w:i w:val="0"/>
        <w:iC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812895"/>
    <w:multiLevelType w:val="hybridMultilevel"/>
    <w:tmpl w:val="1544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6B13F8"/>
    <w:multiLevelType w:val="multilevel"/>
    <w:tmpl w:val="EB0AA650"/>
    <w:lvl w:ilvl="0">
      <w:start w:val="1"/>
      <w:numFmt w:val="decimal"/>
      <w:lvlText w:val="%1."/>
      <w:lvlJc w:val="left"/>
      <w:pPr>
        <w:tabs>
          <w:tab w:val="num" w:pos="420"/>
        </w:tabs>
        <w:ind w:left="4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F5301"/>
    <w:multiLevelType w:val="hybridMultilevel"/>
    <w:tmpl w:val="0AE687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C15BCB"/>
    <w:multiLevelType w:val="multilevel"/>
    <w:tmpl w:val="CBECD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rPr>
        <w:i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568CD"/>
    <w:multiLevelType w:val="multilevel"/>
    <w:tmpl w:val="6AAE066C"/>
    <w:lvl w:ilvl="0">
      <w:start w:val="1"/>
      <w:numFmt w:val="decimal"/>
      <w:lvlText w:val="%1."/>
      <w:lvlJc w:val="left"/>
      <w:pPr>
        <w:tabs>
          <w:tab w:val="num" w:pos="632"/>
        </w:tabs>
        <w:ind w:left="1352" w:hanging="360"/>
      </w:pPr>
      <w:rPr>
        <w:rFonts w:hint="default"/>
        <w:i w:val="0"/>
        <w:iCs/>
        <w:color w:val="auto"/>
        <w:sz w:val="24"/>
        <w:szCs w:val="24"/>
      </w:rPr>
    </w:lvl>
    <w:lvl w:ilvl="1">
      <w:start w:val="1"/>
      <w:numFmt w:val="decimal"/>
      <w:lvlText w:val="%2."/>
      <w:lvlJc w:val="left"/>
      <w:pPr>
        <w:tabs>
          <w:tab w:val="num" w:pos="502"/>
        </w:tabs>
        <w:ind w:left="502" w:hanging="360"/>
      </w:pPr>
      <w:rPr>
        <w:rFonts w:hint="default"/>
        <w:b w:val="0"/>
        <w:bCs/>
        <w:u w:val="none"/>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58E47462"/>
    <w:multiLevelType w:val="multilevel"/>
    <w:tmpl w:val="66320CB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EBA549C"/>
    <w:multiLevelType w:val="multilevel"/>
    <w:tmpl w:val="10DE77F8"/>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FD35E37"/>
    <w:multiLevelType w:val="multilevel"/>
    <w:tmpl w:val="795406BE"/>
    <w:lvl w:ilvl="0">
      <w:start w:val="1"/>
      <w:numFmt w:val="decimal"/>
      <w:lvlText w:val="%1."/>
      <w:lvlJc w:val="left"/>
      <w:pPr>
        <w:ind w:left="644" w:hanging="360"/>
      </w:pPr>
      <w:rPr>
        <w:b/>
        <w:color w:val="auto"/>
        <w:sz w:val="24"/>
        <w:szCs w:val="24"/>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EE75934"/>
    <w:multiLevelType w:val="multilevel"/>
    <w:tmpl w:val="2AD823C6"/>
    <w:lvl w:ilvl="0">
      <w:start w:val="4"/>
      <w:numFmt w:val="decimal"/>
      <w:lvlText w:val="%1."/>
      <w:lvlJc w:val="left"/>
      <w:pPr>
        <w:ind w:left="501" w:hanging="360"/>
      </w:pPr>
      <w:rPr>
        <w:rFonts w:hint="default"/>
        <w:bCs/>
        <w:color w:val="auto"/>
        <w:kern w:val="2"/>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720C7B06"/>
    <w:multiLevelType w:val="hybridMultilevel"/>
    <w:tmpl w:val="51FECDAA"/>
    <w:lvl w:ilvl="0" w:tplc="B204C9F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EE47C2"/>
    <w:multiLevelType w:val="hybridMultilevel"/>
    <w:tmpl w:val="5FCC9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0C3BAF"/>
    <w:multiLevelType w:val="multilevel"/>
    <w:tmpl w:val="BEBCAC78"/>
    <w:lvl w:ilvl="0">
      <w:start w:val="2"/>
      <w:numFmt w:val="decimal"/>
      <w:lvlText w:val="%1."/>
      <w:lvlJc w:val="left"/>
      <w:pPr>
        <w:ind w:left="720" w:hanging="360"/>
      </w:pPr>
      <w:rPr>
        <w:rFonts w:ascii="Times New Roman" w:hAnsi="Times New Roman" w:hint="default"/>
        <w:b w:val="0"/>
        <w:i w:val="0"/>
        <w:iC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0748F9"/>
    <w:multiLevelType w:val="multilevel"/>
    <w:tmpl w:val="52C83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49058D"/>
    <w:multiLevelType w:val="multilevel"/>
    <w:tmpl w:val="EA3696DC"/>
    <w:lvl w:ilvl="0">
      <w:start w:val="1"/>
      <w:numFmt w:val="decimal"/>
      <w:lvlText w:val="%1."/>
      <w:lvlJc w:val="left"/>
      <w:pPr>
        <w:ind w:left="720" w:hanging="360"/>
      </w:pPr>
      <w:rPr>
        <w:rFonts w:ascii="Times New Roman" w:hAnsi="Times New Roman" w:hint="default"/>
        <w:b w:val="0"/>
        <w:i w:val="0"/>
        <w:iCs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E2767E6"/>
    <w:multiLevelType w:val="hybridMultilevel"/>
    <w:tmpl w:val="3676A920"/>
    <w:lvl w:ilvl="0" w:tplc="AB44FD76">
      <w:start w:val="1"/>
      <w:numFmt w:val="decimal"/>
      <w:lvlText w:val="%1."/>
      <w:lvlJc w:val="left"/>
      <w:pPr>
        <w:ind w:left="502"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8247189">
    <w:abstractNumId w:val="13"/>
  </w:num>
  <w:num w:numId="2" w16cid:durableId="714620629">
    <w:abstractNumId w:val="17"/>
  </w:num>
  <w:num w:numId="3" w16cid:durableId="1496531430">
    <w:abstractNumId w:val="28"/>
  </w:num>
  <w:num w:numId="4" w16cid:durableId="1598520597">
    <w:abstractNumId w:val="23"/>
  </w:num>
  <w:num w:numId="5" w16cid:durableId="635720102">
    <w:abstractNumId w:val="11"/>
  </w:num>
  <w:num w:numId="6" w16cid:durableId="1332760421">
    <w:abstractNumId w:val="21"/>
  </w:num>
  <w:num w:numId="7" w16cid:durableId="242882112">
    <w:abstractNumId w:val="4"/>
  </w:num>
  <w:num w:numId="8" w16cid:durableId="131752666">
    <w:abstractNumId w:val="22"/>
  </w:num>
  <w:num w:numId="9" w16cid:durableId="132069613">
    <w:abstractNumId w:val="14"/>
  </w:num>
  <w:num w:numId="10" w16cid:durableId="2102876327">
    <w:abstractNumId w:val="30"/>
  </w:num>
  <w:num w:numId="11" w16cid:durableId="102188116">
    <w:abstractNumId w:val="9"/>
  </w:num>
  <w:num w:numId="12" w16cid:durableId="45035850">
    <w:abstractNumId w:val="16"/>
  </w:num>
  <w:num w:numId="13" w16cid:durableId="717171991">
    <w:abstractNumId w:val="18"/>
  </w:num>
  <w:num w:numId="14" w16cid:durableId="358165518">
    <w:abstractNumId w:val="20"/>
  </w:num>
  <w:num w:numId="15" w16cid:durableId="1304964597">
    <w:abstractNumId w:val="5"/>
  </w:num>
  <w:num w:numId="16" w16cid:durableId="1567955481">
    <w:abstractNumId w:val="1"/>
  </w:num>
  <w:num w:numId="17" w16cid:durableId="901061181">
    <w:abstractNumId w:val="26"/>
  </w:num>
  <w:num w:numId="18" w16cid:durableId="714741614">
    <w:abstractNumId w:val="12"/>
  </w:num>
  <w:num w:numId="19" w16cid:durableId="973683131">
    <w:abstractNumId w:val="7"/>
  </w:num>
  <w:num w:numId="20" w16cid:durableId="1044059410">
    <w:abstractNumId w:val="8"/>
  </w:num>
  <w:num w:numId="21" w16cid:durableId="695035534">
    <w:abstractNumId w:val="29"/>
  </w:num>
  <w:num w:numId="22" w16cid:durableId="761797444">
    <w:abstractNumId w:val="3"/>
  </w:num>
  <w:num w:numId="23" w16cid:durableId="1629243589">
    <w:abstractNumId w:val="6"/>
  </w:num>
  <w:num w:numId="24" w16cid:durableId="2007048746">
    <w:abstractNumId w:val="24"/>
  </w:num>
  <w:num w:numId="25" w16cid:durableId="1198081365">
    <w:abstractNumId w:val="0"/>
  </w:num>
  <w:num w:numId="26" w16cid:durableId="877661180">
    <w:abstractNumId w:val="2"/>
  </w:num>
  <w:num w:numId="27" w16cid:durableId="301809770">
    <w:abstractNumId w:val="15"/>
  </w:num>
  <w:num w:numId="28" w16cid:durableId="290207181">
    <w:abstractNumId w:val="27"/>
  </w:num>
  <w:num w:numId="29" w16cid:durableId="1346058619">
    <w:abstractNumId w:val="25"/>
  </w:num>
  <w:num w:numId="30" w16cid:durableId="1244215963">
    <w:abstractNumId w:val="19"/>
  </w:num>
  <w:num w:numId="31" w16cid:durableId="135884605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64"/>
    <w:rsid w:val="00000038"/>
    <w:rsid w:val="00003534"/>
    <w:rsid w:val="00013927"/>
    <w:rsid w:val="00022CE0"/>
    <w:rsid w:val="00024DE0"/>
    <w:rsid w:val="00030BE2"/>
    <w:rsid w:val="00032F17"/>
    <w:rsid w:val="00035EB4"/>
    <w:rsid w:val="0003755C"/>
    <w:rsid w:val="00041552"/>
    <w:rsid w:val="000424F0"/>
    <w:rsid w:val="000472EE"/>
    <w:rsid w:val="0005167D"/>
    <w:rsid w:val="000562A4"/>
    <w:rsid w:val="000635D2"/>
    <w:rsid w:val="000724F6"/>
    <w:rsid w:val="0007655C"/>
    <w:rsid w:val="00077D69"/>
    <w:rsid w:val="000829C2"/>
    <w:rsid w:val="000867D8"/>
    <w:rsid w:val="0009088B"/>
    <w:rsid w:val="0009557D"/>
    <w:rsid w:val="000A09EB"/>
    <w:rsid w:val="000A6C9E"/>
    <w:rsid w:val="000B1004"/>
    <w:rsid w:val="000B2AA2"/>
    <w:rsid w:val="000B53FC"/>
    <w:rsid w:val="000B6F77"/>
    <w:rsid w:val="000B74CC"/>
    <w:rsid w:val="000C1163"/>
    <w:rsid w:val="000C5CD5"/>
    <w:rsid w:val="000D11BC"/>
    <w:rsid w:val="000D7587"/>
    <w:rsid w:val="000E0706"/>
    <w:rsid w:val="000E09CB"/>
    <w:rsid w:val="000E4B82"/>
    <w:rsid w:val="000F5219"/>
    <w:rsid w:val="00103773"/>
    <w:rsid w:val="001070CA"/>
    <w:rsid w:val="00111BF0"/>
    <w:rsid w:val="0011202D"/>
    <w:rsid w:val="00113B7E"/>
    <w:rsid w:val="00114662"/>
    <w:rsid w:val="00117708"/>
    <w:rsid w:val="00117A15"/>
    <w:rsid w:val="0012202B"/>
    <w:rsid w:val="0012615F"/>
    <w:rsid w:val="00130A32"/>
    <w:rsid w:val="00131BBC"/>
    <w:rsid w:val="0013572E"/>
    <w:rsid w:val="0014236E"/>
    <w:rsid w:val="00144E66"/>
    <w:rsid w:val="00146D46"/>
    <w:rsid w:val="00150A10"/>
    <w:rsid w:val="0015596B"/>
    <w:rsid w:val="001569A2"/>
    <w:rsid w:val="00156D35"/>
    <w:rsid w:val="00160097"/>
    <w:rsid w:val="00160932"/>
    <w:rsid w:val="00161067"/>
    <w:rsid w:val="00165F11"/>
    <w:rsid w:val="00166E6E"/>
    <w:rsid w:val="0017127E"/>
    <w:rsid w:val="00172600"/>
    <w:rsid w:val="00173536"/>
    <w:rsid w:val="001850F7"/>
    <w:rsid w:val="001868A7"/>
    <w:rsid w:val="001902FB"/>
    <w:rsid w:val="00190521"/>
    <w:rsid w:val="00191415"/>
    <w:rsid w:val="001A4F28"/>
    <w:rsid w:val="001A65F1"/>
    <w:rsid w:val="001A6EF6"/>
    <w:rsid w:val="001B1639"/>
    <w:rsid w:val="001B37F1"/>
    <w:rsid w:val="001B5F0E"/>
    <w:rsid w:val="001B71B3"/>
    <w:rsid w:val="001C5405"/>
    <w:rsid w:val="001C6E6F"/>
    <w:rsid w:val="001D0840"/>
    <w:rsid w:val="001D1ACB"/>
    <w:rsid w:val="001D4523"/>
    <w:rsid w:val="001E63F7"/>
    <w:rsid w:val="001F0316"/>
    <w:rsid w:val="001F085E"/>
    <w:rsid w:val="001F3E89"/>
    <w:rsid w:val="001F45A6"/>
    <w:rsid w:val="00200571"/>
    <w:rsid w:val="00201ABE"/>
    <w:rsid w:val="0020237E"/>
    <w:rsid w:val="00205C2C"/>
    <w:rsid w:val="002132C1"/>
    <w:rsid w:val="0021369F"/>
    <w:rsid w:val="0021781A"/>
    <w:rsid w:val="002265D9"/>
    <w:rsid w:val="002266B4"/>
    <w:rsid w:val="00227C1B"/>
    <w:rsid w:val="0023260F"/>
    <w:rsid w:val="00234B1C"/>
    <w:rsid w:val="00235780"/>
    <w:rsid w:val="00241453"/>
    <w:rsid w:val="0024473C"/>
    <w:rsid w:val="00244A35"/>
    <w:rsid w:val="00247758"/>
    <w:rsid w:val="00247926"/>
    <w:rsid w:val="00251058"/>
    <w:rsid w:val="00261631"/>
    <w:rsid w:val="00262707"/>
    <w:rsid w:val="00264815"/>
    <w:rsid w:val="00266C2B"/>
    <w:rsid w:val="002721BE"/>
    <w:rsid w:val="002749E4"/>
    <w:rsid w:val="0027775D"/>
    <w:rsid w:val="00280E0B"/>
    <w:rsid w:val="002926A7"/>
    <w:rsid w:val="002948AE"/>
    <w:rsid w:val="002949B6"/>
    <w:rsid w:val="002A1546"/>
    <w:rsid w:val="002A61A2"/>
    <w:rsid w:val="002B1778"/>
    <w:rsid w:val="002B414E"/>
    <w:rsid w:val="002C082A"/>
    <w:rsid w:val="002C3CE3"/>
    <w:rsid w:val="002C3D1B"/>
    <w:rsid w:val="002C75EB"/>
    <w:rsid w:val="002D2D82"/>
    <w:rsid w:val="002D3150"/>
    <w:rsid w:val="002D38BB"/>
    <w:rsid w:val="002D44D5"/>
    <w:rsid w:val="002D4653"/>
    <w:rsid w:val="002D4BE2"/>
    <w:rsid w:val="002D7328"/>
    <w:rsid w:val="002E15C0"/>
    <w:rsid w:val="002E1ADE"/>
    <w:rsid w:val="002F0057"/>
    <w:rsid w:val="002F37D8"/>
    <w:rsid w:val="002F7208"/>
    <w:rsid w:val="00307611"/>
    <w:rsid w:val="003124E7"/>
    <w:rsid w:val="00313001"/>
    <w:rsid w:val="00315475"/>
    <w:rsid w:val="00325DEC"/>
    <w:rsid w:val="00334489"/>
    <w:rsid w:val="00336704"/>
    <w:rsid w:val="00342F26"/>
    <w:rsid w:val="00345518"/>
    <w:rsid w:val="00345946"/>
    <w:rsid w:val="00350756"/>
    <w:rsid w:val="00351CC8"/>
    <w:rsid w:val="0035315C"/>
    <w:rsid w:val="0036124D"/>
    <w:rsid w:val="00362BCF"/>
    <w:rsid w:val="00370CDD"/>
    <w:rsid w:val="00370D9D"/>
    <w:rsid w:val="003720AE"/>
    <w:rsid w:val="0037415C"/>
    <w:rsid w:val="00381800"/>
    <w:rsid w:val="003827F3"/>
    <w:rsid w:val="00384FA8"/>
    <w:rsid w:val="00391E0F"/>
    <w:rsid w:val="00392B06"/>
    <w:rsid w:val="003A0275"/>
    <w:rsid w:val="003A03A0"/>
    <w:rsid w:val="003A1EC0"/>
    <w:rsid w:val="003A28B9"/>
    <w:rsid w:val="003A3240"/>
    <w:rsid w:val="003A6A3C"/>
    <w:rsid w:val="003A7167"/>
    <w:rsid w:val="003A796E"/>
    <w:rsid w:val="003B3086"/>
    <w:rsid w:val="003B49F7"/>
    <w:rsid w:val="003B5338"/>
    <w:rsid w:val="003B57E0"/>
    <w:rsid w:val="003B5A51"/>
    <w:rsid w:val="003C0E01"/>
    <w:rsid w:val="003C1BCA"/>
    <w:rsid w:val="003C3314"/>
    <w:rsid w:val="003C47EE"/>
    <w:rsid w:val="003C7405"/>
    <w:rsid w:val="003C7D4A"/>
    <w:rsid w:val="003C7F3C"/>
    <w:rsid w:val="003D2264"/>
    <w:rsid w:val="003D64E3"/>
    <w:rsid w:val="003E09B2"/>
    <w:rsid w:val="003E14D4"/>
    <w:rsid w:val="003F3E90"/>
    <w:rsid w:val="003F650D"/>
    <w:rsid w:val="003F7213"/>
    <w:rsid w:val="00401684"/>
    <w:rsid w:val="0040210B"/>
    <w:rsid w:val="004036A4"/>
    <w:rsid w:val="00404E2D"/>
    <w:rsid w:val="00412A04"/>
    <w:rsid w:val="004154AF"/>
    <w:rsid w:val="00424FA2"/>
    <w:rsid w:val="00426FE7"/>
    <w:rsid w:val="0043263D"/>
    <w:rsid w:val="0043296B"/>
    <w:rsid w:val="00432F99"/>
    <w:rsid w:val="00435DE8"/>
    <w:rsid w:val="00443397"/>
    <w:rsid w:val="00451C29"/>
    <w:rsid w:val="00455D85"/>
    <w:rsid w:val="004666DA"/>
    <w:rsid w:val="00466873"/>
    <w:rsid w:val="00467984"/>
    <w:rsid w:val="00467ED7"/>
    <w:rsid w:val="0047477A"/>
    <w:rsid w:val="00474ED7"/>
    <w:rsid w:val="00475CC3"/>
    <w:rsid w:val="0048327D"/>
    <w:rsid w:val="00483A4D"/>
    <w:rsid w:val="004850C3"/>
    <w:rsid w:val="00485F60"/>
    <w:rsid w:val="00490832"/>
    <w:rsid w:val="00491223"/>
    <w:rsid w:val="00496686"/>
    <w:rsid w:val="004A3015"/>
    <w:rsid w:val="004B017D"/>
    <w:rsid w:val="004B0E6B"/>
    <w:rsid w:val="004B2A10"/>
    <w:rsid w:val="004B64CC"/>
    <w:rsid w:val="004B755B"/>
    <w:rsid w:val="004C3161"/>
    <w:rsid w:val="004C34AE"/>
    <w:rsid w:val="004C5910"/>
    <w:rsid w:val="004D240F"/>
    <w:rsid w:val="004D311C"/>
    <w:rsid w:val="004D7230"/>
    <w:rsid w:val="004D7A34"/>
    <w:rsid w:val="004F4593"/>
    <w:rsid w:val="004F5B5D"/>
    <w:rsid w:val="004F6F04"/>
    <w:rsid w:val="00500D3D"/>
    <w:rsid w:val="00502FD3"/>
    <w:rsid w:val="00503182"/>
    <w:rsid w:val="00505F00"/>
    <w:rsid w:val="00506D27"/>
    <w:rsid w:val="00516919"/>
    <w:rsid w:val="00516DFC"/>
    <w:rsid w:val="00520468"/>
    <w:rsid w:val="0052089E"/>
    <w:rsid w:val="00526D60"/>
    <w:rsid w:val="0053117A"/>
    <w:rsid w:val="005320CC"/>
    <w:rsid w:val="005376DA"/>
    <w:rsid w:val="00544C3C"/>
    <w:rsid w:val="00553BB2"/>
    <w:rsid w:val="00553E37"/>
    <w:rsid w:val="0055481B"/>
    <w:rsid w:val="0056359F"/>
    <w:rsid w:val="00563D27"/>
    <w:rsid w:val="00567B6F"/>
    <w:rsid w:val="005734EA"/>
    <w:rsid w:val="0057375A"/>
    <w:rsid w:val="00576372"/>
    <w:rsid w:val="00580C2B"/>
    <w:rsid w:val="00581A29"/>
    <w:rsid w:val="005842B7"/>
    <w:rsid w:val="005870A7"/>
    <w:rsid w:val="00590A13"/>
    <w:rsid w:val="005A54D9"/>
    <w:rsid w:val="005B0C6B"/>
    <w:rsid w:val="005C1BA7"/>
    <w:rsid w:val="005C24BA"/>
    <w:rsid w:val="005C72B7"/>
    <w:rsid w:val="005C7429"/>
    <w:rsid w:val="005D1A65"/>
    <w:rsid w:val="005D589A"/>
    <w:rsid w:val="005D7598"/>
    <w:rsid w:val="005E2369"/>
    <w:rsid w:val="005F3CA3"/>
    <w:rsid w:val="00601B08"/>
    <w:rsid w:val="006020EB"/>
    <w:rsid w:val="006021DE"/>
    <w:rsid w:val="00602C02"/>
    <w:rsid w:val="00605C6B"/>
    <w:rsid w:val="00606D41"/>
    <w:rsid w:val="00607ED3"/>
    <w:rsid w:val="00611DE0"/>
    <w:rsid w:val="00612C14"/>
    <w:rsid w:val="006173AE"/>
    <w:rsid w:val="00617EDA"/>
    <w:rsid w:val="006209AF"/>
    <w:rsid w:val="006227FA"/>
    <w:rsid w:val="00623C54"/>
    <w:rsid w:val="00624266"/>
    <w:rsid w:val="00624F11"/>
    <w:rsid w:val="00627215"/>
    <w:rsid w:val="006315C6"/>
    <w:rsid w:val="00631B7A"/>
    <w:rsid w:val="006325F9"/>
    <w:rsid w:val="00637C31"/>
    <w:rsid w:val="006404FD"/>
    <w:rsid w:val="00642F75"/>
    <w:rsid w:val="00646D21"/>
    <w:rsid w:val="00660ADF"/>
    <w:rsid w:val="006631D8"/>
    <w:rsid w:val="00667581"/>
    <w:rsid w:val="00671683"/>
    <w:rsid w:val="006729FC"/>
    <w:rsid w:val="00673C89"/>
    <w:rsid w:val="0067505A"/>
    <w:rsid w:val="00680545"/>
    <w:rsid w:val="00681228"/>
    <w:rsid w:val="0068410A"/>
    <w:rsid w:val="006851FB"/>
    <w:rsid w:val="0068533C"/>
    <w:rsid w:val="00696023"/>
    <w:rsid w:val="006971A6"/>
    <w:rsid w:val="00697BD2"/>
    <w:rsid w:val="006A1635"/>
    <w:rsid w:val="006B1F49"/>
    <w:rsid w:val="006B6BDB"/>
    <w:rsid w:val="006B79AD"/>
    <w:rsid w:val="006D0EDF"/>
    <w:rsid w:val="006D134D"/>
    <w:rsid w:val="006E17ED"/>
    <w:rsid w:val="006E1C21"/>
    <w:rsid w:val="006E1F1E"/>
    <w:rsid w:val="006E2682"/>
    <w:rsid w:val="006E5A1E"/>
    <w:rsid w:val="006E5BD0"/>
    <w:rsid w:val="006F00D6"/>
    <w:rsid w:val="006F1675"/>
    <w:rsid w:val="006F25BA"/>
    <w:rsid w:val="006F34E5"/>
    <w:rsid w:val="006F3BF0"/>
    <w:rsid w:val="006F51F1"/>
    <w:rsid w:val="006F58C5"/>
    <w:rsid w:val="006F775F"/>
    <w:rsid w:val="00703E3A"/>
    <w:rsid w:val="007057AA"/>
    <w:rsid w:val="00707E76"/>
    <w:rsid w:val="00712A07"/>
    <w:rsid w:val="00717825"/>
    <w:rsid w:val="00722D85"/>
    <w:rsid w:val="00723B27"/>
    <w:rsid w:val="00724589"/>
    <w:rsid w:val="0072501C"/>
    <w:rsid w:val="00732887"/>
    <w:rsid w:val="00734477"/>
    <w:rsid w:val="00741623"/>
    <w:rsid w:val="007439F7"/>
    <w:rsid w:val="00744F43"/>
    <w:rsid w:val="00753A99"/>
    <w:rsid w:val="007623FA"/>
    <w:rsid w:val="00763720"/>
    <w:rsid w:val="00767710"/>
    <w:rsid w:val="00771E2A"/>
    <w:rsid w:val="00772013"/>
    <w:rsid w:val="00773672"/>
    <w:rsid w:val="0077671F"/>
    <w:rsid w:val="00777A44"/>
    <w:rsid w:val="0078288A"/>
    <w:rsid w:val="00785ED0"/>
    <w:rsid w:val="00790921"/>
    <w:rsid w:val="00790ED2"/>
    <w:rsid w:val="00791A6E"/>
    <w:rsid w:val="00796521"/>
    <w:rsid w:val="007A2060"/>
    <w:rsid w:val="007B48DA"/>
    <w:rsid w:val="007C36F0"/>
    <w:rsid w:val="007C4A5B"/>
    <w:rsid w:val="007D13AF"/>
    <w:rsid w:val="007E071C"/>
    <w:rsid w:val="007E0738"/>
    <w:rsid w:val="007E294D"/>
    <w:rsid w:val="007F1A6B"/>
    <w:rsid w:val="007F1CE5"/>
    <w:rsid w:val="007F31DF"/>
    <w:rsid w:val="007F4C81"/>
    <w:rsid w:val="007F640E"/>
    <w:rsid w:val="008024DB"/>
    <w:rsid w:val="008057D5"/>
    <w:rsid w:val="00805BA8"/>
    <w:rsid w:val="008078DD"/>
    <w:rsid w:val="00807CB0"/>
    <w:rsid w:val="008106EC"/>
    <w:rsid w:val="00811A9E"/>
    <w:rsid w:val="00815EB0"/>
    <w:rsid w:val="00826C45"/>
    <w:rsid w:val="00826EAD"/>
    <w:rsid w:val="00831C2E"/>
    <w:rsid w:val="00837FD0"/>
    <w:rsid w:val="00840F79"/>
    <w:rsid w:val="00841573"/>
    <w:rsid w:val="00842E2E"/>
    <w:rsid w:val="008455CB"/>
    <w:rsid w:val="00846B3A"/>
    <w:rsid w:val="00852BA0"/>
    <w:rsid w:val="008571E1"/>
    <w:rsid w:val="00857E95"/>
    <w:rsid w:val="008601DD"/>
    <w:rsid w:val="00860935"/>
    <w:rsid w:val="00863121"/>
    <w:rsid w:val="0087087C"/>
    <w:rsid w:val="0087394B"/>
    <w:rsid w:val="008754BA"/>
    <w:rsid w:val="008756AC"/>
    <w:rsid w:val="00876892"/>
    <w:rsid w:val="008809B9"/>
    <w:rsid w:val="0088185A"/>
    <w:rsid w:val="008841E6"/>
    <w:rsid w:val="00884EA6"/>
    <w:rsid w:val="00896A5D"/>
    <w:rsid w:val="008A0753"/>
    <w:rsid w:val="008A087C"/>
    <w:rsid w:val="008A2B61"/>
    <w:rsid w:val="008A3F57"/>
    <w:rsid w:val="008A7F00"/>
    <w:rsid w:val="008B007C"/>
    <w:rsid w:val="008B1090"/>
    <w:rsid w:val="008B5FB9"/>
    <w:rsid w:val="008B705F"/>
    <w:rsid w:val="008C0490"/>
    <w:rsid w:val="008C1435"/>
    <w:rsid w:val="008C17E2"/>
    <w:rsid w:val="008C37F8"/>
    <w:rsid w:val="008C7152"/>
    <w:rsid w:val="008C7970"/>
    <w:rsid w:val="008D05B1"/>
    <w:rsid w:val="008D6F78"/>
    <w:rsid w:val="008E1406"/>
    <w:rsid w:val="008E44A9"/>
    <w:rsid w:val="008F1584"/>
    <w:rsid w:val="009022D3"/>
    <w:rsid w:val="009028AB"/>
    <w:rsid w:val="00916BF8"/>
    <w:rsid w:val="009216BF"/>
    <w:rsid w:val="00923687"/>
    <w:rsid w:val="00931CF9"/>
    <w:rsid w:val="00931E8B"/>
    <w:rsid w:val="00932F02"/>
    <w:rsid w:val="009348B2"/>
    <w:rsid w:val="00936983"/>
    <w:rsid w:val="0094087F"/>
    <w:rsid w:val="009429D3"/>
    <w:rsid w:val="009457F6"/>
    <w:rsid w:val="00952753"/>
    <w:rsid w:val="0095414E"/>
    <w:rsid w:val="00960A10"/>
    <w:rsid w:val="00963FAF"/>
    <w:rsid w:val="0097037E"/>
    <w:rsid w:val="009706AE"/>
    <w:rsid w:val="00972B0B"/>
    <w:rsid w:val="00973453"/>
    <w:rsid w:val="00974A15"/>
    <w:rsid w:val="00975000"/>
    <w:rsid w:val="00984CC7"/>
    <w:rsid w:val="00992B22"/>
    <w:rsid w:val="0099767A"/>
    <w:rsid w:val="009A4023"/>
    <w:rsid w:val="009A5CF9"/>
    <w:rsid w:val="009A707A"/>
    <w:rsid w:val="009B1A6E"/>
    <w:rsid w:val="009B1CC4"/>
    <w:rsid w:val="009B533B"/>
    <w:rsid w:val="009C1438"/>
    <w:rsid w:val="009C2E2A"/>
    <w:rsid w:val="009C304C"/>
    <w:rsid w:val="009D2A18"/>
    <w:rsid w:val="009D4607"/>
    <w:rsid w:val="009E4525"/>
    <w:rsid w:val="009E56AE"/>
    <w:rsid w:val="009F0BCC"/>
    <w:rsid w:val="00A00388"/>
    <w:rsid w:val="00A00EF4"/>
    <w:rsid w:val="00A04D13"/>
    <w:rsid w:val="00A07813"/>
    <w:rsid w:val="00A10E0B"/>
    <w:rsid w:val="00A1454C"/>
    <w:rsid w:val="00A16A11"/>
    <w:rsid w:val="00A17C80"/>
    <w:rsid w:val="00A20FE7"/>
    <w:rsid w:val="00A26170"/>
    <w:rsid w:val="00A2647F"/>
    <w:rsid w:val="00A30364"/>
    <w:rsid w:val="00A32B2C"/>
    <w:rsid w:val="00A34F94"/>
    <w:rsid w:val="00A34FE7"/>
    <w:rsid w:val="00A422D1"/>
    <w:rsid w:val="00A5087D"/>
    <w:rsid w:val="00A5427C"/>
    <w:rsid w:val="00A55640"/>
    <w:rsid w:val="00A57C79"/>
    <w:rsid w:val="00A6542A"/>
    <w:rsid w:val="00A6722C"/>
    <w:rsid w:val="00A70CDA"/>
    <w:rsid w:val="00A817E2"/>
    <w:rsid w:val="00A8370E"/>
    <w:rsid w:val="00A90178"/>
    <w:rsid w:val="00A935BD"/>
    <w:rsid w:val="00A97922"/>
    <w:rsid w:val="00AA12CF"/>
    <w:rsid w:val="00AA215F"/>
    <w:rsid w:val="00AA236F"/>
    <w:rsid w:val="00AA2B7B"/>
    <w:rsid w:val="00AA4079"/>
    <w:rsid w:val="00AA4117"/>
    <w:rsid w:val="00AA5533"/>
    <w:rsid w:val="00AA60C4"/>
    <w:rsid w:val="00AA633C"/>
    <w:rsid w:val="00AB3002"/>
    <w:rsid w:val="00AC00F5"/>
    <w:rsid w:val="00AC0DB5"/>
    <w:rsid w:val="00AC13BD"/>
    <w:rsid w:val="00AC1D8E"/>
    <w:rsid w:val="00AC1FF8"/>
    <w:rsid w:val="00AC4C22"/>
    <w:rsid w:val="00AC58BB"/>
    <w:rsid w:val="00AC792D"/>
    <w:rsid w:val="00AD1248"/>
    <w:rsid w:val="00AE36C0"/>
    <w:rsid w:val="00AE3979"/>
    <w:rsid w:val="00AE4242"/>
    <w:rsid w:val="00AE674A"/>
    <w:rsid w:val="00AF0062"/>
    <w:rsid w:val="00AF652E"/>
    <w:rsid w:val="00AF764C"/>
    <w:rsid w:val="00B00082"/>
    <w:rsid w:val="00B00E48"/>
    <w:rsid w:val="00B01E29"/>
    <w:rsid w:val="00B03FDE"/>
    <w:rsid w:val="00B07125"/>
    <w:rsid w:val="00B07958"/>
    <w:rsid w:val="00B15267"/>
    <w:rsid w:val="00B15C03"/>
    <w:rsid w:val="00B172A4"/>
    <w:rsid w:val="00B20DD6"/>
    <w:rsid w:val="00B24A0D"/>
    <w:rsid w:val="00B25C6E"/>
    <w:rsid w:val="00B2699F"/>
    <w:rsid w:val="00B26CE4"/>
    <w:rsid w:val="00B30A50"/>
    <w:rsid w:val="00B31E85"/>
    <w:rsid w:val="00B45582"/>
    <w:rsid w:val="00B4562C"/>
    <w:rsid w:val="00B472ED"/>
    <w:rsid w:val="00B551A0"/>
    <w:rsid w:val="00B554D9"/>
    <w:rsid w:val="00B5602B"/>
    <w:rsid w:val="00B561FF"/>
    <w:rsid w:val="00B61EFA"/>
    <w:rsid w:val="00B762CD"/>
    <w:rsid w:val="00B77C65"/>
    <w:rsid w:val="00B80B7B"/>
    <w:rsid w:val="00B832ED"/>
    <w:rsid w:val="00B91645"/>
    <w:rsid w:val="00B9454E"/>
    <w:rsid w:val="00BA4CDE"/>
    <w:rsid w:val="00BA5510"/>
    <w:rsid w:val="00BA685A"/>
    <w:rsid w:val="00BA75B5"/>
    <w:rsid w:val="00BB1933"/>
    <w:rsid w:val="00BB2BAA"/>
    <w:rsid w:val="00BB614E"/>
    <w:rsid w:val="00BC4CC7"/>
    <w:rsid w:val="00BC4DB5"/>
    <w:rsid w:val="00BD1BC1"/>
    <w:rsid w:val="00BD2725"/>
    <w:rsid w:val="00BD3BD1"/>
    <w:rsid w:val="00BE11BD"/>
    <w:rsid w:val="00BE3190"/>
    <w:rsid w:val="00BE675F"/>
    <w:rsid w:val="00BE6AB2"/>
    <w:rsid w:val="00BF2EC2"/>
    <w:rsid w:val="00BF3829"/>
    <w:rsid w:val="00C05CB4"/>
    <w:rsid w:val="00C10771"/>
    <w:rsid w:val="00C11AEC"/>
    <w:rsid w:val="00C136BC"/>
    <w:rsid w:val="00C136F7"/>
    <w:rsid w:val="00C13D20"/>
    <w:rsid w:val="00C20856"/>
    <w:rsid w:val="00C263A6"/>
    <w:rsid w:val="00C30A14"/>
    <w:rsid w:val="00C3167D"/>
    <w:rsid w:val="00C36FF3"/>
    <w:rsid w:val="00C41565"/>
    <w:rsid w:val="00C450C3"/>
    <w:rsid w:val="00C46E93"/>
    <w:rsid w:val="00C5084A"/>
    <w:rsid w:val="00C520AB"/>
    <w:rsid w:val="00C54BC2"/>
    <w:rsid w:val="00C56474"/>
    <w:rsid w:val="00C60DC3"/>
    <w:rsid w:val="00C63249"/>
    <w:rsid w:val="00C63BA8"/>
    <w:rsid w:val="00C63F20"/>
    <w:rsid w:val="00C64209"/>
    <w:rsid w:val="00C776D0"/>
    <w:rsid w:val="00C77AB1"/>
    <w:rsid w:val="00C81418"/>
    <w:rsid w:val="00C85036"/>
    <w:rsid w:val="00C91550"/>
    <w:rsid w:val="00C930F7"/>
    <w:rsid w:val="00C935FF"/>
    <w:rsid w:val="00CA13CF"/>
    <w:rsid w:val="00CA3083"/>
    <w:rsid w:val="00CA48E8"/>
    <w:rsid w:val="00CB16F7"/>
    <w:rsid w:val="00CB3AF8"/>
    <w:rsid w:val="00CB414D"/>
    <w:rsid w:val="00CC6B74"/>
    <w:rsid w:val="00CC7D7A"/>
    <w:rsid w:val="00CD2DC8"/>
    <w:rsid w:val="00CD7FAD"/>
    <w:rsid w:val="00CE52A3"/>
    <w:rsid w:val="00CF0AED"/>
    <w:rsid w:val="00CF1158"/>
    <w:rsid w:val="00CF45C5"/>
    <w:rsid w:val="00D1040C"/>
    <w:rsid w:val="00D1100D"/>
    <w:rsid w:val="00D13F16"/>
    <w:rsid w:val="00D2035E"/>
    <w:rsid w:val="00D22064"/>
    <w:rsid w:val="00D271C7"/>
    <w:rsid w:val="00D31C67"/>
    <w:rsid w:val="00D35777"/>
    <w:rsid w:val="00D551B2"/>
    <w:rsid w:val="00D64C44"/>
    <w:rsid w:val="00D66CAE"/>
    <w:rsid w:val="00D676C7"/>
    <w:rsid w:val="00D70FFB"/>
    <w:rsid w:val="00D71273"/>
    <w:rsid w:val="00D81EB2"/>
    <w:rsid w:val="00D825E8"/>
    <w:rsid w:val="00D82F82"/>
    <w:rsid w:val="00D8607E"/>
    <w:rsid w:val="00D86337"/>
    <w:rsid w:val="00D8735B"/>
    <w:rsid w:val="00D9057E"/>
    <w:rsid w:val="00D90701"/>
    <w:rsid w:val="00D91934"/>
    <w:rsid w:val="00D91FC4"/>
    <w:rsid w:val="00DA1913"/>
    <w:rsid w:val="00DA1DDC"/>
    <w:rsid w:val="00DA76B0"/>
    <w:rsid w:val="00DC14FA"/>
    <w:rsid w:val="00DC2B38"/>
    <w:rsid w:val="00DC3F9E"/>
    <w:rsid w:val="00DC43DE"/>
    <w:rsid w:val="00DC4DF6"/>
    <w:rsid w:val="00DD2183"/>
    <w:rsid w:val="00DD2D40"/>
    <w:rsid w:val="00DD4AD9"/>
    <w:rsid w:val="00DD5DDB"/>
    <w:rsid w:val="00DD6A53"/>
    <w:rsid w:val="00DE3A27"/>
    <w:rsid w:val="00DE56C3"/>
    <w:rsid w:val="00DF3002"/>
    <w:rsid w:val="00DF3A70"/>
    <w:rsid w:val="00E00DA7"/>
    <w:rsid w:val="00E112D4"/>
    <w:rsid w:val="00E23F5D"/>
    <w:rsid w:val="00E242C6"/>
    <w:rsid w:val="00E24629"/>
    <w:rsid w:val="00E302BE"/>
    <w:rsid w:val="00E350D2"/>
    <w:rsid w:val="00E3546A"/>
    <w:rsid w:val="00E3648A"/>
    <w:rsid w:val="00E41F01"/>
    <w:rsid w:val="00E43A30"/>
    <w:rsid w:val="00E502A4"/>
    <w:rsid w:val="00E50826"/>
    <w:rsid w:val="00E51F2F"/>
    <w:rsid w:val="00E52C47"/>
    <w:rsid w:val="00E531B7"/>
    <w:rsid w:val="00E552D1"/>
    <w:rsid w:val="00E566EE"/>
    <w:rsid w:val="00E57D4A"/>
    <w:rsid w:val="00E71CDC"/>
    <w:rsid w:val="00E71D1E"/>
    <w:rsid w:val="00E73A51"/>
    <w:rsid w:val="00E77E00"/>
    <w:rsid w:val="00E80131"/>
    <w:rsid w:val="00E8381E"/>
    <w:rsid w:val="00E86359"/>
    <w:rsid w:val="00E86A1F"/>
    <w:rsid w:val="00E87E0B"/>
    <w:rsid w:val="00E90DD9"/>
    <w:rsid w:val="00E91D0A"/>
    <w:rsid w:val="00E9344C"/>
    <w:rsid w:val="00E9408C"/>
    <w:rsid w:val="00E96DC9"/>
    <w:rsid w:val="00EA1B1F"/>
    <w:rsid w:val="00EA7DB9"/>
    <w:rsid w:val="00EB282A"/>
    <w:rsid w:val="00EB3E33"/>
    <w:rsid w:val="00EB503F"/>
    <w:rsid w:val="00EC0152"/>
    <w:rsid w:val="00EC1BAD"/>
    <w:rsid w:val="00EC1C5A"/>
    <w:rsid w:val="00EC690F"/>
    <w:rsid w:val="00EC6A33"/>
    <w:rsid w:val="00EC6D5A"/>
    <w:rsid w:val="00ED0866"/>
    <w:rsid w:val="00ED6F15"/>
    <w:rsid w:val="00EE4215"/>
    <w:rsid w:val="00EE79F1"/>
    <w:rsid w:val="00EF2A61"/>
    <w:rsid w:val="00EF53AA"/>
    <w:rsid w:val="00F02667"/>
    <w:rsid w:val="00F10020"/>
    <w:rsid w:val="00F118D7"/>
    <w:rsid w:val="00F12EFC"/>
    <w:rsid w:val="00F1533C"/>
    <w:rsid w:val="00F236A6"/>
    <w:rsid w:val="00F2473F"/>
    <w:rsid w:val="00F25D54"/>
    <w:rsid w:val="00F306B0"/>
    <w:rsid w:val="00F352E9"/>
    <w:rsid w:val="00F43721"/>
    <w:rsid w:val="00F44515"/>
    <w:rsid w:val="00F4533F"/>
    <w:rsid w:val="00F562CD"/>
    <w:rsid w:val="00F60928"/>
    <w:rsid w:val="00F60AE9"/>
    <w:rsid w:val="00F60B98"/>
    <w:rsid w:val="00F6229F"/>
    <w:rsid w:val="00F65981"/>
    <w:rsid w:val="00F67841"/>
    <w:rsid w:val="00F70F52"/>
    <w:rsid w:val="00F7173F"/>
    <w:rsid w:val="00F7353B"/>
    <w:rsid w:val="00F7789C"/>
    <w:rsid w:val="00F920A7"/>
    <w:rsid w:val="00F964E7"/>
    <w:rsid w:val="00F97598"/>
    <w:rsid w:val="00FA0A60"/>
    <w:rsid w:val="00FA440F"/>
    <w:rsid w:val="00FA6372"/>
    <w:rsid w:val="00FB12BA"/>
    <w:rsid w:val="00FB6522"/>
    <w:rsid w:val="00FC2273"/>
    <w:rsid w:val="00FC2A44"/>
    <w:rsid w:val="00FC2BE9"/>
    <w:rsid w:val="00FC541D"/>
    <w:rsid w:val="00FD3E17"/>
    <w:rsid w:val="00FD627F"/>
    <w:rsid w:val="00FD7A66"/>
    <w:rsid w:val="00FE144E"/>
    <w:rsid w:val="00FE5617"/>
    <w:rsid w:val="00FE6DC6"/>
    <w:rsid w:val="00FF632A"/>
    <w:rsid w:val="00FF6A5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E3F2"/>
  <w15:docId w15:val="{840F7957-4693-4805-A4BE-A9ADE576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3">
    <w:name w:val="heading 3"/>
    <w:basedOn w:val="Normalny"/>
    <w:next w:val="Normalny"/>
    <w:link w:val="Nagwek3Znak"/>
    <w:uiPriority w:val="9"/>
    <w:unhideWhenUsed/>
    <w:qFormat/>
    <w:rsid w:val="00BB19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qFormat/>
    <w:rsid w:val="006048C0"/>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215300"/>
    <w:rPr>
      <w:vertAlign w:val="superscript"/>
    </w:rPr>
  </w:style>
  <w:style w:type="character" w:customStyle="1" w:styleId="NagwekZnak">
    <w:name w:val="Nagłówek Znak"/>
    <w:basedOn w:val="Domylnaczcionkaakapitu"/>
    <w:link w:val="Nagwek"/>
    <w:uiPriority w:val="99"/>
    <w:qFormat/>
    <w:rsid w:val="00D8210A"/>
  </w:style>
  <w:style w:type="character" w:customStyle="1" w:styleId="StopkaZnak">
    <w:name w:val="Stopka Znak"/>
    <w:basedOn w:val="Domylnaczcionkaakapitu"/>
    <w:link w:val="Stopka"/>
    <w:uiPriority w:val="99"/>
    <w:qFormat/>
    <w:rsid w:val="00D8210A"/>
  </w:style>
  <w:style w:type="character" w:customStyle="1" w:styleId="TekstpodstawowyZnak">
    <w:name w:val="Tekst podstawowy Znak"/>
    <w:basedOn w:val="Domylnaczcionkaakapitu"/>
    <w:link w:val="Tekstpodstawowy"/>
    <w:qFormat/>
    <w:rsid w:val="00674374"/>
    <w:rPr>
      <w:rFonts w:ascii="Calibri" w:eastAsia="Times New Roman" w:hAnsi="Calibri" w:cs="Calibri"/>
      <w:color w:val="000000"/>
      <w:sz w:val="20"/>
      <w:szCs w:val="20"/>
      <w:lang w:val="x-none" w:eastAsia="zh-CN"/>
    </w:rPr>
  </w:style>
  <w:style w:type="character" w:customStyle="1" w:styleId="TekstdymkaZnak">
    <w:name w:val="Tekst dymka Znak"/>
    <w:basedOn w:val="Domylnaczcionkaakapitu"/>
    <w:link w:val="Tekstdymka"/>
    <w:uiPriority w:val="99"/>
    <w:semiHidden/>
    <w:qFormat/>
    <w:rsid w:val="00682442"/>
    <w:rPr>
      <w:rFonts w:ascii="Segoe UI" w:hAnsi="Segoe UI" w:cs="Segoe UI"/>
      <w:sz w:val="18"/>
      <w:szCs w:val="18"/>
    </w:rPr>
  </w:style>
  <w:style w:type="character" w:styleId="Pogrubienie">
    <w:name w:val="Strong"/>
    <w:basedOn w:val="Domylnaczcionkaakapitu"/>
    <w:uiPriority w:val="22"/>
    <w:qFormat/>
    <w:rsid w:val="00F871C6"/>
    <w:rPr>
      <w:b/>
      <w:bCs/>
    </w:rPr>
  </w:style>
  <w:style w:type="character" w:customStyle="1" w:styleId="ListLabel1">
    <w:name w:val="ListLabel 1"/>
    <w:qFormat/>
    <w:rPr>
      <w:rFonts w:ascii="Times New Roman" w:eastAsia="Times New Roman" w:hAnsi="Times New Roman" w:cs="Times New Roman"/>
      <w:sz w:val="24"/>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Times New Roman" w:hAnsi="Times New Roman"/>
      <w:b/>
      <w:color w:val="auto"/>
      <w:sz w:val="24"/>
      <w:szCs w:val="24"/>
    </w:rPr>
  </w:style>
  <w:style w:type="character" w:customStyle="1" w:styleId="ListLabel7">
    <w:name w:val="ListLabel 7"/>
    <w:qFormat/>
    <w:rPr>
      <w:b/>
      <w:bCs/>
    </w:rPr>
  </w:style>
  <w:style w:type="character" w:customStyle="1" w:styleId="ListLabel8">
    <w:name w:val="ListLabel 8"/>
    <w:qFormat/>
    <w:rPr>
      <w:rFonts w:ascii="Times New Roman" w:eastAsia="SimSun" w:hAnsi="Times New Roman" w:cs="Times New Roman"/>
      <w:bCs/>
      <w:color w:val="auto"/>
      <w:kern w:val="2"/>
      <w:sz w:val="24"/>
      <w:szCs w:val="24"/>
      <w:lang w:eastAsia="en-US"/>
    </w:rPr>
  </w:style>
  <w:style w:type="character" w:customStyle="1" w:styleId="ListLabel9">
    <w:name w:val="ListLabel 9"/>
    <w:qFormat/>
    <w:rPr>
      <w:rFonts w:cs="Symbol"/>
      <w:color w:val="auto"/>
      <w:sz w:val="24"/>
      <w:szCs w:val="24"/>
      <w:lang w:eastAsia="ar-SA"/>
    </w:rPr>
  </w:style>
  <w:style w:type="character" w:customStyle="1" w:styleId="ListLabel10">
    <w:name w:val="ListLabel 10"/>
    <w:qFormat/>
    <w:rPr>
      <w:rFonts w:cs="Symbol"/>
    </w:rPr>
  </w:style>
  <w:style w:type="character" w:customStyle="1" w:styleId="ListLabel11">
    <w:name w:val="ListLabel 11"/>
    <w:qFormat/>
    <w:rPr>
      <w:rFonts w:cs="Symbol"/>
      <w:color w:val="auto"/>
      <w:sz w:val="24"/>
      <w:szCs w:val="24"/>
      <w:lang w:eastAsia="ar-SA"/>
    </w:rPr>
  </w:style>
  <w:style w:type="character" w:customStyle="1" w:styleId="ListLabel12">
    <w:name w:val="ListLabel 12"/>
    <w:qFormat/>
    <w:rPr>
      <w:rFonts w:ascii="Times New Roman" w:hAnsi="Times New Roman" w:cs="Times New Roman"/>
      <w:color w:val="auto"/>
      <w:sz w:val="24"/>
      <w:szCs w:val="24"/>
    </w:rPr>
  </w:style>
  <w:style w:type="character" w:customStyle="1" w:styleId="ListLabel13">
    <w:name w:val="ListLabel 13"/>
    <w:qFormat/>
    <w:rPr>
      <w:rFonts w:cs="Symbol"/>
    </w:rPr>
  </w:style>
  <w:style w:type="character" w:customStyle="1" w:styleId="ListLabel14">
    <w:name w:val="ListLabel 14"/>
    <w:qFormat/>
    <w:rPr>
      <w:rFonts w:cs="Times New Roman"/>
      <w:color w:val="auto"/>
      <w:sz w:val="24"/>
      <w:szCs w:val="24"/>
    </w:rPr>
  </w:style>
  <w:style w:type="character" w:customStyle="1" w:styleId="ListLabel15">
    <w:name w:val="ListLabel 15"/>
    <w:qFormat/>
    <w:rPr>
      <w:rFonts w:ascii="Times New Roman" w:hAnsi="Times New Roman"/>
      <w:bCs/>
      <w:color w:val="000000"/>
      <w:sz w:val="24"/>
      <w:szCs w:val="24"/>
    </w:rPr>
  </w:style>
  <w:style w:type="character" w:customStyle="1" w:styleId="ListLabel16">
    <w:name w:val="ListLabel 16"/>
    <w:qFormat/>
    <w:rPr>
      <w:rFonts w:ascii="Times New Roman" w:hAnsi="Times New Roman" w:cs="Times New Roman"/>
      <w:b w:val="0"/>
      <w:color w:val="auto"/>
      <w:u w:val="none"/>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Times New Roman" w:hAnsi="Times New Roman"/>
      <w:b w:val="0"/>
      <w:sz w:val="24"/>
    </w:rPr>
  </w:style>
  <w:style w:type="character" w:customStyle="1" w:styleId="ListLabel25">
    <w:name w:val="ListLabel 25"/>
    <w:qFormat/>
    <w:rPr>
      <w:rFonts w:ascii="Times New Roman" w:hAnsi="Times New Roman"/>
      <w:b w:val="0"/>
      <w:color w:val="auto"/>
    </w:rPr>
  </w:style>
  <w:style w:type="character" w:customStyle="1" w:styleId="ListLabel26">
    <w:name w:val="ListLabel 26"/>
    <w:qFormat/>
    <w:rPr>
      <w:b/>
      <w:color w:val="000000"/>
      <w:sz w:val="22"/>
    </w:rPr>
  </w:style>
  <w:style w:type="character" w:customStyle="1" w:styleId="ListLabel27">
    <w:name w:val="ListLabel 27"/>
    <w:qFormat/>
    <w:rPr>
      <w:rFonts w:ascii="Times New Roman" w:hAnsi="Times New Roman"/>
      <w:color w:val="000000"/>
      <w:sz w:val="24"/>
      <w:szCs w:val="24"/>
    </w:rPr>
  </w:style>
  <w:style w:type="character" w:customStyle="1" w:styleId="ListLabel28">
    <w:name w:val="ListLabel 28"/>
    <w:qFormat/>
    <w:rPr>
      <w:color w:val="000000"/>
      <w:sz w:val="24"/>
      <w:szCs w:val="24"/>
    </w:rPr>
  </w:style>
  <w:style w:type="character" w:customStyle="1" w:styleId="ListLabel29">
    <w:name w:val="ListLabel 29"/>
    <w:qFormat/>
    <w:rPr>
      <w:color w:val="000000"/>
      <w:sz w:val="22"/>
    </w:rPr>
  </w:style>
  <w:style w:type="character" w:customStyle="1" w:styleId="ListLabel30">
    <w:name w:val="ListLabel 30"/>
    <w:qFormat/>
    <w:rPr>
      <w:color w:val="000000"/>
      <w:sz w:val="22"/>
    </w:rPr>
  </w:style>
  <w:style w:type="character" w:customStyle="1" w:styleId="ListLabel31">
    <w:name w:val="ListLabel 31"/>
    <w:qFormat/>
    <w:rPr>
      <w:color w:val="000000"/>
      <w:sz w:val="22"/>
    </w:rPr>
  </w:style>
  <w:style w:type="character" w:customStyle="1" w:styleId="ListLabel32">
    <w:name w:val="ListLabel 32"/>
    <w:qFormat/>
    <w:rPr>
      <w:color w:val="000000"/>
      <w:sz w:val="22"/>
    </w:rPr>
  </w:style>
  <w:style w:type="character" w:customStyle="1" w:styleId="ListLabel33">
    <w:name w:val="ListLabel 33"/>
    <w:qFormat/>
    <w:rPr>
      <w:color w:val="000000"/>
      <w:sz w:val="22"/>
    </w:rPr>
  </w:style>
  <w:style w:type="character" w:customStyle="1" w:styleId="ListLabel34">
    <w:name w:val="ListLabel 34"/>
    <w:qFormat/>
    <w:rPr>
      <w:color w:val="000000"/>
      <w:sz w:val="22"/>
    </w:rPr>
  </w:style>
  <w:style w:type="character" w:customStyle="1" w:styleId="ListLabel35">
    <w:name w:val="ListLabel 35"/>
    <w:qFormat/>
    <w:rPr>
      <w:rFonts w:ascii="Times New Roman" w:hAnsi="Times New Roman"/>
      <w:b w:val="0"/>
      <w:color w:val="000000"/>
      <w:sz w:val="24"/>
    </w:rPr>
  </w:style>
  <w:style w:type="character" w:customStyle="1" w:styleId="ListLabel36">
    <w:name w:val="ListLabel 36"/>
    <w:qFormat/>
    <w:rPr>
      <w:color w:val="000000"/>
      <w:sz w:val="24"/>
      <w:szCs w:val="24"/>
    </w:rPr>
  </w:style>
  <w:style w:type="character" w:customStyle="1" w:styleId="ListLabel37">
    <w:name w:val="ListLabel 37"/>
    <w:qFormat/>
    <w:rPr>
      <w:color w:val="000000"/>
      <w:sz w:val="24"/>
      <w:szCs w:val="24"/>
    </w:rPr>
  </w:style>
  <w:style w:type="character" w:customStyle="1" w:styleId="ListLabel38">
    <w:name w:val="ListLabel 38"/>
    <w:qFormat/>
    <w:rPr>
      <w:color w:val="000000"/>
      <w:sz w:val="22"/>
    </w:rPr>
  </w:style>
  <w:style w:type="character" w:customStyle="1" w:styleId="ListLabel39">
    <w:name w:val="ListLabel 39"/>
    <w:qFormat/>
    <w:rPr>
      <w:color w:val="000000"/>
      <w:sz w:val="22"/>
    </w:rPr>
  </w:style>
  <w:style w:type="character" w:customStyle="1" w:styleId="ListLabel40">
    <w:name w:val="ListLabel 40"/>
    <w:qFormat/>
    <w:rPr>
      <w:color w:val="000000"/>
      <w:sz w:val="22"/>
    </w:rPr>
  </w:style>
  <w:style w:type="character" w:customStyle="1" w:styleId="ListLabel41">
    <w:name w:val="ListLabel 41"/>
    <w:qFormat/>
    <w:rPr>
      <w:color w:val="000000"/>
      <w:sz w:val="22"/>
    </w:rPr>
  </w:style>
  <w:style w:type="character" w:customStyle="1" w:styleId="ListLabel42">
    <w:name w:val="ListLabel 42"/>
    <w:qFormat/>
    <w:rPr>
      <w:color w:val="000000"/>
      <w:sz w:val="22"/>
    </w:rPr>
  </w:style>
  <w:style w:type="character" w:customStyle="1" w:styleId="ListLabel43">
    <w:name w:val="ListLabel 43"/>
    <w:qFormat/>
    <w:rPr>
      <w:color w:val="000000"/>
      <w:sz w:val="22"/>
    </w:rPr>
  </w:style>
  <w:style w:type="character" w:customStyle="1" w:styleId="ListLabel44">
    <w:name w:val="ListLabel 44"/>
    <w:qFormat/>
    <w:rPr>
      <w:b w:val="0"/>
      <w:color w:val="auto"/>
    </w:rPr>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5">
    <w:name w:val="ListLabel 45"/>
    <w:qFormat/>
    <w:rPr>
      <w:rFonts w:eastAsia="Times New Roman" w:cs="Times New Roman"/>
      <w:sz w:val="24"/>
    </w:rPr>
  </w:style>
  <w:style w:type="character" w:customStyle="1" w:styleId="ListLabel46">
    <w:name w:val="ListLabel 46"/>
    <w:qFormat/>
    <w:rPr>
      <w:rFonts w:cs="Times New Roman"/>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b/>
      <w:color w:val="auto"/>
      <w:sz w:val="24"/>
      <w:szCs w:val="24"/>
    </w:rPr>
  </w:style>
  <w:style w:type="character" w:customStyle="1" w:styleId="ListLabel56">
    <w:name w:val="ListLabel 56"/>
    <w:qFormat/>
    <w:rPr>
      <w:b/>
      <w:bCs/>
    </w:rPr>
  </w:style>
  <w:style w:type="character" w:customStyle="1" w:styleId="ListLabel57">
    <w:name w:val="ListLabel 57"/>
    <w:qFormat/>
    <w:rPr>
      <w:rFonts w:eastAsia="SimSun" w:cs="Times New Roman"/>
      <w:bCs/>
      <w:color w:val="auto"/>
      <w:kern w:val="2"/>
      <w:sz w:val="24"/>
      <w:szCs w:val="24"/>
      <w:lang w:eastAsia="en-US"/>
    </w:rPr>
  </w:style>
  <w:style w:type="character" w:customStyle="1" w:styleId="ListLabel58">
    <w:name w:val="ListLabel 58"/>
    <w:qFormat/>
    <w:rPr>
      <w:rFonts w:cs="Symbol"/>
      <w:color w:val="auto"/>
      <w:sz w:val="24"/>
      <w:szCs w:val="24"/>
      <w:lang w:eastAsia="ar-SA"/>
    </w:rPr>
  </w:style>
  <w:style w:type="character" w:customStyle="1" w:styleId="ListLabel59">
    <w:name w:val="ListLabel 59"/>
    <w:qFormat/>
    <w:rPr>
      <w:rFonts w:cs="Symbol"/>
    </w:rPr>
  </w:style>
  <w:style w:type="character" w:customStyle="1" w:styleId="ListLabel60">
    <w:name w:val="ListLabel 60"/>
    <w:qFormat/>
    <w:rPr>
      <w:rFonts w:cs="Symbol"/>
      <w:color w:val="auto"/>
      <w:sz w:val="24"/>
      <w:szCs w:val="24"/>
      <w:lang w:eastAsia="ar-SA"/>
    </w:rPr>
  </w:style>
  <w:style w:type="character" w:customStyle="1" w:styleId="ListLabel61">
    <w:name w:val="ListLabel 61"/>
    <w:qFormat/>
    <w:rPr>
      <w:rFonts w:cs="Times New Roman"/>
      <w:color w:val="auto"/>
      <w:sz w:val="24"/>
      <w:szCs w:val="24"/>
    </w:rPr>
  </w:style>
  <w:style w:type="character" w:customStyle="1" w:styleId="ListLabel62">
    <w:name w:val="ListLabel 62"/>
    <w:qFormat/>
    <w:rPr>
      <w:rFonts w:cs="Symbol"/>
    </w:rPr>
  </w:style>
  <w:style w:type="character" w:customStyle="1" w:styleId="ListLabel63">
    <w:name w:val="ListLabel 63"/>
    <w:qFormat/>
    <w:rPr>
      <w:bCs/>
      <w:color w:val="000000"/>
      <w:sz w:val="24"/>
      <w:szCs w:val="24"/>
    </w:rPr>
  </w:style>
  <w:style w:type="character" w:customStyle="1" w:styleId="ListLabel64">
    <w:name w:val="ListLabel 64"/>
    <w:qFormat/>
    <w:rPr>
      <w:rFonts w:cs="Times New Roman"/>
      <w:b w:val="0"/>
      <w:color w:val="auto"/>
      <w:u w:val="none"/>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Times New Roman" w:hAnsi="Times New Roman"/>
      <w:b w:val="0"/>
      <w:sz w:val="24"/>
    </w:rPr>
  </w:style>
  <w:style w:type="character" w:customStyle="1" w:styleId="ListLabel73">
    <w:name w:val="ListLabel 73"/>
    <w:qFormat/>
    <w:rPr>
      <w:b/>
      <w:color w:val="000000"/>
      <w:sz w:val="22"/>
    </w:rPr>
  </w:style>
  <w:style w:type="character" w:customStyle="1" w:styleId="ListLabel74">
    <w:name w:val="ListLabel 74"/>
    <w:qFormat/>
    <w:rPr>
      <w:color w:val="000000"/>
      <w:sz w:val="24"/>
      <w:szCs w:val="24"/>
    </w:rPr>
  </w:style>
  <w:style w:type="character" w:customStyle="1" w:styleId="ListLabel75">
    <w:name w:val="ListLabel 75"/>
    <w:qFormat/>
    <w:rPr>
      <w:color w:val="000000"/>
      <w:sz w:val="24"/>
      <w:szCs w:val="24"/>
    </w:rPr>
  </w:style>
  <w:style w:type="character" w:customStyle="1" w:styleId="ListLabel76">
    <w:name w:val="ListLabel 76"/>
    <w:qFormat/>
    <w:rPr>
      <w:color w:val="000000"/>
      <w:sz w:val="22"/>
    </w:rPr>
  </w:style>
  <w:style w:type="character" w:customStyle="1" w:styleId="ListLabel77">
    <w:name w:val="ListLabel 77"/>
    <w:qFormat/>
    <w:rPr>
      <w:color w:val="000000"/>
      <w:sz w:val="22"/>
    </w:rPr>
  </w:style>
  <w:style w:type="character" w:customStyle="1" w:styleId="ListLabel78">
    <w:name w:val="ListLabel 78"/>
    <w:qFormat/>
    <w:rPr>
      <w:color w:val="000000"/>
      <w:sz w:val="22"/>
    </w:rPr>
  </w:style>
  <w:style w:type="character" w:customStyle="1" w:styleId="ListLabel79">
    <w:name w:val="ListLabel 79"/>
    <w:qFormat/>
    <w:rPr>
      <w:color w:val="000000"/>
      <w:sz w:val="22"/>
    </w:rPr>
  </w:style>
  <w:style w:type="character" w:customStyle="1" w:styleId="ListLabel80">
    <w:name w:val="ListLabel 80"/>
    <w:qFormat/>
    <w:rPr>
      <w:color w:val="000000"/>
      <w:sz w:val="22"/>
    </w:rPr>
  </w:style>
  <w:style w:type="character" w:customStyle="1" w:styleId="ListLabel81">
    <w:name w:val="ListLabel 81"/>
    <w:qFormat/>
    <w:rPr>
      <w:color w:val="000000"/>
      <w:sz w:val="22"/>
    </w:rPr>
  </w:style>
  <w:style w:type="character" w:customStyle="1" w:styleId="ListLabel82">
    <w:name w:val="ListLabel 82"/>
    <w:qFormat/>
    <w:rPr>
      <w:rFonts w:ascii="Times New Roman" w:hAnsi="Times New Roman"/>
      <w:b w:val="0"/>
      <w:color w:val="000000"/>
      <w:sz w:val="24"/>
    </w:rPr>
  </w:style>
  <w:style w:type="character" w:customStyle="1" w:styleId="ListLabel83">
    <w:name w:val="ListLabel 83"/>
    <w:qFormat/>
    <w:rPr>
      <w:color w:val="000000"/>
      <w:sz w:val="24"/>
      <w:szCs w:val="24"/>
    </w:rPr>
  </w:style>
  <w:style w:type="character" w:customStyle="1" w:styleId="ListLabel84">
    <w:name w:val="ListLabel 84"/>
    <w:qFormat/>
    <w:rPr>
      <w:color w:val="000000"/>
      <w:sz w:val="24"/>
      <w:szCs w:val="24"/>
    </w:rPr>
  </w:style>
  <w:style w:type="character" w:customStyle="1" w:styleId="ListLabel85">
    <w:name w:val="ListLabel 85"/>
    <w:qFormat/>
    <w:rPr>
      <w:color w:val="000000"/>
      <w:sz w:val="22"/>
    </w:rPr>
  </w:style>
  <w:style w:type="character" w:customStyle="1" w:styleId="ListLabel86">
    <w:name w:val="ListLabel 86"/>
    <w:qFormat/>
    <w:rPr>
      <w:color w:val="000000"/>
      <w:sz w:val="22"/>
    </w:rPr>
  </w:style>
  <w:style w:type="character" w:customStyle="1" w:styleId="ListLabel87">
    <w:name w:val="ListLabel 87"/>
    <w:qFormat/>
    <w:rPr>
      <w:color w:val="000000"/>
      <w:sz w:val="22"/>
    </w:rPr>
  </w:style>
  <w:style w:type="character" w:customStyle="1" w:styleId="ListLabel88">
    <w:name w:val="ListLabel 88"/>
    <w:qFormat/>
    <w:rPr>
      <w:color w:val="000000"/>
      <w:sz w:val="22"/>
    </w:rPr>
  </w:style>
  <w:style w:type="character" w:customStyle="1" w:styleId="ListLabel89">
    <w:name w:val="ListLabel 89"/>
    <w:qFormat/>
    <w:rPr>
      <w:color w:val="000000"/>
      <w:sz w:val="22"/>
    </w:rPr>
  </w:style>
  <w:style w:type="character" w:customStyle="1" w:styleId="ListLabel90">
    <w:name w:val="ListLabel 90"/>
    <w:qFormat/>
    <w:rPr>
      <w:color w:val="000000"/>
      <w:sz w:val="22"/>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przypisukocowegoZnak">
    <w:name w:val="Tekst przypisu końcowego Znak"/>
    <w:basedOn w:val="Domylnaczcionkaakapitu"/>
    <w:link w:val="Tekstprzypisukocowego"/>
    <w:uiPriority w:val="99"/>
    <w:semiHidden/>
    <w:qFormat/>
    <w:rsid w:val="00C37BF2"/>
    <w:rPr>
      <w:szCs w:val="20"/>
    </w:rPr>
  </w:style>
  <w:style w:type="character" w:customStyle="1" w:styleId="EndnoteCharacters">
    <w:name w:val="Endnote Characters"/>
    <w:basedOn w:val="Domylnaczcionkaakapitu"/>
    <w:uiPriority w:val="99"/>
    <w:semiHidden/>
    <w:unhideWhenUsed/>
    <w:qFormat/>
    <w:rsid w:val="00C37BF2"/>
    <w:rPr>
      <w:vertAlign w:val="superscript"/>
    </w:rPr>
  </w:style>
  <w:style w:type="character" w:customStyle="1" w:styleId="ListLabel91">
    <w:name w:val="ListLabel 91"/>
    <w:qFormat/>
    <w:rPr>
      <w:rFonts w:eastAsia="Times New Roman" w:cs="Times New Roman"/>
      <w:sz w:val="24"/>
    </w:rPr>
  </w:style>
  <w:style w:type="character" w:customStyle="1" w:styleId="ListLabel92">
    <w:name w:val="ListLabel 92"/>
    <w:qFormat/>
    <w:rPr>
      <w:rFonts w:cs="Times New Roman"/>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color w:val="auto"/>
      <w:sz w:val="24"/>
      <w:szCs w:val="24"/>
    </w:rPr>
  </w:style>
  <w:style w:type="character" w:customStyle="1" w:styleId="ListLabel102">
    <w:name w:val="ListLabel 102"/>
    <w:qFormat/>
    <w:rPr>
      <w:b/>
      <w:bCs/>
    </w:rPr>
  </w:style>
  <w:style w:type="character" w:customStyle="1" w:styleId="ListLabel103">
    <w:name w:val="ListLabel 103"/>
    <w:qFormat/>
    <w:rPr>
      <w:rFonts w:eastAsia="SimSun" w:cs="Times New Roman"/>
      <w:bCs/>
      <w:color w:val="auto"/>
      <w:kern w:val="2"/>
      <w:sz w:val="24"/>
      <w:szCs w:val="24"/>
      <w:lang w:eastAsia="en-US"/>
    </w:rPr>
  </w:style>
  <w:style w:type="character" w:customStyle="1" w:styleId="ListLabel104">
    <w:name w:val="ListLabel 104"/>
    <w:qFormat/>
    <w:rPr>
      <w:rFonts w:cs="Symbol"/>
      <w:color w:val="auto"/>
      <w:sz w:val="24"/>
      <w:szCs w:val="24"/>
      <w:lang w:eastAsia="ar-SA"/>
    </w:rPr>
  </w:style>
  <w:style w:type="character" w:customStyle="1" w:styleId="ListLabel105">
    <w:name w:val="ListLabel 105"/>
    <w:qFormat/>
    <w:rPr>
      <w:rFonts w:cs="Symbol"/>
    </w:rPr>
  </w:style>
  <w:style w:type="character" w:customStyle="1" w:styleId="ListLabel106">
    <w:name w:val="ListLabel 106"/>
    <w:qFormat/>
    <w:rPr>
      <w:rFonts w:cs="Symbol"/>
      <w:color w:val="auto"/>
      <w:sz w:val="24"/>
      <w:szCs w:val="24"/>
      <w:lang w:eastAsia="ar-SA"/>
    </w:rPr>
  </w:style>
  <w:style w:type="character" w:customStyle="1" w:styleId="ListLabel107">
    <w:name w:val="ListLabel 107"/>
    <w:qFormat/>
    <w:rPr>
      <w:rFonts w:cs="Times New Roman"/>
      <w:color w:val="auto"/>
      <w:sz w:val="24"/>
      <w:szCs w:val="24"/>
    </w:rPr>
  </w:style>
  <w:style w:type="character" w:customStyle="1" w:styleId="ListLabel108">
    <w:name w:val="ListLabel 108"/>
    <w:qFormat/>
    <w:rPr>
      <w:rFonts w:cs="Symbol"/>
    </w:rPr>
  </w:style>
  <w:style w:type="character" w:customStyle="1" w:styleId="ListLabel109">
    <w:name w:val="ListLabel 109"/>
    <w:qFormat/>
    <w:rPr>
      <w:rFonts w:ascii="Times New Roman" w:hAnsi="Times New Roman"/>
      <w:b w:val="0"/>
      <w:sz w:val="24"/>
    </w:rPr>
  </w:style>
  <w:style w:type="character" w:customStyle="1" w:styleId="ListLabel110">
    <w:name w:val="ListLabel 110"/>
    <w:qFormat/>
    <w:rPr>
      <w:rFonts w:ascii="Times New Roman" w:hAnsi="Times New Roman"/>
      <w:b w:val="0"/>
      <w:color w:val="000000"/>
      <w:sz w:val="24"/>
    </w:rPr>
  </w:style>
  <w:style w:type="character" w:customStyle="1" w:styleId="ListLabel111">
    <w:name w:val="ListLabel 111"/>
    <w:qFormat/>
    <w:rPr>
      <w:color w:val="000000"/>
      <w:sz w:val="24"/>
      <w:szCs w:val="24"/>
    </w:rPr>
  </w:style>
  <w:style w:type="character" w:customStyle="1" w:styleId="ListLabel112">
    <w:name w:val="ListLabel 112"/>
    <w:qFormat/>
    <w:rPr>
      <w:color w:val="000000"/>
      <w:sz w:val="24"/>
      <w:szCs w:val="24"/>
    </w:rPr>
  </w:style>
  <w:style w:type="character" w:customStyle="1" w:styleId="ListLabel113">
    <w:name w:val="ListLabel 113"/>
    <w:qFormat/>
    <w:rPr>
      <w:color w:val="000000"/>
      <w:sz w:val="22"/>
    </w:rPr>
  </w:style>
  <w:style w:type="character" w:customStyle="1" w:styleId="ListLabel114">
    <w:name w:val="ListLabel 114"/>
    <w:qFormat/>
    <w:rPr>
      <w:color w:val="000000"/>
      <w:sz w:val="22"/>
    </w:rPr>
  </w:style>
  <w:style w:type="character" w:customStyle="1" w:styleId="ListLabel115">
    <w:name w:val="ListLabel 115"/>
    <w:qFormat/>
    <w:rPr>
      <w:color w:val="000000"/>
      <w:sz w:val="22"/>
    </w:rPr>
  </w:style>
  <w:style w:type="character" w:customStyle="1" w:styleId="ListLabel116">
    <w:name w:val="ListLabel 116"/>
    <w:qFormat/>
    <w:rPr>
      <w:color w:val="000000"/>
      <w:sz w:val="22"/>
    </w:rPr>
  </w:style>
  <w:style w:type="character" w:customStyle="1" w:styleId="ListLabel117">
    <w:name w:val="ListLabel 117"/>
    <w:qFormat/>
    <w:rPr>
      <w:color w:val="000000"/>
      <w:sz w:val="22"/>
    </w:rPr>
  </w:style>
  <w:style w:type="character" w:customStyle="1" w:styleId="ListLabel118">
    <w:name w:val="ListLabel 118"/>
    <w:qFormat/>
    <w:rPr>
      <w:color w:val="000000"/>
      <w:sz w:val="22"/>
    </w:rPr>
  </w:style>
  <w:style w:type="character" w:customStyle="1" w:styleId="ListLabel119">
    <w:name w:val="ListLabel 119"/>
    <w:qFormat/>
    <w:rPr>
      <w:rFonts w:eastAsia="Times New Roman" w:cs="Times New Roman"/>
      <w:sz w:val="24"/>
    </w:rPr>
  </w:style>
  <w:style w:type="character" w:customStyle="1" w:styleId="ListLabel120">
    <w:name w:val="ListLabel 120"/>
    <w:qFormat/>
    <w:rPr>
      <w:rFonts w:cs="Times New Roman"/>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b/>
      <w:color w:val="auto"/>
      <w:sz w:val="24"/>
      <w:szCs w:val="24"/>
    </w:rPr>
  </w:style>
  <w:style w:type="character" w:customStyle="1" w:styleId="ListLabel130">
    <w:name w:val="ListLabel 130"/>
    <w:qFormat/>
    <w:rPr>
      <w:b/>
      <w:bCs/>
    </w:rPr>
  </w:style>
  <w:style w:type="character" w:customStyle="1" w:styleId="ListLabel131">
    <w:name w:val="ListLabel 131"/>
    <w:qFormat/>
    <w:rPr>
      <w:rFonts w:eastAsia="SimSun" w:cs="Times New Roman"/>
      <w:bCs/>
      <w:color w:val="auto"/>
      <w:kern w:val="2"/>
      <w:sz w:val="24"/>
      <w:szCs w:val="24"/>
      <w:lang w:eastAsia="en-US"/>
    </w:rPr>
  </w:style>
  <w:style w:type="character" w:customStyle="1" w:styleId="ListLabel132">
    <w:name w:val="ListLabel 132"/>
    <w:qFormat/>
    <w:rPr>
      <w:rFonts w:cs="Symbol"/>
      <w:color w:val="auto"/>
      <w:sz w:val="24"/>
      <w:szCs w:val="24"/>
      <w:lang w:eastAsia="ar-SA"/>
    </w:rPr>
  </w:style>
  <w:style w:type="character" w:customStyle="1" w:styleId="ListLabel133">
    <w:name w:val="ListLabel 133"/>
    <w:qFormat/>
    <w:rPr>
      <w:rFonts w:cs="Symbol"/>
    </w:rPr>
  </w:style>
  <w:style w:type="character" w:customStyle="1" w:styleId="ListLabel134">
    <w:name w:val="ListLabel 134"/>
    <w:qFormat/>
    <w:rPr>
      <w:rFonts w:cs="Symbol"/>
      <w:color w:val="auto"/>
      <w:sz w:val="24"/>
      <w:szCs w:val="24"/>
      <w:lang w:eastAsia="ar-SA"/>
    </w:rPr>
  </w:style>
  <w:style w:type="character" w:customStyle="1" w:styleId="ListLabel135">
    <w:name w:val="ListLabel 135"/>
    <w:qFormat/>
    <w:rPr>
      <w:rFonts w:cs="Times New Roman"/>
      <w:color w:val="auto"/>
      <w:sz w:val="24"/>
      <w:szCs w:val="24"/>
    </w:rPr>
  </w:style>
  <w:style w:type="character" w:customStyle="1" w:styleId="ListLabel136">
    <w:name w:val="ListLabel 136"/>
    <w:qFormat/>
    <w:rPr>
      <w:rFonts w:cs="Symbol"/>
    </w:rPr>
  </w:style>
  <w:style w:type="character" w:customStyle="1" w:styleId="ListLabel137">
    <w:name w:val="ListLabel 137"/>
    <w:qFormat/>
    <w:rPr>
      <w:rFonts w:ascii="Times New Roman" w:hAnsi="Times New Roman"/>
      <w:b w:val="0"/>
      <w:sz w:val="24"/>
    </w:rPr>
  </w:style>
  <w:style w:type="paragraph" w:styleId="Nagwek">
    <w:name w:val="header"/>
    <w:basedOn w:val="Normalny"/>
    <w:next w:val="Tekstpodstawowy"/>
    <w:link w:val="NagwekZnak"/>
    <w:uiPriority w:val="99"/>
    <w:unhideWhenUsed/>
    <w:rsid w:val="00D8210A"/>
    <w:pPr>
      <w:tabs>
        <w:tab w:val="center" w:pos="4536"/>
        <w:tab w:val="right" w:pos="9072"/>
      </w:tabs>
      <w:spacing w:after="0" w:line="240" w:lineRule="auto"/>
    </w:pPr>
  </w:style>
  <w:style w:type="paragraph" w:styleId="Tekstpodstawowy">
    <w:name w:val="Body Text"/>
    <w:basedOn w:val="Normalny"/>
    <w:link w:val="TekstpodstawowyZnak"/>
    <w:rsid w:val="00674374"/>
    <w:pPr>
      <w:suppressAutoHyphens/>
      <w:spacing w:after="120" w:line="240" w:lineRule="auto"/>
      <w:ind w:left="113"/>
    </w:pPr>
    <w:rPr>
      <w:rFonts w:ascii="Calibri" w:eastAsia="Times New Roman" w:hAnsi="Calibri" w:cs="Calibri"/>
      <w:color w:val="000000"/>
      <w:sz w:val="20"/>
      <w:szCs w:val="20"/>
      <w:lang w:val="x-none" w:eastAsia="zh-CN"/>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766308"/>
    <w:pPr>
      <w:ind w:left="720"/>
      <w:contextualSpacing/>
    </w:pPr>
  </w:style>
  <w:style w:type="paragraph" w:styleId="Tekstprzypisudolnego">
    <w:name w:val="footnote text"/>
    <w:basedOn w:val="Normalny"/>
    <w:link w:val="TekstprzypisudolnegoZnak"/>
    <w:unhideWhenUsed/>
    <w:rsid w:val="006048C0"/>
    <w:pPr>
      <w:spacing w:after="0" w:line="240" w:lineRule="auto"/>
    </w:pPr>
    <w:rPr>
      <w:sz w:val="20"/>
      <w:szCs w:val="20"/>
    </w:rPr>
  </w:style>
  <w:style w:type="paragraph" w:styleId="Stopka">
    <w:name w:val="footer"/>
    <w:basedOn w:val="Normalny"/>
    <w:link w:val="StopkaZnak"/>
    <w:uiPriority w:val="99"/>
    <w:unhideWhenUsed/>
    <w:rsid w:val="00D8210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82442"/>
    <w:pPr>
      <w:spacing w:after="0" w:line="240" w:lineRule="auto"/>
    </w:pPr>
    <w:rPr>
      <w:rFonts w:ascii="Segoe UI" w:hAnsi="Segoe UI" w:cs="Segoe UI"/>
      <w:sz w:val="18"/>
      <w:szCs w:val="18"/>
    </w:rPr>
  </w:style>
  <w:style w:type="paragraph" w:customStyle="1" w:styleId="Teksttreci1">
    <w:name w:val="Tekst treści1"/>
    <w:basedOn w:val="Normalny"/>
    <w:uiPriority w:val="99"/>
    <w:qFormat/>
    <w:rsid w:val="008F4908"/>
    <w:pPr>
      <w:widowControl w:val="0"/>
      <w:shd w:val="clear" w:color="auto" w:fill="FFFFFF"/>
      <w:spacing w:before="60" w:after="240" w:line="240" w:lineRule="atLeast"/>
      <w:ind w:hanging="340"/>
      <w:jc w:val="center"/>
    </w:pPr>
    <w:rPr>
      <w:rFonts w:ascii="Times New Roman" w:eastAsia="NSimSu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C37BF2"/>
    <w:pPr>
      <w:spacing w:after="0" w:line="240" w:lineRule="auto"/>
    </w:pPr>
    <w:rPr>
      <w:sz w:val="20"/>
      <w:szCs w:val="20"/>
    </w:rPr>
  </w:style>
  <w:style w:type="character" w:styleId="Odwoanieprzypisukocowego">
    <w:name w:val="endnote reference"/>
    <w:basedOn w:val="Domylnaczcionkaakapitu"/>
    <w:uiPriority w:val="99"/>
    <w:semiHidden/>
    <w:unhideWhenUsed/>
    <w:rsid w:val="0011202D"/>
    <w:rPr>
      <w:vertAlign w:val="superscript"/>
    </w:rPr>
  </w:style>
  <w:style w:type="character" w:styleId="Odwoanieprzypisudolnego">
    <w:name w:val="footnote reference"/>
    <w:basedOn w:val="Domylnaczcionkaakapitu"/>
    <w:uiPriority w:val="99"/>
    <w:unhideWhenUsed/>
    <w:rsid w:val="0011202D"/>
    <w:rPr>
      <w:vertAlign w:val="superscript"/>
    </w:rPr>
  </w:style>
  <w:style w:type="character" w:styleId="Hipercze">
    <w:name w:val="Hyperlink"/>
    <w:basedOn w:val="Domylnaczcionkaakapitu"/>
    <w:uiPriority w:val="99"/>
    <w:unhideWhenUsed/>
    <w:rsid w:val="008C17E2"/>
    <w:rPr>
      <w:color w:val="0000FF"/>
      <w:u w:val="single"/>
    </w:rPr>
  </w:style>
  <w:style w:type="character" w:styleId="Odwoaniedokomentarza">
    <w:name w:val="annotation reference"/>
    <w:basedOn w:val="Domylnaczcionkaakapitu"/>
    <w:uiPriority w:val="99"/>
    <w:semiHidden/>
    <w:unhideWhenUsed/>
    <w:rsid w:val="00F306B0"/>
    <w:rPr>
      <w:sz w:val="16"/>
      <w:szCs w:val="16"/>
    </w:rPr>
  </w:style>
  <w:style w:type="paragraph" w:styleId="Tekstkomentarza">
    <w:name w:val="annotation text"/>
    <w:basedOn w:val="Normalny"/>
    <w:link w:val="TekstkomentarzaZnak"/>
    <w:uiPriority w:val="99"/>
    <w:semiHidden/>
    <w:unhideWhenUsed/>
    <w:rsid w:val="00F306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06B0"/>
    <w:rPr>
      <w:szCs w:val="20"/>
    </w:rPr>
  </w:style>
  <w:style w:type="paragraph" w:styleId="Tematkomentarza">
    <w:name w:val="annotation subject"/>
    <w:basedOn w:val="Tekstkomentarza"/>
    <w:next w:val="Tekstkomentarza"/>
    <w:link w:val="TematkomentarzaZnak"/>
    <w:uiPriority w:val="99"/>
    <w:semiHidden/>
    <w:unhideWhenUsed/>
    <w:rsid w:val="00F306B0"/>
    <w:rPr>
      <w:b/>
      <w:bCs/>
    </w:rPr>
  </w:style>
  <w:style w:type="character" w:customStyle="1" w:styleId="TematkomentarzaZnak">
    <w:name w:val="Temat komentarza Znak"/>
    <w:basedOn w:val="TekstkomentarzaZnak"/>
    <w:link w:val="Tematkomentarza"/>
    <w:uiPriority w:val="99"/>
    <w:semiHidden/>
    <w:rsid w:val="00F306B0"/>
    <w:rPr>
      <w:b/>
      <w:bCs/>
      <w:szCs w:val="20"/>
    </w:rPr>
  </w:style>
  <w:style w:type="character" w:customStyle="1" w:styleId="FootnoteAnchor">
    <w:name w:val="Footnote Anchor"/>
    <w:rsid w:val="005E2369"/>
    <w:rPr>
      <w:vertAlign w:val="superscript"/>
    </w:rPr>
  </w:style>
  <w:style w:type="paragraph" w:customStyle="1" w:styleId="Standard">
    <w:name w:val="Standard"/>
    <w:rsid w:val="00601B08"/>
    <w:pPr>
      <w:suppressAutoHyphens/>
      <w:autoSpaceDN w:val="0"/>
      <w:textAlignment w:val="baseline"/>
    </w:pPr>
    <w:rPr>
      <w:rFonts w:ascii="Calibri" w:eastAsia="NSimSun" w:hAnsi="Calibri" w:cs="Lucida Sans"/>
      <w:kern w:val="3"/>
      <w:sz w:val="24"/>
      <w:szCs w:val="24"/>
      <w:lang w:eastAsia="zh-CN" w:bidi="hi-IN"/>
    </w:rPr>
  </w:style>
  <w:style w:type="character" w:customStyle="1" w:styleId="Nierozpoznanawzmianka1">
    <w:name w:val="Nierozpoznana wzmianka1"/>
    <w:basedOn w:val="Domylnaczcionkaakapitu"/>
    <w:uiPriority w:val="99"/>
    <w:semiHidden/>
    <w:unhideWhenUsed/>
    <w:rsid w:val="00671683"/>
    <w:rPr>
      <w:color w:val="605E5C"/>
      <w:shd w:val="clear" w:color="auto" w:fill="E1DFDD"/>
    </w:rPr>
  </w:style>
  <w:style w:type="table" w:styleId="Tabela-Siatka">
    <w:name w:val="Table Grid"/>
    <w:basedOn w:val="Standardowy"/>
    <w:uiPriority w:val="39"/>
    <w:rsid w:val="008B007C"/>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07C"/>
    <w:pPr>
      <w:autoSpaceDE w:val="0"/>
      <w:autoSpaceDN w:val="0"/>
      <w:adjustRightInd w:val="0"/>
    </w:pPr>
    <w:rPr>
      <w:rFonts w:ascii="Times New Roman" w:eastAsia="Times New Roman" w:hAnsi="Times New Roman" w:cs="Times New Roman"/>
      <w:color w:val="000000"/>
      <w:sz w:val="24"/>
      <w:szCs w:val="24"/>
      <w:lang w:eastAsia="pl-PL"/>
    </w:rPr>
  </w:style>
  <w:style w:type="character" w:customStyle="1" w:styleId="title-long">
    <w:name w:val="title-long"/>
    <w:basedOn w:val="Domylnaczcionkaakapitu"/>
    <w:rsid w:val="006D0EDF"/>
  </w:style>
  <w:style w:type="character" w:customStyle="1" w:styleId="title-window">
    <w:name w:val="title-window"/>
    <w:basedOn w:val="Domylnaczcionkaakapitu"/>
    <w:rsid w:val="006D0EDF"/>
  </w:style>
  <w:style w:type="paragraph" w:styleId="NormalnyWeb">
    <w:name w:val="Normal (Web)"/>
    <w:basedOn w:val="Normalny"/>
    <w:uiPriority w:val="99"/>
    <w:unhideWhenUsed/>
    <w:rsid w:val="006D0E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DE3A27"/>
    <w:rPr>
      <w:color w:val="605E5C"/>
      <w:shd w:val="clear" w:color="auto" w:fill="E1DFDD"/>
    </w:rPr>
  </w:style>
  <w:style w:type="character" w:customStyle="1" w:styleId="Nagwek3Znak">
    <w:name w:val="Nagłówek 3 Znak"/>
    <w:basedOn w:val="Domylnaczcionkaakapitu"/>
    <w:link w:val="Nagwek3"/>
    <w:uiPriority w:val="9"/>
    <w:rsid w:val="00BB1933"/>
    <w:rPr>
      <w:rFonts w:asciiTheme="majorHAnsi" w:eastAsiaTheme="majorEastAsia" w:hAnsiTheme="majorHAnsi" w:cstheme="majorBidi"/>
      <w:color w:val="1F3763" w:themeColor="accent1" w:themeShade="7F"/>
      <w:sz w:val="24"/>
      <w:szCs w:val="24"/>
    </w:rPr>
  </w:style>
  <w:style w:type="character" w:customStyle="1" w:styleId="Internetlink">
    <w:name w:val="Internet link"/>
    <w:rsid w:val="005870A7"/>
    <w:rPr>
      <w:color w:val="0000FF"/>
      <w:u w:val="single"/>
    </w:rPr>
  </w:style>
  <w:style w:type="character" w:customStyle="1" w:styleId="articletitle">
    <w:name w:val="articletitle"/>
    <w:basedOn w:val="Domylnaczcionkaakapitu"/>
    <w:rsid w:val="0084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5533">
      <w:bodyDiv w:val="1"/>
      <w:marLeft w:val="0"/>
      <w:marRight w:val="0"/>
      <w:marTop w:val="0"/>
      <w:marBottom w:val="0"/>
      <w:divBdr>
        <w:top w:val="none" w:sz="0" w:space="0" w:color="auto"/>
        <w:left w:val="none" w:sz="0" w:space="0" w:color="auto"/>
        <w:bottom w:val="none" w:sz="0" w:space="0" w:color="auto"/>
        <w:right w:val="none" w:sz="0" w:space="0" w:color="auto"/>
      </w:divBdr>
      <w:divsChild>
        <w:div w:id="143014863">
          <w:marLeft w:val="0"/>
          <w:marRight w:val="0"/>
          <w:marTop w:val="105"/>
          <w:marBottom w:val="0"/>
          <w:divBdr>
            <w:top w:val="none" w:sz="0" w:space="0" w:color="auto"/>
            <w:left w:val="none" w:sz="0" w:space="0" w:color="auto"/>
            <w:bottom w:val="none" w:sz="0" w:space="0" w:color="auto"/>
            <w:right w:val="none" w:sz="0" w:space="0" w:color="auto"/>
          </w:divBdr>
        </w:div>
        <w:div w:id="567689050">
          <w:marLeft w:val="0"/>
          <w:marRight w:val="0"/>
          <w:marTop w:val="0"/>
          <w:marBottom w:val="0"/>
          <w:divBdr>
            <w:top w:val="none" w:sz="0" w:space="0" w:color="auto"/>
            <w:left w:val="none" w:sz="0" w:space="0" w:color="auto"/>
            <w:bottom w:val="none" w:sz="0" w:space="0" w:color="auto"/>
            <w:right w:val="none" w:sz="0" w:space="0" w:color="auto"/>
          </w:divBdr>
          <w:divsChild>
            <w:div w:id="348024947">
              <w:marLeft w:val="255"/>
              <w:marRight w:val="0"/>
              <w:marTop w:val="0"/>
              <w:marBottom w:val="0"/>
              <w:divBdr>
                <w:top w:val="none" w:sz="0" w:space="0" w:color="auto"/>
                <w:left w:val="none" w:sz="0" w:space="0" w:color="auto"/>
                <w:bottom w:val="none" w:sz="0" w:space="0" w:color="auto"/>
                <w:right w:val="none" w:sz="0" w:space="0" w:color="auto"/>
              </w:divBdr>
            </w:div>
          </w:divsChild>
        </w:div>
        <w:div w:id="496457704">
          <w:marLeft w:val="0"/>
          <w:marRight w:val="0"/>
          <w:marTop w:val="0"/>
          <w:marBottom w:val="0"/>
          <w:divBdr>
            <w:top w:val="none" w:sz="0" w:space="0" w:color="auto"/>
            <w:left w:val="none" w:sz="0" w:space="0" w:color="auto"/>
            <w:bottom w:val="none" w:sz="0" w:space="0" w:color="auto"/>
            <w:right w:val="none" w:sz="0" w:space="0" w:color="auto"/>
          </w:divBdr>
          <w:divsChild>
            <w:div w:id="1809322660">
              <w:marLeft w:val="255"/>
              <w:marRight w:val="0"/>
              <w:marTop w:val="0"/>
              <w:marBottom w:val="0"/>
              <w:divBdr>
                <w:top w:val="none" w:sz="0" w:space="0" w:color="auto"/>
                <w:left w:val="none" w:sz="0" w:space="0" w:color="auto"/>
                <w:bottom w:val="none" w:sz="0" w:space="0" w:color="auto"/>
                <w:right w:val="none" w:sz="0" w:space="0" w:color="auto"/>
              </w:divBdr>
            </w:div>
          </w:divsChild>
        </w:div>
        <w:div w:id="978538036">
          <w:marLeft w:val="0"/>
          <w:marRight w:val="0"/>
          <w:marTop w:val="0"/>
          <w:marBottom w:val="0"/>
          <w:divBdr>
            <w:top w:val="none" w:sz="0" w:space="0" w:color="auto"/>
            <w:left w:val="none" w:sz="0" w:space="0" w:color="auto"/>
            <w:bottom w:val="none" w:sz="0" w:space="0" w:color="auto"/>
            <w:right w:val="none" w:sz="0" w:space="0" w:color="auto"/>
          </w:divBdr>
          <w:divsChild>
            <w:div w:id="128596127">
              <w:marLeft w:val="255"/>
              <w:marRight w:val="0"/>
              <w:marTop w:val="0"/>
              <w:marBottom w:val="0"/>
              <w:divBdr>
                <w:top w:val="none" w:sz="0" w:space="0" w:color="auto"/>
                <w:left w:val="none" w:sz="0" w:space="0" w:color="auto"/>
                <w:bottom w:val="none" w:sz="0" w:space="0" w:color="auto"/>
                <w:right w:val="none" w:sz="0" w:space="0" w:color="auto"/>
              </w:divBdr>
            </w:div>
          </w:divsChild>
        </w:div>
        <w:div w:id="1590427842">
          <w:marLeft w:val="0"/>
          <w:marRight w:val="0"/>
          <w:marTop w:val="0"/>
          <w:marBottom w:val="0"/>
          <w:divBdr>
            <w:top w:val="none" w:sz="0" w:space="0" w:color="auto"/>
            <w:left w:val="none" w:sz="0" w:space="0" w:color="auto"/>
            <w:bottom w:val="none" w:sz="0" w:space="0" w:color="auto"/>
            <w:right w:val="none" w:sz="0" w:space="0" w:color="auto"/>
          </w:divBdr>
          <w:divsChild>
            <w:div w:id="1112047247">
              <w:marLeft w:val="255"/>
              <w:marRight w:val="0"/>
              <w:marTop w:val="0"/>
              <w:marBottom w:val="0"/>
              <w:divBdr>
                <w:top w:val="none" w:sz="0" w:space="0" w:color="auto"/>
                <w:left w:val="none" w:sz="0" w:space="0" w:color="auto"/>
                <w:bottom w:val="none" w:sz="0" w:space="0" w:color="auto"/>
                <w:right w:val="none" w:sz="0" w:space="0" w:color="auto"/>
              </w:divBdr>
            </w:div>
          </w:divsChild>
        </w:div>
        <w:div w:id="2077118213">
          <w:marLeft w:val="0"/>
          <w:marRight w:val="0"/>
          <w:marTop w:val="0"/>
          <w:marBottom w:val="0"/>
          <w:divBdr>
            <w:top w:val="none" w:sz="0" w:space="0" w:color="auto"/>
            <w:left w:val="none" w:sz="0" w:space="0" w:color="auto"/>
            <w:bottom w:val="none" w:sz="0" w:space="0" w:color="auto"/>
            <w:right w:val="none" w:sz="0" w:space="0" w:color="auto"/>
          </w:divBdr>
          <w:divsChild>
            <w:div w:id="6908409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7576291">
      <w:bodyDiv w:val="1"/>
      <w:marLeft w:val="0"/>
      <w:marRight w:val="0"/>
      <w:marTop w:val="0"/>
      <w:marBottom w:val="0"/>
      <w:divBdr>
        <w:top w:val="none" w:sz="0" w:space="0" w:color="auto"/>
        <w:left w:val="none" w:sz="0" w:space="0" w:color="auto"/>
        <w:bottom w:val="none" w:sz="0" w:space="0" w:color="auto"/>
        <w:right w:val="none" w:sz="0" w:space="0" w:color="auto"/>
      </w:divBdr>
    </w:div>
    <w:div w:id="487406019">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sChild>
        <w:div w:id="1745834314">
          <w:marLeft w:val="0"/>
          <w:marRight w:val="0"/>
          <w:marTop w:val="0"/>
          <w:marBottom w:val="0"/>
          <w:divBdr>
            <w:top w:val="none" w:sz="0" w:space="0" w:color="auto"/>
            <w:left w:val="none" w:sz="0" w:space="0" w:color="auto"/>
            <w:bottom w:val="none" w:sz="0" w:space="0" w:color="auto"/>
            <w:right w:val="none" w:sz="0" w:space="0" w:color="auto"/>
          </w:divBdr>
        </w:div>
        <w:div w:id="1524590313">
          <w:marLeft w:val="0"/>
          <w:marRight w:val="0"/>
          <w:marTop w:val="0"/>
          <w:marBottom w:val="0"/>
          <w:divBdr>
            <w:top w:val="none" w:sz="0" w:space="0" w:color="auto"/>
            <w:left w:val="none" w:sz="0" w:space="0" w:color="auto"/>
            <w:bottom w:val="none" w:sz="0" w:space="0" w:color="auto"/>
            <w:right w:val="none" w:sz="0" w:space="0" w:color="auto"/>
          </w:divBdr>
          <w:divsChild>
            <w:div w:id="2142650965">
              <w:marLeft w:val="0"/>
              <w:marRight w:val="0"/>
              <w:marTop w:val="0"/>
              <w:marBottom w:val="0"/>
              <w:divBdr>
                <w:top w:val="none" w:sz="0" w:space="0" w:color="auto"/>
                <w:left w:val="none" w:sz="0" w:space="0" w:color="auto"/>
                <w:bottom w:val="none" w:sz="0" w:space="0" w:color="auto"/>
                <w:right w:val="none" w:sz="0" w:space="0" w:color="auto"/>
              </w:divBdr>
              <w:divsChild>
                <w:div w:id="5467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1029">
          <w:marLeft w:val="0"/>
          <w:marRight w:val="0"/>
          <w:marTop w:val="0"/>
          <w:marBottom w:val="0"/>
          <w:divBdr>
            <w:top w:val="none" w:sz="0" w:space="0" w:color="auto"/>
            <w:left w:val="none" w:sz="0" w:space="0" w:color="auto"/>
            <w:bottom w:val="none" w:sz="0" w:space="0" w:color="auto"/>
            <w:right w:val="none" w:sz="0" w:space="0" w:color="auto"/>
          </w:divBdr>
          <w:divsChild>
            <w:div w:id="7820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496">
      <w:bodyDiv w:val="1"/>
      <w:marLeft w:val="0"/>
      <w:marRight w:val="0"/>
      <w:marTop w:val="0"/>
      <w:marBottom w:val="0"/>
      <w:divBdr>
        <w:top w:val="none" w:sz="0" w:space="0" w:color="auto"/>
        <w:left w:val="none" w:sz="0" w:space="0" w:color="auto"/>
        <w:bottom w:val="none" w:sz="0" w:space="0" w:color="auto"/>
        <w:right w:val="none" w:sz="0" w:space="0" w:color="auto"/>
      </w:divBdr>
    </w:div>
    <w:div w:id="826290338">
      <w:bodyDiv w:val="1"/>
      <w:marLeft w:val="0"/>
      <w:marRight w:val="0"/>
      <w:marTop w:val="0"/>
      <w:marBottom w:val="0"/>
      <w:divBdr>
        <w:top w:val="none" w:sz="0" w:space="0" w:color="auto"/>
        <w:left w:val="none" w:sz="0" w:space="0" w:color="auto"/>
        <w:bottom w:val="none" w:sz="0" w:space="0" w:color="auto"/>
        <w:right w:val="none" w:sz="0" w:space="0" w:color="auto"/>
      </w:divBdr>
      <w:divsChild>
        <w:div w:id="1986275518">
          <w:marLeft w:val="0"/>
          <w:marRight w:val="0"/>
          <w:marTop w:val="0"/>
          <w:marBottom w:val="0"/>
          <w:divBdr>
            <w:top w:val="none" w:sz="0" w:space="0" w:color="auto"/>
            <w:left w:val="none" w:sz="0" w:space="0" w:color="auto"/>
            <w:bottom w:val="none" w:sz="0" w:space="0" w:color="auto"/>
            <w:right w:val="none" w:sz="0" w:space="0" w:color="auto"/>
          </w:divBdr>
          <w:divsChild>
            <w:div w:id="1150249678">
              <w:marLeft w:val="0"/>
              <w:marRight w:val="0"/>
              <w:marTop w:val="105"/>
              <w:marBottom w:val="0"/>
              <w:divBdr>
                <w:top w:val="none" w:sz="0" w:space="0" w:color="auto"/>
                <w:left w:val="none" w:sz="0" w:space="0" w:color="auto"/>
                <w:bottom w:val="none" w:sz="0" w:space="0" w:color="auto"/>
                <w:right w:val="none" w:sz="0" w:space="0" w:color="auto"/>
              </w:divBdr>
            </w:div>
          </w:divsChild>
        </w:div>
        <w:div w:id="1122189718">
          <w:marLeft w:val="0"/>
          <w:marRight w:val="0"/>
          <w:marTop w:val="0"/>
          <w:marBottom w:val="0"/>
          <w:divBdr>
            <w:top w:val="none" w:sz="0" w:space="0" w:color="auto"/>
            <w:left w:val="none" w:sz="0" w:space="0" w:color="auto"/>
            <w:bottom w:val="none" w:sz="0" w:space="0" w:color="auto"/>
            <w:right w:val="none" w:sz="0" w:space="0" w:color="auto"/>
          </w:divBdr>
          <w:divsChild>
            <w:div w:id="4085784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9168472">
      <w:bodyDiv w:val="1"/>
      <w:marLeft w:val="0"/>
      <w:marRight w:val="0"/>
      <w:marTop w:val="0"/>
      <w:marBottom w:val="0"/>
      <w:divBdr>
        <w:top w:val="none" w:sz="0" w:space="0" w:color="auto"/>
        <w:left w:val="none" w:sz="0" w:space="0" w:color="auto"/>
        <w:bottom w:val="none" w:sz="0" w:space="0" w:color="auto"/>
        <w:right w:val="none" w:sz="0" w:space="0" w:color="auto"/>
      </w:divBdr>
    </w:div>
    <w:div w:id="994146522">
      <w:bodyDiv w:val="1"/>
      <w:marLeft w:val="0"/>
      <w:marRight w:val="0"/>
      <w:marTop w:val="0"/>
      <w:marBottom w:val="0"/>
      <w:divBdr>
        <w:top w:val="none" w:sz="0" w:space="0" w:color="auto"/>
        <w:left w:val="none" w:sz="0" w:space="0" w:color="auto"/>
        <w:bottom w:val="none" w:sz="0" w:space="0" w:color="auto"/>
        <w:right w:val="none" w:sz="0" w:space="0" w:color="auto"/>
      </w:divBdr>
    </w:div>
    <w:div w:id="1296368678">
      <w:bodyDiv w:val="1"/>
      <w:marLeft w:val="0"/>
      <w:marRight w:val="0"/>
      <w:marTop w:val="0"/>
      <w:marBottom w:val="0"/>
      <w:divBdr>
        <w:top w:val="none" w:sz="0" w:space="0" w:color="auto"/>
        <w:left w:val="none" w:sz="0" w:space="0" w:color="auto"/>
        <w:bottom w:val="none" w:sz="0" w:space="0" w:color="auto"/>
        <w:right w:val="none" w:sz="0" w:space="0" w:color="auto"/>
      </w:divBdr>
      <w:divsChild>
        <w:div w:id="228729910">
          <w:marLeft w:val="0"/>
          <w:marRight w:val="0"/>
          <w:marTop w:val="0"/>
          <w:marBottom w:val="0"/>
          <w:divBdr>
            <w:top w:val="none" w:sz="0" w:space="0" w:color="auto"/>
            <w:left w:val="none" w:sz="0" w:space="0" w:color="auto"/>
            <w:bottom w:val="none" w:sz="0" w:space="0" w:color="auto"/>
            <w:right w:val="none" w:sz="0" w:space="0" w:color="auto"/>
          </w:divBdr>
          <w:divsChild>
            <w:div w:id="372384367">
              <w:marLeft w:val="0"/>
              <w:marRight w:val="0"/>
              <w:marTop w:val="105"/>
              <w:marBottom w:val="0"/>
              <w:divBdr>
                <w:top w:val="none" w:sz="0" w:space="0" w:color="auto"/>
                <w:left w:val="none" w:sz="0" w:space="0" w:color="auto"/>
                <w:bottom w:val="none" w:sz="0" w:space="0" w:color="auto"/>
                <w:right w:val="none" w:sz="0" w:space="0" w:color="auto"/>
              </w:divBdr>
            </w:div>
          </w:divsChild>
        </w:div>
        <w:div w:id="659579176">
          <w:marLeft w:val="0"/>
          <w:marRight w:val="0"/>
          <w:marTop w:val="0"/>
          <w:marBottom w:val="0"/>
          <w:divBdr>
            <w:top w:val="none" w:sz="0" w:space="0" w:color="auto"/>
            <w:left w:val="none" w:sz="0" w:space="0" w:color="auto"/>
            <w:bottom w:val="none" w:sz="0" w:space="0" w:color="auto"/>
            <w:right w:val="none" w:sz="0" w:space="0" w:color="auto"/>
          </w:divBdr>
          <w:divsChild>
            <w:div w:id="993413927">
              <w:marLeft w:val="0"/>
              <w:marRight w:val="0"/>
              <w:marTop w:val="105"/>
              <w:marBottom w:val="0"/>
              <w:divBdr>
                <w:top w:val="none" w:sz="0" w:space="0" w:color="auto"/>
                <w:left w:val="none" w:sz="0" w:space="0" w:color="auto"/>
                <w:bottom w:val="none" w:sz="0" w:space="0" w:color="auto"/>
                <w:right w:val="none" w:sz="0" w:space="0" w:color="auto"/>
              </w:divBdr>
            </w:div>
          </w:divsChild>
        </w:div>
        <w:div w:id="844245390">
          <w:marLeft w:val="0"/>
          <w:marRight w:val="0"/>
          <w:marTop w:val="0"/>
          <w:marBottom w:val="0"/>
          <w:divBdr>
            <w:top w:val="none" w:sz="0" w:space="0" w:color="auto"/>
            <w:left w:val="none" w:sz="0" w:space="0" w:color="auto"/>
            <w:bottom w:val="none" w:sz="0" w:space="0" w:color="auto"/>
            <w:right w:val="none" w:sz="0" w:space="0" w:color="auto"/>
          </w:divBdr>
          <w:divsChild>
            <w:div w:id="18484018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2096323">
      <w:bodyDiv w:val="1"/>
      <w:marLeft w:val="0"/>
      <w:marRight w:val="0"/>
      <w:marTop w:val="0"/>
      <w:marBottom w:val="0"/>
      <w:divBdr>
        <w:top w:val="none" w:sz="0" w:space="0" w:color="auto"/>
        <w:left w:val="none" w:sz="0" w:space="0" w:color="auto"/>
        <w:bottom w:val="none" w:sz="0" w:space="0" w:color="auto"/>
        <w:right w:val="none" w:sz="0" w:space="0" w:color="auto"/>
      </w:divBdr>
    </w:div>
    <w:div w:id="1414467450">
      <w:bodyDiv w:val="1"/>
      <w:marLeft w:val="0"/>
      <w:marRight w:val="0"/>
      <w:marTop w:val="0"/>
      <w:marBottom w:val="0"/>
      <w:divBdr>
        <w:top w:val="none" w:sz="0" w:space="0" w:color="auto"/>
        <w:left w:val="none" w:sz="0" w:space="0" w:color="auto"/>
        <w:bottom w:val="none" w:sz="0" w:space="0" w:color="auto"/>
        <w:right w:val="none" w:sz="0" w:space="0" w:color="auto"/>
      </w:divBdr>
      <w:divsChild>
        <w:div w:id="1203248504">
          <w:marLeft w:val="0"/>
          <w:marRight w:val="0"/>
          <w:marTop w:val="105"/>
          <w:marBottom w:val="0"/>
          <w:divBdr>
            <w:top w:val="none" w:sz="0" w:space="0" w:color="auto"/>
            <w:left w:val="none" w:sz="0" w:space="0" w:color="auto"/>
            <w:bottom w:val="none" w:sz="0" w:space="0" w:color="auto"/>
            <w:right w:val="none" w:sz="0" w:space="0" w:color="auto"/>
          </w:divBdr>
        </w:div>
        <w:div w:id="1265965176">
          <w:marLeft w:val="0"/>
          <w:marRight w:val="0"/>
          <w:marTop w:val="0"/>
          <w:marBottom w:val="0"/>
          <w:divBdr>
            <w:top w:val="none" w:sz="0" w:space="0" w:color="auto"/>
            <w:left w:val="none" w:sz="0" w:space="0" w:color="auto"/>
            <w:bottom w:val="none" w:sz="0" w:space="0" w:color="auto"/>
            <w:right w:val="none" w:sz="0" w:space="0" w:color="auto"/>
          </w:divBdr>
          <w:divsChild>
            <w:div w:id="205678965">
              <w:marLeft w:val="255"/>
              <w:marRight w:val="0"/>
              <w:marTop w:val="0"/>
              <w:marBottom w:val="0"/>
              <w:divBdr>
                <w:top w:val="none" w:sz="0" w:space="0" w:color="auto"/>
                <w:left w:val="none" w:sz="0" w:space="0" w:color="auto"/>
                <w:bottom w:val="none" w:sz="0" w:space="0" w:color="auto"/>
                <w:right w:val="none" w:sz="0" w:space="0" w:color="auto"/>
              </w:divBdr>
              <w:divsChild>
                <w:div w:id="605230327">
                  <w:marLeft w:val="300"/>
                  <w:marRight w:val="0"/>
                  <w:marTop w:val="0"/>
                  <w:marBottom w:val="0"/>
                  <w:divBdr>
                    <w:top w:val="none" w:sz="0" w:space="0" w:color="auto"/>
                    <w:left w:val="none" w:sz="0" w:space="0" w:color="auto"/>
                    <w:bottom w:val="none" w:sz="0" w:space="0" w:color="auto"/>
                    <w:right w:val="none" w:sz="0" w:space="0" w:color="auto"/>
                  </w:divBdr>
                </w:div>
                <w:div w:id="1736857715">
                  <w:marLeft w:val="300"/>
                  <w:marRight w:val="0"/>
                  <w:marTop w:val="0"/>
                  <w:marBottom w:val="0"/>
                  <w:divBdr>
                    <w:top w:val="none" w:sz="0" w:space="0" w:color="auto"/>
                    <w:left w:val="none" w:sz="0" w:space="0" w:color="auto"/>
                    <w:bottom w:val="none" w:sz="0" w:space="0" w:color="auto"/>
                    <w:right w:val="none" w:sz="0" w:space="0" w:color="auto"/>
                  </w:divBdr>
                </w:div>
                <w:div w:id="17103733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5154">
      <w:bodyDiv w:val="1"/>
      <w:marLeft w:val="0"/>
      <w:marRight w:val="0"/>
      <w:marTop w:val="0"/>
      <w:marBottom w:val="0"/>
      <w:divBdr>
        <w:top w:val="none" w:sz="0" w:space="0" w:color="auto"/>
        <w:left w:val="none" w:sz="0" w:space="0" w:color="auto"/>
        <w:bottom w:val="none" w:sz="0" w:space="0" w:color="auto"/>
        <w:right w:val="none" w:sz="0" w:space="0" w:color="auto"/>
      </w:divBdr>
      <w:divsChild>
        <w:div w:id="423963322">
          <w:marLeft w:val="0"/>
          <w:marRight w:val="0"/>
          <w:marTop w:val="0"/>
          <w:marBottom w:val="0"/>
          <w:divBdr>
            <w:top w:val="none" w:sz="0" w:space="0" w:color="auto"/>
            <w:left w:val="none" w:sz="0" w:space="0" w:color="auto"/>
            <w:bottom w:val="none" w:sz="0" w:space="0" w:color="auto"/>
            <w:right w:val="none" w:sz="0" w:space="0" w:color="auto"/>
          </w:divBdr>
          <w:divsChild>
            <w:div w:id="277953084">
              <w:marLeft w:val="0"/>
              <w:marRight w:val="0"/>
              <w:marTop w:val="105"/>
              <w:marBottom w:val="0"/>
              <w:divBdr>
                <w:top w:val="none" w:sz="0" w:space="0" w:color="auto"/>
                <w:left w:val="none" w:sz="0" w:space="0" w:color="auto"/>
                <w:bottom w:val="none" w:sz="0" w:space="0" w:color="auto"/>
                <w:right w:val="none" w:sz="0" w:space="0" w:color="auto"/>
              </w:divBdr>
            </w:div>
          </w:divsChild>
        </w:div>
        <w:div w:id="569316249">
          <w:marLeft w:val="0"/>
          <w:marRight w:val="0"/>
          <w:marTop w:val="0"/>
          <w:marBottom w:val="0"/>
          <w:divBdr>
            <w:top w:val="none" w:sz="0" w:space="0" w:color="auto"/>
            <w:left w:val="none" w:sz="0" w:space="0" w:color="auto"/>
            <w:bottom w:val="none" w:sz="0" w:space="0" w:color="auto"/>
            <w:right w:val="none" w:sz="0" w:space="0" w:color="auto"/>
          </w:divBdr>
          <w:divsChild>
            <w:div w:id="7690846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5986223">
      <w:bodyDiv w:val="1"/>
      <w:marLeft w:val="0"/>
      <w:marRight w:val="0"/>
      <w:marTop w:val="0"/>
      <w:marBottom w:val="0"/>
      <w:divBdr>
        <w:top w:val="none" w:sz="0" w:space="0" w:color="auto"/>
        <w:left w:val="none" w:sz="0" w:space="0" w:color="auto"/>
        <w:bottom w:val="none" w:sz="0" w:space="0" w:color="auto"/>
        <w:right w:val="none" w:sz="0" w:space="0" w:color="auto"/>
      </w:divBdr>
      <w:divsChild>
        <w:div w:id="2061055061">
          <w:marLeft w:val="0"/>
          <w:marRight w:val="0"/>
          <w:marTop w:val="105"/>
          <w:marBottom w:val="0"/>
          <w:divBdr>
            <w:top w:val="none" w:sz="0" w:space="0" w:color="auto"/>
            <w:left w:val="none" w:sz="0" w:space="0" w:color="auto"/>
            <w:bottom w:val="none" w:sz="0" w:space="0" w:color="auto"/>
            <w:right w:val="none" w:sz="0" w:space="0" w:color="auto"/>
          </w:divBdr>
        </w:div>
        <w:div w:id="707413413">
          <w:marLeft w:val="0"/>
          <w:marRight w:val="0"/>
          <w:marTop w:val="0"/>
          <w:marBottom w:val="0"/>
          <w:divBdr>
            <w:top w:val="none" w:sz="0" w:space="0" w:color="auto"/>
            <w:left w:val="none" w:sz="0" w:space="0" w:color="auto"/>
            <w:bottom w:val="none" w:sz="0" w:space="0" w:color="auto"/>
            <w:right w:val="none" w:sz="0" w:space="0" w:color="auto"/>
          </w:divBdr>
          <w:divsChild>
            <w:div w:id="944579381">
              <w:marLeft w:val="255"/>
              <w:marRight w:val="0"/>
              <w:marTop w:val="0"/>
              <w:marBottom w:val="0"/>
              <w:divBdr>
                <w:top w:val="none" w:sz="0" w:space="0" w:color="auto"/>
                <w:left w:val="none" w:sz="0" w:space="0" w:color="auto"/>
                <w:bottom w:val="none" w:sz="0" w:space="0" w:color="auto"/>
                <w:right w:val="none" w:sz="0" w:space="0" w:color="auto"/>
              </w:divBdr>
            </w:div>
          </w:divsChild>
        </w:div>
        <w:div w:id="1205142471">
          <w:marLeft w:val="0"/>
          <w:marRight w:val="0"/>
          <w:marTop w:val="0"/>
          <w:marBottom w:val="0"/>
          <w:divBdr>
            <w:top w:val="none" w:sz="0" w:space="0" w:color="auto"/>
            <w:left w:val="none" w:sz="0" w:space="0" w:color="auto"/>
            <w:bottom w:val="none" w:sz="0" w:space="0" w:color="auto"/>
            <w:right w:val="none" w:sz="0" w:space="0" w:color="auto"/>
          </w:divBdr>
          <w:divsChild>
            <w:div w:id="1420760004">
              <w:marLeft w:val="255"/>
              <w:marRight w:val="0"/>
              <w:marTop w:val="0"/>
              <w:marBottom w:val="0"/>
              <w:divBdr>
                <w:top w:val="none" w:sz="0" w:space="0" w:color="auto"/>
                <w:left w:val="none" w:sz="0" w:space="0" w:color="auto"/>
                <w:bottom w:val="none" w:sz="0" w:space="0" w:color="auto"/>
                <w:right w:val="none" w:sz="0" w:space="0" w:color="auto"/>
              </w:divBdr>
            </w:div>
          </w:divsChild>
        </w:div>
        <w:div w:id="880239712">
          <w:marLeft w:val="0"/>
          <w:marRight w:val="0"/>
          <w:marTop w:val="0"/>
          <w:marBottom w:val="0"/>
          <w:divBdr>
            <w:top w:val="none" w:sz="0" w:space="0" w:color="auto"/>
            <w:left w:val="none" w:sz="0" w:space="0" w:color="auto"/>
            <w:bottom w:val="none" w:sz="0" w:space="0" w:color="auto"/>
            <w:right w:val="none" w:sz="0" w:space="0" w:color="auto"/>
          </w:divBdr>
          <w:divsChild>
            <w:div w:id="18182575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25367098">
      <w:bodyDiv w:val="1"/>
      <w:marLeft w:val="0"/>
      <w:marRight w:val="0"/>
      <w:marTop w:val="0"/>
      <w:marBottom w:val="0"/>
      <w:divBdr>
        <w:top w:val="none" w:sz="0" w:space="0" w:color="auto"/>
        <w:left w:val="none" w:sz="0" w:space="0" w:color="auto"/>
        <w:bottom w:val="none" w:sz="0" w:space="0" w:color="auto"/>
        <w:right w:val="none" w:sz="0" w:space="0" w:color="auto"/>
      </w:divBdr>
    </w:div>
    <w:div w:id="1944458343">
      <w:bodyDiv w:val="1"/>
      <w:marLeft w:val="0"/>
      <w:marRight w:val="0"/>
      <w:marTop w:val="0"/>
      <w:marBottom w:val="0"/>
      <w:divBdr>
        <w:top w:val="none" w:sz="0" w:space="0" w:color="auto"/>
        <w:left w:val="none" w:sz="0" w:space="0" w:color="auto"/>
        <w:bottom w:val="none" w:sz="0" w:space="0" w:color="auto"/>
        <w:right w:val="none" w:sz="0" w:space="0" w:color="auto"/>
      </w:divBdr>
      <w:divsChild>
        <w:div w:id="1560097114">
          <w:marLeft w:val="0"/>
          <w:marRight w:val="0"/>
          <w:marTop w:val="0"/>
          <w:marBottom w:val="0"/>
          <w:divBdr>
            <w:top w:val="none" w:sz="0" w:space="0" w:color="auto"/>
            <w:left w:val="none" w:sz="0" w:space="0" w:color="auto"/>
            <w:bottom w:val="none" w:sz="0" w:space="0" w:color="auto"/>
            <w:right w:val="none" w:sz="0" w:space="0" w:color="auto"/>
          </w:divBdr>
          <w:divsChild>
            <w:div w:id="1439062565">
              <w:marLeft w:val="0"/>
              <w:marRight w:val="0"/>
              <w:marTop w:val="105"/>
              <w:marBottom w:val="0"/>
              <w:divBdr>
                <w:top w:val="none" w:sz="0" w:space="0" w:color="auto"/>
                <w:left w:val="none" w:sz="0" w:space="0" w:color="auto"/>
                <w:bottom w:val="none" w:sz="0" w:space="0" w:color="auto"/>
                <w:right w:val="none" w:sz="0" w:space="0" w:color="auto"/>
              </w:divBdr>
            </w:div>
          </w:divsChild>
        </w:div>
        <w:div w:id="823550763">
          <w:marLeft w:val="0"/>
          <w:marRight w:val="0"/>
          <w:marTop w:val="0"/>
          <w:marBottom w:val="0"/>
          <w:divBdr>
            <w:top w:val="none" w:sz="0" w:space="0" w:color="auto"/>
            <w:left w:val="none" w:sz="0" w:space="0" w:color="auto"/>
            <w:bottom w:val="none" w:sz="0" w:space="0" w:color="auto"/>
            <w:right w:val="none" w:sz="0" w:space="0" w:color="auto"/>
          </w:divBdr>
          <w:divsChild>
            <w:div w:id="1831942391">
              <w:marLeft w:val="0"/>
              <w:marRight w:val="0"/>
              <w:marTop w:val="105"/>
              <w:marBottom w:val="0"/>
              <w:divBdr>
                <w:top w:val="none" w:sz="0" w:space="0" w:color="auto"/>
                <w:left w:val="none" w:sz="0" w:space="0" w:color="auto"/>
                <w:bottom w:val="none" w:sz="0" w:space="0" w:color="auto"/>
                <w:right w:val="none" w:sz="0" w:space="0" w:color="auto"/>
              </w:divBdr>
            </w:div>
            <w:div w:id="1687707718">
              <w:marLeft w:val="0"/>
              <w:marRight w:val="0"/>
              <w:marTop w:val="0"/>
              <w:marBottom w:val="0"/>
              <w:divBdr>
                <w:top w:val="none" w:sz="0" w:space="0" w:color="auto"/>
                <w:left w:val="none" w:sz="0" w:space="0" w:color="auto"/>
                <w:bottom w:val="none" w:sz="0" w:space="0" w:color="auto"/>
                <w:right w:val="none" w:sz="0" w:space="0" w:color="auto"/>
              </w:divBdr>
              <w:divsChild>
                <w:div w:id="1900284981">
                  <w:marLeft w:val="255"/>
                  <w:marRight w:val="0"/>
                  <w:marTop w:val="0"/>
                  <w:marBottom w:val="0"/>
                  <w:divBdr>
                    <w:top w:val="none" w:sz="0" w:space="0" w:color="auto"/>
                    <w:left w:val="none" w:sz="0" w:space="0" w:color="auto"/>
                    <w:bottom w:val="none" w:sz="0" w:space="0" w:color="auto"/>
                    <w:right w:val="none" w:sz="0" w:space="0" w:color="auto"/>
                  </w:divBdr>
                </w:div>
              </w:divsChild>
            </w:div>
            <w:div w:id="1315257373">
              <w:marLeft w:val="0"/>
              <w:marRight w:val="0"/>
              <w:marTop w:val="0"/>
              <w:marBottom w:val="0"/>
              <w:divBdr>
                <w:top w:val="none" w:sz="0" w:space="0" w:color="auto"/>
                <w:left w:val="none" w:sz="0" w:space="0" w:color="auto"/>
                <w:bottom w:val="none" w:sz="0" w:space="0" w:color="auto"/>
                <w:right w:val="none" w:sz="0" w:space="0" w:color="auto"/>
              </w:divBdr>
              <w:divsChild>
                <w:div w:id="1432076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82573375">
          <w:marLeft w:val="0"/>
          <w:marRight w:val="0"/>
          <w:marTop w:val="0"/>
          <w:marBottom w:val="0"/>
          <w:divBdr>
            <w:top w:val="none" w:sz="0" w:space="0" w:color="auto"/>
            <w:left w:val="none" w:sz="0" w:space="0" w:color="auto"/>
            <w:bottom w:val="none" w:sz="0" w:space="0" w:color="auto"/>
            <w:right w:val="none" w:sz="0" w:space="0" w:color="auto"/>
          </w:divBdr>
          <w:divsChild>
            <w:div w:id="471680308">
              <w:marLeft w:val="0"/>
              <w:marRight w:val="0"/>
              <w:marTop w:val="105"/>
              <w:marBottom w:val="0"/>
              <w:divBdr>
                <w:top w:val="none" w:sz="0" w:space="0" w:color="auto"/>
                <w:left w:val="none" w:sz="0" w:space="0" w:color="auto"/>
                <w:bottom w:val="none" w:sz="0" w:space="0" w:color="auto"/>
                <w:right w:val="none" w:sz="0" w:space="0" w:color="auto"/>
              </w:divBdr>
            </w:div>
            <w:div w:id="455099845">
              <w:marLeft w:val="0"/>
              <w:marRight w:val="0"/>
              <w:marTop w:val="0"/>
              <w:marBottom w:val="0"/>
              <w:divBdr>
                <w:top w:val="none" w:sz="0" w:space="0" w:color="auto"/>
                <w:left w:val="none" w:sz="0" w:space="0" w:color="auto"/>
                <w:bottom w:val="none" w:sz="0" w:space="0" w:color="auto"/>
                <w:right w:val="none" w:sz="0" w:space="0" w:color="auto"/>
              </w:divBdr>
              <w:divsChild>
                <w:div w:id="84689588">
                  <w:marLeft w:val="255"/>
                  <w:marRight w:val="0"/>
                  <w:marTop w:val="0"/>
                  <w:marBottom w:val="0"/>
                  <w:divBdr>
                    <w:top w:val="none" w:sz="0" w:space="0" w:color="auto"/>
                    <w:left w:val="none" w:sz="0" w:space="0" w:color="auto"/>
                    <w:bottom w:val="none" w:sz="0" w:space="0" w:color="auto"/>
                    <w:right w:val="none" w:sz="0" w:space="0" w:color="auto"/>
                  </w:divBdr>
                </w:div>
              </w:divsChild>
            </w:div>
            <w:div w:id="826481477">
              <w:marLeft w:val="0"/>
              <w:marRight w:val="0"/>
              <w:marTop w:val="0"/>
              <w:marBottom w:val="0"/>
              <w:divBdr>
                <w:top w:val="none" w:sz="0" w:space="0" w:color="auto"/>
                <w:left w:val="none" w:sz="0" w:space="0" w:color="auto"/>
                <w:bottom w:val="none" w:sz="0" w:space="0" w:color="auto"/>
                <w:right w:val="none" w:sz="0" w:space="0" w:color="auto"/>
              </w:divBdr>
              <w:divsChild>
                <w:div w:id="8852139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4927067">
          <w:marLeft w:val="0"/>
          <w:marRight w:val="0"/>
          <w:marTop w:val="0"/>
          <w:marBottom w:val="0"/>
          <w:divBdr>
            <w:top w:val="none" w:sz="0" w:space="0" w:color="auto"/>
            <w:left w:val="none" w:sz="0" w:space="0" w:color="auto"/>
            <w:bottom w:val="none" w:sz="0" w:space="0" w:color="auto"/>
            <w:right w:val="none" w:sz="0" w:space="0" w:color="auto"/>
          </w:divBdr>
          <w:divsChild>
            <w:div w:id="11206125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3123206">
      <w:bodyDiv w:val="1"/>
      <w:marLeft w:val="0"/>
      <w:marRight w:val="0"/>
      <w:marTop w:val="0"/>
      <w:marBottom w:val="0"/>
      <w:divBdr>
        <w:top w:val="none" w:sz="0" w:space="0" w:color="auto"/>
        <w:left w:val="none" w:sz="0" w:space="0" w:color="auto"/>
        <w:bottom w:val="none" w:sz="0" w:space="0" w:color="auto"/>
        <w:right w:val="none" w:sz="0" w:space="0" w:color="auto"/>
      </w:divBdr>
      <w:divsChild>
        <w:div w:id="424418968">
          <w:marLeft w:val="300"/>
          <w:marRight w:val="0"/>
          <w:marTop w:val="0"/>
          <w:marBottom w:val="0"/>
          <w:divBdr>
            <w:top w:val="none" w:sz="0" w:space="0" w:color="auto"/>
            <w:left w:val="none" w:sz="0" w:space="0" w:color="auto"/>
            <w:bottom w:val="none" w:sz="0" w:space="0" w:color="auto"/>
            <w:right w:val="none" w:sz="0" w:space="0" w:color="auto"/>
          </w:divBdr>
        </w:div>
        <w:div w:id="1349411544">
          <w:marLeft w:val="300"/>
          <w:marRight w:val="0"/>
          <w:marTop w:val="0"/>
          <w:marBottom w:val="0"/>
          <w:divBdr>
            <w:top w:val="none" w:sz="0" w:space="0" w:color="auto"/>
            <w:left w:val="none" w:sz="0" w:space="0" w:color="auto"/>
            <w:bottom w:val="none" w:sz="0" w:space="0" w:color="auto"/>
            <w:right w:val="none" w:sz="0" w:space="0" w:color="auto"/>
          </w:divBdr>
        </w:div>
        <w:div w:id="209541172">
          <w:marLeft w:val="300"/>
          <w:marRight w:val="0"/>
          <w:marTop w:val="0"/>
          <w:marBottom w:val="0"/>
          <w:divBdr>
            <w:top w:val="none" w:sz="0" w:space="0" w:color="auto"/>
            <w:left w:val="none" w:sz="0" w:space="0" w:color="auto"/>
            <w:bottom w:val="none" w:sz="0" w:space="0" w:color="auto"/>
            <w:right w:val="none" w:sz="0" w:space="0" w:color="auto"/>
          </w:divBdr>
        </w:div>
        <w:div w:id="1547984378">
          <w:marLeft w:val="300"/>
          <w:marRight w:val="0"/>
          <w:marTop w:val="0"/>
          <w:marBottom w:val="0"/>
          <w:divBdr>
            <w:top w:val="none" w:sz="0" w:space="0" w:color="auto"/>
            <w:left w:val="none" w:sz="0" w:space="0" w:color="auto"/>
            <w:bottom w:val="none" w:sz="0" w:space="0" w:color="auto"/>
            <w:right w:val="none" w:sz="0" w:space="0" w:color="auto"/>
          </w:divBdr>
        </w:div>
        <w:div w:id="1746613010">
          <w:marLeft w:val="300"/>
          <w:marRight w:val="0"/>
          <w:marTop w:val="0"/>
          <w:marBottom w:val="0"/>
          <w:divBdr>
            <w:top w:val="none" w:sz="0" w:space="0" w:color="auto"/>
            <w:left w:val="none" w:sz="0" w:space="0" w:color="auto"/>
            <w:bottom w:val="none" w:sz="0" w:space="0" w:color="auto"/>
            <w:right w:val="none" w:sz="0" w:space="0" w:color="auto"/>
          </w:divBdr>
        </w:div>
        <w:div w:id="1175806193">
          <w:marLeft w:val="300"/>
          <w:marRight w:val="0"/>
          <w:marTop w:val="0"/>
          <w:marBottom w:val="0"/>
          <w:divBdr>
            <w:top w:val="none" w:sz="0" w:space="0" w:color="auto"/>
            <w:left w:val="none" w:sz="0" w:space="0" w:color="auto"/>
            <w:bottom w:val="none" w:sz="0" w:space="0" w:color="auto"/>
            <w:right w:val="none" w:sz="0" w:space="0" w:color="auto"/>
          </w:divBdr>
        </w:div>
        <w:div w:id="540214909">
          <w:marLeft w:val="300"/>
          <w:marRight w:val="0"/>
          <w:marTop w:val="0"/>
          <w:marBottom w:val="0"/>
          <w:divBdr>
            <w:top w:val="none" w:sz="0" w:space="0" w:color="auto"/>
            <w:left w:val="none" w:sz="0" w:space="0" w:color="auto"/>
            <w:bottom w:val="none" w:sz="0" w:space="0" w:color="auto"/>
            <w:right w:val="none" w:sz="0" w:space="0" w:color="auto"/>
          </w:divBdr>
        </w:div>
        <w:div w:id="1611818644">
          <w:marLeft w:val="300"/>
          <w:marRight w:val="0"/>
          <w:marTop w:val="0"/>
          <w:marBottom w:val="0"/>
          <w:divBdr>
            <w:top w:val="none" w:sz="0" w:space="0" w:color="auto"/>
            <w:left w:val="none" w:sz="0" w:space="0" w:color="auto"/>
            <w:bottom w:val="none" w:sz="0" w:space="0" w:color="auto"/>
            <w:right w:val="none" w:sz="0" w:space="0" w:color="auto"/>
          </w:divBdr>
        </w:div>
        <w:div w:id="1727602313">
          <w:marLeft w:val="300"/>
          <w:marRight w:val="0"/>
          <w:marTop w:val="0"/>
          <w:marBottom w:val="0"/>
          <w:divBdr>
            <w:top w:val="none" w:sz="0" w:space="0" w:color="auto"/>
            <w:left w:val="none" w:sz="0" w:space="0" w:color="auto"/>
            <w:bottom w:val="none" w:sz="0" w:space="0" w:color="auto"/>
            <w:right w:val="none" w:sz="0" w:space="0" w:color="auto"/>
          </w:divBdr>
        </w:div>
        <w:div w:id="135338804">
          <w:marLeft w:val="300"/>
          <w:marRight w:val="0"/>
          <w:marTop w:val="0"/>
          <w:marBottom w:val="0"/>
          <w:divBdr>
            <w:top w:val="none" w:sz="0" w:space="0" w:color="auto"/>
            <w:left w:val="none" w:sz="0" w:space="0" w:color="auto"/>
            <w:bottom w:val="none" w:sz="0" w:space="0" w:color="auto"/>
            <w:right w:val="none" w:sz="0" w:space="0" w:color="auto"/>
          </w:divBdr>
        </w:div>
        <w:div w:id="689448687">
          <w:marLeft w:val="300"/>
          <w:marRight w:val="0"/>
          <w:marTop w:val="0"/>
          <w:marBottom w:val="0"/>
          <w:divBdr>
            <w:top w:val="none" w:sz="0" w:space="0" w:color="auto"/>
            <w:left w:val="none" w:sz="0" w:space="0" w:color="auto"/>
            <w:bottom w:val="none" w:sz="0" w:space="0" w:color="auto"/>
            <w:right w:val="none" w:sz="0" w:space="0" w:color="auto"/>
          </w:divBdr>
        </w:div>
        <w:div w:id="1079981009">
          <w:marLeft w:val="300"/>
          <w:marRight w:val="0"/>
          <w:marTop w:val="0"/>
          <w:marBottom w:val="0"/>
          <w:divBdr>
            <w:top w:val="none" w:sz="0" w:space="0" w:color="auto"/>
            <w:left w:val="none" w:sz="0" w:space="0" w:color="auto"/>
            <w:bottom w:val="none" w:sz="0" w:space="0" w:color="auto"/>
            <w:right w:val="none" w:sz="0" w:space="0" w:color="auto"/>
          </w:divBdr>
        </w:div>
      </w:divsChild>
    </w:div>
    <w:div w:id="1959952263">
      <w:bodyDiv w:val="1"/>
      <w:marLeft w:val="0"/>
      <w:marRight w:val="0"/>
      <w:marTop w:val="0"/>
      <w:marBottom w:val="0"/>
      <w:divBdr>
        <w:top w:val="none" w:sz="0" w:space="0" w:color="auto"/>
        <w:left w:val="none" w:sz="0" w:space="0" w:color="auto"/>
        <w:bottom w:val="none" w:sz="0" w:space="0" w:color="auto"/>
        <w:right w:val="none" w:sz="0" w:space="0" w:color="auto"/>
      </w:divBdr>
      <w:divsChild>
        <w:div w:id="587151987">
          <w:marLeft w:val="0"/>
          <w:marRight w:val="0"/>
          <w:marTop w:val="0"/>
          <w:marBottom w:val="0"/>
          <w:divBdr>
            <w:top w:val="none" w:sz="0" w:space="0" w:color="auto"/>
            <w:left w:val="none" w:sz="0" w:space="0" w:color="auto"/>
            <w:bottom w:val="none" w:sz="0" w:space="0" w:color="auto"/>
            <w:right w:val="none" w:sz="0" w:space="0" w:color="auto"/>
          </w:divBdr>
          <w:divsChild>
            <w:div w:id="1116102677">
              <w:marLeft w:val="0"/>
              <w:marRight w:val="0"/>
              <w:marTop w:val="105"/>
              <w:marBottom w:val="0"/>
              <w:divBdr>
                <w:top w:val="none" w:sz="0" w:space="0" w:color="auto"/>
                <w:left w:val="none" w:sz="0" w:space="0" w:color="auto"/>
                <w:bottom w:val="none" w:sz="0" w:space="0" w:color="auto"/>
                <w:right w:val="none" w:sz="0" w:space="0" w:color="auto"/>
              </w:divBdr>
            </w:div>
          </w:divsChild>
        </w:div>
        <w:div w:id="1842886977">
          <w:marLeft w:val="0"/>
          <w:marRight w:val="0"/>
          <w:marTop w:val="0"/>
          <w:marBottom w:val="0"/>
          <w:divBdr>
            <w:top w:val="none" w:sz="0" w:space="0" w:color="auto"/>
            <w:left w:val="none" w:sz="0" w:space="0" w:color="auto"/>
            <w:bottom w:val="none" w:sz="0" w:space="0" w:color="auto"/>
            <w:right w:val="none" w:sz="0" w:space="0" w:color="auto"/>
          </w:divBdr>
          <w:divsChild>
            <w:div w:id="1715886330">
              <w:marLeft w:val="0"/>
              <w:marRight w:val="0"/>
              <w:marTop w:val="105"/>
              <w:marBottom w:val="0"/>
              <w:divBdr>
                <w:top w:val="none" w:sz="0" w:space="0" w:color="auto"/>
                <w:left w:val="none" w:sz="0" w:space="0" w:color="auto"/>
                <w:bottom w:val="none" w:sz="0" w:space="0" w:color="auto"/>
                <w:right w:val="none" w:sz="0" w:space="0" w:color="auto"/>
              </w:divBdr>
            </w:div>
            <w:div w:id="1736050699">
              <w:marLeft w:val="0"/>
              <w:marRight w:val="0"/>
              <w:marTop w:val="0"/>
              <w:marBottom w:val="0"/>
              <w:divBdr>
                <w:top w:val="none" w:sz="0" w:space="0" w:color="auto"/>
                <w:left w:val="none" w:sz="0" w:space="0" w:color="auto"/>
                <w:bottom w:val="none" w:sz="0" w:space="0" w:color="auto"/>
                <w:right w:val="none" w:sz="0" w:space="0" w:color="auto"/>
              </w:divBdr>
              <w:divsChild>
                <w:div w:id="417796697">
                  <w:marLeft w:val="255"/>
                  <w:marRight w:val="0"/>
                  <w:marTop w:val="0"/>
                  <w:marBottom w:val="0"/>
                  <w:divBdr>
                    <w:top w:val="none" w:sz="0" w:space="0" w:color="auto"/>
                    <w:left w:val="none" w:sz="0" w:space="0" w:color="auto"/>
                    <w:bottom w:val="none" w:sz="0" w:space="0" w:color="auto"/>
                    <w:right w:val="none" w:sz="0" w:space="0" w:color="auto"/>
                  </w:divBdr>
                </w:div>
              </w:divsChild>
            </w:div>
            <w:div w:id="768434329">
              <w:marLeft w:val="0"/>
              <w:marRight w:val="0"/>
              <w:marTop w:val="0"/>
              <w:marBottom w:val="0"/>
              <w:divBdr>
                <w:top w:val="none" w:sz="0" w:space="0" w:color="auto"/>
                <w:left w:val="none" w:sz="0" w:space="0" w:color="auto"/>
                <w:bottom w:val="none" w:sz="0" w:space="0" w:color="auto"/>
                <w:right w:val="none" w:sz="0" w:space="0" w:color="auto"/>
              </w:divBdr>
              <w:divsChild>
                <w:div w:id="3284821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64466373">
          <w:marLeft w:val="0"/>
          <w:marRight w:val="0"/>
          <w:marTop w:val="0"/>
          <w:marBottom w:val="0"/>
          <w:divBdr>
            <w:top w:val="none" w:sz="0" w:space="0" w:color="auto"/>
            <w:left w:val="none" w:sz="0" w:space="0" w:color="auto"/>
            <w:bottom w:val="none" w:sz="0" w:space="0" w:color="auto"/>
            <w:right w:val="none" w:sz="0" w:space="0" w:color="auto"/>
          </w:divBdr>
          <w:divsChild>
            <w:div w:id="481774139">
              <w:marLeft w:val="0"/>
              <w:marRight w:val="0"/>
              <w:marTop w:val="105"/>
              <w:marBottom w:val="0"/>
              <w:divBdr>
                <w:top w:val="none" w:sz="0" w:space="0" w:color="auto"/>
                <w:left w:val="none" w:sz="0" w:space="0" w:color="auto"/>
                <w:bottom w:val="none" w:sz="0" w:space="0" w:color="auto"/>
                <w:right w:val="none" w:sz="0" w:space="0" w:color="auto"/>
              </w:divBdr>
            </w:div>
            <w:div w:id="147988629">
              <w:marLeft w:val="0"/>
              <w:marRight w:val="0"/>
              <w:marTop w:val="0"/>
              <w:marBottom w:val="0"/>
              <w:divBdr>
                <w:top w:val="none" w:sz="0" w:space="0" w:color="auto"/>
                <w:left w:val="none" w:sz="0" w:space="0" w:color="auto"/>
                <w:bottom w:val="none" w:sz="0" w:space="0" w:color="auto"/>
                <w:right w:val="none" w:sz="0" w:space="0" w:color="auto"/>
              </w:divBdr>
              <w:divsChild>
                <w:div w:id="1309018096">
                  <w:marLeft w:val="255"/>
                  <w:marRight w:val="0"/>
                  <w:marTop w:val="0"/>
                  <w:marBottom w:val="0"/>
                  <w:divBdr>
                    <w:top w:val="none" w:sz="0" w:space="0" w:color="auto"/>
                    <w:left w:val="none" w:sz="0" w:space="0" w:color="auto"/>
                    <w:bottom w:val="none" w:sz="0" w:space="0" w:color="auto"/>
                    <w:right w:val="none" w:sz="0" w:space="0" w:color="auto"/>
                  </w:divBdr>
                </w:div>
              </w:divsChild>
            </w:div>
            <w:div w:id="1451508258">
              <w:marLeft w:val="0"/>
              <w:marRight w:val="0"/>
              <w:marTop w:val="0"/>
              <w:marBottom w:val="0"/>
              <w:divBdr>
                <w:top w:val="none" w:sz="0" w:space="0" w:color="auto"/>
                <w:left w:val="none" w:sz="0" w:space="0" w:color="auto"/>
                <w:bottom w:val="none" w:sz="0" w:space="0" w:color="auto"/>
                <w:right w:val="none" w:sz="0" w:space="0" w:color="auto"/>
              </w:divBdr>
              <w:divsChild>
                <w:div w:id="711959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27680545">
          <w:marLeft w:val="0"/>
          <w:marRight w:val="0"/>
          <w:marTop w:val="0"/>
          <w:marBottom w:val="0"/>
          <w:divBdr>
            <w:top w:val="none" w:sz="0" w:space="0" w:color="auto"/>
            <w:left w:val="none" w:sz="0" w:space="0" w:color="auto"/>
            <w:bottom w:val="none" w:sz="0" w:space="0" w:color="auto"/>
            <w:right w:val="none" w:sz="0" w:space="0" w:color="auto"/>
          </w:divBdr>
          <w:divsChild>
            <w:div w:id="20586207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8266418">
      <w:bodyDiv w:val="1"/>
      <w:marLeft w:val="0"/>
      <w:marRight w:val="0"/>
      <w:marTop w:val="0"/>
      <w:marBottom w:val="0"/>
      <w:divBdr>
        <w:top w:val="none" w:sz="0" w:space="0" w:color="auto"/>
        <w:left w:val="none" w:sz="0" w:space="0" w:color="auto"/>
        <w:bottom w:val="none" w:sz="0" w:space="0" w:color="auto"/>
        <w:right w:val="none" w:sz="0" w:space="0" w:color="auto"/>
      </w:divBdr>
    </w:div>
    <w:div w:id="2019115657">
      <w:bodyDiv w:val="1"/>
      <w:marLeft w:val="0"/>
      <w:marRight w:val="0"/>
      <w:marTop w:val="0"/>
      <w:marBottom w:val="0"/>
      <w:divBdr>
        <w:top w:val="none" w:sz="0" w:space="0" w:color="auto"/>
        <w:left w:val="none" w:sz="0" w:space="0" w:color="auto"/>
        <w:bottom w:val="none" w:sz="0" w:space="0" w:color="auto"/>
        <w:right w:val="none" w:sz="0" w:space="0" w:color="auto"/>
      </w:divBdr>
    </w:div>
    <w:div w:id="2099011964">
      <w:bodyDiv w:val="1"/>
      <w:marLeft w:val="0"/>
      <w:marRight w:val="0"/>
      <w:marTop w:val="0"/>
      <w:marBottom w:val="0"/>
      <w:divBdr>
        <w:top w:val="none" w:sz="0" w:space="0" w:color="auto"/>
        <w:left w:val="none" w:sz="0" w:space="0" w:color="auto"/>
        <w:bottom w:val="none" w:sz="0" w:space="0" w:color="auto"/>
        <w:right w:val="none" w:sz="0" w:space="0" w:color="auto"/>
      </w:divBdr>
      <w:divsChild>
        <w:div w:id="1020155949">
          <w:marLeft w:val="0"/>
          <w:marRight w:val="0"/>
          <w:marTop w:val="0"/>
          <w:marBottom w:val="0"/>
          <w:divBdr>
            <w:top w:val="none" w:sz="0" w:space="0" w:color="auto"/>
            <w:left w:val="none" w:sz="0" w:space="0" w:color="auto"/>
            <w:bottom w:val="none" w:sz="0" w:space="0" w:color="auto"/>
            <w:right w:val="none" w:sz="0" w:space="0" w:color="auto"/>
          </w:divBdr>
          <w:divsChild>
            <w:div w:id="1400136566">
              <w:marLeft w:val="0"/>
              <w:marRight w:val="0"/>
              <w:marTop w:val="105"/>
              <w:marBottom w:val="0"/>
              <w:divBdr>
                <w:top w:val="none" w:sz="0" w:space="0" w:color="auto"/>
                <w:left w:val="none" w:sz="0" w:space="0" w:color="auto"/>
                <w:bottom w:val="none" w:sz="0" w:space="0" w:color="auto"/>
                <w:right w:val="none" w:sz="0" w:space="0" w:color="auto"/>
              </w:divBdr>
            </w:div>
          </w:divsChild>
        </w:div>
        <w:div w:id="308901988">
          <w:marLeft w:val="0"/>
          <w:marRight w:val="0"/>
          <w:marTop w:val="0"/>
          <w:marBottom w:val="0"/>
          <w:divBdr>
            <w:top w:val="none" w:sz="0" w:space="0" w:color="auto"/>
            <w:left w:val="none" w:sz="0" w:space="0" w:color="auto"/>
            <w:bottom w:val="none" w:sz="0" w:space="0" w:color="auto"/>
            <w:right w:val="none" w:sz="0" w:space="0" w:color="auto"/>
          </w:divBdr>
          <w:divsChild>
            <w:div w:id="1374036074">
              <w:marLeft w:val="0"/>
              <w:marRight w:val="0"/>
              <w:marTop w:val="105"/>
              <w:marBottom w:val="0"/>
              <w:divBdr>
                <w:top w:val="none" w:sz="0" w:space="0" w:color="auto"/>
                <w:left w:val="none" w:sz="0" w:space="0" w:color="auto"/>
                <w:bottom w:val="none" w:sz="0" w:space="0" w:color="auto"/>
                <w:right w:val="none" w:sz="0" w:space="0" w:color="auto"/>
              </w:divBdr>
            </w:div>
          </w:divsChild>
        </w:div>
        <w:div w:id="1792632529">
          <w:marLeft w:val="0"/>
          <w:marRight w:val="0"/>
          <w:marTop w:val="0"/>
          <w:marBottom w:val="0"/>
          <w:divBdr>
            <w:top w:val="none" w:sz="0" w:space="0" w:color="auto"/>
            <w:left w:val="none" w:sz="0" w:space="0" w:color="auto"/>
            <w:bottom w:val="none" w:sz="0" w:space="0" w:color="auto"/>
            <w:right w:val="none" w:sz="0" w:space="0" w:color="auto"/>
          </w:divBdr>
          <w:divsChild>
            <w:div w:id="13160313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9868688">
      <w:bodyDiv w:val="1"/>
      <w:marLeft w:val="0"/>
      <w:marRight w:val="0"/>
      <w:marTop w:val="0"/>
      <w:marBottom w:val="0"/>
      <w:divBdr>
        <w:top w:val="none" w:sz="0" w:space="0" w:color="auto"/>
        <w:left w:val="none" w:sz="0" w:space="0" w:color="auto"/>
        <w:bottom w:val="none" w:sz="0" w:space="0" w:color="auto"/>
        <w:right w:val="none" w:sz="0" w:space="0" w:color="auto"/>
      </w:divBdr>
      <w:divsChild>
        <w:div w:id="69498530">
          <w:marLeft w:val="0"/>
          <w:marRight w:val="0"/>
          <w:marTop w:val="150"/>
          <w:marBottom w:val="168"/>
          <w:divBdr>
            <w:top w:val="none" w:sz="0" w:space="0" w:color="auto"/>
            <w:left w:val="none" w:sz="0" w:space="0" w:color="auto"/>
            <w:bottom w:val="none" w:sz="0" w:space="0" w:color="auto"/>
            <w:right w:val="none" w:sz="0" w:space="0" w:color="auto"/>
          </w:divBdr>
        </w:div>
        <w:div w:id="1507818519">
          <w:marLeft w:val="0"/>
          <w:marRight w:val="0"/>
          <w:marTop w:val="0"/>
          <w:marBottom w:val="0"/>
          <w:divBdr>
            <w:top w:val="none" w:sz="0" w:space="0" w:color="auto"/>
            <w:left w:val="none" w:sz="0" w:space="0" w:color="auto"/>
            <w:bottom w:val="none" w:sz="0" w:space="0" w:color="auto"/>
            <w:right w:val="none" w:sz="0" w:space="0" w:color="auto"/>
          </w:divBdr>
          <w:divsChild>
            <w:div w:id="1337616540">
              <w:marLeft w:val="255"/>
              <w:marRight w:val="0"/>
              <w:marTop w:val="0"/>
              <w:marBottom w:val="0"/>
              <w:divBdr>
                <w:top w:val="none" w:sz="0" w:space="0" w:color="auto"/>
                <w:left w:val="none" w:sz="0" w:space="0" w:color="auto"/>
                <w:bottom w:val="none" w:sz="0" w:space="0" w:color="auto"/>
                <w:right w:val="none" w:sz="0" w:space="0" w:color="auto"/>
              </w:divBdr>
            </w:div>
          </w:divsChild>
        </w:div>
        <w:div w:id="33703682">
          <w:marLeft w:val="0"/>
          <w:marRight w:val="0"/>
          <w:marTop w:val="0"/>
          <w:marBottom w:val="0"/>
          <w:divBdr>
            <w:top w:val="none" w:sz="0" w:space="0" w:color="auto"/>
            <w:left w:val="none" w:sz="0" w:space="0" w:color="auto"/>
            <w:bottom w:val="none" w:sz="0" w:space="0" w:color="auto"/>
            <w:right w:val="none" w:sz="0" w:space="0" w:color="auto"/>
          </w:divBdr>
          <w:divsChild>
            <w:div w:id="978654153">
              <w:marLeft w:val="255"/>
              <w:marRight w:val="0"/>
              <w:marTop w:val="0"/>
              <w:marBottom w:val="0"/>
              <w:divBdr>
                <w:top w:val="none" w:sz="0" w:space="0" w:color="auto"/>
                <w:left w:val="none" w:sz="0" w:space="0" w:color="auto"/>
                <w:bottom w:val="none" w:sz="0" w:space="0" w:color="auto"/>
                <w:right w:val="none" w:sz="0" w:space="0" w:color="auto"/>
              </w:divBdr>
            </w:div>
          </w:divsChild>
        </w:div>
        <w:div w:id="1774666824">
          <w:marLeft w:val="0"/>
          <w:marRight w:val="0"/>
          <w:marTop w:val="0"/>
          <w:marBottom w:val="0"/>
          <w:divBdr>
            <w:top w:val="none" w:sz="0" w:space="0" w:color="auto"/>
            <w:left w:val="none" w:sz="0" w:space="0" w:color="auto"/>
            <w:bottom w:val="none" w:sz="0" w:space="0" w:color="auto"/>
            <w:right w:val="none" w:sz="0" w:space="0" w:color="auto"/>
          </w:divBdr>
          <w:divsChild>
            <w:div w:id="644429507">
              <w:marLeft w:val="255"/>
              <w:marRight w:val="0"/>
              <w:marTop w:val="0"/>
              <w:marBottom w:val="0"/>
              <w:divBdr>
                <w:top w:val="none" w:sz="0" w:space="0" w:color="auto"/>
                <w:left w:val="none" w:sz="0" w:space="0" w:color="auto"/>
                <w:bottom w:val="none" w:sz="0" w:space="0" w:color="auto"/>
                <w:right w:val="none" w:sz="0" w:space="0" w:color="auto"/>
              </w:divBdr>
            </w:div>
          </w:divsChild>
        </w:div>
        <w:div w:id="1713260592">
          <w:marLeft w:val="0"/>
          <w:marRight w:val="0"/>
          <w:marTop w:val="0"/>
          <w:marBottom w:val="0"/>
          <w:divBdr>
            <w:top w:val="none" w:sz="0" w:space="0" w:color="auto"/>
            <w:left w:val="none" w:sz="0" w:space="0" w:color="auto"/>
            <w:bottom w:val="none" w:sz="0" w:space="0" w:color="auto"/>
            <w:right w:val="none" w:sz="0" w:space="0" w:color="auto"/>
          </w:divBdr>
          <w:divsChild>
            <w:div w:id="7500783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gnjvgqzdiltqmfyc4nbygq2dmobqg4&amp;refSource=hy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gnjvgqzdiltqmfyc4nbygq2dmnzrha&amp;refSource=hyp"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p.legalis.pl/document-view.seam?documentId=mfrxilrtg4ytgnjvgqzdiltqmfyc4nbygq2dmnzrha&amp;refSource=hyp" TargetMode="External"/><Relationship Id="rId7" Type="http://schemas.openxmlformats.org/officeDocument/2006/relationships/hyperlink" Target="https://sip.legalis.pl/document-view.seam?documentId=mfrxilrtg4ytsnbsgq3tgltqmfyc4nrzhazdoojzgu&amp;refSource=hyp" TargetMode="External"/><Relationship Id="rId2" Type="http://schemas.openxmlformats.org/officeDocument/2006/relationships/hyperlink" Target="https://sip.legalis.pl/document-view.seam?documentId=mfrxilrtg4ytkobrgeztcltqmfyc4njxgaydanrtg4&amp;refSource=hyp" TargetMode="External"/><Relationship Id="rId1" Type="http://schemas.openxmlformats.org/officeDocument/2006/relationships/hyperlink" Target="https://sip.legalis.pl/document-view.seam?documentId=mfrxilrtg4ytomztgm2dgltqmfyc4nrsg4ztimbuhe&amp;refSource=hyp" TargetMode="External"/><Relationship Id="rId6" Type="http://schemas.openxmlformats.org/officeDocument/2006/relationships/hyperlink" Target="https://sip.legalis.pl/document-view.seam?documentId=mfrxilrtg4ytmnzvg44dsltqmfyc4nrqg42tembyge&amp;refSource=hyp" TargetMode="External"/><Relationship Id="rId5" Type="http://schemas.openxmlformats.org/officeDocument/2006/relationships/hyperlink" Target="https://sip.legalis.pl/document-view.seam?documentId=mfrxilrtg4ytmnzvg44dsltqmfyc4nrqg42temjvg4&amp;refSource=hyp" TargetMode="External"/><Relationship Id="rId4" Type="http://schemas.openxmlformats.org/officeDocument/2006/relationships/hyperlink" Target="https://sip.legalis.pl/document-view.seam?documentId=mfrxilrtg4ytgnjvgqzdiltqmfyc4nbygq2dmnzsgi&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7220-A06E-4776-BE7C-1AB096D5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5353</Words>
  <Characters>32121</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Domusiewicz</dc:creator>
  <dc:description/>
  <cp:lastModifiedBy>Monika Broniszewska</cp:lastModifiedBy>
  <cp:revision>2</cp:revision>
  <cp:lastPrinted>2026-03-17T10:40:00Z</cp:lastPrinted>
  <dcterms:created xsi:type="dcterms:W3CDTF">2026-03-30T08:54:00Z</dcterms:created>
  <dcterms:modified xsi:type="dcterms:W3CDTF">2026-03-30T08:54:00Z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