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0137D81A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45290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810BED">
        <w:rPr>
          <w:rFonts w:ascii="Lato" w:hAnsi="Lato" w:cs="Arial"/>
          <w:color w:val="000000"/>
          <w:spacing w:val="4"/>
          <w:sz w:val="20"/>
          <w:szCs w:val="20"/>
        </w:rPr>
        <w:t>8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810BED">
        <w:rPr>
          <w:rFonts w:ascii="Lato" w:hAnsi="Lato" w:cs="Arial"/>
          <w:color w:val="000000"/>
          <w:spacing w:val="4"/>
          <w:sz w:val="20"/>
          <w:szCs w:val="20"/>
        </w:rPr>
        <w:t>28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6AC4375A" w:rsidR="007773D1" w:rsidRPr="008B1622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8B1622">
        <w:rPr>
          <w:rFonts w:ascii="Lato" w:hAnsi="Lato" w:cs="Arial"/>
          <w:spacing w:val="4"/>
          <w:sz w:val="20"/>
          <w:szCs w:val="20"/>
        </w:rPr>
        <w:t>6</w:t>
      </w:r>
      <w:r w:rsidRPr="008B1622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8B162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8B162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8B162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8B162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spacing w:val="4"/>
          <w:sz w:val="20"/>
          <w:szCs w:val="20"/>
        </w:rPr>
        <w:t>572</w:t>
      </w:r>
      <w:r w:rsidRPr="008B1622">
        <w:rPr>
          <w:rFonts w:ascii="Lato" w:hAnsi="Lato" w:cs="Arial"/>
          <w:spacing w:val="4"/>
          <w:sz w:val="20"/>
          <w:szCs w:val="20"/>
        </w:rPr>
        <w:t>),</w:t>
      </w:r>
      <w:r w:rsidR="00F73BE2" w:rsidRPr="008B162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8B1622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810BE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810BE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1112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452908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45290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3B35525" w14:textId="4B9804E8" w:rsidR="00810BED" w:rsidRPr="00271578" w:rsidRDefault="007773D1" w:rsidP="00810BED">
      <w:pPr>
        <w:spacing w:after="240" w:line="240" w:lineRule="exact"/>
        <w:jc w:val="both"/>
        <w:rPr>
          <w:rFonts w:ascii="Lato" w:hAnsi="Lato"/>
          <w:bCs/>
        </w:rPr>
      </w:pPr>
      <w:r w:rsidRPr="0045290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810BED">
        <w:rPr>
          <w:rFonts w:ascii="Lato" w:hAnsi="Lato" w:cs="Arial"/>
          <w:spacing w:val="4"/>
          <w:sz w:val="20"/>
          <w:szCs w:val="20"/>
        </w:rPr>
        <w:t>28 lutego 2025</w:t>
      </w:r>
      <w:r w:rsidRPr="00452908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452908" w:rsidRPr="0045290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810BED">
        <w:rPr>
          <w:rFonts w:ascii="Lato" w:hAnsi="Lato" w:cs="Arial"/>
          <w:color w:val="000000"/>
          <w:spacing w:val="4"/>
          <w:sz w:val="20"/>
          <w:szCs w:val="20"/>
        </w:rPr>
        <w:t>8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45290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452908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452908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810BED">
        <w:rPr>
          <w:rFonts w:ascii="Lato" w:hAnsi="Lato" w:cs="Arial"/>
          <w:color w:val="000000"/>
          <w:spacing w:val="4"/>
          <w:sz w:val="20"/>
          <w:szCs w:val="20"/>
        </w:rPr>
        <w:t>27</w:t>
      </w:r>
      <w:r w:rsidRPr="00452908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452908">
        <w:rPr>
          <w:rFonts w:ascii="Lato" w:hAnsi="Lato" w:cs="Arial"/>
          <w:bCs/>
          <w:spacing w:val="4"/>
          <w:sz w:val="20"/>
          <w:szCs w:val="20"/>
        </w:rPr>
        <w:t xml:space="preserve">uchylającą w części i w tym zakresie orzekającą co do istoty sprawy, a w pozostałym zakresie </w:t>
      </w:r>
      <w:r w:rsidR="00FA11BE" w:rsidRPr="00810BED">
        <w:rPr>
          <w:rFonts w:ascii="Lato" w:hAnsi="Lato" w:cs="Arial"/>
          <w:bCs/>
          <w:spacing w:val="4"/>
          <w:sz w:val="20"/>
          <w:szCs w:val="20"/>
        </w:rPr>
        <w:t>utrzymującą</w:t>
      </w:r>
      <w:r w:rsidRPr="00810BED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452908" w:rsidRPr="00810BED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810BED" w:rsidRPr="00810BED">
        <w:rPr>
          <w:rFonts w:ascii="Lato" w:hAnsi="Lato" w:cs="Arial"/>
          <w:spacing w:val="4"/>
          <w:sz w:val="20"/>
          <w:szCs w:val="20"/>
        </w:rPr>
        <w:t>Mazowieckiego nr 70/SPEC/2023 z dnia 28 kwietnia 2023 r. znak: WI-I.7820.1.5.2021.AC, o zezwoleniu na realizację inwestycji pn.: „Budowa drogi ekspresowej S7 Płońsk-Czosnów na odcinku I od węzła "Siedlin" (bez węzła) do węzła "Załuski" (bez węzła) wraz z niezbędną infrastrukturą techniczną, budowlami i urządzeniami budowlanymi, powiat płoński, gmina Płońsk, gmina Załuski,  województwo mazowieckie”</w:t>
      </w:r>
      <w:r w:rsidR="00810BED">
        <w:rPr>
          <w:rFonts w:ascii="Lato" w:hAnsi="Lato" w:cs="Arial"/>
          <w:spacing w:val="4"/>
          <w:sz w:val="20"/>
          <w:szCs w:val="20"/>
        </w:rPr>
        <w:t>.</w:t>
      </w:r>
    </w:p>
    <w:p w14:paraId="07BDD2EB" w14:textId="551C756E" w:rsidR="00DF03EE" w:rsidRPr="00B660D4" w:rsidRDefault="00DF03EE" w:rsidP="008B1622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8B1622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810BED">
        <w:rPr>
          <w:rFonts w:ascii="Lato" w:hAnsi="Lato" w:cstheme="minorHAnsi"/>
          <w:spacing w:val="4"/>
          <w:sz w:val="20"/>
          <w:szCs w:val="20"/>
        </w:rPr>
        <w:t>28 lutego 2025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r. oraz aktami sprawy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można zapoznać się w Ministerstwie Rozwoju i Technologii w Warszawie, ul. Chałubińskiego 4/6, we wtorki, czwartki i piątki, w godzinach od 9.00 do 15.30, </w:t>
      </w:r>
      <w:r w:rsidRPr="00B660D4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B660D4">
        <w:rPr>
          <w:rFonts w:ascii="Lato" w:hAnsi="Lato" w:cstheme="minorHAnsi"/>
          <w:spacing w:val="4"/>
          <w:sz w:val="20"/>
          <w:szCs w:val="20"/>
        </w:rPr>
        <w:t>,</w:t>
      </w:r>
      <w:r w:rsidRPr="00B660D4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B660D4">
        <w:rPr>
          <w:rFonts w:ascii="Lato" w:hAnsi="Lato" w:cstheme="minorHAnsi"/>
          <w:spacing w:val="4"/>
          <w:sz w:val="20"/>
          <w:szCs w:val="20"/>
        </w:rPr>
        <w:t>jak również z treścią ww. decyzji</w:t>
      </w:r>
      <w:r w:rsidR="00C65839" w:rsidRPr="00B660D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– </w:t>
      </w:r>
      <w:r w:rsidR="00810BED">
        <w:rPr>
          <w:rFonts w:ascii="Lato" w:hAnsi="Lato" w:cstheme="minorHAnsi"/>
          <w:spacing w:val="4"/>
          <w:sz w:val="20"/>
          <w:szCs w:val="20"/>
        </w:rPr>
        <w:br/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adresem:https://www.gov.pl/web/rozwoj-technologia/obwieszczenia-decyzjekomunikaty (od dnia </w:t>
      </w:r>
      <w:r w:rsidR="00810BED">
        <w:rPr>
          <w:rFonts w:ascii="Lato" w:hAnsi="Lato" w:cstheme="minorHAnsi"/>
          <w:bCs/>
          <w:spacing w:val="4"/>
          <w:sz w:val="20"/>
          <w:szCs w:val="20"/>
        </w:rPr>
        <w:t>12 marca 2025</w:t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B660D4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B660D4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F76808">
        <w:rPr>
          <w:rFonts w:ascii="Lato" w:hAnsi="Lato" w:cstheme="minorHAnsi"/>
          <w:bCs/>
          <w:iCs/>
          <w:spacing w:val="4"/>
          <w:sz w:val="20"/>
          <w:szCs w:val="20"/>
        </w:rPr>
        <w:t>ach</w:t>
      </w:r>
      <w:r w:rsidRPr="00B660D4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 właściwych ze względu na przebieg drogi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810BED">
        <w:rPr>
          <w:rFonts w:ascii="Lato" w:hAnsi="Lato" w:cstheme="minorHAnsi"/>
          <w:spacing w:val="4"/>
          <w:sz w:val="20"/>
          <w:szCs w:val="20"/>
        </w:rPr>
        <w:br/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tj. w Urzędzie </w:t>
      </w:r>
      <w:r w:rsidR="00452908" w:rsidRPr="00B660D4">
        <w:rPr>
          <w:rFonts w:ascii="Lato" w:hAnsi="Lato" w:cstheme="minorHAnsi"/>
          <w:spacing w:val="4"/>
          <w:sz w:val="20"/>
          <w:szCs w:val="20"/>
        </w:rPr>
        <w:t xml:space="preserve">Gminy </w:t>
      </w:r>
      <w:r w:rsidR="00810BED">
        <w:rPr>
          <w:rFonts w:ascii="Lato" w:hAnsi="Lato" w:cstheme="minorHAnsi"/>
          <w:spacing w:val="4"/>
          <w:sz w:val="20"/>
          <w:szCs w:val="20"/>
        </w:rPr>
        <w:t>Płońsk</w:t>
      </w:r>
      <w:r w:rsidRPr="00B660D4">
        <w:rPr>
          <w:rFonts w:ascii="Lato" w:hAnsi="Lato" w:cstheme="minorHAnsi"/>
          <w:spacing w:val="4"/>
          <w:sz w:val="20"/>
          <w:szCs w:val="20"/>
        </w:rPr>
        <w:t xml:space="preserve"> oraz w Urzędzie </w:t>
      </w:r>
      <w:r w:rsidR="00810BED">
        <w:rPr>
          <w:rFonts w:ascii="Lato" w:hAnsi="Lato" w:cstheme="minorHAnsi"/>
          <w:spacing w:val="4"/>
          <w:sz w:val="20"/>
          <w:szCs w:val="20"/>
        </w:rPr>
        <w:t>Gminy Załuski</w:t>
      </w:r>
      <w:r w:rsidRPr="00B660D4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5C9C254F" w:rsidR="00DF03EE" w:rsidRPr="006C739B" w:rsidRDefault="00DF03EE" w:rsidP="00DF03E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B660D4">
        <w:rPr>
          <w:rFonts w:ascii="Lato" w:hAnsi="Lato" w:cstheme="minorHAnsi"/>
          <w:sz w:val="20"/>
          <w:szCs w:val="20"/>
          <w:u w:val="single"/>
        </w:rPr>
        <w:t xml:space="preserve">Data publikacji obwieszczenia i treści decyzji: </w:t>
      </w:r>
      <w:r w:rsidR="00452908" w:rsidRPr="00B660D4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810BED">
        <w:rPr>
          <w:rFonts w:ascii="Lato" w:hAnsi="Lato" w:cstheme="minorHAnsi"/>
          <w:sz w:val="20"/>
          <w:szCs w:val="20"/>
          <w:u w:val="single"/>
        </w:rPr>
        <w:t>12 marca 2025</w:t>
      </w:r>
      <w:r w:rsidRPr="00B660D4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6F0AA950" w14:textId="77777777" w:rsidR="003C5498" w:rsidRPr="003C5498" w:rsidRDefault="003C5498" w:rsidP="003C5498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3C5498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70E5814" w14:textId="77777777" w:rsidR="003C5498" w:rsidRPr="003C5498" w:rsidRDefault="003C5498" w:rsidP="003C549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C5498">
        <w:rPr>
          <w:rFonts w:ascii="Lato" w:eastAsia="Calibri" w:hAnsi="Lato" w:cs="Times New Roman"/>
          <w:sz w:val="20"/>
          <w:szCs w:val="20"/>
        </w:rPr>
        <w:t>Aleksandra Noceń</w:t>
      </w:r>
    </w:p>
    <w:p w14:paraId="4C55AE0A" w14:textId="77777777" w:rsidR="003C5498" w:rsidRPr="003C5498" w:rsidRDefault="003C5498" w:rsidP="003C549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C5498">
        <w:rPr>
          <w:rFonts w:ascii="Lato" w:eastAsia="Calibri" w:hAnsi="Lato" w:cs="Times New Roman"/>
          <w:sz w:val="20"/>
          <w:szCs w:val="20"/>
        </w:rPr>
        <w:t>naczelnik wydziału</w:t>
      </w:r>
    </w:p>
    <w:p w14:paraId="0E028702" w14:textId="77777777" w:rsidR="003C5498" w:rsidRPr="003C5498" w:rsidRDefault="003C5498" w:rsidP="003C549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3C5498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12DC7387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361DC45A" w14:textId="77777777" w:rsidR="00452908" w:rsidRDefault="00452908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6D48F4C4" w14:textId="77777777" w:rsidR="007206D3" w:rsidRPr="007206D3" w:rsidRDefault="007206D3" w:rsidP="007206D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2E2F087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 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Placu Trzech Krzyży 3/5, 00-507 Warszawa, e-mail: </w:t>
      </w:r>
      <w:hyperlink r:id="rId8" w:history="1">
        <w:r w:rsidRPr="007206D3">
          <w:rPr>
            <w:rStyle w:val="Hipercze"/>
            <w:rFonts w:ascii="Lato" w:hAnsi="Lato" w:cs="Arial"/>
            <w:spacing w:val="4"/>
            <w:sz w:val="20"/>
            <w:szCs w:val="20"/>
            <w:lang w:eastAsia="en-GB"/>
          </w:rPr>
          <w:t>kancelaria@mrit.gov.pl</w:t>
        </w:r>
      </w:hyperlink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tel. +48 222 500 123, adres skrytki na 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Inwestycji.</w:t>
      </w:r>
    </w:p>
    <w:p w14:paraId="77321F1D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Dane kontaktowe do Inspektora Ochrony Danych w Ministerstwie Rozwoju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br/>
        <w:t>i Technologii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: Inspektor Ochrony Danych, Ministerstwo Rozwoju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Plac Trzech Krzyży 3/5, 00-507 Warszawa, adres e-mail: </w:t>
      </w:r>
      <w:r w:rsidRPr="007206D3">
        <w:rPr>
          <w:rFonts w:ascii="Lato" w:hAnsi="Lato" w:cs="Arial"/>
          <w:color w:val="000000"/>
          <w:spacing w:val="4"/>
          <w:sz w:val="20"/>
          <w:szCs w:val="20"/>
          <w:u w:val="single"/>
          <w:lang w:eastAsia="en-GB"/>
        </w:rPr>
        <w:t>iod@mrit.gov.pl.</w:t>
      </w:r>
    </w:p>
    <w:p w14:paraId="58E0A4F4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2024 r. poz. 572), dalej „KPA”, oraz w związku z ustawą z dnia 10 kwietnia 2003 r. o szczególnych zasadach przygotowania i realizacji inwestycji w zakresie dróg publicznych (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2024 r. poz. 311).</w:t>
      </w:r>
    </w:p>
    <w:p w14:paraId="3D250393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006FD90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73A4B04" w14:textId="77777777" w:rsidR="007206D3" w:rsidRPr="007206D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25C99CA" w14:textId="77777777" w:rsidR="007206D3" w:rsidRPr="007206D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84C335" w14:textId="77777777" w:rsidR="007206D3" w:rsidRPr="007206D3" w:rsidRDefault="007206D3" w:rsidP="007206D3">
      <w:pPr>
        <w:numPr>
          <w:ilvl w:val="0"/>
          <w:numId w:val="4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przetwarzają dane osobowe, dla których Administratorem jest Minister Rozwoju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i Technologii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141A684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1E9DDCC3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206D3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7206D3">
        <w:rPr>
          <w:rFonts w:ascii="Lato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(Dz. U. 2020 r. poz. 164, z </w:t>
      </w:r>
      <w:proofErr w:type="spellStart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292AF145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F76A208" w14:textId="77777777" w:rsidR="007206D3" w:rsidRPr="007206D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3532EF10" w14:textId="77777777" w:rsidR="007206D3" w:rsidRPr="007206D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7E0A10DA" w14:textId="77777777" w:rsidR="007206D3" w:rsidRPr="007206D3" w:rsidRDefault="007206D3" w:rsidP="007206D3">
      <w:pPr>
        <w:numPr>
          <w:ilvl w:val="0"/>
          <w:numId w:val="5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63356571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>Pani/Pana dane osobowe nie będą przekazywane do państwa trzeciego.</w:t>
      </w:r>
    </w:p>
    <w:p w14:paraId="12818FC6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dane nie podlegają zautomatyzowanemu podejmowaniu decyzji, w tym również profilowaniu.</w:t>
      </w:r>
    </w:p>
    <w:p w14:paraId="0F754BBD" w14:textId="77777777" w:rsidR="007206D3" w:rsidRPr="007206D3" w:rsidRDefault="007206D3" w:rsidP="007206D3">
      <w:pPr>
        <w:numPr>
          <w:ilvl w:val="0"/>
          <w:numId w:val="3"/>
        </w:numPr>
        <w:spacing w:after="12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Ministerstwie Rozwoju </w:t>
      </w:r>
      <w:r w:rsidRPr="007206D3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i Technologii</w:t>
      </w:r>
      <w:r w:rsidRPr="007206D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5B2DAE7" w14:textId="77777777" w:rsidR="007206D3" w:rsidRDefault="007206D3" w:rsidP="00AF5CA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45AA8FE5" w14:textId="77777777" w:rsidR="007206D3" w:rsidRDefault="007206D3" w:rsidP="00AF5CA7">
      <w:pPr>
        <w:spacing w:after="120" w:line="240" w:lineRule="exact"/>
        <w:jc w:val="both"/>
        <w:rPr>
          <w:rFonts w:ascii="Lato" w:hAnsi="Lato" w:cs="Arial"/>
          <w:b/>
          <w:bCs/>
          <w:color w:val="000000"/>
          <w:spacing w:val="4"/>
          <w:sz w:val="20"/>
          <w:szCs w:val="20"/>
          <w:lang w:eastAsia="en-GB"/>
        </w:rPr>
      </w:pP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518C7" w14:textId="77777777" w:rsidR="00B90AE5" w:rsidRDefault="00B90AE5" w:rsidP="009276B2">
      <w:pPr>
        <w:spacing w:after="0" w:line="240" w:lineRule="auto"/>
      </w:pPr>
      <w:r>
        <w:separator/>
      </w:r>
    </w:p>
  </w:endnote>
  <w:endnote w:type="continuationSeparator" w:id="0">
    <w:p w14:paraId="7FB4D76D" w14:textId="77777777" w:rsidR="00B90AE5" w:rsidRDefault="00B90AE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154B539-2AC2-4D1F-99D6-9D35A81E1F2A}"/>
    <w:embedBold r:id="rId2" w:fontKey="{F1489B0D-95A7-4D76-942A-E826F78BE31F}"/>
    <w:embedItalic r:id="rId3" w:fontKey="{2F5D423B-DA7F-407B-8E28-5E9BB08E8F96}"/>
    <w:embedBoldItalic r:id="rId4" w:fontKey="{8713ED75-EB1B-40DB-A9AD-6D94E72A14F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0263CD12-24D1-4CF5-B84C-4AB662CE26EF}"/>
    <w:embedBold r:id="rId6" w:fontKey="{1E25E022-C87D-447F-977E-CA47ED0D0726}"/>
    <w:embedItalic r:id="rId7" w:fontKey="{CE5200C6-257D-47AA-986B-8E47786D4A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6969968-C333-4441-80C3-F0E5CE7074A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2392E252-3E6F-4EA6-8A35-AD13E18E99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B821" w14:textId="77777777" w:rsidR="007206D3" w:rsidRDefault="007206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8941" w14:textId="77777777" w:rsidR="00B90AE5" w:rsidRDefault="00B90AE5" w:rsidP="009276B2">
      <w:pPr>
        <w:spacing w:after="0" w:line="240" w:lineRule="auto"/>
      </w:pPr>
      <w:r>
        <w:separator/>
      </w:r>
    </w:p>
  </w:footnote>
  <w:footnote w:type="continuationSeparator" w:id="0">
    <w:p w14:paraId="28CCE954" w14:textId="77777777" w:rsidR="00B90AE5" w:rsidRDefault="00B90AE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4DCA" w14:textId="77777777" w:rsidR="007206D3" w:rsidRDefault="007206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2701F30" w:rsidR="009276B2" w:rsidRDefault="007206D3" w:rsidP="009276B2">
    <w:pPr>
      <w:pStyle w:val="Nagwek"/>
      <w:tabs>
        <w:tab w:val="clear" w:pos="4536"/>
      </w:tabs>
    </w:pPr>
    <w:r w:rsidRPr="007206D3">
      <w:rPr>
        <w:rFonts w:ascii="Lato" w:hAnsi="Lato" w:cs="Times New Roman"/>
        <w:b/>
        <w:bCs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0" behindDoc="1" locked="0" layoutInCell="1" allowOverlap="1" wp14:anchorId="12694E6E" wp14:editId="4D6E86CB">
              <wp:simplePos x="0" y="0"/>
              <wp:positionH relativeFrom="margin">
                <wp:align>right</wp:align>
              </wp:positionH>
              <wp:positionV relativeFrom="page">
                <wp:posOffset>266700</wp:posOffset>
              </wp:positionV>
              <wp:extent cx="2209800" cy="809625"/>
              <wp:effectExtent l="0" t="0" r="0" b="952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1341C" w14:textId="77777777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br/>
                            <w:t xml:space="preserve"> Ministra Rozwoju i Technologii</w:t>
                          </w:r>
                        </w:p>
                        <w:p w14:paraId="43D91028" w14:textId="23C25C2C" w:rsidR="007206D3" w:rsidRPr="00DF03EE" w:rsidRDefault="007206D3" w:rsidP="007206D3">
                          <w:pPr>
                            <w:spacing w:after="0" w:line="240" w:lineRule="exact"/>
                            <w:jc w:val="center"/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znak: </w:t>
                          </w: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>D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LI-I.7621.</w:t>
                          </w:r>
                          <w:r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18</w:t>
                          </w:r>
                          <w:r w:rsidRPr="00DF03EE"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.2023.KK.</w:t>
                          </w:r>
                          <w:r>
                            <w:rPr>
                              <w:rFonts w:ascii="Lato" w:hAnsi="Lato" w:cs="Arial"/>
                              <w:color w:val="000000"/>
                              <w:sz w:val="20"/>
                              <w:szCs w:val="20"/>
                            </w:rPr>
                            <w:t>28</w:t>
                          </w:r>
                        </w:p>
                        <w:p w14:paraId="794D9D47" w14:textId="77777777" w:rsidR="007206D3" w:rsidRPr="00DF03EE" w:rsidRDefault="007206D3" w:rsidP="007206D3">
                          <w:pPr>
                            <w:rPr>
                              <w:rFonts w:ascii="Lato" w:hAnsi="Lato" w:cs="Times New Roman"/>
                              <w:sz w:val="24"/>
                              <w:szCs w:val="24"/>
                            </w:rPr>
                          </w:pPr>
                          <w:r w:rsidRPr="00DF03EE">
                            <w:rPr>
                              <w:rFonts w:ascii="Lato" w:hAnsi="Lato" w:cs="Arial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3197A953" w14:textId="77777777" w:rsidR="007206D3" w:rsidRDefault="007206D3" w:rsidP="007206D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94E6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22.8pt;margin-top:21pt;width:174pt;height:63.75pt;z-index:-25165517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" stroked="f">
              <v:textbox>
                <w:txbxContent>
                  <w:p w14:paraId="7B21341C" w14:textId="77777777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br/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Załącznik do obwieszczenia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br/>
                      <w:t xml:space="preserve"> Ministra Rozwoju i Technologii</w:t>
                    </w:r>
                  </w:p>
                  <w:p w14:paraId="43D91028" w14:textId="23C25C2C" w:rsidR="007206D3" w:rsidRPr="00DF03EE" w:rsidRDefault="007206D3" w:rsidP="007206D3">
                    <w:pPr>
                      <w:spacing w:after="0" w:line="240" w:lineRule="exact"/>
                      <w:jc w:val="center"/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Lato" w:hAnsi="Lato" w:cs="Arial"/>
                        <w:sz w:val="20"/>
                        <w:szCs w:val="20"/>
                      </w:rPr>
                      <w:t xml:space="preserve">znak: </w:t>
                    </w: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>D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LI-I.7621.</w:t>
                    </w:r>
                    <w:r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18</w:t>
                    </w:r>
                    <w:r w:rsidRPr="00DF03EE"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.2023.KK.</w:t>
                    </w:r>
                    <w:r>
                      <w:rPr>
                        <w:rFonts w:ascii="Lato" w:hAnsi="Lato" w:cs="Arial"/>
                        <w:color w:val="000000"/>
                        <w:sz w:val="20"/>
                        <w:szCs w:val="20"/>
                      </w:rPr>
                      <w:t>28</w:t>
                    </w:r>
                  </w:p>
                  <w:p w14:paraId="794D9D47" w14:textId="77777777" w:rsidR="007206D3" w:rsidRPr="00DF03EE" w:rsidRDefault="007206D3" w:rsidP="007206D3">
                    <w:pPr>
                      <w:rPr>
                        <w:rFonts w:ascii="Lato" w:hAnsi="Lato" w:cs="Times New Roman"/>
                        <w:sz w:val="24"/>
                        <w:szCs w:val="24"/>
                      </w:rPr>
                    </w:pPr>
                    <w:r w:rsidRPr="00DF03EE">
                      <w:rPr>
                        <w:rFonts w:ascii="Lato" w:hAnsi="Lato" w:cs="Arial"/>
                        <w:sz w:val="20"/>
                        <w:szCs w:val="20"/>
                      </w:rPr>
                      <w:t xml:space="preserve">            </w:t>
                    </w:r>
                  </w:p>
                  <w:p w14:paraId="3197A953" w14:textId="77777777" w:rsidR="007206D3" w:rsidRDefault="007206D3" w:rsidP="007206D3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  <w:num w:numId="7" w16cid:durableId="127999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74F19"/>
    <w:rsid w:val="0009303A"/>
    <w:rsid w:val="000A0038"/>
    <w:rsid w:val="000A375E"/>
    <w:rsid w:val="00100315"/>
    <w:rsid w:val="00113528"/>
    <w:rsid w:val="001236B0"/>
    <w:rsid w:val="00125F65"/>
    <w:rsid w:val="00126227"/>
    <w:rsid w:val="00147440"/>
    <w:rsid w:val="00155872"/>
    <w:rsid w:val="00166A88"/>
    <w:rsid w:val="00177A33"/>
    <w:rsid w:val="00183B62"/>
    <w:rsid w:val="001B70EB"/>
    <w:rsid w:val="00205607"/>
    <w:rsid w:val="00266AD6"/>
    <w:rsid w:val="00274D44"/>
    <w:rsid w:val="002830CF"/>
    <w:rsid w:val="00291003"/>
    <w:rsid w:val="002945DA"/>
    <w:rsid w:val="002E0C9D"/>
    <w:rsid w:val="002F07A0"/>
    <w:rsid w:val="00342D59"/>
    <w:rsid w:val="00343A14"/>
    <w:rsid w:val="00362CAD"/>
    <w:rsid w:val="00383005"/>
    <w:rsid w:val="003A1976"/>
    <w:rsid w:val="003C0C52"/>
    <w:rsid w:val="003C123B"/>
    <w:rsid w:val="003C5498"/>
    <w:rsid w:val="003D2AD6"/>
    <w:rsid w:val="003E3A5C"/>
    <w:rsid w:val="003E3AB8"/>
    <w:rsid w:val="003F0446"/>
    <w:rsid w:val="003F1CAB"/>
    <w:rsid w:val="003F4025"/>
    <w:rsid w:val="003F7512"/>
    <w:rsid w:val="004116FD"/>
    <w:rsid w:val="00430BA1"/>
    <w:rsid w:val="00436FE8"/>
    <w:rsid w:val="00452908"/>
    <w:rsid w:val="00475A9A"/>
    <w:rsid w:val="004A2223"/>
    <w:rsid w:val="004A3109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3D9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206D3"/>
    <w:rsid w:val="007475AB"/>
    <w:rsid w:val="007773D1"/>
    <w:rsid w:val="00781E3C"/>
    <w:rsid w:val="00797577"/>
    <w:rsid w:val="007B21EF"/>
    <w:rsid w:val="007C0044"/>
    <w:rsid w:val="00810BED"/>
    <w:rsid w:val="00812504"/>
    <w:rsid w:val="00873C10"/>
    <w:rsid w:val="00895F57"/>
    <w:rsid w:val="008A1B91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F70D4"/>
    <w:rsid w:val="00A075CC"/>
    <w:rsid w:val="00A12CA9"/>
    <w:rsid w:val="00A30C8B"/>
    <w:rsid w:val="00A47AF9"/>
    <w:rsid w:val="00A54858"/>
    <w:rsid w:val="00A71F3B"/>
    <w:rsid w:val="00A97EF1"/>
    <w:rsid w:val="00AA7028"/>
    <w:rsid w:val="00AC683A"/>
    <w:rsid w:val="00AD6984"/>
    <w:rsid w:val="00AE6415"/>
    <w:rsid w:val="00AF3D1B"/>
    <w:rsid w:val="00AF5CA7"/>
    <w:rsid w:val="00B06E81"/>
    <w:rsid w:val="00B20AD8"/>
    <w:rsid w:val="00B30F9E"/>
    <w:rsid w:val="00B350CC"/>
    <w:rsid w:val="00B36262"/>
    <w:rsid w:val="00B43F1B"/>
    <w:rsid w:val="00B474FD"/>
    <w:rsid w:val="00B56F7F"/>
    <w:rsid w:val="00B660D4"/>
    <w:rsid w:val="00B84D3E"/>
    <w:rsid w:val="00B87744"/>
    <w:rsid w:val="00B90AE5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65839"/>
    <w:rsid w:val="00C74DFA"/>
    <w:rsid w:val="00C8064A"/>
    <w:rsid w:val="00C85D56"/>
    <w:rsid w:val="00C95E9F"/>
    <w:rsid w:val="00CC3057"/>
    <w:rsid w:val="00CF1D4C"/>
    <w:rsid w:val="00CF21C3"/>
    <w:rsid w:val="00D132C0"/>
    <w:rsid w:val="00D30DBC"/>
    <w:rsid w:val="00D444D9"/>
    <w:rsid w:val="00D44DC4"/>
    <w:rsid w:val="00D50422"/>
    <w:rsid w:val="00D61726"/>
    <w:rsid w:val="00D723B5"/>
    <w:rsid w:val="00D72A7D"/>
    <w:rsid w:val="00D73437"/>
    <w:rsid w:val="00D74184"/>
    <w:rsid w:val="00DA46CC"/>
    <w:rsid w:val="00DF03EE"/>
    <w:rsid w:val="00DF1194"/>
    <w:rsid w:val="00E0699E"/>
    <w:rsid w:val="00E24412"/>
    <w:rsid w:val="00E3400A"/>
    <w:rsid w:val="00E45729"/>
    <w:rsid w:val="00E47747"/>
    <w:rsid w:val="00E50612"/>
    <w:rsid w:val="00E72031"/>
    <w:rsid w:val="00E769A8"/>
    <w:rsid w:val="00E76A89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76808"/>
    <w:rsid w:val="00F80AC2"/>
    <w:rsid w:val="00F86B14"/>
    <w:rsid w:val="00FA11BE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2022-12-22T14:07:00Z</cp:lastPrinted>
  <dcterms:created xsi:type="dcterms:W3CDTF">2025-03-06T09:26:00Z</dcterms:created>
  <dcterms:modified xsi:type="dcterms:W3CDTF">2025-03-12T06:53:00Z</dcterms:modified>
</cp:coreProperties>
</file>